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713FA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>Examine the Context of Plugin Execution</w:t>
      </w:r>
    </w:p>
    <w:p w14:paraId="4D8622AE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>Plugin Registration Check: Go through the plugin registration in the Plugin Registration Tool. Make that the plugin is properly registered to run for the appropriate entity and on the appropriate message.</w:t>
      </w:r>
    </w:p>
    <w:p w14:paraId="2DED4447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 xml:space="preserve">Check Execution Pipeline: Find out whether the plugin is running in the pipeline for pre-operation or post-operation. Performance is impacted by Pre-Operation, which runs before committing, and </w:t>
      </w:r>
      <w:proofErr w:type="gramStart"/>
      <w:r w:rsidRPr="00AC78ED">
        <w:rPr>
          <w:rFonts w:ascii="Arial" w:hAnsi="Arial" w:cs="Arial"/>
          <w:sz w:val="22"/>
          <w:szCs w:val="22"/>
        </w:rPr>
        <w:t>Post-Operation</w:t>
      </w:r>
      <w:proofErr w:type="gramEnd"/>
      <w:r w:rsidRPr="00AC78ED">
        <w:rPr>
          <w:rFonts w:ascii="Arial" w:hAnsi="Arial" w:cs="Arial"/>
          <w:sz w:val="22"/>
          <w:szCs w:val="22"/>
        </w:rPr>
        <w:t>, which runs after the record is committed to the database.</w:t>
      </w:r>
    </w:p>
    <w:p w14:paraId="0DA44B11" w14:textId="0261342F" w:rsidR="00B04A78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>Verify the order of execution: Make sure that different plugins aren't doing the same action in succession. If each plugin completes a laborious task, a chain of plugins may make the problem worse.</w:t>
      </w:r>
    </w:p>
    <w:p w14:paraId="176B9DE3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>Look for Performance Issues in the Plugin Code</w:t>
      </w:r>
    </w:p>
    <w:p w14:paraId="1694C67D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 xml:space="preserve">Look for inefficiencies in the plugin's code, such as: Inefficient. Make optimal use of Query Expressions or </w:t>
      </w:r>
      <w:proofErr w:type="spellStart"/>
      <w:r w:rsidRPr="00AC78ED">
        <w:rPr>
          <w:rFonts w:ascii="Arial" w:hAnsi="Arial" w:cs="Arial"/>
          <w:sz w:val="22"/>
          <w:szCs w:val="22"/>
        </w:rPr>
        <w:t>FetchXML</w:t>
      </w:r>
      <w:proofErr w:type="spellEnd"/>
      <w:r w:rsidRPr="00AC78ED">
        <w:rPr>
          <w:rFonts w:ascii="Arial" w:hAnsi="Arial" w:cs="Arial"/>
          <w:sz w:val="22"/>
          <w:szCs w:val="22"/>
        </w:rPr>
        <w:t xml:space="preserve"> to optimize queries.</w:t>
      </w:r>
    </w:p>
    <w:p w14:paraId="648F65A7" w14:textId="77777777" w:rsidR="00AC78ED" w:rsidRPr="00AC78ED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>Determine whether any computations or processes are too big and may be streamlined or relocated outside of the plugin.</w:t>
      </w:r>
    </w:p>
    <w:p w14:paraId="4D012F5B" w14:textId="24760C6F" w:rsidR="00AC78ED" w:rsidRPr="00FE29F8" w:rsidRDefault="00AC78ED" w:rsidP="00AC78ED">
      <w:pPr>
        <w:rPr>
          <w:rFonts w:ascii="Arial" w:hAnsi="Arial" w:cs="Arial"/>
          <w:sz w:val="22"/>
          <w:szCs w:val="22"/>
        </w:rPr>
      </w:pPr>
      <w:r w:rsidRPr="00AC78ED">
        <w:rPr>
          <w:rFonts w:ascii="Arial" w:hAnsi="Arial" w:cs="Arial"/>
          <w:sz w:val="22"/>
          <w:szCs w:val="22"/>
        </w:rPr>
        <w:t xml:space="preserve">Reduce the number of synchronous calls as they may prevent additional </w:t>
      </w:r>
      <w:proofErr w:type="spellStart"/>
      <w:proofErr w:type="gramStart"/>
      <w:r w:rsidRPr="00AC78ED">
        <w:rPr>
          <w:rFonts w:ascii="Arial" w:hAnsi="Arial" w:cs="Arial"/>
          <w:sz w:val="22"/>
          <w:szCs w:val="22"/>
        </w:rPr>
        <w:t>processing.To</w:t>
      </w:r>
      <w:proofErr w:type="spellEnd"/>
      <w:proofErr w:type="gramEnd"/>
      <w:r w:rsidRPr="00AC78ED">
        <w:rPr>
          <w:rFonts w:ascii="Arial" w:hAnsi="Arial" w:cs="Arial"/>
          <w:sz w:val="22"/>
          <w:szCs w:val="22"/>
        </w:rPr>
        <w:t xml:space="preserve"> prevent slowing down the user experience, if at all feasible, transfer time-consuming tasks to an asynchronous plugin or a background process (such as an Azure Function or Power Automate flow).</w:t>
      </w:r>
      <w:r w:rsidRPr="00AC78ED">
        <w:t xml:space="preserve"> </w:t>
      </w:r>
      <w:r w:rsidRPr="00AC78ED">
        <w:rPr>
          <w:rFonts w:ascii="Arial" w:hAnsi="Arial" w:cs="Arial"/>
          <w:sz w:val="22"/>
          <w:szCs w:val="22"/>
        </w:rPr>
        <w:t>To perform detailed debugging, use Plugin Profiler.</w:t>
      </w:r>
      <w:r>
        <w:rPr>
          <w:rFonts w:ascii="Arial" w:hAnsi="Arial" w:cs="Arial"/>
          <w:sz w:val="22"/>
          <w:szCs w:val="22"/>
        </w:rPr>
        <w:t xml:space="preserve"> </w:t>
      </w:r>
      <w:r w:rsidRPr="00AC78ED">
        <w:rPr>
          <w:rFonts w:ascii="Arial" w:hAnsi="Arial" w:cs="Arial"/>
          <w:sz w:val="22"/>
          <w:szCs w:val="22"/>
        </w:rPr>
        <w:t>Examine the plugin execution logs for any delays, failures, or warnings.</w:t>
      </w:r>
      <w:r w:rsidRPr="00AC78ED">
        <w:t xml:space="preserve"> </w:t>
      </w:r>
      <w:r w:rsidRPr="00AC78ED">
        <w:rPr>
          <w:rFonts w:ascii="Arial" w:hAnsi="Arial" w:cs="Arial"/>
          <w:sz w:val="22"/>
          <w:szCs w:val="22"/>
        </w:rPr>
        <w:t xml:space="preserve">Pay close attention to the steps where the plugin is performed in the Workflow Execution History to determine how long the process takes to </w:t>
      </w:r>
      <w:proofErr w:type="spellStart"/>
      <w:proofErr w:type="gramStart"/>
      <w:r w:rsidRPr="00AC78ED">
        <w:rPr>
          <w:rFonts w:ascii="Arial" w:hAnsi="Arial" w:cs="Arial"/>
          <w:sz w:val="22"/>
          <w:szCs w:val="22"/>
        </w:rPr>
        <w:t>finish.Make</w:t>
      </w:r>
      <w:proofErr w:type="spellEnd"/>
      <w:proofErr w:type="gramEnd"/>
      <w:r w:rsidRPr="00AC78ED">
        <w:rPr>
          <w:rFonts w:ascii="Arial" w:hAnsi="Arial" w:cs="Arial"/>
          <w:sz w:val="22"/>
          <w:szCs w:val="22"/>
        </w:rPr>
        <w:t xml:space="preserve"> sure the process isn't generating delays by carrying out pointless activities.</w:t>
      </w:r>
      <w:r w:rsidRPr="00AC78ED">
        <w:t xml:space="preserve"> </w:t>
      </w:r>
      <w:r w:rsidRPr="00AC78ED">
        <w:rPr>
          <w:rFonts w:ascii="Arial" w:hAnsi="Arial" w:cs="Arial"/>
          <w:sz w:val="22"/>
          <w:szCs w:val="22"/>
        </w:rPr>
        <w:t>Optimize queries, avoid recursion, make use of effective logic, limit workflow scope.</w:t>
      </w:r>
    </w:p>
    <w:sectPr w:rsidR="00AC78ED" w:rsidRPr="00F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ED"/>
    <w:rsid w:val="006C5414"/>
    <w:rsid w:val="008F76FC"/>
    <w:rsid w:val="00AC78ED"/>
    <w:rsid w:val="00B04A78"/>
    <w:rsid w:val="00C01000"/>
    <w:rsid w:val="00E06ED5"/>
    <w:rsid w:val="00F4361B"/>
    <w:rsid w:val="00FC58C7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2C2C"/>
  <w15:chartTrackingRefBased/>
  <w15:docId w15:val="{9BEF738E-08D4-4843-9776-685A04C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Polanco, Ermes</dc:creator>
  <cp:keywords/>
  <dc:description/>
  <cp:lastModifiedBy>Polanco, Ermes</cp:lastModifiedBy>
  <cp:revision>1</cp:revision>
  <dcterms:created xsi:type="dcterms:W3CDTF">2025-01-21T18:56:00Z</dcterms:created>
  <dcterms:modified xsi:type="dcterms:W3CDTF">2025-01-21T19:09:00Z</dcterms:modified>
</cp:coreProperties>
</file>