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08253" w14:textId="733EC2D3" w:rsidR="00A210BB" w:rsidRDefault="00A210B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 Case is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part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ensures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part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expected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achieve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desired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results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quickly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a test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perfect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test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Java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programming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3E8AE4F" w14:textId="7F5F87FF" w:rsidR="00E57405" w:rsidRDefault="00A210BB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testing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Java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programming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plays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crucial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role test-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driven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development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EF1375A" w14:textId="56E538F5" w:rsidR="00477E6D" w:rsidRDefault="00477E6D">
      <w:pPr>
        <w:rPr>
          <w:rFonts w:ascii="Arial" w:hAnsi="Arial" w:cs="Arial"/>
          <w:color w:val="000000"/>
          <w:shd w:val="clear" w:color="auto" w:fill="FFFFFF"/>
        </w:rPr>
      </w:pPr>
    </w:p>
    <w:p w14:paraId="49A935E5" w14:textId="78C67D97" w:rsidR="00477E6D" w:rsidRDefault="00477E6D" w:rsidP="00477E6D">
      <w:pPr>
        <w:spacing w:after="75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tr-TR"/>
        </w:rPr>
      </w:pPr>
      <w:proofErr w:type="spellStart"/>
      <w:r w:rsidRPr="00477E6D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tr-TR"/>
        </w:rPr>
        <w:t>JUnit</w:t>
      </w:r>
      <w:proofErr w:type="spellEnd"/>
      <w:r w:rsidRPr="00477E6D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tr-TR"/>
        </w:rPr>
        <w:t xml:space="preserve"> – Java’da Birim </w:t>
      </w:r>
      <w:proofErr w:type="gramStart"/>
      <w:r w:rsidRPr="00477E6D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tr-TR"/>
        </w:rPr>
        <w:t>Testi(</w:t>
      </w:r>
      <w:proofErr w:type="spellStart"/>
      <w:proofErr w:type="gramEnd"/>
      <w:r w:rsidRPr="00477E6D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tr-TR"/>
        </w:rPr>
        <w:t>Unit</w:t>
      </w:r>
      <w:proofErr w:type="spellEnd"/>
      <w:r w:rsidRPr="00477E6D"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tr-TR"/>
        </w:rPr>
        <w:t xml:space="preserve"> Test)</w:t>
      </w:r>
    </w:p>
    <w:p w14:paraId="71CD07F5" w14:textId="679249A9" w:rsidR="00477E6D" w:rsidRPr="00477E6D" w:rsidRDefault="00477E6D" w:rsidP="00477E6D">
      <w:pPr>
        <w:spacing w:after="75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  <w:lang w:eastAsia="tr-TR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Java’da en popüler test 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olarak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kullanılmaktadır.</w:t>
      </w:r>
    </w:p>
    <w:p w14:paraId="32C6F0DD" w14:textId="77777777" w:rsidR="00477E6D" w:rsidRDefault="00477E6D">
      <w:pPr>
        <w:rPr>
          <w:rFonts w:ascii="Arial" w:hAnsi="Arial" w:cs="Arial"/>
          <w:color w:val="000000"/>
          <w:shd w:val="clear" w:color="auto" w:fill="FFFFFF"/>
        </w:rPr>
      </w:pPr>
    </w:p>
    <w:p w14:paraId="24A0359E" w14:textId="3135C458" w:rsidR="00A210BB" w:rsidRDefault="00A210BB">
      <w:pPr>
        <w:rPr>
          <w:rFonts w:ascii="Arial" w:hAnsi="Arial" w:cs="Arial"/>
          <w:color w:val="000000"/>
          <w:shd w:val="clear" w:color="auto" w:fill="FFFFFF"/>
        </w:rPr>
      </w:pPr>
    </w:p>
    <w:p w14:paraId="76BA248E" w14:textId="661F91EA" w:rsidR="00A210BB" w:rsidRDefault="00A873B4">
      <w:proofErr w:type="spellStart"/>
      <w:r>
        <w:rPr>
          <w:rFonts w:ascii="Helvetica" w:hAnsi="Helvetica" w:cs="Helvetica"/>
          <w:color w:val="7A7A7A"/>
          <w:shd w:val="clear" w:color="auto" w:fill="FFFFFF"/>
        </w:rPr>
        <w:t>Pod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 için </w:t>
      </w:r>
      <w:proofErr w:type="spellStart"/>
      <w:r>
        <w:rPr>
          <w:rFonts w:ascii="Helvetica" w:hAnsi="Helvetica" w:cs="Helvetica"/>
          <w:color w:val="7A7A7A"/>
          <w:shd w:val="clear" w:color="auto" w:fill="FFFFFF"/>
        </w:rPr>
        <w:t>kubernetes’in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 en küçük bileşenidir demek yanlış olmayacaktır. </w:t>
      </w:r>
      <w:proofErr w:type="spellStart"/>
      <w:r>
        <w:rPr>
          <w:rFonts w:ascii="Helvetica" w:hAnsi="Helvetica" w:cs="Helvetica"/>
          <w:color w:val="7A7A7A"/>
          <w:shd w:val="clear" w:color="auto" w:fill="FFFFFF"/>
        </w:rPr>
        <w:t>Kubernetes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A7A7A"/>
          <w:shd w:val="clear" w:color="auto" w:fill="FFFFFF"/>
        </w:rPr>
        <w:t>Cluster’ınızda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 çalışan </w:t>
      </w:r>
      <w:proofErr w:type="spellStart"/>
      <w:r>
        <w:rPr>
          <w:rFonts w:ascii="Helvetica" w:hAnsi="Helvetica" w:cs="Helvetica"/>
          <w:color w:val="7A7A7A"/>
          <w:shd w:val="clear" w:color="auto" w:fill="FFFFFF"/>
        </w:rPr>
        <w:t>process’leri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 temsil etmektedir. </w:t>
      </w:r>
      <w:proofErr w:type="spellStart"/>
      <w:r>
        <w:rPr>
          <w:rFonts w:ascii="Helvetica" w:hAnsi="Helvetica" w:cs="Helvetica"/>
          <w:color w:val="7A7A7A"/>
          <w:shd w:val="clear" w:color="auto" w:fill="FFFFFF"/>
        </w:rPr>
        <w:t>Pod’lar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A7A7A"/>
          <w:shd w:val="clear" w:color="auto" w:fill="FFFFFF"/>
        </w:rPr>
        <w:t>Kubernetes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A7A7A"/>
          <w:shd w:val="clear" w:color="auto" w:fill="FFFFFF"/>
        </w:rPr>
        <w:t>Cluster’ınızın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A7A7A"/>
          <w:shd w:val="clear" w:color="auto" w:fill="FFFFFF"/>
        </w:rPr>
        <w:t>deploy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 edilebilir birimlerdir. Bu bakış açısıyla, </w:t>
      </w:r>
      <w:proofErr w:type="spellStart"/>
      <w:r>
        <w:rPr>
          <w:rFonts w:ascii="Helvetica" w:hAnsi="Helvetica" w:cs="Helvetica"/>
          <w:color w:val="7A7A7A"/>
          <w:shd w:val="clear" w:color="auto" w:fill="FFFFFF"/>
        </w:rPr>
        <w:t>Docker’</w:t>
      </w:r>
      <w:r>
        <w:rPr>
          <w:rFonts w:ascii="Helvetica" w:hAnsi="Helvetica" w:cs="Helvetica"/>
          <w:color w:val="7A7A7A"/>
          <w:shd w:val="clear" w:color="auto" w:fill="FFFFFF"/>
        </w:rPr>
        <w:t>daki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, en kaba haliyle </w:t>
      </w:r>
      <w:proofErr w:type="spellStart"/>
      <w:r>
        <w:rPr>
          <w:rFonts w:ascii="Helvetica" w:hAnsi="Helvetica" w:cs="Helvetica"/>
          <w:color w:val="7A7A7A"/>
          <w:shd w:val="clear" w:color="auto" w:fill="FFFFFF"/>
        </w:rPr>
        <w:t>container’a</w:t>
      </w:r>
      <w:proofErr w:type="spellEnd"/>
      <w:r>
        <w:rPr>
          <w:rFonts w:ascii="Helvetica" w:hAnsi="Helvetica" w:cs="Helvetica"/>
          <w:color w:val="7A7A7A"/>
          <w:shd w:val="clear" w:color="auto" w:fill="FFFFFF"/>
        </w:rPr>
        <w:t xml:space="preserve"> denk geldiğini söyleyebilirim. </w:t>
      </w:r>
    </w:p>
    <w:sectPr w:rsidR="00A21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7B"/>
    <w:rsid w:val="00080274"/>
    <w:rsid w:val="00477E6D"/>
    <w:rsid w:val="00733F7B"/>
    <w:rsid w:val="00A210BB"/>
    <w:rsid w:val="00A873B4"/>
    <w:rsid w:val="00B01A00"/>
    <w:rsid w:val="00C1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BD7B"/>
  <w15:chartTrackingRefBased/>
  <w15:docId w15:val="{8E73D79D-92D0-4475-AA1A-A04171C4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77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7E6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Ermeydan</dc:creator>
  <cp:keywords/>
  <dc:description/>
  <cp:lastModifiedBy>Musa Ermeydan</cp:lastModifiedBy>
  <cp:revision>4</cp:revision>
  <dcterms:created xsi:type="dcterms:W3CDTF">2020-11-30T14:28:00Z</dcterms:created>
  <dcterms:modified xsi:type="dcterms:W3CDTF">2020-12-03T17:56:00Z</dcterms:modified>
</cp:coreProperties>
</file>