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40362">
      <w:pP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1478915</wp:posOffset>
            </wp:positionH>
            <wp:positionV relativeFrom="margin">
              <wp:posOffset>-538480</wp:posOffset>
            </wp:positionV>
            <wp:extent cx="2603500" cy="2179320"/>
            <wp:effectExtent l="0" t="0" r="2540" b="0"/>
            <wp:wrapSquare wrapText="bothSides"/>
            <wp:docPr id="81940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01240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2A83C">
      <w:pP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</w:pPr>
    </w:p>
    <w:p w14:paraId="549CD346">
      <w:pP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</w:pPr>
    </w:p>
    <w:p w14:paraId="1F61F73A">
      <w:pP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</w:pPr>
    </w:p>
    <w:p w14:paraId="0C563AE6">
      <w:pP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</w:pPr>
    </w:p>
    <w:p w14:paraId="631E4053">
      <w:pPr>
        <w:jc w:val="center"/>
        <w:rPr>
          <w:rFonts w:hint="default" w:ascii="Calibri" w:hAnsi="Calibri" w:eastAsia="Times New Roman" w:cs="Calibri"/>
          <w:b/>
          <w:bCs/>
          <w:color w:val="00B0F0"/>
          <w:sz w:val="72"/>
          <w:szCs w:val="72"/>
        </w:rPr>
      </w:pPr>
      <w:r>
        <w:rPr>
          <w:rFonts w:hint="default" w:ascii="Calibri" w:hAnsi="Calibri" w:eastAsia="Times New Roman" w:cs="Calibri"/>
          <w:b/>
          <w:bCs/>
          <w:color w:val="00B0F0"/>
          <w:sz w:val="72"/>
          <w:szCs w:val="72"/>
        </w:rPr>
        <w:t>Bahir Dar University</w:t>
      </w:r>
    </w:p>
    <w:p w14:paraId="1A96A7E4">
      <w:pPr>
        <w:jc w:val="center"/>
        <w:rPr>
          <w:rFonts w:hint="default" w:ascii="Calibri" w:hAnsi="Calibri" w:eastAsia="Times New Roman" w:cs="Calibri"/>
          <w:b/>
          <w:bCs/>
          <w:color w:val="00B0F0"/>
          <w:sz w:val="48"/>
          <w:szCs w:val="48"/>
        </w:rPr>
      </w:pPr>
      <w:r>
        <w:rPr>
          <w:rFonts w:hint="default" w:ascii="Calibri" w:hAnsi="Calibri" w:eastAsia="Times New Roman" w:cs="Calibri"/>
          <w:b/>
          <w:bCs/>
          <w:color w:val="00B0F0"/>
          <w:sz w:val="48"/>
          <w:szCs w:val="48"/>
        </w:rPr>
        <w:t>Bahir Dar Institute of Technology</w:t>
      </w:r>
    </w:p>
    <w:p w14:paraId="20B39359">
      <w:pPr>
        <w:jc w:val="center"/>
        <w:rPr>
          <w:rFonts w:hint="default" w:ascii="Calibri" w:hAnsi="Calibri" w:eastAsia="Times New Roman" w:cs="Calibri"/>
          <w:b/>
          <w:bCs/>
          <w:color w:val="00B0F0"/>
        </w:rPr>
      </w:pPr>
      <w:r>
        <w:rPr>
          <w:rFonts w:hint="default" w:ascii="Calibri" w:hAnsi="Calibri" w:eastAsia="Times New Roman" w:cs="Calibri"/>
          <w:b/>
          <w:bCs/>
          <w:color w:val="00B0F0"/>
          <w:sz w:val="44"/>
          <w:szCs w:val="44"/>
        </w:rPr>
        <w:t>Faculty of Computing</w:t>
      </w:r>
    </w:p>
    <w:p w14:paraId="242875AE">
      <w:pPr>
        <w:jc w:val="center"/>
        <w:rPr>
          <w:rFonts w:hint="default" w:ascii="Calibri" w:hAnsi="Calibri" w:eastAsia="Times New Roman" w:cs="Calibri"/>
          <w:b/>
          <w:bCs/>
          <w:color w:val="00B0F0"/>
          <w:sz w:val="40"/>
          <w:szCs w:val="40"/>
        </w:rPr>
      </w:pPr>
      <w:r>
        <w:rPr>
          <w:rFonts w:hint="default" w:ascii="Calibri" w:hAnsi="Calibri" w:eastAsia="Times New Roman" w:cs="Calibri"/>
          <w:b/>
          <w:bCs/>
          <w:color w:val="00B0F0"/>
          <w:sz w:val="36"/>
          <w:szCs w:val="36"/>
        </w:rPr>
        <w:t>Department of Software Engineering</w:t>
      </w:r>
    </w:p>
    <w:p w14:paraId="3F375E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14:paraId="281684D3">
      <w:pPr>
        <w:rPr>
          <w:rFonts w:hint="default" w:ascii="Algerian" w:hAnsi="Algerian" w:eastAsia="Times New Roman" w:cs="Times New Roman"/>
          <w:color w:val="404040" w:themeColor="text1" w:themeTint="BF"/>
          <w:sz w:val="32"/>
          <w:szCs w:val="32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lgerian" w:hAnsi="Algerian" w:eastAsia="Times New Roman" w:cs="Times New Roman"/>
          <w:color w:val="404040" w:themeColor="text1" w:themeTint="BF"/>
          <w:sz w:val="28"/>
          <w:szCs w:val="28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Course Title:</w:t>
      </w:r>
      <w:r>
        <w:rPr>
          <w:rFonts w:ascii="Algerian" w:hAnsi="Algerian" w:eastAsia="Times New Roman" w:cs="Times New Roman"/>
          <w:color w:val="404040" w:themeColor="text1" w:themeTint="BF"/>
          <w:sz w:val="28"/>
          <w:szCs w:val="2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lgerian" w:hAnsi="Algerian" w:eastAsia="Times New Roman" w:cs="Times New Roman"/>
          <w:color w:val="404040" w:themeColor="text1" w:themeTint="BF"/>
          <w:sz w:val="28"/>
          <w:szCs w:val="2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software testing and quality assurance</w:t>
      </w:r>
    </w:p>
    <w:p w14:paraId="02F25FA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274D6590"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14:paraId="698C4E64">
      <w:pPr>
        <w:rPr>
          <w:rFonts w:ascii="Algerian" w:hAnsi="Algerian" w:eastAsia="Times New Roman" w:cs="Times New Roman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ascii="Algerian" w:hAnsi="Algerian" w:eastAsia="Times New Roman" w:cs="Times New Roman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Name                                                                                             ID </w:t>
      </w:r>
    </w:p>
    <w:p w14:paraId="46A82FC3">
      <w:pPr>
        <w:rPr>
          <w:rFonts w:ascii="Times New Roman" w:hAnsi="Times New Roman" w:eastAsia="Times New Roman" w:cs="Times New Roman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Ermias Desalegn</w:t>
      </w:r>
      <w:r>
        <w:rPr>
          <w:rFonts w:ascii="Times New Roman" w:hAnsi="Times New Roman" w:eastAsia="Times New Roman" w:cs="Times New Roman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……………………………………….14041</w:t>
      </w:r>
      <w:r>
        <w:rPr>
          <w:rFonts w:hint="default" w:ascii="Times New Roman" w:hAnsi="Times New Roman" w:eastAsia="Times New Roman" w:cs="Times New Roman"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96</w:t>
      </w:r>
      <w:r>
        <w:rPr>
          <w:rFonts w:ascii="Times New Roman" w:hAnsi="Times New Roman" w:eastAsia="Times New Roman" w:cs="Times New Roman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6CD7E3F">
      <w:pPr>
        <w:ind w:firstLine="5763" w:firstLineChars="24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70E9C3">
      <w:pPr>
        <w:ind w:firstLine="6603" w:firstLineChars="27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0974E39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</w:t>
      </w:r>
    </w:p>
    <w:p w14:paraId="5AC4D2DC">
      <w:pPr>
        <w:rPr>
          <w:rFonts w:hint="default" w:ascii="Times New Roman" w:hAnsi="Times New Roman" w:cs="Times New Roman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Submitted to: </w:t>
      </w:r>
      <w:r>
        <w:rPr>
          <w:rFonts w:hint="default" w:ascii="Times New Roman" w:hAnsi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Dr. </w:t>
      </w:r>
      <w:r>
        <w:rPr>
          <w:rFonts w:hint="default" w:ascii="Times New Roman" w:hAnsi="Times New Roman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Mequanint</w:t>
      </w:r>
    </w:p>
    <w:p w14:paraId="4BDA18FD">
      <w:pPr>
        <w:ind w:firstLine="4402" w:firstLineChars="220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BAHIR DAR, ETHIOPIA </w:t>
      </w:r>
    </w:p>
    <w:p w14:paraId="44CCEFFE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</w:p>
    <w:p w14:paraId="07F0A090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Run the load test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 for a website with a link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: - </w:t>
      </w:r>
    </w:p>
    <w:p w14:paraId="1483A998">
      <w:pPr>
        <w:ind w:firstLine="1920" w:firstLineChars="800"/>
        <w:rPr>
          <w:rFonts w:hint="default" w:ascii="Calibri" w:hAnsi="Calibri" w:cs="Calibri"/>
          <w:i/>
          <w:iCs/>
          <w:color w:val="0000FF"/>
          <w:sz w:val="24"/>
          <w:szCs w:val="24"/>
          <w:lang w:val="en-US"/>
        </w:rPr>
      </w:pPr>
      <w:r>
        <w:rPr>
          <w:rFonts w:hint="default" w:ascii="Calibri" w:hAnsi="Calibri"/>
          <w:i/>
          <w:iCs/>
          <w:color w:val="0000FF"/>
          <w:sz w:val="24"/>
          <w:szCs w:val="24"/>
          <w:lang w:val="en-US"/>
        </w:rPr>
        <w:t>https://www.plex.tv/watch-free/</w:t>
      </w:r>
    </w:p>
    <w:p w14:paraId="223D583D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1DE92E19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Summary report :</w:t>
      </w:r>
    </w:p>
    <w:p w14:paraId="60090356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61C7258C">
      <w:r>
        <w:drawing>
          <wp:inline distT="0" distB="0" distL="114300" distR="114300">
            <wp:extent cx="6269990" cy="45631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789" t="3420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8618"/>
    <w:p w14:paraId="2FACF0B9"/>
    <w:p w14:paraId="12F8DB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 tree: </w:t>
      </w:r>
    </w:p>
    <w:p w14:paraId="555B1A03">
      <w:r>
        <w:drawing>
          <wp:inline distT="0" distB="0" distL="114300" distR="114300">
            <wp:extent cx="6265545" cy="3850640"/>
            <wp:effectExtent l="0" t="0" r="133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-163" t="3098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4E58"/>
    <w:p w14:paraId="0776D5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Graph Results</w:t>
      </w:r>
    </w:p>
    <w:p w14:paraId="3AE03A7F">
      <w:r>
        <w:drawing>
          <wp:inline distT="0" distB="0" distL="114300" distR="114300">
            <wp:extent cx="6250305" cy="4473575"/>
            <wp:effectExtent l="0" t="0" r="133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-278" t="2485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FB20">
      <w:pPr>
        <w:ind w:left="10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Aggregate Graph view:</w:t>
      </w:r>
    </w:p>
    <w:p w14:paraId="2C65A314">
      <w:pPr>
        <w:ind w:left="100" w:leftChars="0" w:firstLine="0" w:firstLineChars="0"/>
        <w:jc w:val="left"/>
        <w:rPr>
          <w:rFonts w:hint="default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6161405" cy="3828415"/>
            <wp:effectExtent l="0" t="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9" t="3302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90FEB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62DE9"/>
    <w:rsid w:val="4FA6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2025-01-26T14:35:00Z</dcterms:created>
  <dc:creator>ermid</dc:creator>
  <cp:lastModifiedBy>ermid</cp:lastModifiedBy>
  <dcterms:modified xsi:type="dcterms:W3CDTF">2025-01-26T15:16:10Z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12ABE5BEA8F6415FA67F1EED862373BD_11</vt:lpwstr>
  </property>
</Properties>
</file>