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D7D64">
      <w:pPr>
        <w:rPr>
          <w:rFonts w:hint="default"/>
          <w:sz w:val="48"/>
          <w:szCs w:val="48"/>
          <w:lang w:val="en-US"/>
        </w:rPr>
      </w:pPr>
      <w:r>
        <w:rPr>
          <w:rFonts w:hint="default"/>
          <w:sz w:val="48"/>
          <w:szCs w:val="48"/>
          <w:lang w:val="en-US"/>
        </w:rPr>
        <w:t>Folder structure part 2:</w:t>
      </w:r>
    </w:p>
    <w:p w14:paraId="082AEC0D">
      <w:pPr>
        <w:rPr>
          <w:rFonts w:hint="default"/>
          <w:sz w:val="24"/>
          <w:szCs w:val="24"/>
          <w:lang w:val="en-US"/>
        </w:rPr>
      </w:pPr>
      <w:r>
        <w:rPr>
          <w:rFonts w:hint="default"/>
          <w:lang w:val="en-US"/>
        </w:rPr>
        <w:br w:type="textWrapping"/>
      </w:r>
      <w:r>
        <w:rPr>
          <w:rFonts w:hint="default"/>
          <w:sz w:val="24"/>
          <w:szCs w:val="24"/>
          <w:lang w:val="en-US"/>
        </w:rPr>
        <w:t>The next folder is redux which containts the main state management code flow the store, slices and selectors in it and I have worked on it before. And also I have done a review on the routers folder which containts the routing flow and code bases in it with 3 folders in it admin, seller and waiter in it.</w:t>
      </w:r>
    </w:p>
    <w:p w14:paraId="6AFBB32B">
      <w:pPr>
        <w:rPr>
          <w:rFonts w:hint="default"/>
          <w:sz w:val="24"/>
          <w:szCs w:val="24"/>
          <w:lang w:val="en-US"/>
        </w:rPr>
      </w:pPr>
      <w:r>
        <w:rPr>
          <w:rFonts w:hint="default"/>
          <w:sz w:val="24"/>
          <w:szCs w:val="24"/>
          <w:lang w:val="en-US"/>
        </w:rPr>
        <w:t>The next folder is also the services folder which has 5 folders in it.(deliveryman, deliveryzone, rest, seller, waiter) and also many components outside these folders inside the root folder services.</w:t>
      </w:r>
      <w:r>
        <w:rPr>
          <w:rFonts w:hint="default"/>
          <w:sz w:val="24"/>
          <w:szCs w:val="24"/>
          <w:lang w:val="en-US"/>
        </w:rPr>
        <w:br w:type="textWrapping"/>
      </w:r>
      <w:r>
        <w:rPr>
          <w:rFonts w:hint="default"/>
          <w:sz w:val="24"/>
          <w:szCs w:val="24"/>
          <w:lang w:val="en-US"/>
        </w:rPr>
        <w:t>Deliveryman folder has 3 components in it:-</w:t>
      </w:r>
    </w:p>
    <w:p w14:paraId="32489A50">
      <w:pPr>
        <w:rPr>
          <w:rFonts w:hint="default"/>
          <w:color w:val="auto"/>
          <w:sz w:val="24"/>
          <w:szCs w:val="24"/>
          <w:lang w:val="en-US"/>
        </w:rPr>
      </w:pPr>
      <w:r>
        <w:rPr>
          <w:rFonts w:hint="default"/>
          <w:color w:val="000000" w:themeColor="text1"/>
          <w:sz w:val="24"/>
          <w:szCs w:val="24"/>
          <w:highlight w:val="cyan"/>
          <w:lang w:val="en-US"/>
          <w14:textFill>
            <w14:solidFill>
              <w14:schemeClr w14:val="tx1"/>
            </w14:solidFill>
          </w14:textFill>
        </w:rPr>
        <w:t>order.js:</w:t>
      </w:r>
      <w:r>
        <w:rPr>
          <w:rFonts w:hint="default"/>
          <w:color w:val="0000FF"/>
          <w:sz w:val="24"/>
          <w:szCs w:val="24"/>
          <w:lang w:val="en-US"/>
        </w:rPr>
        <w:t xml:space="preserve"> </w:t>
      </w:r>
      <w:r>
        <w:rPr>
          <w:rFonts w:hint="default"/>
          <w:color w:val="auto"/>
          <w:sz w:val="24"/>
          <w:szCs w:val="24"/>
          <w:lang w:val="en-US"/>
        </w:rPr>
        <w:t>defines an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orderService</w:t>
      </w:r>
      <w:r>
        <w:rPr>
          <w:rFonts w:hint="default"/>
          <w:color w:val="auto"/>
          <w:sz w:val="24"/>
          <w:szCs w:val="24"/>
          <w:lang w:val="en-US"/>
        </w:rPr>
        <w:fldChar w:fldCharType="end"/>
      </w:r>
      <w:r>
        <w:rPr>
          <w:rFonts w:hint="default"/>
          <w:color w:val="auto"/>
          <w:sz w:val="24"/>
          <w:szCs w:val="24"/>
          <w:lang w:val="en-US"/>
        </w:rPr>
        <w:t> object that provides methods for interacting with deliveryman order-related API endpoints. It includes methods to get all orders, get an order by ID, and update the status of an order. These methods use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xml:space="preserve"> module to make HTTP requests to the specified endpoints. </w:t>
      </w:r>
    </w:p>
    <w:p w14:paraId="1C476288">
      <w:pPr>
        <w:rPr>
          <w:rFonts w:hint="default"/>
          <w:color w:val="auto"/>
          <w:sz w:val="24"/>
          <w:szCs w:val="24"/>
          <w:lang w:val="en-US"/>
        </w:rPr>
      </w:pPr>
      <w:r>
        <w:rPr>
          <w:rFonts w:hint="default"/>
          <w:color w:val="auto"/>
          <w:sz w:val="24"/>
          <w:szCs w:val="24"/>
          <w:highlight w:val="cyan"/>
          <w:lang w:val="en-US"/>
        </w:rPr>
        <w:t>payment-from-partner:</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paymentFromPartnerService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 related to payments from partners.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xml:space="preserve"> module to make HTTP requests to the specified endpoint. </w:t>
      </w:r>
    </w:p>
    <w:p w14:paraId="47F8C938">
      <w:pPr>
        <w:rPr>
          <w:rFonts w:hint="default"/>
          <w:color w:val="auto"/>
          <w:sz w:val="24"/>
          <w:szCs w:val="24"/>
          <w:lang w:val="en-US"/>
        </w:rPr>
      </w:pPr>
      <w:r>
        <w:rPr>
          <w:rFonts w:hint="default"/>
          <w:color w:val="auto"/>
          <w:sz w:val="24"/>
          <w:szCs w:val="24"/>
          <w:highlight w:val="cyan"/>
          <w:lang w:val="en-US"/>
        </w:rPr>
        <w:t>statistics.js:</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statisticService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 related to deliveryman statistics.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w:t>
      </w:r>
    </w:p>
    <w:p w14:paraId="32E6F1D5">
      <w:pPr>
        <w:rPr>
          <w:rFonts w:hint="default"/>
          <w:color w:val="auto"/>
          <w:sz w:val="24"/>
          <w:szCs w:val="24"/>
          <w:lang w:val="en-US"/>
        </w:rPr>
      </w:pPr>
      <w:r>
        <w:rPr>
          <w:rFonts w:hint="default"/>
          <w:color w:val="auto"/>
          <w:sz w:val="24"/>
          <w:szCs w:val="24"/>
          <w:lang w:val="en-US"/>
        </w:rPr>
        <w:t>The next on which is deliveryzone folder has 5 files in it which are related to locations and so on. lets see one of them atleast:</w:t>
      </w:r>
    </w:p>
    <w:p w14:paraId="2F4B0388">
      <w:pPr>
        <w:rPr>
          <w:rFonts w:hint="default"/>
          <w:color w:val="auto"/>
          <w:sz w:val="24"/>
          <w:szCs w:val="24"/>
          <w:lang w:val="en-US"/>
        </w:rPr>
      </w:pPr>
      <w:r>
        <w:rPr>
          <w:rFonts w:hint="default"/>
          <w:color w:val="auto"/>
          <w:sz w:val="24"/>
          <w:szCs w:val="24"/>
          <w:highlight w:val="cyan"/>
          <w:lang w:val="en-US"/>
        </w:rPr>
        <w:t>area.js:</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areaService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delivery zones or areas.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0CC92FEC">
      <w:pPr>
        <w:rPr>
          <w:rFonts w:hint="default"/>
          <w:color w:val="auto"/>
          <w:sz w:val="24"/>
          <w:szCs w:val="24"/>
          <w:lang w:val="en-US"/>
        </w:rPr>
      </w:pPr>
      <w:r>
        <w:rPr>
          <w:rFonts w:hint="default"/>
          <w:color w:val="auto"/>
          <w:sz w:val="24"/>
          <w:szCs w:val="24"/>
          <w:lang w:val="en-US"/>
        </w:rPr>
        <w:t>The next folder is the rest folder let’s see twofiles in it:</w:t>
      </w:r>
    </w:p>
    <w:p w14:paraId="500D057B">
      <w:pPr>
        <w:rPr>
          <w:rFonts w:hint="default"/>
          <w:color w:val="auto"/>
          <w:sz w:val="24"/>
          <w:szCs w:val="24"/>
          <w:lang w:val="en-US"/>
        </w:rPr>
      </w:pPr>
      <w:r>
        <w:rPr>
          <w:rFonts w:hint="default"/>
          <w:color w:val="auto"/>
          <w:sz w:val="24"/>
          <w:szCs w:val="24"/>
          <w:highlight w:val="cyan"/>
          <w:lang w:val="en-US"/>
        </w:rPr>
        <w:t>catagories.js:</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categoryService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categories.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659F7B60">
      <w:pPr>
        <w:rPr>
          <w:rFonts w:hint="default"/>
          <w:color w:val="auto"/>
          <w:sz w:val="24"/>
          <w:szCs w:val="24"/>
          <w:lang w:val="en-US"/>
        </w:rPr>
      </w:pPr>
      <w:r>
        <w:rPr>
          <w:rFonts w:hint="default"/>
          <w:color w:val="auto"/>
          <w:sz w:val="24"/>
          <w:szCs w:val="24"/>
          <w:highlight w:val="cyan"/>
          <w:lang w:val="en-US"/>
        </w:rPr>
        <w:t>information.js:</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informationService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various informational resources.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3AB240CF">
      <w:pPr>
        <w:rPr>
          <w:rFonts w:hint="default"/>
          <w:color w:val="auto"/>
          <w:sz w:val="24"/>
          <w:szCs w:val="24"/>
          <w:lang w:val="en-US"/>
        </w:rPr>
      </w:pPr>
      <w:r>
        <w:rPr>
          <w:rFonts w:hint="default"/>
          <w:color w:val="auto"/>
          <w:sz w:val="24"/>
          <w:szCs w:val="24"/>
          <w:lang w:val="en-US"/>
        </w:rPr>
        <w:t>The next folder is the seller folder. Let’s see some files in it:</w:t>
      </w:r>
    </w:p>
    <w:p w14:paraId="771F47D6">
      <w:pPr>
        <w:rPr>
          <w:rFonts w:hint="default"/>
          <w:color w:val="auto"/>
          <w:sz w:val="24"/>
          <w:szCs w:val="24"/>
          <w:lang w:val="en-US"/>
        </w:rPr>
      </w:pPr>
      <w:r>
        <w:rPr>
          <w:rFonts w:hint="default"/>
          <w:color w:val="auto"/>
          <w:sz w:val="24"/>
          <w:szCs w:val="24"/>
          <w:highlight w:val="cyan"/>
          <w:lang w:val="en-US"/>
        </w:rPr>
        <w:t>advert.js:</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advertService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advertisements and ad packages for sellers.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7E4F0A06">
      <w:pPr>
        <w:rPr>
          <w:rFonts w:hint="default"/>
          <w:color w:val="auto"/>
          <w:sz w:val="24"/>
          <w:szCs w:val="24"/>
          <w:lang w:val="en-US"/>
        </w:rPr>
      </w:pPr>
      <w:r>
        <w:rPr>
          <w:rFonts w:hint="default"/>
          <w:color w:val="auto"/>
          <w:sz w:val="24"/>
          <w:szCs w:val="24"/>
          <w:highlight w:val="cyan"/>
          <w:lang w:val="en-US"/>
        </w:rPr>
        <w:t>discount.js:</w:t>
      </w:r>
      <w:r>
        <w:rPr>
          <w:rFonts w:hint="default"/>
          <w:color w:val="auto"/>
          <w:sz w:val="24"/>
          <w:szCs w:val="24"/>
          <w:lang w:val="en-US"/>
        </w:rPr>
        <w:t xml:space="preserve"> 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discountService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discounts for sellers.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052B744B">
      <w:pPr>
        <w:rPr>
          <w:rFonts w:hint="default"/>
          <w:color w:val="auto"/>
          <w:sz w:val="24"/>
          <w:szCs w:val="24"/>
          <w:lang w:val="en-US"/>
        </w:rPr>
      </w:pPr>
      <w:r>
        <w:rPr>
          <w:rFonts w:hint="default"/>
          <w:color w:val="auto"/>
          <w:sz w:val="24"/>
          <w:szCs w:val="24"/>
          <w:highlight w:val="cyan"/>
          <w:lang w:val="en-US"/>
        </w:rPr>
        <w:t>order.js:</w:t>
      </w:r>
      <w:r>
        <w:rPr>
          <w:rFonts w:hint="default"/>
          <w:color w:val="auto"/>
          <w:sz w:val="24"/>
          <w:szCs w:val="24"/>
          <w:lang w:val="en-US"/>
        </w:rPr>
        <w:t xml:space="preserve"> 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orderService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orders for sellers.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79FF8559">
      <w:pPr>
        <w:rPr>
          <w:rFonts w:hint="default"/>
          <w:color w:val="auto"/>
          <w:sz w:val="24"/>
          <w:szCs w:val="24"/>
          <w:lang w:val="en-US"/>
        </w:rPr>
      </w:pPr>
      <w:r>
        <w:rPr>
          <w:rFonts w:hint="default"/>
          <w:color w:val="auto"/>
          <w:sz w:val="24"/>
          <w:szCs w:val="24"/>
          <w:lang w:val="en-US"/>
        </w:rPr>
        <w:t>The last folder is waiter folder which contains two files let’s analyze them:</w:t>
      </w:r>
    </w:p>
    <w:p w14:paraId="0F75D5C1">
      <w:pPr>
        <w:rPr>
          <w:rFonts w:hint="default"/>
          <w:color w:val="auto"/>
          <w:sz w:val="24"/>
          <w:szCs w:val="24"/>
          <w:lang w:val="en-US"/>
        </w:rPr>
      </w:pPr>
      <w:r>
        <w:rPr>
          <w:rFonts w:hint="default"/>
          <w:color w:val="auto"/>
          <w:sz w:val="24"/>
          <w:szCs w:val="24"/>
          <w:highlight w:val="cyan"/>
          <w:lang w:val="en-US"/>
        </w:rPr>
        <w:t>order.js:</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orderService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orders for waiters.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5AF3F86C">
      <w:pPr>
        <w:rPr>
          <w:rFonts w:hint="default"/>
          <w:color w:val="auto"/>
          <w:sz w:val="24"/>
          <w:szCs w:val="24"/>
          <w:lang w:val="en-US"/>
        </w:rPr>
      </w:pPr>
      <w:r>
        <w:rPr>
          <w:rFonts w:hint="default"/>
          <w:color w:val="auto"/>
          <w:sz w:val="24"/>
          <w:szCs w:val="24"/>
          <w:highlight w:val="cyan"/>
          <w:lang w:val="en-US"/>
        </w:rPr>
        <w:t>statistics.js:</w:t>
      </w:r>
      <w:r>
        <w:rPr>
          <w:rFonts w:hint="default"/>
          <w:color w:val="auto"/>
          <w:sz w:val="24"/>
          <w:szCs w:val="24"/>
          <w:lang w:val="en-US"/>
        </w:rPr>
        <w:t xml:space="preserve"> 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statisticService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 related to waiter statistics.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w:t>
      </w:r>
    </w:p>
    <w:p w14:paraId="7E70BC05">
      <w:pPr>
        <w:rPr>
          <w:rFonts w:hint="default"/>
          <w:color w:val="auto"/>
          <w:sz w:val="24"/>
          <w:szCs w:val="24"/>
          <w:lang w:val="en-US"/>
        </w:rPr>
      </w:pPr>
    </w:p>
    <w:p w14:paraId="18429024">
      <w:pPr>
        <w:rPr>
          <w:rFonts w:hint="default"/>
          <w:color w:val="auto"/>
          <w:sz w:val="24"/>
          <w:szCs w:val="24"/>
          <w:lang w:val="en-US"/>
        </w:rPr>
      </w:pPr>
      <w:r>
        <w:rPr>
          <w:rFonts w:hint="default"/>
          <w:color w:val="auto"/>
          <w:sz w:val="24"/>
          <w:szCs w:val="24"/>
          <w:lang w:val="en-US"/>
        </w:rPr>
        <w:t>All of the above files in each folder uses request in the root folder of services let us see it’s use.</w:t>
      </w:r>
    </w:p>
    <w:p w14:paraId="181CDC8D">
      <w:pPr>
        <w:rPr>
          <w:rFonts w:hint="default"/>
          <w:color w:val="auto"/>
          <w:sz w:val="24"/>
          <w:szCs w:val="24"/>
          <w:lang w:val="en-US"/>
        </w:rPr>
      </w:pPr>
      <w:r>
        <w:rPr>
          <w:rFonts w:hint="default"/>
          <w:color w:val="auto"/>
          <w:sz w:val="24"/>
          <w:szCs w:val="24"/>
          <w:highlight w:val="cyan"/>
          <w:lang w:val="en-US"/>
        </w:rPr>
        <w:t>request.js:</w:t>
      </w:r>
      <w:r>
        <w:rPr>
          <w:rFonts w:hint="default"/>
          <w:color w:val="auto"/>
          <w:sz w:val="24"/>
          <w:szCs w:val="24"/>
          <w:lang w:val="en-US"/>
        </w:rPr>
        <w:t xml:space="preserve"> configures an Axios instance for making HTTP requests with additional functionality such as request and response interceptors. This setup ensures that all API requests and responses are handled consistently across the application, including adding authorization headers, handling errors, and displaying notifications.</w:t>
      </w:r>
    </w:p>
    <w:p w14:paraId="0D14966D">
      <w:pPr>
        <w:rPr>
          <w:rFonts w:hint="default"/>
          <w:color w:val="auto"/>
          <w:sz w:val="24"/>
          <w:szCs w:val="24"/>
          <w:lang w:val="en-US"/>
        </w:rPr>
      </w:pPr>
    </w:p>
    <w:p w14:paraId="4E68209C">
      <w:pPr>
        <w:numPr>
          <w:ilvl w:val="0"/>
          <w:numId w:val="1"/>
        </w:numPr>
        <w:ind w:left="840" w:leftChars="0" w:hanging="420" w:firstLineChars="0"/>
        <w:rPr>
          <w:rFonts w:hint="default"/>
          <w:color w:val="auto"/>
          <w:sz w:val="24"/>
          <w:szCs w:val="24"/>
          <w:lang w:val="en-US"/>
        </w:rPr>
      </w:pPr>
      <w:r>
        <w:rPr>
          <w:rFonts w:hint="default"/>
          <w:color w:val="auto"/>
          <w:sz w:val="24"/>
          <w:szCs w:val="24"/>
          <w:lang w:val="en-US"/>
        </w:rPr>
        <w:t>Axios Instance Configuration: Creates an Axios instance with a base URL and timeout setting.</w:t>
      </w:r>
    </w:p>
    <w:p w14:paraId="616156ED">
      <w:pPr>
        <w:rPr>
          <w:rFonts w:hint="default"/>
          <w:color w:val="auto"/>
          <w:sz w:val="24"/>
          <w:szCs w:val="24"/>
          <w:lang w:val="en-US"/>
        </w:rPr>
      </w:pPr>
    </w:p>
    <w:p w14:paraId="0AE677E7">
      <w:pPr>
        <w:numPr>
          <w:ilvl w:val="0"/>
          <w:numId w:val="1"/>
        </w:numPr>
        <w:ind w:left="840" w:leftChars="0" w:hanging="420" w:firstLineChars="0"/>
        <w:rPr>
          <w:rFonts w:hint="default"/>
          <w:color w:val="auto"/>
          <w:sz w:val="24"/>
          <w:szCs w:val="24"/>
          <w:lang w:val="en-US"/>
        </w:rPr>
      </w:pPr>
      <w:r>
        <w:rPr>
          <w:rFonts w:hint="default"/>
          <w:color w:val="auto"/>
          <w:sz w:val="24"/>
          <w:szCs w:val="24"/>
          <w:lang w:val="en-US"/>
        </w:rPr>
        <w:t>Request Interceptor: Adds an authorization token to the headers if available. Adds the current language to the query parameters for GET requests. Handles request errors by displaying a notification.</w:t>
      </w:r>
    </w:p>
    <w:p w14:paraId="6310A623">
      <w:pPr>
        <w:rPr>
          <w:rFonts w:hint="default"/>
          <w:color w:val="auto"/>
          <w:sz w:val="24"/>
          <w:szCs w:val="24"/>
          <w:lang w:val="en-US"/>
        </w:rPr>
      </w:pPr>
    </w:p>
    <w:p w14:paraId="0F26ED9E">
      <w:pPr>
        <w:numPr>
          <w:ilvl w:val="0"/>
          <w:numId w:val="1"/>
        </w:numPr>
        <w:ind w:left="840" w:leftChars="0" w:hanging="420" w:firstLineChars="0"/>
        <w:rPr>
          <w:rFonts w:hint="default"/>
          <w:color w:val="auto"/>
          <w:sz w:val="24"/>
          <w:szCs w:val="24"/>
          <w:lang w:val="en-US"/>
        </w:rPr>
      </w:pPr>
      <w:r>
        <w:rPr>
          <w:rFonts w:hint="default"/>
          <w:color w:val="auto"/>
          <w:sz w:val="24"/>
          <w:szCs w:val="24"/>
          <w:lang w:val="en-US"/>
        </w:rPr>
        <w:t>Response Interceptor: Returns the response data directly. Handles response errors by displaying notifications, removing the token, and dispatching actions to clear user data if necessary.</w:t>
      </w:r>
    </w:p>
    <w:p w14:paraId="39455344">
      <w:pPr>
        <w:rPr>
          <w:rFonts w:hint="default"/>
          <w:color w:val="auto"/>
          <w:sz w:val="24"/>
          <w:szCs w:val="24"/>
          <w:lang w:val="en-US"/>
        </w:rPr>
      </w:pPr>
    </w:p>
    <w:p w14:paraId="37D91DBB">
      <w:pPr>
        <w:rPr>
          <w:rFonts w:hint="default"/>
          <w:color w:val="auto"/>
          <w:sz w:val="24"/>
          <w:szCs w:val="24"/>
          <w:lang w:val="en-US"/>
        </w:rPr>
      </w:pPr>
      <w:r>
        <w:rPr>
          <w:rFonts w:hint="default"/>
          <w:color w:val="auto"/>
          <w:sz w:val="24"/>
          <w:szCs w:val="24"/>
          <w:highlight w:val="cyan"/>
          <w:lang w:val="en-US"/>
        </w:rPr>
        <w:t>Restaurant.js:</w:t>
      </w:r>
      <w:r>
        <w:rPr>
          <w:rFonts w:hint="default"/>
          <w:color w:val="auto"/>
          <w:sz w:val="24"/>
          <w:szCs w:val="24"/>
          <w:lang w:val="en-US"/>
        </w:rPr>
        <w:t xml:space="preserve"> defines a service object called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shopService</w:t>
      </w:r>
      <w:r>
        <w:rPr>
          <w:rFonts w:hint="default"/>
          <w:color w:val="auto"/>
          <w:sz w:val="24"/>
          <w:szCs w:val="24"/>
          <w:lang w:val="en-US"/>
        </w:rPr>
        <w:fldChar w:fldCharType="end"/>
      </w:r>
      <w:r>
        <w:rPr>
          <w:rFonts w:hint="default"/>
          <w:color w:val="auto"/>
          <w:sz w:val="24"/>
          <w:szCs w:val="24"/>
          <w:lang w:val="en-US"/>
        </w:rPr>
        <w:t> that provides methods for interacting with the API endpoints related to restaurant shops. This service uses the </w:t>
      </w:r>
      <w:r>
        <w:rPr>
          <w:rFonts w:hint="default"/>
          <w:color w:val="auto"/>
          <w:sz w:val="24"/>
          <w:szCs w:val="24"/>
          <w:lang w:val="en-US"/>
        </w:rPr>
        <w:fldChar w:fldCharType="begin"/>
      </w:r>
      <w:r>
        <w:rPr>
          <w:rFonts w:hint="default"/>
          <w:color w:val="auto"/>
          <w:sz w:val="24"/>
          <w:szCs w:val="24"/>
          <w:lang w:val="en-US"/>
        </w:rPr>
        <w:instrText xml:space="preserve"> HYPERLINK "vscode-file://vscode-app/c:/Users/ermid/AppData/Local/Programs/Microsoft VS Code/resources/app/out/vs/code/electron-sandbox/workbench/workbench.html" \o "" </w:instrText>
      </w:r>
      <w:r>
        <w:rPr>
          <w:rFonts w:hint="default"/>
          <w:color w:val="auto"/>
          <w:sz w:val="24"/>
          <w:szCs w:val="24"/>
          <w:lang w:val="en-US"/>
        </w:rPr>
        <w:fldChar w:fldCharType="separate"/>
      </w:r>
      <w:r>
        <w:rPr>
          <w:rFonts w:hint="default"/>
          <w:color w:val="auto"/>
          <w:sz w:val="24"/>
          <w:szCs w:val="24"/>
          <w:lang w:val="en-US"/>
        </w:rPr>
        <w:t>request</w:t>
      </w:r>
      <w:r>
        <w:rPr>
          <w:rFonts w:hint="default"/>
          <w:color w:val="auto"/>
          <w:sz w:val="24"/>
          <w:szCs w:val="24"/>
          <w:lang w:val="en-US"/>
        </w:rPr>
        <w:fldChar w:fldCharType="end"/>
      </w:r>
      <w:r>
        <w:rPr>
          <w:rFonts w:hint="default"/>
          <w:color w:val="auto"/>
          <w:sz w:val="24"/>
          <w:szCs w:val="24"/>
          <w:lang w:val="en-US"/>
        </w:rPr>
        <w:t> module to make HTTP requests to the specified endpoints.</w:t>
      </w:r>
    </w:p>
    <w:p w14:paraId="49BCD2D0">
      <w:pPr>
        <w:rPr>
          <w:rFonts w:hint="default"/>
          <w:color w:val="auto"/>
          <w:sz w:val="24"/>
          <w:szCs w:val="24"/>
          <w:lang w:val="en-US"/>
        </w:rPr>
      </w:pPr>
      <w:r>
        <w:rPr>
          <w:rFonts w:hint="default"/>
          <w:color w:val="auto"/>
          <w:sz w:val="24"/>
          <w:szCs w:val="24"/>
          <w:lang w:val="en-US"/>
        </w:rPr>
        <w:t xml:space="preserve">This setup centralizes API calls with: </w:t>
      </w:r>
    </w:p>
    <w:p w14:paraId="64242730">
      <w:pPr>
        <w:numPr>
          <w:ilvl w:val="0"/>
          <w:numId w:val="1"/>
        </w:numPr>
        <w:ind w:left="840" w:leftChars="0" w:hanging="420" w:firstLineChars="0"/>
        <w:rPr>
          <w:rFonts w:hint="default"/>
          <w:color w:val="auto"/>
          <w:sz w:val="24"/>
          <w:szCs w:val="24"/>
          <w:lang w:val="en-US"/>
        </w:rPr>
      </w:pPr>
      <w:r>
        <w:rPr>
          <w:rFonts w:hint="default"/>
          <w:color w:val="auto"/>
          <w:sz w:val="24"/>
          <w:szCs w:val="24"/>
          <w:lang w:val="en-US"/>
        </w:rPr>
        <w:t>Error handling</w:t>
      </w:r>
    </w:p>
    <w:p w14:paraId="2478E725">
      <w:pPr>
        <w:numPr>
          <w:ilvl w:val="0"/>
          <w:numId w:val="1"/>
        </w:numPr>
        <w:ind w:left="840" w:leftChars="0" w:hanging="420" w:firstLineChars="0"/>
        <w:rPr>
          <w:rFonts w:hint="default"/>
          <w:color w:val="auto"/>
          <w:sz w:val="24"/>
          <w:szCs w:val="24"/>
          <w:lang w:val="en-US"/>
        </w:rPr>
      </w:pPr>
      <w:r>
        <w:rPr>
          <w:rFonts w:hint="default"/>
          <w:color w:val="auto"/>
          <w:sz w:val="24"/>
          <w:szCs w:val="24"/>
          <w:lang w:val="en-US"/>
        </w:rPr>
        <w:t>Auto-authentication</w:t>
      </w:r>
    </w:p>
    <w:p w14:paraId="67F4433E">
      <w:pPr>
        <w:numPr>
          <w:ilvl w:val="0"/>
          <w:numId w:val="1"/>
        </w:numPr>
        <w:ind w:left="840" w:leftChars="0" w:hanging="420" w:firstLineChars="0"/>
        <w:rPr>
          <w:rFonts w:hint="default"/>
          <w:color w:val="auto"/>
          <w:sz w:val="24"/>
          <w:szCs w:val="24"/>
          <w:lang w:val="en-US"/>
        </w:rPr>
      </w:pPr>
      <w:r>
        <w:rPr>
          <w:rFonts w:hint="default"/>
          <w:color w:val="auto"/>
          <w:sz w:val="24"/>
          <w:szCs w:val="24"/>
          <w:lang w:val="en-US"/>
        </w:rPr>
        <w:t>Global notifications</w:t>
      </w:r>
    </w:p>
    <w:p w14:paraId="6697279F">
      <w:pPr>
        <w:numPr>
          <w:ilvl w:val="0"/>
          <w:numId w:val="1"/>
        </w:numPr>
        <w:ind w:left="840" w:leftChars="0" w:hanging="420" w:firstLineChars="0"/>
        <w:rPr>
          <w:rFonts w:hint="default"/>
          <w:color w:val="auto"/>
          <w:sz w:val="24"/>
          <w:szCs w:val="24"/>
          <w:lang w:val="en-US"/>
        </w:rPr>
      </w:pPr>
      <w:r>
        <w:rPr>
          <w:rFonts w:hint="default"/>
          <w:color w:val="auto"/>
          <w:sz w:val="24"/>
          <w:szCs w:val="24"/>
          <w:lang w:val="en-US"/>
        </w:rPr>
        <w:t>Better code organization</w:t>
      </w:r>
    </w:p>
    <w:p w14:paraId="61CC4C33">
      <w:pPr>
        <w:numPr>
          <w:ilvl w:val="0"/>
          <w:numId w:val="0"/>
        </w:numPr>
        <w:rPr>
          <w:rFonts w:hint="default"/>
          <w:color w:val="auto"/>
          <w:sz w:val="24"/>
          <w:szCs w:val="24"/>
          <w:lang w:val="en-US"/>
        </w:rPr>
      </w:pPr>
    </w:p>
    <w:p w14:paraId="067B2E78">
      <w:pPr>
        <w:numPr>
          <w:ilvl w:val="0"/>
          <w:numId w:val="0"/>
        </w:numPr>
        <w:rPr>
          <w:rFonts w:hint="default"/>
          <w:color w:val="auto"/>
          <w:sz w:val="24"/>
          <w:szCs w:val="24"/>
          <w:lang w:val="en-US"/>
        </w:rPr>
      </w:pPr>
    </w:p>
    <w:p w14:paraId="46ECFD9E">
      <w:pPr>
        <w:numPr>
          <w:ilvl w:val="0"/>
          <w:numId w:val="0"/>
        </w:numPr>
        <w:rPr>
          <w:rFonts w:hint="default"/>
          <w:color w:val="auto"/>
          <w:sz w:val="24"/>
          <w:szCs w:val="24"/>
          <w:lang w:val="en-US"/>
        </w:rPr>
      </w:pPr>
    </w:p>
    <w:p w14:paraId="4DE44D30">
      <w:pPr>
        <w:rPr>
          <w:rFonts w:hint="default"/>
          <w:color w:val="auto"/>
          <w:sz w:val="24"/>
          <w:szCs w:val="24"/>
          <w:lang w:val="en-US"/>
        </w:rPr>
      </w:pPr>
      <w:r>
        <w:rPr>
          <w:rFonts w:hint="default"/>
          <w:color w:val="auto"/>
          <w:sz w:val="24"/>
          <w:szCs w:val="24"/>
          <w:lang w:val="en-US"/>
        </w:rPr>
        <w:t>Views fodler holds vast amount of folders and files in it. The views folder typically contains the main components of an application that represent different pages or sections of the app. These components usually serve as the interface for users to interact with specific parts of the system. Each folder or component within the views folder generally corresponds to a particular feature, page, or section of the app, and includes all necessary subcomponents, forms, and utilities related to that feature.</w:t>
      </w:r>
    </w:p>
    <w:p w14:paraId="30FEECC3">
      <w:pPr>
        <w:rPr>
          <w:rFonts w:hint="default"/>
          <w:color w:val="auto"/>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monaco-monospac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FCBC4D"/>
    <w:multiLevelType w:val="singleLevel"/>
    <w:tmpl w:val="7CFCBC4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25362"/>
    <w:rsid w:val="0C132E60"/>
    <w:rsid w:val="32425362"/>
    <w:rsid w:val="7425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2025-02-26T05:32:00Z</dcterms:created>
  <dc:creator>ermid</dc:creator>
  <cp:lastModifiedBy>ermid</cp:lastModifiedBy>
  <dcterms:modified xsi:type="dcterms:W3CDTF">2025-02-26T16:29:30Z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D453BC5589364C2C91F11F194058634B_11</vt:lpwstr>
  </property>
</Properties>
</file>