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2AB8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bookmarkStart w:id="0" w:name="_GoBack"/>
      <w:r>
        <w:rPr>
          <w:rStyle w:val="9"/>
          <w:rFonts w:hint="default" w:ascii="Calibri" w:hAnsi="Calibri" w:cs="Calibri"/>
          <w:b/>
          <w:bCs/>
          <w:sz w:val="24"/>
          <w:szCs w:val="24"/>
        </w:rPr>
        <w:t>CNS Physiology &amp; Motor Pathways – Exam Summary</w:t>
      </w:r>
    </w:p>
    <w:p w14:paraId="522517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8C84F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I. Functional Areas of the Cerebral Cortex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9"/>
        <w:gridCol w:w="3137"/>
      </w:tblGrid>
      <w:tr w14:paraId="5108B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60A8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Area Type</w:t>
            </w:r>
          </w:p>
        </w:tc>
        <w:tc>
          <w:tcPr>
            <w:tcW w:w="0" w:type="auto"/>
            <w:shd w:val="clear"/>
            <w:vAlign w:val="center"/>
          </w:tcPr>
          <w:p w14:paraId="49CD09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763DD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8820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Motor</w:t>
            </w:r>
          </w:p>
        </w:tc>
        <w:tc>
          <w:tcPr>
            <w:tcW w:w="0" w:type="auto"/>
            <w:shd w:val="clear"/>
            <w:vAlign w:val="center"/>
          </w:tcPr>
          <w:p w14:paraId="0B0690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Controls voluntary movement</w:t>
            </w:r>
          </w:p>
        </w:tc>
      </w:tr>
      <w:tr w14:paraId="02E87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4C5F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Sensory</w:t>
            </w:r>
          </w:p>
        </w:tc>
        <w:tc>
          <w:tcPr>
            <w:tcW w:w="0" w:type="auto"/>
            <w:shd w:val="clear"/>
            <w:vAlign w:val="center"/>
          </w:tcPr>
          <w:p w14:paraId="0DCD64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Conscious perception of stimuli</w:t>
            </w:r>
          </w:p>
        </w:tc>
      </w:tr>
      <w:tr w14:paraId="12B2E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B9DB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Association</w:t>
            </w:r>
          </w:p>
        </w:tc>
        <w:tc>
          <w:tcPr>
            <w:tcW w:w="0" w:type="auto"/>
            <w:shd w:val="clear"/>
            <w:vAlign w:val="center"/>
          </w:tcPr>
          <w:p w14:paraId="197701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Integration &amp; higher functions</w:t>
            </w:r>
          </w:p>
        </w:tc>
      </w:tr>
    </w:tbl>
    <w:p w14:paraId="489823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6C574E0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II. Primary Motor Cortex (Area 4)</w:t>
      </w:r>
    </w:p>
    <w:p w14:paraId="52B5AD1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Precentral gyrus, frontal lobe (anterior to central sulcus)</w:t>
      </w:r>
    </w:p>
    <w:p w14:paraId="40B5519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Representation</w:t>
      </w:r>
      <w:r>
        <w:rPr>
          <w:rFonts w:hint="default" w:ascii="Calibri" w:hAnsi="Calibri" w:cs="Calibri"/>
          <w:sz w:val="24"/>
          <w:szCs w:val="24"/>
        </w:rPr>
        <w:t>: Crossed &amp; inverted (motor homunculus)</w:t>
      </w:r>
    </w:p>
    <w:p w14:paraId="23F4A10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Large area for </w:t>
      </w:r>
      <w:r>
        <w:rPr>
          <w:rStyle w:val="9"/>
          <w:rFonts w:hint="default" w:ascii="Calibri" w:hAnsi="Calibri" w:cs="Calibri"/>
          <w:sz w:val="24"/>
          <w:szCs w:val="24"/>
        </w:rPr>
        <w:t>face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hands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speech muscles</w:t>
      </w:r>
    </w:p>
    <w:p w14:paraId="68C9D8E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77BB29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Initiates </w:t>
      </w:r>
      <w:r>
        <w:rPr>
          <w:rStyle w:val="9"/>
          <w:rFonts w:hint="default" w:ascii="Calibri" w:hAnsi="Calibri" w:cs="Calibri"/>
          <w:sz w:val="24"/>
          <w:szCs w:val="24"/>
        </w:rPr>
        <w:t>fine, voluntary movements</w:t>
      </w:r>
      <w:r>
        <w:rPr>
          <w:rFonts w:hint="default" w:ascii="Calibri" w:hAnsi="Calibri" w:cs="Calibri"/>
          <w:sz w:val="24"/>
          <w:szCs w:val="24"/>
        </w:rPr>
        <w:t xml:space="preserve"> (e.g., fingers)</w:t>
      </w:r>
    </w:p>
    <w:p w14:paraId="38B78A8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Facilitates </w:t>
      </w:r>
      <w:r>
        <w:rPr>
          <w:rStyle w:val="9"/>
          <w:rFonts w:hint="default" w:ascii="Calibri" w:hAnsi="Calibri" w:cs="Calibri"/>
          <w:sz w:val="24"/>
          <w:szCs w:val="24"/>
        </w:rPr>
        <w:t>stretch reflexes</w:t>
      </w:r>
      <w:r>
        <w:rPr>
          <w:rFonts w:hint="default" w:ascii="Calibri" w:hAnsi="Calibri" w:cs="Calibri"/>
          <w:sz w:val="24"/>
          <w:szCs w:val="24"/>
        </w:rPr>
        <w:t xml:space="preserve"> (tone, tendon jerk)</w:t>
      </w:r>
    </w:p>
    <w:p w14:paraId="506A237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Lesion Effects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01D07A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Flaccid paralysis (opposite side)</w:t>
      </w:r>
    </w:p>
    <w:p w14:paraId="575DB2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Loss of reflexes</w:t>
      </w:r>
    </w:p>
    <w:p w14:paraId="7ACDE8E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Positive Babinski sign</w:t>
      </w:r>
      <w:r>
        <w:rPr>
          <w:rFonts w:hint="default" w:ascii="Calibri" w:hAnsi="Calibri" w:cs="Calibri"/>
          <w:sz w:val="24"/>
          <w:szCs w:val="24"/>
        </w:rPr>
        <w:t xml:space="preserve"> (dorsiflexion of big toe)</w:t>
      </w:r>
    </w:p>
    <w:p w14:paraId="7072CA8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III. Premotor Area (Area 6)</w:t>
      </w:r>
    </w:p>
    <w:p w14:paraId="16F2BEB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Anterior to area 4</w:t>
      </w:r>
    </w:p>
    <w:p w14:paraId="2408D1E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Body Representation</w:t>
      </w:r>
      <w:r>
        <w:rPr>
          <w:rFonts w:hint="default" w:ascii="Calibri" w:hAnsi="Calibri" w:cs="Calibri"/>
          <w:sz w:val="24"/>
          <w:szCs w:val="24"/>
        </w:rPr>
        <w:t>: Crossed &amp; inverted</w:t>
      </w:r>
    </w:p>
    <w:p w14:paraId="27EB899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Connections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74E837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To motor cortex, sensory areas, cerebellum (via cortico-ponto-cerebellar tract), BG</w:t>
      </w:r>
    </w:p>
    <w:p w14:paraId="613929A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6DA4461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Controls </w:t>
      </w:r>
      <w:r>
        <w:rPr>
          <w:rStyle w:val="9"/>
          <w:rFonts w:hint="default" w:ascii="Calibri" w:hAnsi="Calibri" w:cs="Calibri"/>
          <w:sz w:val="24"/>
          <w:szCs w:val="24"/>
        </w:rPr>
        <w:t>coordinated gross movements</w:t>
      </w:r>
    </w:p>
    <w:p w14:paraId="730F02B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Starts </w:t>
      </w:r>
      <w:r>
        <w:rPr>
          <w:rStyle w:val="9"/>
          <w:rFonts w:hint="default" w:ascii="Calibri" w:hAnsi="Calibri" w:cs="Calibri"/>
          <w:sz w:val="24"/>
          <w:szCs w:val="24"/>
        </w:rPr>
        <w:t>extrapyramidal tract</w:t>
      </w:r>
    </w:p>
    <w:p w14:paraId="41B13EB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Stimulation</w:t>
      </w:r>
      <w:r>
        <w:rPr>
          <w:rFonts w:hint="default" w:ascii="Calibri" w:hAnsi="Calibri" w:cs="Calibri"/>
          <w:sz w:val="24"/>
          <w:szCs w:val="24"/>
        </w:rPr>
        <w:t>: Produces coordinated complex patterns (e.g., flexion, extension)</w:t>
      </w:r>
    </w:p>
    <w:p w14:paraId="2306729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IV. Special Premotor Areas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6"/>
        <w:gridCol w:w="2270"/>
        <w:gridCol w:w="3600"/>
      </w:tblGrid>
      <w:tr w14:paraId="5D59F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A05E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/>
            <w:vAlign w:val="center"/>
          </w:tcPr>
          <w:p w14:paraId="1093A51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/>
            <w:vAlign w:val="center"/>
          </w:tcPr>
          <w:p w14:paraId="7EFB91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30D72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3662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Broca’s area (44, 45)</w:t>
            </w:r>
          </w:p>
        </w:tc>
        <w:tc>
          <w:tcPr>
            <w:tcW w:w="0" w:type="auto"/>
            <w:shd w:val="clear"/>
            <w:vAlign w:val="center"/>
          </w:tcPr>
          <w:p w14:paraId="4AEEF6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Anterior to motor area</w:t>
            </w:r>
          </w:p>
        </w:tc>
        <w:tc>
          <w:tcPr>
            <w:tcW w:w="0" w:type="auto"/>
            <w:shd w:val="clear"/>
            <w:vAlign w:val="center"/>
          </w:tcPr>
          <w:p w14:paraId="3595B2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Word formation; </w:t>
            </w: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speech production</w:t>
            </w:r>
          </w:p>
        </w:tc>
      </w:tr>
      <w:tr w14:paraId="0F032E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74EF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Frontal eye field (Area 8)</w:t>
            </w:r>
          </w:p>
        </w:tc>
        <w:tc>
          <w:tcPr>
            <w:tcW w:w="0" w:type="auto"/>
            <w:shd w:val="clear"/>
            <w:vAlign w:val="center"/>
          </w:tcPr>
          <w:p w14:paraId="20D785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Above Broca’s area</w:t>
            </w:r>
          </w:p>
        </w:tc>
        <w:tc>
          <w:tcPr>
            <w:tcW w:w="0" w:type="auto"/>
            <w:shd w:val="clear"/>
            <w:vAlign w:val="center"/>
          </w:tcPr>
          <w:p w14:paraId="285D98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Voluntary </w:t>
            </w: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eye &amp; eyelid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movement</w:t>
            </w:r>
          </w:p>
        </w:tc>
      </w:tr>
    </w:tbl>
    <w:p w14:paraId="393DB40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170A56F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Lesion</w:t>
      </w:r>
      <w:r>
        <w:rPr>
          <w:rFonts w:hint="default" w:ascii="Calibri" w:hAnsi="Calibri" w:cs="Calibri"/>
          <w:sz w:val="24"/>
          <w:szCs w:val="24"/>
        </w:rPr>
        <w:t>: Fixation of eye on an object</w:t>
      </w:r>
    </w:p>
    <w:p w14:paraId="44A6400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V. Prefrontal Cortex (Areas 9–12)</w:t>
      </w:r>
    </w:p>
    <w:p w14:paraId="22401D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Anterior frontal lobe ("organ of mind")</w:t>
      </w:r>
    </w:p>
    <w:p w14:paraId="3456C2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Connections</w:t>
      </w:r>
      <w:r>
        <w:rPr>
          <w:rFonts w:hint="default" w:ascii="Calibri" w:hAnsi="Calibri" w:cs="Calibri"/>
          <w:sz w:val="24"/>
          <w:szCs w:val="24"/>
        </w:rPr>
        <w:t>: Hypothalamus, limbic system, hippocampus, occipital &amp; temporal lobes</w:t>
      </w:r>
    </w:p>
    <w:p w14:paraId="2150110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1E34D23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Intelligence, planning, judgment</w:t>
      </w:r>
    </w:p>
    <w:p w14:paraId="2DD02A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Recent memory</w:t>
      </w:r>
    </w:p>
    <w:p w14:paraId="3B14401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Emotional behavior</w:t>
      </w:r>
    </w:p>
    <w:p w14:paraId="6A291D0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ANS regulation</w:t>
      </w:r>
    </w:p>
    <w:p w14:paraId="02981F0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Lesion Effects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73B2E0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Poor judgment, disinhibition</w:t>
      </w:r>
    </w:p>
    <w:p w14:paraId="1FBA254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Loss of attention, disorientation</w:t>
      </w:r>
    </w:p>
    <w:p w14:paraId="6A23DB6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Change in social behavior</w:t>
      </w:r>
    </w:p>
    <w:p w14:paraId="4BD8040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VI. Descending (Motor) Pathways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6"/>
        <w:gridCol w:w="3297"/>
        <w:gridCol w:w="2765"/>
      </w:tblGrid>
      <w:tr w14:paraId="5645B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F7032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5119BA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Includes</w:t>
            </w:r>
          </w:p>
        </w:tc>
        <w:tc>
          <w:tcPr>
            <w:tcW w:w="0" w:type="auto"/>
            <w:shd w:val="clear"/>
            <w:vAlign w:val="center"/>
          </w:tcPr>
          <w:p w14:paraId="68EA86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3093C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0844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Pyramidal</w:t>
            </w:r>
          </w:p>
        </w:tc>
        <w:tc>
          <w:tcPr>
            <w:tcW w:w="0" w:type="auto"/>
            <w:shd w:val="clear"/>
            <w:vAlign w:val="center"/>
          </w:tcPr>
          <w:p w14:paraId="68534E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Corticospinal, Corticobulbar</w:t>
            </w:r>
          </w:p>
        </w:tc>
        <w:tc>
          <w:tcPr>
            <w:tcW w:w="0" w:type="auto"/>
            <w:shd w:val="clear"/>
            <w:vAlign w:val="center"/>
          </w:tcPr>
          <w:p w14:paraId="753604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Direct voluntary movement</w:t>
            </w:r>
          </w:p>
        </w:tc>
      </w:tr>
      <w:tr w14:paraId="2C46A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C02EE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Extrapyramidal</w:t>
            </w:r>
          </w:p>
        </w:tc>
        <w:tc>
          <w:tcPr>
            <w:tcW w:w="0" w:type="auto"/>
            <w:shd w:val="clear"/>
            <w:vAlign w:val="center"/>
          </w:tcPr>
          <w:p w14:paraId="313CCD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BG, cerebellum, brainstem nuclei</w:t>
            </w:r>
          </w:p>
        </w:tc>
        <w:tc>
          <w:tcPr>
            <w:tcW w:w="0" w:type="auto"/>
            <w:shd w:val="clear"/>
            <w:vAlign w:val="center"/>
          </w:tcPr>
          <w:p w14:paraId="415786F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Posture, coordination</w:t>
            </w:r>
          </w:p>
        </w:tc>
      </w:tr>
    </w:tbl>
    <w:p w14:paraId="1E0D87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1CE9C50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VII. Pyramidal Tracts</w:t>
      </w:r>
    </w:p>
    <w:p w14:paraId="423F35C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Originate from</w:t>
      </w:r>
      <w:r>
        <w:rPr>
          <w:rFonts w:hint="default" w:ascii="Calibri" w:hAnsi="Calibri" w:cs="Calibri"/>
          <w:sz w:val="24"/>
          <w:szCs w:val="24"/>
        </w:rPr>
        <w:t>: Lamina V of cortex (pyramidal cells)</w:t>
      </w:r>
    </w:p>
    <w:p w14:paraId="4F8769F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Primary motor cortex (30%)</w:t>
      </w:r>
    </w:p>
    <w:p w14:paraId="29FCBE2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Premotor cortex (30%)</w:t>
      </w:r>
    </w:p>
    <w:p w14:paraId="02375E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Somatosensory areas (40%)</w:t>
      </w:r>
    </w:p>
    <w:p w14:paraId="3A3C921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Corticospinal Tract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4811"/>
      </w:tblGrid>
      <w:tr w14:paraId="6A043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CC371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6E820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Details</w:t>
            </w:r>
          </w:p>
        </w:tc>
      </w:tr>
      <w:tr w14:paraId="0A7081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3BEB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Decussation</w:t>
            </w:r>
          </w:p>
        </w:tc>
        <w:tc>
          <w:tcPr>
            <w:tcW w:w="0" w:type="auto"/>
            <w:shd w:val="clear"/>
            <w:vAlign w:val="center"/>
          </w:tcPr>
          <w:p w14:paraId="68D4ED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80% cross → </w:t>
            </w: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 corticospinal tract</w:t>
            </w:r>
          </w:p>
        </w:tc>
      </w:tr>
      <w:tr w14:paraId="23F19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3477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Uncrossed</w:t>
            </w:r>
          </w:p>
        </w:tc>
        <w:tc>
          <w:tcPr>
            <w:tcW w:w="0" w:type="auto"/>
            <w:shd w:val="clear"/>
            <w:vAlign w:val="center"/>
          </w:tcPr>
          <w:p w14:paraId="78A8B9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20% → </w:t>
            </w: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Ventral corticospinal tract</w:t>
            </w:r>
          </w:p>
        </w:tc>
      </w:tr>
      <w:tr w14:paraId="38C3D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AA77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vAlign w:val="center"/>
          </w:tcPr>
          <w:p w14:paraId="3B7EABD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Controls limbs and trunk muscles (opposite side)</w:t>
            </w:r>
          </w:p>
        </w:tc>
      </w:tr>
    </w:tbl>
    <w:p w14:paraId="2BD537C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B.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Corticobulbar Tract</w:t>
      </w:r>
    </w:p>
    <w:p w14:paraId="09EF899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Origin: Motor cortex</w:t>
      </w:r>
    </w:p>
    <w:p w14:paraId="4CFB60B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Terminates in </w:t>
      </w:r>
      <w:r>
        <w:rPr>
          <w:rStyle w:val="9"/>
          <w:rFonts w:hint="default" w:ascii="Calibri" w:hAnsi="Calibri" w:cs="Calibri"/>
          <w:sz w:val="24"/>
          <w:szCs w:val="24"/>
        </w:rPr>
        <w:t>cranial nerve nuclei</w:t>
      </w:r>
      <w:r>
        <w:rPr>
          <w:rFonts w:hint="default" w:ascii="Calibri" w:hAnsi="Calibri" w:cs="Calibri"/>
          <w:sz w:val="24"/>
          <w:szCs w:val="24"/>
        </w:rPr>
        <w:t xml:space="preserve"> in brainstem:</w:t>
      </w:r>
    </w:p>
    <w:p w14:paraId="1945697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CN III, IV, VI (eye movement)</w:t>
      </w:r>
    </w:p>
    <w:p w14:paraId="60090C0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CN V (mastication), VII (facial expression)</w:t>
      </w:r>
    </w:p>
    <w:p w14:paraId="5F16D84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CN XII (tongue), XI (sternocleidomastoid), etc.</w:t>
      </w:r>
    </w:p>
    <w:p w14:paraId="66601D6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 xml:space="preserve">: Voluntary control of </w:t>
      </w:r>
      <w:r>
        <w:rPr>
          <w:rStyle w:val="9"/>
          <w:rFonts w:hint="default" w:ascii="Calibri" w:hAnsi="Calibri" w:cs="Calibri"/>
          <w:sz w:val="24"/>
          <w:szCs w:val="24"/>
        </w:rPr>
        <w:t>eye, face, tongue, neck</w:t>
      </w:r>
    </w:p>
    <w:p w14:paraId="0C2734D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VIII. Summary: Motor Control Pathway Flow</w:t>
      </w:r>
    </w:p>
    <w:p w14:paraId="048BB6B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Motor cortex (area 4)</w:t>
      </w:r>
      <w:r>
        <w:rPr>
          <w:rFonts w:hint="default" w:ascii="Calibri" w:hAnsi="Calibri" w:cs="Calibri"/>
          <w:sz w:val="24"/>
          <w:szCs w:val="24"/>
        </w:rPr>
        <w:t xml:space="preserve"> → planning via premotor &amp; prefrontal areas</w:t>
      </w:r>
    </w:p>
    <w:p w14:paraId="2D799B0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Corticospinal tract</w:t>
      </w:r>
      <w:r>
        <w:rPr>
          <w:rFonts w:hint="default" w:ascii="Calibri" w:hAnsi="Calibri" w:cs="Calibri"/>
          <w:sz w:val="24"/>
          <w:szCs w:val="24"/>
        </w:rPr>
        <w:t xml:space="preserve"> → spinal motor neurons</w:t>
      </w:r>
    </w:p>
    <w:p w14:paraId="7394389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Corticobulbar tract</w:t>
      </w:r>
      <w:r>
        <w:rPr>
          <w:rFonts w:hint="default" w:ascii="Calibri" w:hAnsi="Calibri" w:cs="Calibri"/>
          <w:sz w:val="24"/>
          <w:szCs w:val="24"/>
        </w:rPr>
        <w:t xml:space="preserve"> → cranial motor neurons</w:t>
      </w:r>
    </w:p>
    <w:p w14:paraId="4DEE44E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Cerebellum &amp; BG</w:t>
      </w:r>
      <w:r>
        <w:rPr>
          <w:rFonts w:hint="default" w:ascii="Calibri" w:hAnsi="Calibri" w:cs="Calibri"/>
          <w:sz w:val="24"/>
          <w:szCs w:val="24"/>
        </w:rPr>
        <w:t xml:space="preserve"> → coordinate &amp; refine movement</w:t>
      </w:r>
    </w:p>
    <w:p w14:paraId="575BB45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Extrapyramidal system</w:t>
      </w:r>
      <w:r>
        <w:rPr>
          <w:rFonts w:hint="default" w:ascii="Calibri" w:hAnsi="Calibri" w:cs="Calibri"/>
          <w:sz w:val="24"/>
          <w:szCs w:val="24"/>
        </w:rPr>
        <w:t xml:space="preserve"> → posture, tone, reflex modulation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9"/>
          <w:rFonts w:hint="default" w:ascii="Calibri" w:hAnsi="Calibri" w:cs="Calibri"/>
          <w:sz w:val="24"/>
          <w:szCs w:val="24"/>
        </w:rPr>
        <w:t>Extrapyramidal Pathways &amp; Somatosensory Cortex – Exam Summary</w:t>
      </w:r>
    </w:p>
    <w:p w14:paraId="2F04D0C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Extrapyramidal Pathways (Indirect Motor System)</w:t>
      </w:r>
    </w:p>
    <w:p w14:paraId="3E63E8E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Definition:</w:t>
      </w:r>
    </w:p>
    <w:p w14:paraId="79445D3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Motor tracts </w:t>
      </w:r>
      <w:r>
        <w:rPr>
          <w:rStyle w:val="9"/>
          <w:rFonts w:hint="default" w:ascii="Calibri" w:hAnsi="Calibri" w:cs="Calibri"/>
          <w:sz w:val="24"/>
          <w:szCs w:val="24"/>
        </w:rPr>
        <w:t>not originating from the cerebral cortex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2275029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Arise from </w:t>
      </w:r>
      <w:r>
        <w:rPr>
          <w:rStyle w:val="9"/>
          <w:rFonts w:hint="default" w:ascii="Calibri" w:hAnsi="Calibri" w:cs="Calibri"/>
          <w:sz w:val="24"/>
          <w:szCs w:val="24"/>
        </w:rPr>
        <w:t>brainstem nuclei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basal ganglia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cerebellum</w:t>
      </w:r>
      <w:r>
        <w:rPr>
          <w:rFonts w:hint="default" w:ascii="Calibri" w:hAnsi="Calibri" w:cs="Calibri"/>
          <w:sz w:val="24"/>
          <w:szCs w:val="24"/>
        </w:rPr>
        <w:t xml:space="preserve">, and </w:t>
      </w:r>
      <w:r>
        <w:rPr>
          <w:rStyle w:val="9"/>
          <w:rFonts w:hint="default" w:ascii="Calibri" w:hAnsi="Calibri" w:cs="Calibri"/>
          <w:sz w:val="24"/>
          <w:szCs w:val="24"/>
        </w:rPr>
        <w:t>reticular formation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2946D88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Modulate </w:t>
      </w:r>
      <w:r>
        <w:rPr>
          <w:rStyle w:val="9"/>
          <w:rFonts w:hint="default" w:ascii="Calibri" w:hAnsi="Calibri" w:cs="Calibri"/>
          <w:sz w:val="24"/>
          <w:szCs w:val="24"/>
        </w:rPr>
        <w:t>involuntary movements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posture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muscle tone</w:t>
      </w:r>
      <w:r>
        <w:rPr>
          <w:rFonts w:hint="default" w:ascii="Calibri" w:hAnsi="Calibri" w:cs="Calibri"/>
          <w:sz w:val="24"/>
          <w:szCs w:val="24"/>
        </w:rPr>
        <w:t xml:space="preserve">, and </w:t>
      </w:r>
      <w:r>
        <w:rPr>
          <w:rStyle w:val="9"/>
          <w:rFonts w:hint="default" w:ascii="Calibri" w:hAnsi="Calibri" w:cs="Calibri"/>
          <w:sz w:val="24"/>
          <w:szCs w:val="24"/>
        </w:rPr>
        <w:t>reflexes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44AA303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Components (Mnemonic: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RUS TEST RST VST OST</w:t>
      </w:r>
      <w:r>
        <w:rPr>
          <w:rFonts w:hint="default" w:ascii="Calibri" w:hAnsi="Calibri" w:cs="Calibri"/>
          <w:sz w:val="24"/>
          <w:szCs w:val="24"/>
        </w:rPr>
        <w:t>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0"/>
        <w:gridCol w:w="1881"/>
        <w:gridCol w:w="1962"/>
        <w:gridCol w:w="2823"/>
      </w:tblGrid>
      <w:tr w14:paraId="338CCD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DCF5C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Tract</w:t>
            </w:r>
          </w:p>
        </w:tc>
        <w:tc>
          <w:tcPr>
            <w:tcW w:w="0" w:type="auto"/>
            <w:shd w:val="clear"/>
            <w:vAlign w:val="center"/>
          </w:tcPr>
          <w:p w14:paraId="713A90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Origin</w:t>
            </w:r>
          </w:p>
        </w:tc>
        <w:tc>
          <w:tcPr>
            <w:tcW w:w="0" w:type="auto"/>
            <w:shd w:val="clear"/>
            <w:vAlign w:val="center"/>
          </w:tcPr>
          <w:p w14:paraId="0C6137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Decussation</w:t>
            </w:r>
          </w:p>
        </w:tc>
        <w:tc>
          <w:tcPr>
            <w:tcW w:w="0" w:type="auto"/>
            <w:shd w:val="clear"/>
            <w:vAlign w:val="center"/>
          </w:tcPr>
          <w:p w14:paraId="2FC9FC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79FFA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36A0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Rubrospinal (RUS)</w:t>
            </w:r>
          </w:p>
        </w:tc>
        <w:tc>
          <w:tcPr>
            <w:tcW w:w="0" w:type="auto"/>
            <w:shd w:val="clear"/>
            <w:vAlign w:val="center"/>
          </w:tcPr>
          <w:p w14:paraId="6C670A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Red nucleus (magnocellular part)</w:t>
            </w:r>
          </w:p>
        </w:tc>
        <w:tc>
          <w:tcPr>
            <w:tcW w:w="0" w:type="auto"/>
            <w:shd w:val="clear"/>
            <w:vAlign w:val="center"/>
          </w:tcPr>
          <w:p w14:paraId="20DCF5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Crossed (brainstem)</w:t>
            </w:r>
          </w:p>
        </w:tc>
        <w:tc>
          <w:tcPr>
            <w:tcW w:w="0" w:type="auto"/>
            <w:shd w:val="clear"/>
            <w:vAlign w:val="center"/>
          </w:tcPr>
          <w:p w14:paraId="69B33F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Facilitates flexor muscles in limbs</w:t>
            </w:r>
          </w:p>
        </w:tc>
      </w:tr>
      <w:tr w14:paraId="05481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A501C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Tectospinal (TEST)</w:t>
            </w:r>
          </w:p>
        </w:tc>
        <w:tc>
          <w:tcPr>
            <w:tcW w:w="0" w:type="auto"/>
            <w:shd w:val="clear"/>
            <w:vAlign w:val="center"/>
          </w:tcPr>
          <w:p w14:paraId="0351C45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Superior &amp; inferior colliculi</w:t>
            </w:r>
          </w:p>
        </w:tc>
        <w:tc>
          <w:tcPr>
            <w:tcW w:w="0" w:type="auto"/>
            <w:shd w:val="clear"/>
            <w:vAlign w:val="center"/>
          </w:tcPr>
          <w:p w14:paraId="37B279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Crossed (midbrain)</w:t>
            </w:r>
          </w:p>
        </w:tc>
        <w:tc>
          <w:tcPr>
            <w:tcW w:w="0" w:type="auto"/>
            <w:shd w:val="clear"/>
            <w:vAlign w:val="center"/>
          </w:tcPr>
          <w:p w14:paraId="499766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Coordinates head &amp; eye movement toward visual (superior) and auditory (inferior) stimuli</w:t>
            </w:r>
          </w:p>
        </w:tc>
      </w:tr>
      <w:tr w14:paraId="36BB4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4F69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Reticulospinal (RST)</w:t>
            </w:r>
          </w:p>
        </w:tc>
        <w:tc>
          <w:tcPr>
            <w:tcW w:w="0" w:type="auto"/>
            <w:shd w:val="clear"/>
            <w:vAlign w:val="center"/>
          </w:tcPr>
          <w:p w14:paraId="75460F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Reticular formation</w:t>
            </w:r>
          </w:p>
        </w:tc>
        <w:tc>
          <w:tcPr>
            <w:tcW w:w="0" w:type="auto"/>
            <w:shd w:val="clear"/>
            <w:vAlign w:val="center"/>
          </w:tcPr>
          <w:p w14:paraId="31DAA31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 = partially crossed; Ventral = uncrossed</w:t>
            </w:r>
          </w:p>
        </w:tc>
        <w:tc>
          <w:tcPr>
            <w:tcW w:w="0" w:type="auto"/>
            <w:shd w:val="clear"/>
            <w:vAlign w:val="center"/>
          </w:tcPr>
          <w:p w14:paraId="41000D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Lateral: inhibits stretch reflex; Ventral: facilitates stretch reflex</w:t>
            </w:r>
          </w:p>
        </w:tc>
      </w:tr>
      <w:tr w14:paraId="19CA7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E81D6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Vestibulospinal (VST)</w:t>
            </w:r>
          </w:p>
        </w:tc>
        <w:tc>
          <w:tcPr>
            <w:tcW w:w="0" w:type="auto"/>
            <w:shd w:val="clear"/>
            <w:vAlign w:val="center"/>
          </w:tcPr>
          <w:p w14:paraId="2595F6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Vestibular nuclei (medulla)</w:t>
            </w:r>
          </w:p>
        </w:tc>
        <w:tc>
          <w:tcPr>
            <w:tcW w:w="0" w:type="auto"/>
            <w:shd w:val="clear"/>
            <w:vAlign w:val="center"/>
          </w:tcPr>
          <w:p w14:paraId="362470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Lateral = uncrossed; Ventral = partial</w:t>
            </w:r>
          </w:p>
        </w:tc>
        <w:tc>
          <w:tcPr>
            <w:tcW w:w="0" w:type="auto"/>
            <w:shd w:val="clear"/>
            <w:vAlign w:val="center"/>
          </w:tcPr>
          <w:p w14:paraId="31B507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Maintains balance and posture; facilitates postural reflexes</w:t>
            </w:r>
          </w:p>
        </w:tc>
      </w:tr>
      <w:tr w14:paraId="1B1339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B9D4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Olivospinal (OST)</w:t>
            </w:r>
          </w:p>
        </w:tc>
        <w:tc>
          <w:tcPr>
            <w:tcW w:w="0" w:type="auto"/>
            <w:shd w:val="clear"/>
            <w:vAlign w:val="center"/>
          </w:tcPr>
          <w:p w14:paraId="0EC809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Inferior olive (medulla)</w:t>
            </w:r>
          </w:p>
        </w:tc>
        <w:tc>
          <w:tcPr>
            <w:tcW w:w="0" w:type="auto"/>
            <w:shd w:val="clear"/>
            <w:vAlign w:val="center"/>
          </w:tcPr>
          <w:p w14:paraId="7C36C5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Uncrossed</w:t>
            </w:r>
          </w:p>
        </w:tc>
        <w:tc>
          <w:tcPr>
            <w:tcW w:w="0" w:type="auto"/>
            <w:shd w:val="clear"/>
            <w:vAlign w:val="center"/>
          </w:tcPr>
          <w:p w14:paraId="2E5328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Facilitates stretch reflex; transmits motor signals from cerebrum &amp; cerebellum</w:t>
            </w:r>
          </w:p>
        </w:tc>
      </w:tr>
    </w:tbl>
    <w:p w14:paraId="345EC6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4983CB5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Basal Ganglia Role in Extrapyramidal System</w:t>
      </w:r>
    </w:p>
    <w:p w14:paraId="3DDCEC9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Afferent input from </w:t>
      </w:r>
      <w:r>
        <w:rPr>
          <w:rStyle w:val="9"/>
          <w:rFonts w:hint="default" w:ascii="Calibri" w:hAnsi="Calibri" w:cs="Calibri"/>
          <w:sz w:val="24"/>
          <w:szCs w:val="24"/>
        </w:rPr>
        <w:t>motor cortex</w:t>
      </w:r>
      <w:r>
        <w:rPr>
          <w:rFonts w:hint="default" w:ascii="Calibri" w:hAnsi="Calibri" w:cs="Calibri"/>
          <w:sz w:val="24"/>
          <w:szCs w:val="24"/>
        </w:rPr>
        <w:t xml:space="preserve"> → </w:t>
      </w:r>
      <w:r>
        <w:rPr>
          <w:rStyle w:val="9"/>
          <w:rFonts w:hint="default" w:ascii="Calibri" w:hAnsi="Calibri" w:cs="Calibri"/>
          <w:sz w:val="24"/>
          <w:szCs w:val="24"/>
        </w:rPr>
        <w:t>corpus striatum</w:t>
      </w:r>
      <w:r>
        <w:rPr>
          <w:rFonts w:hint="default" w:ascii="Calibri" w:hAnsi="Calibri" w:cs="Calibri"/>
          <w:sz w:val="24"/>
          <w:szCs w:val="24"/>
        </w:rPr>
        <w:t xml:space="preserve"> → </w:t>
      </w:r>
      <w:r>
        <w:rPr>
          <w:rStyle w:val="9"/>
          <w:rFonts w:hint="default" w:ascii="Calibri" w:hAnsi="Calibri" w:cs="Calibri"/>
          <w:sz w:val="24"/>
          <w:szCs w:val="24"/>
        </w:rPr>
        <w:t>globus pallidus</w:t>
      </w:r>
    </w:p>
    <w:p w14:paraId="505DC6A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Output to:</w:t>
      </w:r>
    </w:p>
    <w:p w14:paraId="4A7F2F6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Red nucleus</w:t>
      </w:r>
    </w:p>
    <w:p w14:paraId="39FB0A3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Tectum (midbrain)</w:t>
      </w:r>
    </w:p>
    <w:p w14:paraId="2A87E56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Reticular formation</w:t>
      </w:r>
    </w:p>
    <w:p w14:paraId="26FD37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Vestibular nuclei</w:t>
      </w:r>
    </w:p>
    <w:p w14:paraId="6270A97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Inferior olive</w:t>
      </w:r>
    </w:p>
    <w:p w14:paraId="063F1E0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Communicates with red nucleus via </w:t>
      </w:r>
      <w:r>
        <w:rPr>
          <w:rStyle w:val="9"/>
          <w:rFonts w:hint="default" w:ascii="Calibri" w:hAnsi="Calibri" w:cs="Calibri"/>
          <w:sz w:val="24"/>
          <w:szCs w:val="24"/>
        </w:rPr>
        <w:t>corticorubral fibers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2FA9691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Red nucleus gives rise to </w:t>
      </w:r>
      <w:r>
        <w:rPr>
          <w:rStyle w:val="9"/>
          <w:rFonts w:hint="default" w:ascii="Calibri" w:hAnsi="Calibri" w:cs="Calibri"/>
          <w:sz w:val="24"/>
          <w:szCs w:val="24"/>
        </w:rPr>
        <w:t>rubrospinal tract</w:t>
      </w:r>
      <w:r>
        <w:rPr>
          <w:rFonts w:hint="default" w:ascii="Calibri" w:hAnsi="Calibri" w:cs="Calibri"/>
          <w:sz w:val="24"/>
          <w:szCs w:val="24"/>
        </w:rPr>
        <w:t xml:space="preserve"> (fine muscle control, less developed than motor cortex).</w:t>
      </w:r>
    </w:p>
    <w:p w14:paraId="30CB95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Somatosensory Cortex (SI, SII, SIII)</w:t>
      </w:r>
    </w:p>
    <w:p w14:paraId="4A5E6E0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Location:</w:t>
      </w:r>
    </w:p>
    <w:p w14:paraId="6EB0BEE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Anterior parietal lobe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postcentral gyrus</w:t>
      </w:r>
    </w:p>
    <w:p w14:paraId="2823283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Primary Somatosensory Area (SI)</w:t>
      </w:r>
      <w:r>
        <w:rPr>
          <w:rFonts w:hint="default" w:ascii="Calibri" w:hAnsi="Calibri" w:cs="Calibri"/>
          <w:sz w:val="24"/>
          <w:szCs w:val="24"/>
        </w:rPr>
        <w:t xml:space="preserve">: Brodmann areas </w:t>
      </w:r>
      <w:r>
        <w:rPr>
          <w:rStyle w:val="9"/>
          <w:rFonts w:hint="default" w:ascii="Calibri" w:hAnsi="Calibri" w:cs="Calibri"/>
          <w:sz w:val="24"/>
          <w:szCs w:val="24"/>
        </w:rPr>
        <w:t>3, 1, 2</w:t>
      </w:r>
    </w:p>
    <w:p w14:paraId="7AB242B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Secondary Somatosensory Area (SII)</w:t>
      </w:r>
      <w:r>
        <w:rPr>
          <w:rFonts w:hint="default" w:ascii="Calibri" w:hAnsi="Calibri" w:cs="Calibri"/>
          <w:sz w:val="24"/>
          <w:szCs w:val="24"/>
        </w:rPr>
        <w:t>: Supramarginal gyrus (Brodmann area 40)</w:t>
      </w:r>
    </w:p>
    <w:p w14:paraId="16E785D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Association Somatosensory Area (SIII)</w:t>
      </w:r>
      <w:r>
        <w:rPr>
          <w:rFonts w:hint="default" w:ascii="Calibri" w:hAnsi="Calibri" w:cs="Calibri"/>
          <w:sz w:val="24"/>
          <w:szCs w:val="24"/>
        </w:rPr>
        <w:t>: Posterior to SI</w:t>
      </w:r>
    </w:p>
    <w:p w14:paraId="2F0A137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Primary Somatosensory Cortex (SI)</w:t>
      </w:r>
    </w:p>
    <w:p w14:paraId="1A7F840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Receives fine somatosensory input</w:t>
      </w:r>
      <w:r>
        <w:rPr>
          <w:rFonts w:hint="default" w:ascii="Calibri" w:hAnsi="Calibri" w:cs="Calibri"/>
          <w:sz w:val="24"/>
          <w:szCs w:val="24"/>
        </w:rPr>
        <w:t xml:space="preserve"> from thalamic nuclei.</w:t>
      </w:r>
    </w:p>
    <w:p w14:paraId="2AF970D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Body Map</w:t>
      </w:r>
      <w:r>
        <w:rPr>
          <w:rFonts w:hint="default" w:ascii="Calibri" w:hAnsi="Calibri" w:cs="Calibri"/>
          <w:sz w:val="24"/>
          <w:szCs w:val="24"/>
        </w:rPr>
        <w:t>: Crossed &amp; inverted (sensory homunculus)</w:t>
      </w:r>
    </w:p>
    <w:p w14:paraId="7299C43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Face/lips/thumbs = largest representation</w:t>
      </w:r>
    </w:p>
    <w:p w14:paraId="288ED12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Trunk/lower limbs = smaller</w:t>
      </w:r>
    </w:p>
    <w:p w14:paraId="09E400A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Representation proportional to number of sensory receptors</w:t>
      </w:r>
      <w:r>
        <w:rPr>
          <w:rFonts w:hint="default" w:ascii="Calibri" w:hAnsi="Calibri" w:cs="Calibri"/>
          <w:sz w:val="24"/>
          <w:szCs w:val="24"/>
        </w:rPr>
        <w:t>, not body size</w:t>
      </w:r>
    </w:p>
    <w:p w14:paraId="0C70BC1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Functions:</w:t>
      </w:r>
    </w:p>
    <w:p w14:paraId="0F7A5E9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Fine touch</w:t>
      </w:r>
    </w:p>
    <w:p w14:paraId="4786434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Tactile localization &amp; discrimination</w:t>
      </w:r>
    </w:p>
    <w:p w14:paraId="3EC3DA9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Localization of pain and temperature</w:t>
      </w:r>
      <w:r>
        <w:rPr>
          <w:rFonts w:hint="default" w:ascii="Calibri" w:hAnsi="Calibri" w:cs="Calibri"/>
          <w:sz w:val="24"/>
          <w:szCs w:val="24"/>
        </w:rPr>
        <w:t xml:space="preserve"> (not the sensation itself)</w:t>
      </w:r>
    </w:p>
    <w:p w14:paraId="3B8D866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Texture detection</w:t>
      </w:r>
    </w:p>
    <w:p w14:paraId="37B4F3A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Proprioception</w:t>
      </w:r>
      <w:r>
        <w:rPr>
          <w:rFonts w:hint="default" w:ascii="Calibri" w:hAnsi="Calibri" w:cs="Calibri"/>
          <w:sz w:val="24"/>
          <w:szCs w:val="24"/>
        </w:rPr>
        <w:t xml:space="preserve"> (static &amp; dynamic)</w:t>
      </w:r>
    </w:p>
    <w:p w14:paraId="1EC0DCA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Sends data to </w:t>
      </w:r>
      <w:r>
        <w:rPr>
          <w:rStyle w:val="9"/>
          <w:rFonts w:hint="default" w:ascii="Calibri" w:hAnsi="Calibri" w:cs="Calibri"/>
          <w:sz w:val="24"/>
          <w:szCs w:val="24"/>
        </w:rPr>
        <w:t>SII &amp; SIII</w:t>
      </w:r>
      <w:r>
        <w:rPr>
          <w:rFonts w:hint="default" w:ascii="Calibri" w:hAnsi="Calibri" w:cs="Calibri"/>
          <w:sz w:val="24"/>
          <w:szCs w:val="24"/>
        </w:rPr>
        <w:t xml:space="preserve"> for higher sensory processing (e.g., stereognosis)</w:t>
      </w:r>
    </w:p>
    <w:p w14:paraId="2F257E8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Secondary Somatosensory Cortex (SII)</w:t>
      </w:r>
    </w:p>
    <w:p w14:paraId="79D8B9F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Supramarginal gyrus, behind lower SI (Area 40)</w:t>
      </w:r>
    </w:p>
    <w:p w14:paraId="09E98C9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Body Representation</w:t>
      </w:r>
      <w:r>
        <w:rPr>
          <w:rFonts w:hint="default" w:ascii="Calibri" w:hAnsi="Calibri" w:cs="Calibri"/>
          <w:sz w:val="24"/>
          <w:szCs w:val="24"/>
        </w:rPr>
        <w:t>: Bilateral, poorly topographic</w:t>
      </w:r>
    </w:p>
    <w:p w14:paraId="138E138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Inputs</w:t>
      </w:r>
      <w:r>
        <w:rPr>
          <w:rFonts w:hint="default" w:ascii="Calibri" w:hAnsi="Calibri" w:cs="Calibri"/>
          <w:sz w:val="24"/>
          <w:szCs w:val="24"/>
        </w:rPr>
        <w:t>: SI, thalamic nuclei, visual &amp; auditory areas</w:t>
      </w:r>
    </w:p>
    <w:p w14:paraId="22DE3EE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Functions:</w:t>
      </w:r>
    </w:p>
    <w:p w14:paraId="2BE884B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Potentiates SI functions (amplifies)</w:t>
      </w:r>
    </w:p>
    <w:p w14:paraId="0C25EDD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SI can function without SII, but not vice versa</w:t>
      </w:r>
    </w:p>
    <w:p w14:paraId="6145DE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🔹 Sensory Homunculus (SI)</w:t>
      </w:r>
    </w:p>
    <w:p w14:paraId="077F001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Crossed &amp; inverted representation</w:t>
      </w:r>
    </w:p>
    <w:p w14:paraId="014EF3E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Face and lips → bottom lateral cortex</w:t>
      </w:r>
    </w:p>
    <w:p w14:paraId="3512EDC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Legs and feet → top medial cortex</w:t>
      </w:r>
    </w:p>
    <w:p w14:paraId="4F468F4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Greater cortical area = more peripheral receptors</w:t>
      </w:r>
    </w:p>
    <w:p w14:paraId="7E65E53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III.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Sensory Signal Perception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5"/>
        <w:gridCol w:w="3637"/>
      </w:tblGrid>
      <w:tr w14:paraId="40268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64AA0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Stimulus</w:t>
            </w:r>
          </w:p>
        </w:tc>
        <w:tc>
          <w:tcPr>
            <w:tcW w:w="0" w:type="auto"/>
            <w:shd w:val="clear"/>
            <w:vAlign w:val="center"/>
          </w:tcPr>
          <w:p w14:paraId="266D1D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Site of Primary Perception</w:t>
            </w:r>
          </w:p>
        </w:tc>
      </w:tr>
      <w:tr w14:paraId="04969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B129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Fine sensation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(touch, proprioception)</w:t>
            </w:r>
          </w:p>
        </w:tc>
        <w:tc>
          <w:tcPr>
            <w:tcW w:w="0" w:type="auto"/>
            <w:shd w:val="clear"/>
            <w:vAlign w:val="center"/>
          </w:tcPr>
          <w:p w14:paraId="75B846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SI (parietal lobe)</w:t>
            </w:r>
          </w:p>
        </w:tc>
      </w:tr>
      <w:tr w14:paraId="7B82A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DB57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Crude pain, temp</w:t>
            </w:r>
          </w:p>
        </w:tc>
        <w:tc>
          <w:tcPr>
            <w:tcW w:w="0" w:type="auto"/>
            <w:shd w:val="clear"/>
            <w:vAlign w:val="center"/>
          </w:tcPr>
          <w:p w14:paraId="757EF7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Brainstem &amp; </w:t>
            </w: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thalamus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(relay center)</w:t>
            </w:r>
          </w:p>
        </w:tc>
      </w:tr>
      <w:tr w14:paraId="4DB22E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B8424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</w:t>
            </w:r>
          </w:p>
        </w:tc>
        <w:tc>
          <w:tcPr>
            <w:tcW w:w="0" w:type="auto"/>
            <w:shd w:val="clear"/>
            <w:vAlign w:val="center"/>
          </w:tcPr>
          <w:p w14:paraId="190DFA8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Occipital lobe</w:t>
            </w:r>
          </w:p>
        </w:tc>
      </w:tr>
      <w:tr w14:paraId="71B33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4C2B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Auditory</w:t>
            </w:r>
          </w:p>
        </w:tc>
        <w:tc>
          <w:tcPr>
            <w:tcW w:w="0" w:type="auto"/>
            <w:shd w:val="clear"/>
            <w:vAlign w:val="center"/>
          </w:tcPr>
          <w:p w14:paraId="25F668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Temporal lobe</w:t>
            </w:r>
          </w:p>
        </w:tc>
      </w:tr>
    </w:tbl>
    <w:p w14:paraId="0299D88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54FC6C2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Cerebral cortex</w:t>
      </w:r>
      <w:r>
        <w:rPr>
          <w:rFonts w:hint="default" w:ascii="Calibri" w:hAnsi="Calibri" w:cs="Calibri"/>
          <w:sz w:val="24"/>
          <w:szCs w:val="24"/>
        </w:rPr>
        <w:t xml:space="preserve"> involved in localizing crude sensation.</w:t>
      </w:r>
    </w:p>
    <w:p w14:paraId="12270A5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Perception of crude sensations starts in </w:t>
      </w:r>
      <w:r>
        <w:rPr>
          <w:rStyle w:val="9"/>
          <w:rFonts w:hint="default" w:ascii="Calibri" w:hAnsi="Calibri" w:cs="Calibri"/>
          <w:sz w:val="24"/>
          <w:szCs w:val="24"/>
        </w:rPr>
        <w:t>thalamus</w:t>
      </w:r>
      <w:r>
        <w:rPr>
          <w:rFonts w:hint="default" w:ascii="Calibri" w:hAnsi="Calibri" w:cs="Calibri"/>
          <w:sz w:val="24"/>
          <w:szCs w:val="24"/>
        </w:rPr>
        <w:t xml:space="preserve">, but </w:t>
      </w:r>
      <w:r>
        <w:rPr>
          <w:rStyle w:val="9"/>
          <w:rFonts w:hint="default" w:ascii="Calibri" w:hAnsi="Calibri" w:cs="Calibri"/>
          <w:sz w:val="24"/>
          <w:szCs w:val="24"/>
        </w:rPr>
        <w:t>localization and higher interpretation</w:t>
      </w:r>
      <w:r>
        <w:rPr>
          <w:rFonts w:hint="default" w:ascii="Calibri" w:hAnsi="Calibri" w:cs="Calibri"/>
          <w:sz w:val="24"/>
          <w:szCs w:val="24"/>
        </w:rPr>
        <w:t xml:space="preserve"> occur in cortex.</w:t>
      </w:r>
    </w:p>
    <w:p w14:paraId="03A7046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✅ IV. Degenerative Diseases of Motor Neurons</w:t>
      </w:r>
    </w:p>
    <w:p w14:paraId="63E0566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Affect </w:t>
      </w:r>
      <w:r>
        <w:rPr>
          <w:rStyle w:val="9"/>
          <w:rFonts w:hint="default" w:ascii="Calibri" w:hAnsi="Calibri" w:cs="Calibri"/>
          <w:sz w:val="24"/>
          <w:szCs w:val="24"/>
        </w:rPr>
        <w:t>ventral horn cells</w:t>
      </w:r>
      <w:r>
        <w:rPr>
          <w:rFonts w:hint="default" w:ascii="Calibri" w:hAnsi="Calibri" w:cs="Calibri"/>
          <w:sz w:val="24"/>
          <w:szCs w:val="24"/>
        </w:rPr>
        <w:t xml:space="preserve"> (motor) and </w:t>
      </w:r>
      <w:r>
        <w:rPr>
          <w:rStyle w:val="9"/>
          <w:rFonts w:hint="default" w:ascii="Calibri" w:hAnsi="Calibri" w:cs="Calibri"/>
          <w:sz w:val="24"/>
          <w:szCs w:val="24"/>
        </w:rPr>
        <w:t>dorsal root ganglia</w:t>
      </w:r>
      <w:r>
        <w:rPr>
          <w:rFonts w:hint="default" w:ascii="Calibri" w:hAnsi="Calibri" w:cs="Calibri"/>
          <w:sz w:val="24"/>
          <w:szCs w:val="24"/>
        </w:rPr>
        <w:t xml:space="preserve"> (sensory)</w:t>
      </w:r>
    </w:p>
    <w:p w14:paraId="4DAFDA7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Causes:</w:t>
      </w:r>
    </w:p>
    <w:p w14:paraId="6403BB2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Vitamin deficiencies</w:t>
      </w:r>
      <w:r>
        <w:rPr>
          <w:rFonts w:hint="default" w:ascii="Calibri" w:hAnsi="Calibri" w:cs="Calibri"/>
          <w:sz w:val="24"/>
          <w:szCs w:val="24"/>
        </w:rPr>
        <w:t>: B1, B2, B6, B12, folic acid</w:t>
      </w:r>
    </w:p>
    <w:p w14:paraId="2866820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Heavy metal toxicity</w:t>
      </w:r>
      <w:r>
        <w:rPr>
          <w:rFonts w:hint="default" w:ascii="Calibri" w:hAnsi="Calibri" w:cs="Calibri"/>
          <w:sz w:val="24"/>
          <w:szCs w:val="24"/>
        </w:rPr>
        <w:t>: Lead, mercury</w:t>
      </w:r>
    </w:p>
    <w:p w14:paraId="3C4B924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Infections</w:t>
      </w:r>
      <w:r>
        <w:rPr>
          <w:rFonts w:hint="default" w:ascii="Calibri" w:hAnsi="Calibri" w:cs="Calibri"/>
          <w:sz w:val="24"/>
          <w:szCs w:val="24"/>
        </w:rPr>
        <w:t>: Poliovirus, syphilis</w:t>
      </w:r>
    </w:p>
    <w:p w14:paraId="6961C104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Chronic diseases</w:t>
      </w:r>
      <w:r>
        <w:rPr>
          <w:rFonts w:hint="default" w:ascii="Calibri" w:hAnsi="Calibri" w:cs="Calibri"/>
          <w:sz w:val="24"/>
          <w:szCs w:val="24"/>
        </w:rPr>
        <w:t>: Diabetes, renal failure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  <w:lang w:val="en-US"/>
        </w:rPr>
        <w:t>s</w:t>
      </w:r>
      <w:r>
        <w:rPr>
          <w:rStyle w:val="9"/>
          <w:rFonts w:hint="default" w:ascii="Calibri" w:hAnsi="Calibri" w:cs="Calibri"/>
          <w:sz w:val="24"/>
          <w:szCs w:val="24"/>
        </w:rPr>
        <w:t>omatosensory Cortex, Sensory Systems &amp; Speech Centers – Exam Summary</w:t>
      </w:r>
    </w:p>
    <w:p w14:paraId="703305A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Somatosensory Area I (SI) – Functions &amp; Lesion Effects</w:t>
      </w:r>
    </w:p>
    <w:p w14:paraId="152C418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Postcentral gyrus (parietal lobe), Brodmann areas 3, 1, 2</w:t>
      </w:r>
    </w:p>
    <w:p w14:paraId="599507F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Functions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3B1A4A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Fine touch, pressure, pain localization</w:t>
      </w:r>
    </w:p>
    <w:p w14:paraId="1E641956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Proprioception (static/dynamic)</w:t>
      </w:r>
    </w:p>
    <w:p w14:paraId="1A9BFA5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Texture discrimination</w:t>
      </w:r>
    </w:p>
    <w:p w14:paraId="0D64B718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Spatial orientation (mapped as sensory homunculus)</w:t>
      </w:r>
    </w:p>
    <w:p w14:paraId="34B8C3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Lesion Effects (Bilateral)</w:t>
      </w:r>
    </w:p>
    <w:p w14:paraId="4098358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Loss of precise localization of sensation (only crude localization possible)</w:t>
      </w:r>
    </w:p>
    <w:p w14:paraId="07C0C52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Inability to judge pressure</w:t>
      </w:r>
    </w:p>
    <w:p w14:paraId="3E23252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Loss of weight discrimination</w:t>
      </w:r>
    </w:p>
    <w:p w14:paraId="7C02241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Loss of shape/form recognition → </w:t>
      </w:r>
      <w:r>
        <w:rPr>
          <w:rStyle w:val="9"/>
          <w:rFonts w:hint="default" w:ascii="Calibri" w:hAnsi="Calibri" w:cs="Calibri"/>
          <w:sz w:val="24"/>
          <w:szCs w:val="24"/>
        </w:rPr>
        <w:t>Astereognosis</w:t>
      </w:r>
    </w:p>
    <w:p w14:paraId="7B2B6E7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righ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eastAsia="SimSun" w:cs="Calibri"/>
          <w:sz w:val="24"/>
          <w:szCs w:val="24"/>
        </w:rPr>
        <w:t>Note</w:t>
      </w:r>
      <w:r>
        <w:rPr>
          <w:rFonts w:hint="default" w:ascii="Calibri" w:hAnsi="Calibri" w:eastAsia="SimSun" w:cs="Calibri"/>
          <w:sz w:val="24"/>
          <w:szCs w:val="24"/>
        </w:rPr>
        <w:t>: Somatosensory area I is more critical than II; often referred to simply as the “somatosensory cortex.”</w:t>
      </w:r>
    </w:p>
    <w:p w14:paraId="50F49CC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Somatosensory Area II (SII)</w:t>
      </w:r>
    </w:p>
    <w:p w14:paraId="117364D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Supramarginal gyrus (area 40)</w:t>
      </w:r>
    </w:p>
    <w:p w14:paraId="6D6621C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Representation</w:t>
      </w:r>
      <w:r>
        <w:rPr>
          <w:rFonts w:hint="default" w:ascii="Calibri" w:hAnsi="Calibri" w:cs="Calibri"/>
          <w:sz w:val="24"/>
          <w:szCs w:val="24"/>
        </w:rPr>
        <w:t>: Bilateral but poor topographic map</w:t>
      </w:r>
    </w:p>
    <w:p w14:paraId="1105445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 Supports and amplifies SI function</w:t>
      </w:r>
    </w:p>
    <w:p w14:paraId="5B06D0D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III.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Somatosensory Association Area</w:t>
      </w:r>
    </w:p>
    <w:p w14:paraId="5DFC8C0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Location</w:t>
      </w:r>
      <w:r>
        <w:rPr>
          <w:rFonts w:hint="default" w:ascii="Calibri" w:hAnsi="Calibri" w:cs="Calibri"/>
          <w:sz w:val="24"/>
          <w:szCs w:val="24"/>
        </w:rPr>
        <w:t>: Posterior parietal cortex (areas 5 &amp; 7)</w:t>
      </w:r>
    </w:p>
    <w:p w14:paraId="47FC007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Connections</w:t>
      </w:r>
      <w:r>
        <w:rPr>
          <w:rFonts w:hint="default" w:ascii="Calibri" w:hAnsi="Calibri" w:cs="Calibri"/>
          <w:sz w:val="24"/>
          <w:szCs w:val="24"/>
        </w:rPr>
        <w:t>: SI, SII, thalamus, visual &amp; auditory areas</w:t>
      </w:r>
    </w:p>
    <w:p w14:paraId="5460506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Function</w:t>
      </w:r>
      <w:r>
        <w:rPr>
          <w:rFonts w:hint="default" w:ascii="Calibri" w:hAnsi="Calibri" w:cs="Calibri"/>
          <w:sz w:val="24"/>
          <w:szCs w:val="24"/>
        </w:rPr>
        <w:t>: Integrates sensory input → gives meaning (e.g. object recognition by touch)</w:t>
      </w:r>
    </w:p>
    <w:p w14:paraId="5C8D394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Lesion</w:t>
      </w:r>
      <w:r>
        <w:rPr>
          <w:rFonts w:hint="default" w:ascii="Calibri" w:hAnsi="Calibri" w:cs="Calibri"/>
          <w:sz w:val="24"/>
          <w:szCs w:val="24"/>
        </w:rPr>
        <w:t>: Astereognosis</w:t>
      </w:r>
    </w:p>
    <w:p w14:paraId="4FE3310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IV.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Other Sensory Cortical Areas</w:t>
      </w:r>
    </w:p>
    <w:p w14:paraId="4D3BDF0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Temporal Lobe</w:t>
      </w:r>
    </w:p>
    <w:p w14:paraId="6C4B9073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Primary auditory cortex (areas 41 &amp; 42)</w:t>
      </w:r>
      <w:r>
        <w:rPr>
          <w:rFonts w:hint="default" w:ascii="Calibri" w:hAnsi="Calibri" w:cs="Calibri"/>
          <w:sz w:val="24"/>
          <w:szCs w:val="24"/>
        </w:rPr>
        <w:t>: Receives from cochlea</w:t>
      </w:r>
    </w:p>
    <w:p w14:paraId="7DC9DC5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Auditory association areas (20, 21, 22)</w:t>
      </w:r>
      <w:r>
        <w:rPr>
          <w:rFonts w:hint="default" w:ascii="Calibri" w:hAnsi="Calibri" w:cs="Calibri"/>
          <w:sz w:val="24"/>
          <w:szCs w:val="24"/>
        </w:rPr>
        <w:t>: Interpretation &amp; memory of sound</w:t>
      </w:r>
    </w:p>
    <w:p w14:paraId="2A5AF3B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Occipital Lobe</w:t>
      </w:r>
    </w:p>
    <w:p w14:paraId="06C14CF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Area 17</w:t>
      </w:r>
      <w:r>
        <w:rPr>
          <w:rFonts w:hint="default" w:ascii="Calibri" w:hAnsi="Calibri" w:cs="Calibri"/>
          <w:sz w:val="24"/>
          <w:szCs w:val="24"/>
        </w:rPr>
        <w:t>: Primary visual cortex (visual reception)</w:t>
      </w:r>
    </w:p>
    <w:p w14:paraId="53EE1CF5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Area 18</w:t>
      </w:r>
      <w:r>
        <w:rPr>
          <w:rFonts w:hint="default" w:ascii="Calibri" w:hAnsi="Calibri" w:cs="Calibri"/>
          <w:sz w:val="24"/>
          <w:szCs w:val="24"/>
        </w:rPr>
        <w:t>: Visual association area (interpretation)</w:t>
      </w:r>
    </w:p>
    <w:p w14:paraId="0696A28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Area 19</w:t>
      </w:r>
      <w:r>
        <w:rPr>
          <w:rFonts w:hint="default" w:ascii="Calibri" w:hAnsi="Calibri" w:cs="Calibri"/>
          <w:sz w:val="24"/>
          <w:szCs w:val="24"/>
        </w:rPr>
        <w:t>: Occipital eye field (eye movements)</w:t>
      </w:r>
    </w:p>
    <w:p w14:paraId="0B9F26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Insula</w:t>
      </w:r>
    </w:p>
    <w:p w14:paraId="7EBCBA5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Memory encoding, sensory-visceral integration</w:t>
      </w:r>
    </w:p>
    <w:p w14:paraId="3E8CFF1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Modulates cardiovascular response to stress</w:t>
      </w:r>
    </w:p>
    <w:p w14:paraId="4FAF7D1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Other Sensory Cortices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2712"/>
        <w:gridCol w:w="2230"/>
      </w:tblGrid>
      <w:tr w14:paraId="45F65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C4A2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Cortex</w:t>
            </w:r>
          </w:p>
        </w:tc>
        <w:tc>
          <w:tcPr>
            <w:tcW w:w="0" w:type="auto"/>
            <w:shd w:val="clear"/>
            <w:vAlign w:val="center"/>
          </w:tcPr>
          <w:p w14:paraId="6202CD8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0" w:type="auto"/>
            <w:shd w:val="clear"/>
            <w:vAlign w:val="center"/>
          </w:tcPr>
          <w:p w14:paraId="0B3902A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48DF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A485C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Olfactory</w:t>
            </w:r>
          </w:p>
        </w:tc>
        <w:tc>
          <w:tcPr>
            <w:tcW w:w="0" w:type="auto"/>
            <w:shd w:val="clear"/>
            <w:vAlign w:val="center"/>
          </w:tcPr>
          <w:p w14:paraId="424455C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Frontal lobe (above orbits)</w:t>
            </w:r>
          </w:p>
        </w:tc>
        <w:tc>
          <w:tcPr>
            <w:tcW w:w="0" w:type="auto"/>
            <w:shd w:val="clear"/>
            <w:vAlign w:val="center"/>
          </w:tcPr>
          <w:p w14:paraId="6469D40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Smell</w:t>
            </w:r>
          </w:p>
        </w:tc>
      </w:tr>
      <w:tr w14:paraId="06680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E2C4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Gustatory</w:t>
            </w:r>
          </w:p>
        </w:tc>
        <w:tc>
          <w:tcPr>
            <w:tcW w:w="0" w:type="auto"/>
            <w:shd w:val="clear"/>
            <w:vAlign w:val="center"/>
          </w:tcPr>
          <w:p w14:paraId="1D07EC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Parietal (deep to temporal)</w:t>
            </w:r>
          </w:p>
        </w:tc>
        <w:tc>
          <w:tcPr>
            <w:tcW w:w="0" w:type="auto"/>
            <w:shd w:val="clear"/>
            <w:vAlign w:val="center"/>
          </w:tcPr>
          <w:p w14:paraId="6E62AF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Taste</w:t>
            </w:r>
          </w:p>
        </w:tc>
      </w:tr>
      <w:tr w14:paraId="18632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F6F6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Vestibular</w:t>
            </w:r>
          </w:p>
        </w:tc>
        <w:tc>
          <w:tcPr>
            <w:tcW w:w="0" w:type="auto"/>
            <w:shd w:val="clear"/>
            <w:vAlign w:val="center"/>
          </w:tcPr>
          <w:p w14:paraId="4B261D1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Posterior insula</w:t>
            </w:r>
          </w:p>
        </w:tc>
        <w:tc>
          <w:tcPr>
            <w:tcW w:w="0" w:type="auto"/>
            <w:shd w:val="clear"/>
            <w:vAlign w:val="center"/>
          </w:tcPr>
          <w:p w14:paraId="22173F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Balance &amp; equilibrium</w:t>
            </w:r>
          </w:p>
        </w:tc>
      </w:tr>
    </w:tbl>
    <w:p w14:paraId="377614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p w14:paraId="6926D24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V.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Motor Neurons &amp; Lesions</w:t>
      </w:r>
    </w:p>
    <w:p w14:paraId="68BFD93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6"/>
        <w:gridCol w:w="3251"/>
        <w:gridCol w:w="2869"/>
      </w:tblGrid>
      <w:tr w14:paraId="49D22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16D7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Neuron</w:t>
            </w:r>
          </w:p>
        </w:tc>
        <w:tc>
          <w:tcPr>
            <w:tcW w:w="0" w:type="auto"/>
            <w:shd w:val="clear"/>
            <w:vAlign w:val="center"/>
          </w:tcPr>
          <w:p w14:paraId="3B40BB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Pathway</w:t>
            </w:r>
          </w:p>
        </w:tc>
        <w:tc>
          <w:tcPr>
            <w:tcW w:w="0" w:type="auto"/>
            <w:shd w:val="clear"/>
            <w:vAlign w:val="center"/>
          </w:tcPr>
          <w:p w14:paraId="4446FB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463BB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CBD3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UMN</w:t>
            </w:r>
          </w:p>
        </w:tc>
        <w:tc>
          <w:tcPr>
            <w:tcW w:w="0" w:type="auto"/>
            <w:shd w:val="clear"/>
            <w:vAlign w:val="center"/>
          </w:tcPr>
          <w:p w14:paraId="4E22E3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Cortex → Spinal cord/brainstem</w:t>
            </w:r>
          </w:p>
        </w:tc>
        <w:tc>
          <w:tcPr>
            <w:tcW w:w="0" w:type="auto"/>
            <w:shd w:val="clear"/>
            <w:vAlign w:val="center"/>
          </w:tcPr>
          <w:p w14:paraId="769749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Initiate voluntary movement</w:t>
            </w:r>
          </w:p>
        </w:tc>
      </w:tr>
      <w:tr w14:paraId="3E075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A6F9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LMN</w:t>
            </w:r>
          </w:p>
        </w:tc>
        <w:tc>
          <w:tcPr>
            <w:tcW w:w="0" w:type="auto"/>
            <w:shd w:val="clear"/>
            <w:vAlign w:val="center"/>
          </w:tcPr>
          <w:p w14:paraId="443354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Spinal cord/brainstem → Muscle</w:t>
            </w:r>
          </w:p>
        </w:tc>
        <w:tc>
          <w:tcPr>
            <w:tcW w:w="0" w:type="auto"/>
            <w:shd w:val="clear"/>
            <w:vAlign w:val="center"/>
          </w:tcPr>
          <w:p w14:paraId="593961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Execute movement</w:t>
            </w:r>
          </w:p>
        </w:tc>
      </w:tr>
    </w:tbl>
    <w:p w14:paraId="21FB11E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Lesions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2019"/>
        <w:gridCol w:w="2089"/>
      </w:tblGrid>
      <w:tr w14:paraId="607C9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A732A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56374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UMN Lesion</w:t>
            </w:r>
          </w:p>
        </w:tc>
        <w:tc>
          <w:tcPr>
            <w:tcW w:w="0" w:type="auto"/>
            <w:shd w:val="clear"/>
            <w:vAlign w:val="center"/>
          </w:tcPr>
          <w:p w14:paraId="15751A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LMN Lesion</w:t>
            </w:r>
          </w:p>
        </w:tc>
      </w:tr>
      <w:tr w14:paraId="4B461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32ED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Paralysis</w:t>
            </w:r>
          </w:p>
        </w:tc>
        <w:tc>
          <w:tcPr>
            <w:tcW w:w="0" w:type="auto"/>
            <w:shd w:val="clear"/>
            <w:vAlign w:val="center"/>
          </w:tcPr>
          <w:p w14:paraId="1ADE9E9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Widespread, spastic</w:t>
            </w:r>
          </w:p>
        </w:tc>
        <w:tc>
          <w:tcPr>
            <w:tcW w:w="0" w:type="auto"/>
            <w:shd w:val="clear"/>
            <w:vAlign w:val="center"/>
          </w:tcPr>
          <w:p w14:paraId="6AF953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Localized, flaccid</w:t>
            </w:r>
          </w:p>
        </w:tc>
      </w:tr>
      <w:tr w14:paraId="22A24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E21D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Recovery</w:t>
            </w:r>
          </w:p>
        </w:tc>
        <w:tc>
          <w:tcPr>
            <w:tcW w:w="0" w:type="auto"/>
            <w:shd w:val="clear"/>
            <w:vAlign w:val="center"/>
          </w:tcPr>
          <w:p w14:paraId="6FB402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Poor</w:t>
            </w:r>
          </w:p>
        </w:tc>
        <w:tc>
          <w:tcPr>
            <w:tcW w:w="0" w:type="auto"/>
            <w:shd w:val="clear"/>
            <w:vAlign w:val="center"/>
          </w:tcPr>
          <w:p w14:paraId="73188E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Partial possible</w:t>
            </w:r>
          </w:p>
        </w:tc>
      </w:tr>
      <w:tr w14:paraId="45C66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CF1D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Muscle tone</w:t>
            </w:r>
          </w:p>
        </w:tc>
        <w:tc>
          <w:tcPr>
            <w:tcW w:w="0" w:type="auto"/>
            <w:shd w:val="clear"/>
            <w:vAlign w:val="center"/>
          </w:tcPr>
          <w:p w14:paraId="6D9A74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Exaggerated</w:t>
            </w:r>
          </w:p>
        </w:tc>
        <w:tc>
          <w:tcPr>
            <w:tcW w:w="0" w:type="auto"/>
            <w:shd w:val="clear"/>
            <w:vAlign w:val="center"/>
          </w:tcPr>
          <w:p w14:paraId="0D29751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Absent</w:t>
            </w:r>
          </w:p>
        </w:tc>
      </w:tr>
      <w:tr w14:paraId="3AD8B1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876D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Reflexes</w:t>
            </w:r>
          </w:p>
        </w:tc>
        <w:tc>
          <w:tcPr>
            <w:tcW w:w="0" w:type="auto"/>
            <w:shd w:val="clear"/>
            <w:vAlign w:val="center"/>
          </w:tcPr>
          <w:p w14:paraId="726A02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Hyperreflexia</w:t>
            </w:r>
          </w:p>
        </w:tc>
        <w:tc>
          <w:tcPr>
            <w:tcW w:w="0" w:type="auto"/>
            <w:shd w:val="clear"/>
            <w:vAlign w:val="center"/>
          </w:tcPr>
          <w:p w14:paraId="522037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Hyporeflexia/Absent</w:t>
            </w:r>
          </w:p>
        </w:tc>
      </w:tr>
      <w:tr w14:paraId="13477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A160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Babinski sign</w:t>
            </w:r>
          </w:p>
        </w:tc>
        <w:tc>
          <w:tcPr>
            <w:tcW w:w="0" w:type="auto"/>
            <w:shd w:val="clear"/>
            <w:vAlign w:val="center"/>
          </w:tcPr>
          <w:p w14:paraId="14A7A2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Present</w:t>
            </w:r>
          </w:p>
        </w:tc>
        <w:tc>
          <w:tcPr>
            <w:tcW w:w="0" w:type="auto"/>
            <w:shd w:val="clear"/>
            <w:vAlign w:val="center"/>
          </w:tcPr>
          <w:p w14:paraId="0006EA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Absent</w:t>
            </w:r>
          </w:p>
        </w:tc>
      </w:tr>
      <w:tr w14:paraId="573298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986E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Muscle wasting</w:t>
            </w:r>
          </w:p>
        </w:tc>
        <w:tc>
          <w:tcPr>
            <w:tcW w:w="0" w:type="auto"/>
            <w:shd w:val="clear"/>
            <w:vAlign w:val="center"/>
          </w:tcPr>
          <w:p w14:paraId="4173E7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Minimal</w:t>
            </w:r>
          </w:p>
        </w:tc>
        <w:tc>
          <w:tcPr>
            <w:tcW w:w="0" w:type="auto"/>
            <w:shd w:val="clear"/>
            <w:vAlign w:val="center"/>
          </w:tcPr>
          <w:p w14:paraId="33671A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Severe</w:t>
            </w:r>
          </w:p>
        </w:tc>
      </w:tr>
    </w:tbl>
    <w:p w14:paraId="3E145F7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🔹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Causes</w:t>
      </w:r>
    </w:p>
    <w:p w14:paraId="1BC7CF62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UMN</w:t>
      </w:r>
      <w:r>
        <w:rPr>
          <w:rFonts w:hint="default" w:ascii="Calibri" w:hAnsi="Calibri" w:cs="Calibri"/>
          <w:sz w:val="24"/>
          <w:szCs w:val="24"/>
        </w:rPr>
        <w:t>: Stroke, trauma, cortical damage</w:t>
      </w:r>
    </w:p>
    <w:p w14:paraId="69B1E7C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LMN</w:t>
      </w:r>
      <w:r>
        <w:rPr>
          <w:rFonts w:hint="default" w:ascii="Calibri" w:hAnsi="Calibri" w:cs="Calibri"/>
          <w:sz w:val="24"/>
          <w:szCs w:val="24"/>
        </w:rPr>
        <w:t>: Poliomyelitis, trauma, neuropathy</w:t>
      </w:r>
    </w:p>
    <w:p w14:paraId="0123571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VI.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Speech &amp; Language Centers</w:t>
      </w:r>
    </w:p>
    <w:p w14:paraId="797AD1D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Speech Components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40"/>
        <w:gridCol w:w="4186"/>
      </w:tblGrid>
      <w:tr w14:paraId="369CB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55D8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Center</w:t>
            </w:r>
          </w:p>
        </w:tc>
        <w:tc>
          <w:tcPr>
            <w:tcW w:w="0" w:type="auto"/>
            <w:shd w:val="clear"/>
            <w:vAlign w:val="center"/>
          </w:tcPr>
          <w:p w14:paraId="46CECE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7DDA5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A166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Auditory (superior temporal gyrus)</w:t>
            </w:r>
          </w:p>
        </w:tc>
        <w:tc>
          <w:tcPr>
            <w:tcW w:w="0" w:type="auto"/>
            <w:shd w:val="clear"/>
            <w:vAlign w:val="center"/>
          </w:tcPr>
          <w:p w14:paraId="6BCEDE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Stores spoken word memory</w:t>
            </w:r>
          </w:p>
        </w:tc>
      </w:tr>
      <w:tr w14:paraId="2A6AE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8166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Visual (angular gyrus - area 39)</w:t>
            </w:r>
          </w:p>
        </w:tc>
        <w:tc>
          <w:tcPr>
            <w:tcW w:w="0" w:type="auto"/>
            <w:shd w:val="clear"/>
            <w:vAlign w:val="center"/>
          </w:tcPr>
          <w:p w14:paraId="6D82FE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Stores visual symbols (written words)</w:t>
            </w:r>
          </w:p>
        </w:tc>
      </w:tr>
      <w:tr w14:paraId="0AA8C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FC8D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Broca’s area (44 &amp; 45)</w:t>
            </w:r>
          </w:p>
        </w:tc>
        <w:tc>
          <w:tcPr>
            <w:tcW w:w="0" w:type="auto"/>
            <w:shd w:val="clear"/>
            <w:vAlign w:val="center"/>
          </w:tcPr>
          <w:p w14:paraId="46F915C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Motor speech → word formation</w:t>
            </w:r>
          </w:p>
        </w:tc>
      </w:tr>
      <w:tr w14:paraId="348E5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9F629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Wernicke’s area (upper temporal lobe)</w:t>
            </w:r>
          </w:p>
        </w:tc>
        <w:tc>
          <w:tcPr>
            <w:tcW w:w="0" w:type="auto"/>
            <w:shd w:val="clear"/>
            <w:vAlign w:val="center"/>
          </w:tcPr>
          <w:p w14:paraId="096DC95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Comprehension, forming coherent speech</w:t>
            </w:r>
          </w:p>
        </w:tc>
      </w:tr>
      <w:tr w14:paraId="17FA12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1DC1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Arcuate fasciculus</w:t>
            </w:r>
          </w:p>
        </w:tc>
        <w:tc>
          <w:tcPr>
            <w:tcW w:w="0" w:type="auto"/>
            <w:shd w:val="clear"/>
            <w:vAlign w:val="center"/>
          </w:tcPr>
          <w:p w14:paraId="1A66628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Connects Wernicke’s to Broca’s</w:t>
            </w:r>
          </w:p>
        </w:tc>
      </w:tr>
    </w:tbl>
    <w:p w14:paraId="4535D36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🔸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Hemispheric Dominance</w:t>
      </w:r>
    </w:p>
    <w:p w14:paraId="1CBE0B3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Left cerebral hemisphere</w:t>
      </w:r>
      <w:r>
        <w:rPr>
          <w:rFonts w:hint="default" w:ascii="Calibri" w:hAnsi="Calibri" w:cs="Calibri"/>
          <w:sz w:val="24"/>
          <w:szCs w:val="24"/>
        </w:rPr>
        <w:t xml:space="preserve"> in 95% of right-handed individuals controls:</w:t>
      </w:r>
    </w:p>
    <w:p w14:paraId="6F716E1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Language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math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logic</w:t>
      </w:r>
    </w:p>
    <w:p w14:paraId="1F3E5F9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Right hemisphere</w:t>
      </w:r>
      <w:r>
        <w:rPr>
          <w:rFonts w:hint="default" w:ascii="Calibri" w:hAnsi="Calibri" w:cs="Calibri"/>
          <w:sz w:val="24"/>
          <w:szCs w:val="24"/>
        </w:rPr>
        <w:t xml:space="preserve"> controls:</w:t>
      </w:r>
    </w:p>
    <w:p w14:paraId="2C9D919C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Music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art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face recognition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9"/>
          <w:rFonts w:hint="default" w:ascii="Calibri" w:hAnsi="Calibri" w:cs="Calibri"/>
          <w:sz w:val="24"/>
          <w:szCs w:val="24"/>
        </w:rPr>
        <w:t>emotion</w:t>
      </w:r>
    </w:p>
    <w:p w14:paraId="4C376C0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✅ VII. </w:t>
      </w:r>
      <w:r>
        <w:rPr>
          <w:rStyle w:val="9"/>
          <w:rFonts w:hint="default" w:ascii="Calibri" w:hAnsi="Calibri" w:cs="Calibri"/>
          <w:b/>
          <w:bCs/>
          <w:sz w:val="24"/>
          <w:szCs w:val="24"/>
        </w:rPr>
        <w:t>Aphasia 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6"/>
        <w:gridCol w:w="2924"/>
        <w:gridCol w:w="3186"/>
      </w:tblGrid>
      <w:tr w14:paraId="3529B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529BD2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34D84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Cause</w:t>
            </w:r>
          </w:p>
        </w:tc>
        <w:tc>
          <w:tcPr>
            <w:tcW w:w="0" w:type="auto"/>
            <w:shd w:val="clear"/>
            <w:vAlign w:val="center"/>
          </w:tcPr>
          <w:p w14:paraId="79372E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</w:tr>
      <w:tr w14:paraId="58C86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ED68A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Wernicke’s (Fluent)</w:t>
            </w:r>
          </w:p>
        </w:tc>
        <w:tc>
          <w:tcPr>
            <w:tcW w:w="0" w:type="auto"/>
            <w:shd w:val="clear"/>
            <w:vAlign w:val="center"/>
          </w:tcPr>
          <w:p w14:paraId="15353D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Lesion in auditory/temporal cortex</w:t>
            </w:r>
          </w:p>
        </w:tc>
        <w:tc>
          <w:tcPr>
            <w:tcW w:w="0" w:type="auto"/>
            <w:shd w:val="clear"/>
            <w:vAlign w:val="center"/>
          </w:tcPr>
          <w:p w14:paraId="0943B4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Fluent speech, lacks meaning</w:t>
            </w:r>
          </w:p>
        </w:tc>
      </w:tr>
      <w:tr w14:paraId="1ACE1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629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Motor (Broca’s, Non-fluent)</w:t>
            </w:r>
          </w:p>
        </w:tc>
        <w:tc>
          <w:tcPr>
            <w:tcW w:w="0" w:type="auto"/>
            <w:shd w:val="clear"/>
            <w:vAlign w:val="center"/>
          </w:tcPr>
          <w:p w14:paraId="014544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Lesion in Broca’s area</w:t>
            </w:r>
          </w:p>
        </w:tc>
        <w:tc>
          <w:tcPr>
            <w:tcW w:w="0" w:type="auto"/>
            <w:shd w:val="clear"/>
            <w:vAlign w:val="center"/>
          </w:tcPr>
          <w:p w14:paraId="1F3803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Knows what to say but can’t express it</w:t>
            </w:r>
          </w:p>
        </w:tc>
      </w:tr>
      <w:tr w14:paraId="2B019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7280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Sensory auditory aphasia</w:t>
            </w:r>
          </w:p>
        </w:tc>
        <w:tc>
          <w:tcPr>
            <w:tcW w:w="0" w:type="auto"/>
            <w:shd w:val="clear"/>
            <w:vAlign w:val="center"/>
          </w:tcPr>
          <w:p w14:paraId="379CB5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Word deafness</w:t>
            </w:r>
          </w:p>
        </w:tc>
        <w:tc>
          <w:tcPr>
            <w:tcW w:w="0" w:type="auto"/>
            <w:shd w:val="clear"/>
            <w:vAlign w:val="center"/>
          </w:tcPr>
          <w:p w14:paraId="75A1F80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Cannot understand spoken words</w:t>
            </w:r>
          </w:p>
        </w:tc>
      </w:tr>
      <w:tr w14:paraId="3D83A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BF04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9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Sensory visual aphasia</w:t>
            </w:r>
          </w:p>
        </w:tc>
        <w:tc>
          <w:tcPr>
            <w:tcW w:w="0" w:type="auto"/>
            <w:shd w:val="clear"/>
            <w:vAlign w:val="center"/>
          </w:tcPr>
          <w:p w14:paraId="7D6FE3B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Word blindness</w:t>
            </w:r>
          </w:p>
        </w:tc>
        <w:tc>
          <w:tcPr>
            <w:tcW w:w="0" w:type="auto"/>
            <w:shd w:val="clear"/>
            <w:vAlign w:val="center"/>
          </w:tcPr>
          <w:p w14:paraId="3607CC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Cannot read/understand written words</w:t>
            </w:r>
          </w:p>
        </w:tc>
      </w:tr>
    </w:tbl>
    <w:p w14:paraId="458FD1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B1A4D"/>
    <w:rsid w:val="04B568C3"/>
    <w:rsid w:val="54E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2025-05-29T20:10:00Z</dcterms:created>
  <dc:creator>Ermias Desalegn</dc:creator>
  <cp:lastModifiedBy>Ermias Desalegn</cp:lastModifiedBy>
  <dcterms:modified xsi:type="dcterms:W3CDTF">2025-05-29T20:36:03Z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1EA192793382489F9102339206317C01_11</vt:lpwstr>
  </property>
</Properties>
</file>