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Modélisation Finder</w:t>
      </w:r>
    </w:p>
    <w:p w:rsidR="00000000" w:rsidDel="00000000" w:rsidP="00000000" w:rsidRDefault="00000000" w:rsidRPr="00000000" w14:paraId="00000001">
      <w:pPr>
        <w:pStyle w:val="Heading1"/>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Utilisateurs du système et Cas d’utilisation :</w:t>
      </w:r>
    </w:p>
    <w:tbl>
      <w:tblPr>
        <w:tblStyle w:val="Table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5381"/>
        <w:tblGridChange w:id="0">
          <w:tblGrid>
            <w:gridCol w:w="3681"/>
            <w:gridCol w:w="5381"/>
          </w:tblGrid>
        </w:tblGridChange>
      </w:tblGrid>
      <w:tr>
        <w:tc>
          <w:tcPr/>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Utilisateurs</w:t>
            </w:r>
          </w:p>
        </w:tc>
        <w:tc>
          <w:tcPr/>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Cas d’utilisation</w:t>
            </w:r>
          </w:p>
        </w:tc>
      </w:tr>
      <w:tr>
        <w:tc>
          <w:tcPr/>
          <w:p w:rsidR="00000000" w:rsidDel="00000000" w:rsidP="00000000" w:rsidRDefault="00000000" w:rsidRPr="00000000" w14:paraId="0000000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Collaborateur</w:t>
            </w:r>
          </w:p>
        </w:tc>
        <w:tc>
          <w:tcPr/>
          <w:p w:rsidR="00000000" w:rsidDel="00000000" w:rsidP="00000000" w:rsidRDefault="00000000" w:rsidRPr="00000000" w14:paraId="00000005">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S’authentifier</w:t>
            </w:r>
          </w:p>
          <w:p w:rsidR="00000000" w:rsidDel="00000000" w:rsidP="00000000" w:rsidRDefault="00000000" w:rsidRPr="00000000" w14:paraId="00000006">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présentation </w:t>
            </w:r>
          </w:p>
          <w:p w:rsidR="00000000" w:rsidDel="00000000" w:rsidP="00000000" w:rsidRDefault="00000000" w:rsidRPr="00000000" w14:paraId="00000007">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pôles</w:t>
            </w:r>
          </w:p>
          <w:p w:rsidR="00000000" w:rsidDel="00000000" w:rsidP="00000000" w:rsidRDefault="00000000" w:rsidRPr="00000000" w14:paraId="00000008">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projets</w:t>
            </w:r>
          </w:p>
          <w:p w:rsidR="00000000" w:rsidDel="00000000" w:rsidP="00000000" w:rsidRDefault="00000000" w:rsidRPr="00000000" w14:paraId="00000009">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collaborateurs</w:t>
            </w:r>
          </w:p>
          <w:p w:rsidR="00000000" w:rsidDel="00000000" w:rsidP="00000000" w:rsidRDefault="00000000" w:rsidRPr="00000000" w14:paraId="0000000A">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agences</w:t>
            </w:r>
          </w:p>
          <w:p w:rsidR="00000000" w:rsidDel="00000000" w:rsidP="00000000" w:rsidRDefault="00000000" w:rsidRPr="00000000" w14:paraId="0000000B">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Visionner plan</w:t>
            </w:r>
          </w:p>
          <w:p w:rsidR="00000000" w:rsidDel="00000000" w:rsidP="00000000" w:rsidRDefault="00000000" w:rsidRPr="00000000" w14:paraId="0000000C">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Afficher bureaux</w:t>
            </w:r>
          </w:p>
          <w:p w:rsidR="00000000" w:rsidDel="00000000" w:rsidP="00000000" w:rsidRDefault="00000000" w:rsidRPr="00000000" w14:paraId="0000000D">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Afficher vue subjective/réalité augmentée</w:t>
            </w:r>
          </w:p>
          <w:p w:rsidR="00000000" w:rsidDel="00000000" w:rsidP="00000000" w:rsidRDefault="00000000" w:rsidRPr="00000000" w14:paraId="0000000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0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Directeur</w:t>
            </w:r>
          </w:p>
        </w:tc>
        <w:tc>
          <w:tcPr/>
          <w:p w:rsidR="00000000" w:rsidDel="00000000" w:rsidP="00000000" w:rsidRDefault="00000000" w:rsidRPr="00000000" w14:paraId="0000001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Hérite des cas d’utilisation de collaborateur</w:t>
            </w:r>
          </w:p>
          <w:p w:rsidR="00000000" w:rsidDel="00000000" w:rsidP="00000000" w:rsidRDefault="00000000" w:rsidRPr="00000000" w14:paraId="00000011">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Affecter assistant</w:t>
            </w:r>
          </w:p>
          <w:p w:rsidR="00000000" w:rsidDel="00000000" w:rsidP="00000000" w:rsidRDefault="00000000" w:rsidRPr="00000000" w14:paraId="00000012">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assistant</w:t>
            </w:r>
          </w:p>
          <w:p w:rsidR="00000000" w:rsidDel="00000000" w:rsidP="00000000" w:rsidRDefault="00000000" w:rsidRPr="00000000" w14:paraId="00000013">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Retirer assistant</w:t>
            </w:r>
          </w:p>
          <w:p w:rsidR="00000000" w:rsidDel="00000000" w:rsidP="00000000" w:rsidRDefault="00000000" w:rsidRPr="00000000" w14:paraId="00000014">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Affecter commercial</w:t>
            </w:r>
          </w:p>
          <w:p w:rsidR="00000000" w:rsidDel="00000000" w:rsidP="00000000" w:rsidRDefault="00000000" w:rsidRPr="00000000" w14:paraId="00000015">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commercial</w:t>
            </w:r>
          </w:p>
          <w:p w:rsidR="00000000" w:rsidDel="00000000" w:rsidP="00000000" w:rsidRDefault="00000000" w:rsidRPr="00000000" w14:paraId="00000016">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Retirer commercial</w:t>
            </w:r>
          </w:p>
          <w:p w:rsidR="00000000" w:rsidDel="00000000" w:rsidP="00000000" w:rsidRDefault="00000000" w:rsidRPr="00000000" w14:paraId="00000017">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Affecter collaborateurs</w:t>
            </w:r>
          </w:p>
          <w:p w:rsidR="00000000" w:rsidDel="00000000" w:rsidP="00000000" w:rsidRDefault="00000000" w:rsidRPr="00000000" w14:paraId="00000018">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collaborateurs</w:t>
            </w:r>
          </w:p>
          <w:p w:rsidR="00000000" w:rsidDel="00000000" w:rsidP="00000000" w:rsidRDefault="00000000" w:rsidRPr="00000000" w14:paraId="00000019">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Retirer collaborateurs</w:t>
            </w:r>
          </w:p>
          <w:p w:rsidR="00000000" w:rsidDel="00000000" w:rsidP="00000000" w:rsidRDefault="00000000" w:rsidRPr="00000000" w14:paraId="0000001A">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Affecter Directeur de projet</w:t>
            </w:r>
          </w:p>
          <w:p w:rsidR="00000000" w:rsidDel="00000000" w:rsidP="00000000" w:rsidRDefault="00000000" w:rsidRPr="00000000" w14:paraId="0000001B">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Directeur de projet</w:t>
            </w:r>
          </w:p>
          <w:p w:rsidR="00000000" w:rsidDel="00000000" w:rsidP="00000000" w:rsidRDefault="00000000" w:rsidRPr="00000000" w14:paraId="0000001C">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Retirer Directeur de projet</w:t>
            </w:r>
          </w:p>
        </w:tc>
      </w:tr>
      <w:tr>
        <w:tc>
          <w:tcPr/>
          <w:p w:rsidR="00000000" w:rsidDel="00000000" w:rsidP="00000000" w:rsidRDefault="00000000" w:rsidRPr="00000000" w14:paraId="0000001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w:t>
            </w:r>
          </w:p>
        </w:tc>
        <w:tc>
          <w:tcPr/>
          <w:p w:rsidR="00000000" w:rsidDel="00000000" w:rsidP="00000000" w:rsidRDefault="00000000" w:rsidRPr="00000000" w14:paraId="0000001E">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Hérite des cas d’utilisation de directeur</w:t>
            </w:r>
          </w:p>
          <w:p w:rsidR="00000000" w:rsidDel="00000000" w:rsidP="00000000" w:rsidRDefault="00000000" w:rsidRPr="00000000" w14:paraId="0000001F">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projets</w:t>
            </w:r>
          </w:p>
          <w:p w:rsidR="00000000" w:rsidDel="00000000" w:rsidP="00000000" w:rsidRDefault="00000000" w:rsidRPr="00000000" w14:paraId="0000002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projets</w:t>
            </w:r>
          </w:p>
          <w:p w:rsidR="00000000" w:rsidDel="00000000" w:rsidP="00000000" w:rsidRDefault="00000000" w:rsidRPr="00000000" w14:paraId="00000021">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projets</w:t>
            </w:r>
          </w:p>
          <w:p w:rsidR="00000000" w:rsidDel="00000000" w:rsidP="00000000" w:rsidRDefault="00000000" w:rsidRPr="00000000" w14:paraId="00000022">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plan</w:t>
            </w:r>
          </w:p>
          <w:p w:rsidR="00000000" w:rsidDel="00000000" w:rsidP="00000000" w:rsidRDefault="00000000" w:rsidRPr="00000000" w14:paraId="00000023">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plan</w:t>
            </w:r>
          </w:p>
          <w:p w:rsidR="00000000" w:rsidDel="00000000" w:rsidP="00000000" w:rsidRDefault="00000000" w:rsidRPr="00000000" w14:paraId="00000024">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plan</w:t>
            </w:r>
          </w:p>
          <w:p w:rsidR="00000000" w:rsidDel="00000000" w:rsidP="00000000" w:rsidRDefault="00000000" w:rsidRPr="00000000" w14:paraId="00000025">
            <w:pPr>
              <w:contextualSpacing w:val="0"/>
              <w:jc w:val="both"/>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2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Commercial </w:t>
            </w:r>
          </w:p>
        </w:tc>
        <w:tc>
          <w:tcPr/>
          <w:p w:rsidR="00000000" w:rsidDel="00000000" w:rsidP="00000000" w:rsidRDefault="00000000" w:rsidRPr="00000000" w14:paraId="000000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Hérite des cas d’utilisation de collaborateur</w:t>
            </w:r>
          </w:p>
        </w:tc>
      </w:tr>
      <w:tr>
        <w:tc>
          <w:tcPr/>
          <w:p w:rsidR="00000000" w:rsidDel="00000000" w:rsidP="00000000" w:rsidRDefault="00000000" w:rsidRPr="00000000" w14:paraId="0000002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Directeur de projet</w:t>
            </w:r>
          </w:p>
        </w:tc>
        <w:tc>
          <w:tcPr/>
          <w:p w:rsidR="00000000" w:rsidDel="00000000" w:rsidP="00000000" w:rsidRDefault="00000000" w:rsidRPr="00000000" w14:paraId="0000002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Hérite des cas d’utilisation de collaborateur</w:t>
            </w:r>
          </w:p>
        </w:tc>
      </w:tr>
      <w:tr>
        <w:tc>
          <w:tcPr/>
          <w:p w:rsidR="00000000" w:rsidDel="00000000" w:rsidP="00000000" w:rsidRDefault="00000000" w:rsidRPr="00000000" w14:paraId="0000002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Président </w:t>
            </w:r>
          </w:p>
        </w:tc>
        <w:tc>
          <w:tcPr/>
          <w:p w:rsidR="00000000" w:rsidDel="00000000" w:rsidP="00000000" w:rsidRDefault="00000000" w:rsidRPr="00000000" w14:paraId="0000002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Hérite des cas d’utilisation de directeur</w:t>
            </w:r>
          </w:p>
        </w:tc>
      </w:tr>
      <w:tr>
        <w:tc>
          <w:tcPr/>
          <w:p w:rsidR="00000000" w:rsidDel="00000000" w:rsidP="00000000" w:rsidRDefault="00000000" w:rsidRPr="00000000" w14:paraId="0000002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PDG</w:t>
            </w:r>
          </w:p>
        </w:tc>
        <w:tc>
          <w:tcPr/>
          <w:p w:rsidR="00000000" w:rsidDel="00000000" w:rsidP="00000000" w:rsidRDefault="00000000" w:rsidRPr="00000000" w14:paraId="0000002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Hérite des cas d’utilisation de directeur</w:t>
            </w:r>
          </w:p>
        </w:tc>
      </w:tr>
      <w:tr>
        <w:tc>
          <w:tcPr/>
          <w:p w:rsidR="00000000" w:rsidDel="00000000" w:rsidP="00000000" w:rsidRDefault="00000000" w:rsidRPr="00000000" w14:paraId="0000002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Membre CA</w:t>
            </w:r>
          </w:p>
        </w:tc>
        <w:tc>
          <w:tcPr/>
          <w:p w:rsidR="00000000" w:rsidDel="00000000" w:rsidP="00000000" w:rsidRDefault="00000000" w:rsidRPr="00000000" w14:paraId="0000002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Hérite des cas d’utilisation de collaborateur</w:t>
            </w:r>
          </w:p>
        </w:tc>
      </w:tr>
      <w:tr>
        <w:tc>
          <w:tcPr/>
          <w:p w:rsidR="00000000" w:rsidDel="00000000" w:rsidP="00000000" w:rsidRDefault="00000000" w:rsidRPr="00000000" w14:paraId="0000003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Administrateur</w:t>
            </w:r>
          </w:p>
        </w:tc>
        <w:tc>
          <w:tcPr/>
          <w:p w:rsidR="00000000" w:rsidDel="00000000" w:rsidP="00000000" w:rsidRDefault="00000000" w:rsidRPr="00000000" w14:paraId="00000031">
            <w:pPr>
              <w:keepNext w:val="0"/>
              <w:keepLines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présentation</w:t>
            </w:r>
          </w:p>
          <w:p w:rsidR="00000000" w:rsidDel="00000000" w:rsidP="00000000" w:rsidRDefault="00000000" w:rsidRPr="00000000" w14:paraId="00000032">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pôles</w:t>
            </w:r>
          </w:p>
          <w:p w:rsidR="00000000" w:rsidDel="00000000" w:rsidP="00000000" w:rsidRDefault="00000000" w:rsidRPr="00000000" w14:paraId="00000033">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pôles </w:t>
            </w:r>
          </w:p>
          <w:p w:rsidR="00000000" w:rsidDel="00000000" w:rsidP="00000000" w:rsidRDefault="00000000" w:rsidRPr="00000000" w14:paraId="00000034">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pôles</w:t>
            </w:r>
          </w:p>
          <w:p w:rsidR="00000000" w:rsidDel="00000000" w:rsidP="00000000" w:rsidRDefault="00000000" w:rsidRPr="00000000" w14:paraId="00000035">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agences</w:t>
            </w:r>
          </w:p>
          <w:p w:rsidR="00000000" w:rsidDel="00000000" w:rsidP="00000000" w:rsidRDefault="00000000" w:rsidRPr="00000000" w14:paraId="00000036">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agences</w:t>
            </w:r>
          </w:p>
          <w:p w:rsidR="00000000" w:rsidDel="00000000" w:rsidP="00000000" w:rsidRDefault="00000000" w:rsidRPr="00000000" w14:paraId="00000037">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agences</w:t>
            </w:r>
          </w:p>
          <w:p w:rsidR="00000000" w:rsidDel="00000000" w:rsidP="00000000" w:rsidRDefault="00000000" w:rsidRPr="00000000" w14:paraId="00000038">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président</w:t>
            </w:r>
          </w:p>
          <w:p w:rsidR="00000000" w:rsidDel="00000000" w:rsidP="00000000" w:rsidRDefault="00000000" w:rsidRPr="00000000" w14:paraId="00000039">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président</w:t>
            </w:r>
          </w:p>
          <w:p w:rsidR="00000000" w:rsidDel="00000000" w:rsidP="00000000" w:rsidRDefault="00000000" w:rsidRPr="00000000" w14:paraId="0000003A">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président</w:t>
            </w:r>
          </w:p>
          <w:p w:rsidR="00000000" w:rsidDel="00000000" w:rsidP="00000000" w:rsidRDefault="00000000" w:rsidRPr="00000000" w14:paraId="0000003B">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PDG</w:t>
            </w:r>
          </w:p>
          <w:p w:rsidR="00000000" w:rsidDel="00000000" w:rsidP="00000000" w:rsidRDefault="00000000" w:rsidRPr="00000000" w14:paraId="0000003C">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PDG </w:t>
            </w:r>
          </w:p>
          <w:p w:rsidR="00000000" w:rsidDel="00000000" w:rsidP="00000000" w:rsidRDefault="00000000" w:rsidRPr="00000000" w14:paraId="0000003D">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PDG</w:t>
            </w:r>
          </w:p>
          <w:p w:rsidR="00000000" w:rsidDel="00000000" w:rsidP="00000000" w:rsidRDefault="00000000" w:rsidRPr="00000000" w14:paraId="0000003E">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Membre CA </w:t>
            </w:r>
          </w:p>
          <w:p w:rsidR="00000000" w:rsidDel="00000000" w:rsidP="00000000" w:rsidRDefault="00000000" w:rsidRPr="00000000" w14:paraId="0000003F">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Membre CA </w:t>
            </w:r>
          </w:p>
          <w:p w:rsidR="00000000" w:rsidDel="00000000" w:rsidP="00000000" w:rsidRDefault="00000000" w:rsidRPr="00000000" w14:paraId="00000040">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Membre CA</w:t>
            </w:r>
          </w:p>
          <w:p w:rsidR="00000000" w:rsidDel="00000000" w:rsidP="00000000" w:rsidRDefault="00000000" w:rsidRPr="00000000" w14:paraId="00000041">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Ajouter collaborateurs</w:t>
            </w:r>
          </w:p>
          <w:p w:rsidR="00000000" w:rsidDel="00000000" w:rsidP="00000000" w:rsidRDefault="00000000" w:rsidRPr="00000000" w14:paraId="00000042">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Modifier collaborateurs </w:t>
            </w:r>
          </w:p>
          <w:p w:rsidR="00000000" w:rsidDel="00000000" w:rsidP="00000000" w:rsidRDefault="00000000" w:rsidRPr="00000000" w14:paraId="00000043">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Supprimer collaborateurs</w:t>
            </w:r>
          </w:p>
        </w:tc>
      </w:tr>
    </w:tbl>
    <w:p w:rsidR="00000000" w:rsidDel="00000000" w:rsidP="00000000" w:rsidRDefault="00000000" w:rsidRPr="00000000" w14:paraId="00000044">
      <w:pPr>
        <w:pStyle w:val="Heading1"/>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Diagrammes de cas d’utilisation :</w:t>
      </w:r>
    </w:p>
    <w:p w:rsidR="00000000" w:rsidDel="00000000" w:rsidP="00000000" w:rsidRDefault="00000000" w:rsidRPr="00000000" w14:paraId="00000045">
      <w:pPr>
        <w:contextualSpacing w:val="0"/>
        <w:rPr>
          <w:sz w:val="28"/>
          <w:szCs w:val="28"/>
        </w:rPr>
      </w:pPr>
      <w:r w:rsidDel="00000000" w:rsidR="00000000" w:rsidRPr="00000000">
        <w:rPr>
          <w:rFonts w:ascii="Times New Roman" w:cs="Times New Roman" w:eastAsia="Times New Roman" w:hAnsi="Times New Roman"/>
          <w:sz w:val="28"/>
          <w:szCs w:val="28"/>
          <w:rtl w:val="0"/>
        </w:rPr>
        <w:t xml:space="preserve">Cas d’utilisation du collaborateur hérités par directeur, directeur projet, commercial, membre CA :</w:t>
      </w:r>
      <w:r w:rsidDel="00000000" w:rsidR="00000000" w:rsidRPr="00000000">
        <w:rPr>
          <w:rtl w:val="0"/>
        </w:rPr>
      </w:r>
    </w:p>
    <w:p w:rsidR="00000000" w:rsidDel="00000000" w:rsidP="00000000" w:rsidRDefault="00000000" w:rsidRPr="00000000" w14:paraId="00000046">
      <w:pPr>
        <w:contextualSpacing w:val="0"/>
        <w:rPr>
          <w:sz w:val="28"/>
          <w:szCs w:val="28"/>
        </w:rPr>
      </w:pPr>
      <w:r w:rsidDel="00000000" w:rsidR="00000000" w:rsidRPr="00000000">
        <w:rPr>
          <w:sz w:val="28"/>
          <w:szCs w:val="28"/>
        </w:rPr>
        <w:drawing>
          <wp:inline distB="0" distT="0" distL="0" distR="0">
            <wp:extent cx="6334125" cy="5143500"/>
            <wp:effectExtent b="0" l="0" r="0" t="0"/>
            <wp:docPr id="23"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633412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 d’utilisation du directeur hérités par président, PDG, assistant :</w:t>
      </w:r>
    </w:p>
    <w:p w:rsidR="00000000" w:rsidDel="00000000" w:rsidP="00000000" w:rsidRDefault="00000000" w:rsidRPr="00000000" w14:paraId="00000048">
      <w:pPr>
        <w:contextualSpacing w:val="0"/>
        <w:rPr>
          <w:sz w:val="28"/>
          <w:szCs w:val="28"/>
        </w:rPr>
      </w:pPr>
      <w:r w:rsidDel="00000000" w:rsidR="00000000" w:rsidRPr="00000000">
        <w:rPr>
          <w:sz w:val="28"/>
          <w:szCs w:val="28"/>
        </w:rPr>
        <w:drawing>
          <wp:inline distB="0" distT="0" distL="0" distR="0">
            <wp:extent cx="6276975" cy="4791075"/>
            <wp:effectExtent b="0" l="0" r="0" t="0"/>
            <wp:docPr id="24"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62769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sz w:val="28"/>
          <w:szCs w:val="28"/>
        </w:rPr>
      </w:pPr>
      <w:r w:rsidDel="00000000" w:rsidR="00000000" w:rsidRPr="00000000">
        <w:rPr>
          <w:rFonts w:ascii="Times New Roman" w:cs="Times New Roman" w:eastAsia="Times New Roman" w:hAnsi="Times New Roman"/>
          <w:sz w:val="28"/>
          <w:szCs w:val="28"/>
          <w:rtl w:val="0"/>
        </w:rPr>
        <w:t xml:space="preserve">Cas d’utilisation de l’assistant :</w:t>
      </w:r>
      <w:r w:rsidDel="00000000" w:rsidR="00000000" w:rsidRPr="00000000">
        <w:rPr>
          <w:rtl w:val="0"/>
        </w:rPr>
      </w:r>
    </w:p>
    <w:p w:rsidR="00000000" w:rsidDel="00000000" w:rsidP="00000000" w:rsidRDefault="00000000" w:rsidRPr="00000000" w14:paraId="0000004A">
      <w:pPr>
        <w:contextualSpacing w:val="0"/>
        <w:rPr>
          <w:sz w:val="28"/>
          <w:szCs w:val="28"/>
        </w:rPr>
      </w:pPr>
      <w:r w:rsidDel="00000000" w:rsidR="00000000" w:rsidRPr="00000000">
        <w:rPr>
          <w:sz w:val="28"/>
          <w:szCs w:val="28"/>
        </w:rPr>
        <w:drawing>
          <wp:inline distB="114300" distT="114300" distL="114300" distR="114300">
            <wp:extent cx="6272213" cy="3276600"/>
            <wp:effectExtent b="0" l="0" r="0" t="0"/>
            <wp:docPr id="2"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62722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 d’utilisation  de l’administrateur :</w:t>
      </w:r>
    </w:p>
    <w:p w:rsidR="00000000" w:rsidDel="00000000" w:rsidP="00000000" w:rsidRDefault="00000000" w:rsidRPr="00000000" w14:paraId="0000004D">
      <w:pPr>
        <w:contextualSpacing w:val="0"/>
        <w:rPr>
          <w:sz w:val="28"/>
          <w:szCs w:val="28"/>
        </w:rPr>
      </w:pPr>
      <w:r w:rsidDel="00000000" w:rsidR="00000000" w:rsidRPr="00000000">
        <w:rPr>
          <w:sz w:val="28"/>
          <w:szCs w:val="28"/>
        </w:rPr>
        <w:drawing>
          <wp:inline distB="0" distT="0" distL="0" distR="0">
            <wp:extent cx="6257925" cy="6924675"/>
            <wp:effectExtent b="0" l="0" r="0" t="0"/>
            <wp:docPr id="26"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625792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MAQUETTES</w:t>
      </w:r>
    </w:p>
    <w:p w:rsidR="00000000" w:rsidDel="00000000" w:rsidP="00000000" w:rsidRDefault="00000000" w:rsidRPr="00000000" w14:paraId="0000005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contextualSpacing w:val="0"/>
        <w:jc w:val="both"/>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WEB</w:t>
      </w:r>
    </w:p>
    <w:p w:rsidR="00000000" w:rsidDel="00000000" w:rsidP="00000000" w:rsidRDefault="00000000" w:rsidRPr="00000000" w14:paraId="0000005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Youssouf AW &amp; Ernestine MUKAKANYENZI</w:t>
      </w:r>
    </w:p>
    <w:p w:rsidR="00000000" w:rsidDel="00000000" w:rsidP="00000000" w:rsidRDefault="00000000" w:rsidRPr="00000000" w14:paraId="00000053">
      <w:pPr>
        <w:spacing w:line="383.6249828338613" w:lineRule="auto"/>
        <w:ind w:firstLine="720"/>
        <w:contextualSpacing w:val="0"/>
        <w:jc w:val="both"/>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54">
      <w:pPr>
        <w:spacing w:line="383.6249828338613" w:lineRule="auto"/>
        <w:ind w:firstLine="720"/>
        <w:contextualSpacing w:val="0"/>
        <w:jc w:val="both"/>
        <w:rPr>
          <w:sz w:val="28"/>
          <w:szCs w:val="28"/>
        </w:rPr>
      </w:pPr>
      <w:r w:rsidDel="00000000" w:rsidR="00000000" w:rsidRPr="00000000">
        <w:rPr>
          <w:sz w:val="28"/>
          <w:szCs w:val="28"/>
          <w:rtl w:val="0"/>
        </w:rPr>
        <w:t xml:space="preserve">Le web doit assurer les exigences suivantes :</w:t>
      </w:r>
    </w:p>
    <w:p w:rsidR="00000000" w:rsidDel="00000000" w:rsidP="00000000" w:rsidRDefault="00000000" w:rsidRPr="00000000" w14:paraId="00000055">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L’utilisateur(Directeur, Collaborateurs, Assistant) peuvent s'inscrire sur l’application web.</w:t>
      </w:r>
    </w:p>
    <w:p w:rsidR="00000000" w:rsidDel="00000000" w:rsidP="00000000" w:rsidRDefault="00000000" w:rsidRPr="00000000" w14:paraId="00000056">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 peut  s’authentifier sur son espace personnel avec son identifiant et son mot de passe et l’utilisateurs de l’agence(Directeur,Collaborateurs,Assistant) en tant qu’administrateurs.</w:t>
      </w:r>
    </w:p>
    <w:p w:rsidR="00000000" w:rsidDel="00000000" w:rsidP="00000000" w:rsidRDefault="00000000" w:rsidRPr="00000000" w14:paraId="00000057">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L’utilisateur(collaborateur,assistant) peut consulter, modifier le contenu de son profil.</w:t>
      </w:r>
    </w:p>
    <w:p w:rsidR="00000000" w:rsidDel="00000000" w:rsidP="00000000" w:rsidRDefault="00000000" w:rsidRPr="00000000" w14:paraId="00000058">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L’utilisateur/collaborateur peut consulter ses projets mis en ligne en naviguant dans l’arborescence.</w:t>
      </w:r>
    </w:p>
    <w:p w:rsidR="00000000" w:rsidDel="00000000" w:rsidP="00000000" w:rsidRDefault="00000000" w:rsidRPr="00000000" w14:paraId="00000059">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 peut modifier ses informations personnelles.</w:t>
      </w:r>
    </w:p>
    <w:p w:rsidR="00000000" w:rsidDel="00000000" w:rsidP="00000000" w:rsidRDefault="00000000" w:rsidRPr="00000000" w14:paraId="0000005A">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L’utilisateur(administrateur,admin) peut ajouter, modifier, supprimer des fichiers, projets, des profiles.</w:t>
      </w:r>
    </w:p>
    <w:p w:rsidR="00000000" w:rsidDel="00000000" w:rsidP="00000000" w:rsidRDefault="00000000" w:rsidRPr="00000000" w14:paraId="0000005B">
      <w:pPr>
        <w:numPr>
          <w:ilvl w:val="0"/>
          <w:numId w:val="5"/>
        </w:numPr>
        <w:spacing w:line="383.6249828338613" w:lineRule="auto"/>
        <w:ind w:left="1440" w:hanging="360"/>
        <w:contextualSpacing w:val="1"/>
        <w:jc w:val="both"/>
        <w:rPr>
          <w:sz w:val="28"/>
          <w:szCs w:val="28"/>
        </w:rPr>
      </w:pPr>
      <w:r w:rsidDel="00000000" w:rsidR="00000000" w:rsidRPr="00000000">
        <w:rPr>
          <w:sz w:val="28"/>
          <w:szCs w:val="28"/>
          <w:rtl w:val="0"/>
        </w:rPr>
        <w:t xml:space="preserve">Tous les utilisateurs peuvent partager/collaborer de ses activités locales.</w:t>
      </w:r>
    </w:p>
    <w:p w:rsidR="00000000" w:rsidDel="00000000" w:rsidP="00000000" w:rsidRDefault="00000000" w:rsidRPr="00000000" w14:paraId="0000005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270500"/>
            <wp:effectExtent b="0" l="0" r="0" t="0"/>
            <wp:docPr id="25"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57340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41500"/>
            <wp:effectExtent b="0" l="0" r="0" t="0"/>
            <wp:docPr id="28"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321300"/>
            <wp:effectExtent b="0" l="0" r="0" t="0"/>
            <wp:docPr id="27"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28800"/>
            <wp:effectExtent b="0" l="0" r="0" t="0"/>
            <wp:docPr id="30"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contextualSpacing w:val="0"/>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L’ajout d’un nouveau compte est fait par l’administrateur</w:t>
      </w:r>
    </w:p>
    <w:p w:rsidR="00000000" w:rsidDel="00000000" w:rsidP="00000000" w:rsidRDefault="00000000" w:rsidRPr="00000000" w14:paraId="0000006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283200"/>
            <wp:effectExtent b="0" l="0" r="0" t="0"/>
            <wp:docPr id="29"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65400"/>
            <wp:effectExtent b="0" l="0" r="0" t="0"/>
            <wp:docPr id="33"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31" name="image71.png"/>
            <a:graphic>
              <a:graphicData uri="http://schemas.openxmlformats.org/drawingml/2006/picture">
                <pic:pic>
                  <pic:nvPicPr>
                    <pic:cNvPr id="0" name="image71.png"/>
                    <pic:cNvPicPr preferRelativeResize="0"/>
                  </pic:nvPicPr>
                  <pic:blipFill>
                    <a:blip r:embed="rId16"/>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32"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34"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97300"/>
            <wp:effectExtent b="0" l="0" r="0" t="0"/>
            <wp:docPr id="35"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22700"/>
            <wp:effectExtent b="0" l="0" r="0" t="0"/>
            <wp:docPr id="36"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37"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38"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22700"/>
            <wp:effectExtent b="0" l="0" r="0" t="0"/>
            <wp:docPr id="39"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97300"/>
            <wp:effectExtent b="0" l="0" r="0" t="0"/>
            <wp:docPr id="40"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41" name="image82.png"/>
            <a:graphic>
              <a:graphicData uri="http://schemas.openxmlformats.org/drawingml/2006/picture">
                <pic:pic>
                  <pic:nvPicPr>
                    <pic:cNvPr id="0" name="image82.png"/>
                    <pic:cNvPicPr preferRelativeResize="0"/>
                  </pic:nvPicPr>
                  <pic:blipFill>
                    <a:blip r:embed="rId25"/>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13"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10000"/>
            <wp:effectExtent b="0" l="0" r="0" t="0"/>
            <wp:docPr id="14"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97300"/>
            <wp:effectExtent b="0" l="0" r="0" t="0"/>
            <wp:docPr id="15"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4600"/>
            <wp:effectExtent b="0" l="0" r="0" t="0"/>
            <wp:docPr id="16"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contextualSpacing w:val="0"/>
        <w:jc w:val="both"/>
        <w:rPr>
          <w:rFonts w:ascii="Times New Roman" w:cs="Times New Roman" w:eastAsia="Times New Roman" w:hAnsi="Times New Roman"/>
          <w:b w:val="1"/>
          <w:color w:val="38761d"/>
          <w:sz w:val="28"/>
          <w:szCs w:val="28"/>
          <w:u w:val="single"/>
        </w:rPr>
      </w:pPr>
      <w:r w:rsidDel="00000000" w:rsidR="00000000" w:rsidRPr="00000000">
        <w:rPr>
          <w:rtl w:val="0"/>
        </w:rPr>
      </w:r>
    </w:p>
    <w:p w:rsidR="00000000" w:rsidDel="00000000" w:rsidP="00000000" w:rsidRDefault="00000000" w:rsidRPr="00000000" w14:paraId="0000008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38761d"/>
          <w:sz w:val="28"/>
          <w:szCs w:val="28"/>
          <w:u w:val="single"/>
          <w:rtl w:val="0"/>
        </w:rPr>
        <w:t xml:space="preserve">MOBILE</w:t>
      </w:r>
      <w:r w:rsidDel="00000000" w:rsidR="00000000" w:rsidRPr="00000000">
        <w:rPr>
          <w:rFonts w:ascii="Times New Roman" w:cs="Times New Roman" w:eastAsia="Times New Roman" w:hAnsi="Times New Roman"/>
          <w:b w:val="1"/>
          <w:color w:val="38761d"/>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Eddy Michel LEUKEU  et   Arslane KERMICHE</w:t>
      </w:r>
    </w:p>
    <w:p w:rsidR="00000000" w:rsidDel="00000000" w:rsidP="00000000" w:rsidRDefault="00000000" w:rsidRPr="00000000" w14:paraId="00000082">
      <w:pPr>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Fonctionnalités principales : </w:t>
      </w:r>
    </w:p>
    <w:p w:rsidR="00000000" w:rsidDel="00000000" w:rsidP="00000000" w:rsidRDefault="00000000" w:rsidRPr="00000000" w14:paraId="00000083">
      <w:pPr>
        <w:numPr>
          <w:ilvl w:val="0"/>
          <w:numId w:val="7"/>
        </w:numPr>
        <w:spacing w:after="0" w:before="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 de compte Administrateur possible</w:t>
      </w:r>
    </w:p>
    <w:p w:rsidR="00000000" w:rsidDel="00000000" w:rsidP="00000000" w:rsidRDefault="00000000" w:rsidRPr="00000000" w14:paraId="00000084">
      <w:pPr>
        <w:numPr>
          <w:ilvl w:val="0"/>
          <w:numId w:val="7"/>
        </w:numPr>
        <w:spacing w:after="0" w:before="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Mêmes fonctionnalités que l’application Web avec affichage des informations en réalité augmentée en Utilisation de l’outil Unity (s’aider de marqueurs pour identifier les endroits plutôt que des coordonnées GPS), Parmi ces fonctionnalités : </w:t>
      </w:r>
    </w:p>
    <w:p w:rsidR="00000000" w:rsidDel="00000000" w:rsidP="00000000" w:rsidRDefault="00000000" w:rsidRPr="00000000" w14:paraId="00000085">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 présentation de l’entreprise</w:t>
      </w:r>
    </w:p>
    <w:p w:rsidR="00000000" w:rsidDel="00000000" w:rsidP="00000000" w:rsidRDefault="00000000" w:rsidRPr="00000000" w14:paraId="00000086">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principaux pôles d’activités de l’entreprise</w:t>
      </w:r>
    </w:p>
    <w:p w:rsidR="00000000" w:rsidDel="00000000" w:rsidP="00000000" w:rsidRDefault="00000000" w:rsidRPr="00000000" w14:paraId="00000087">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projets liés à ces pôles</w:t>
      </w:r>
    </w:p>
    <w:p w:rsidR="00000000" w:rsidDel="00000000" w:rsidP="00000000" w:rsidRDefault="00000000" w:rsidRPr="00000000" w14:paraId="00000088">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collaborateurs à ces projets et leurs rôles</w:t>
      </w:r>
    </w:p>
    <w:p w:rsidR="00000000" w:rsidDel="00000000" w:rsidP="00000000" w:rsidRDefault="00000000" w:rsidRPr="00000000" w14:paraId="00000089">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agences présentent à travers le monde</w:t>
      </w:r>
    </w:p>
    <w:p w:rsidR="00000000" w:rsidDel="00000000" w:rsidP="00000000" w:rsidRDefault="00000000" w:rsidRPr="00000000" w14:paraId="0000008A">
      <w:pPr>
        <w:numPr>
          <w:ilvl w:val="0"/>
          <w:numId w:val="6"/>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plan de chacune des agences</w:t>
      </w:r>
    </w:p>
    <w:p w:rsidR="00000000" w:rsidDel="00000000" w:rsidP="00000000" w:rsidRDefault="00000000" w:rsidRPr="00000000" w14:paraId="0000008B">
      <w:pPr>
        <w:numPr>
          <w:ilvl w:val="1"/>
          <w:numId w:val="6"/>
        </w:numPr>
        <w:spacing w:after="0" w:before="0" w:lineRule="auto"/>
        <w:ind w:left="216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plan doit afficher où se trouve les équipes de chaque projet</w:t>
      </w:r>
    </w:p>
    <w:p w:rsidR="00000000" w:rsidDel="00000000" w:rsidP="00000000" w:rsidRDefault="00000000" w:rsidRPr="00000000" w14:paraId="0000008C">
      <w:pPr>
        <w:numPr>
          <w:ilvl w:val="1"/>
          <w:numId w:val="6"/>
        </w:numPr>
        <w:spacing w:after="0" w:before="0" w:lineRule="auto"/>
        <w:ind w:left="216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plan doit afficher : Toilettes, Bureaux vides, Salles de pause, Cantines, Salles de réunion</w:t>
      </w:r>
    </w:p>
    <w:p w:rsidR="00000000" w:rsidDel="00000000" w:rsidP="00000000" w:rsidRDefault="00000000" w:rsidRPr="00000000" w14:paraId="0000008D">
      <w:pPr>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Fonctionnalités spécifiques :</w:t>
      </w:r>
    </w:p>
    <w:p w:rsidR="00000000" w:rsidDel="00000000" w:rsidP="00000000" w:rsidRDefault="00000000" w:rsidRPr="00000000" w14:paraId="0000008E">
      <w:pPr>
        <w:numPr>
          <w:ilvl w:val="0"/>
          <w:numId w:val="8"/>
        </w:numPr>
        <w:spacing w:after="0" w:before="0"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À partir :</w:t>
        <w:br w:type="textWrapping"/>
        <w:t xml:space="preserve">- D’un pôle d’activité, afficher le(s) agence(s) où elle est présente</w:t>
        <w:br w:type="textWrapping"/>
        <w:t xml:space="preserve">- D’un projet, afficher le(s) bureau(x) où l’équipe est présente</w:t>
        <w:br w:type="textWrapping"/>
        <w:t xml:space="preserve"> -D’un collaborateur, afficher son bureau, son projet et son rôle</w:t>
        <w:br w:type="textWrapping"/>
        <w:t xml:space="preserve">- D’un bureau, afficher le collaborateur</w:t>
        <w:br w:type="textWrapping"/>
        <w:t xml:space="preserve">- D’une agence, le(s) projets et le(s) pôle(s) d’activité(s)</w:t>
        <w:br w:type="textWrapping"/>
        <w:t xml:space="preserve">- Des rôles, afficher les collaborateurs</w:t>
      </w:r>
    </w:p>
    <w:p w:rsidR="00000000" w:rsidDel="00000000" w:rsidP="00000000" w:rsidRDefault="00000000" w:rsidRPr="00000000" w14:paraId="0000008F">
      <w:pPr>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1800" w:hanging="36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Icône de l’application</w:t>
        <w:tab/>
        <w:t xml:space="preserve">: </w:t>
      </w:r>
    </w:p>
    <w:p w:rsidR="00000000" w:rsidDel="00000000" w:rsidP="00000000" w:rsidRDefault="00000000" w:rsidRPr="00000000" w14:paraId="0000009A">
      <w:pPr>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85850" cy="1133475"/>
            <wp:effectExtent b="0" l="0" r="0" t="0"/>
            <wp:docPr id="17"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10858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Page de connexion, Forget Password 1 et Forget Password 2  : </w:t>
      </w:r>
    </w:p>
    <w:p w:rsidR="00000000" w:rsidDel="00000000" w:rsidP="00000000" w:rsidRDefault="00000000" w:rsidRPr="00000000" w14:paraId="0000009C">
      <w:pPr>
        <w:ind w:left="720" w:firstLine="720"/>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
        <w:tblW w:w="1147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5"/>
        <w:tblGridChange w:id="0">
          <w:tblGrid>
            <w:gridCol w:w="11475"/>
          </w:tblGrid>
        </w:tblGridChange>
      </w:tblGrid>
      <w:tr>
        <w:trPr>
          <w:trHeight w:val="4720" w:hRule="atLeast"/>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66963" cy="4050777"/>
                  <wp:effectExtent b="0" l="0" r="0" t="0"/>
                  <wp:docPr id="1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2366963" cy="405077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36383" cy="4033838"/>
                  <wp:effectExtent b="0" l="0" r="0" t="0"/>
                  <wp:docPr id="19"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2336383" cy="40338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287442" cy="4043363"/>
                  <wp:effectExtent b="0" l="0" r="0" t="0"/>
                  <wp:docPr id="2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228744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Page de connexion                        Forget Password 1                     Forget Password 2</w:t>
            </w:r>
            <w:r w:rsidDel="00000000" w:rsidR="00000000" w:rsidRPr="00000000">
              <w:rPr>
                <w:rFonts w:ascii="Times New Roman" w:cs="Times New Roman" w:eastAsia="Times New Roman" w:hAnsi="Times New Roman"/>
                <w:sz w:val="28"/>
                <w:szCs w:val="28"/>
                <w:rtl w:val="0"/>
              </w:rPr>
              <w:t xml:space="preserve">  </w:t>
            </w:r>
          </w:p>
        </w:tc>
      </w:tr>
      <w:tr>
        <w:trPr>
          <w:trHeight w:val="4720" w:hRule="atLeast"/>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95911" cy="4100513"/>
                  <wp:effectExtent b="0" l="0" r="0" t="0"/>
                  <wp:docPr id="21"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2395911" cy="41005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00288" cy="4087022"/>
                  <wp:effectExtent b="0" l="0" r="0" t="0"/>
                  <wp:docPr id="22"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2300288" cy="408702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290763" cy="4083116"/>
                  <wp:effectExtent b="0" l="0" r="0" t="0"/>
                  <wp:docPr id="3"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290763" cy="408311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Accueil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Accueil ---- Entreprise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Accueil ---- Plans  </w:t>
            </w:r>
          </w:p>
        </w:tc>
      </w:tr>
    </w:tbl>
    <w:p w:rsidR="00000000" w:rsidDel="00000000" w:rsidP="00000000" w:rsidRDefault="00000000" w:rsidRPr="00000000" w14:paraId="000000A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3"/>
        <w:tblW w:w="1147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5"/>
        <w:tblGridChange w:id="0">
          <w:tblGrid>
            <w:gridCol w:w="11475"/>
          </w:tblGrid>
        </w:tblGridChange>
      </w:tblGrid>
      <w:tr>
        <w:trPr>
          <w:trHeight w:val="5760" w:hRule="atLeast"/>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46832" cy="4167188"/>
                  <wp:effectExtent b="0" l="0" r="0" t="0"/>
                  <wp:docPr id="4"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2346832" cy="41671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73169" cy="4195763"/>
                  <wp:effectExtent b="0" l="0" r="0" t="0"/>
                  <wp:docPr id="5"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2373169" cy="41957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09813" cy="4180071"/>
                  <wp:effectExtent b="0" l="0" r="0" t="0"/>
                  <wp:docPr id="6"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2309813" cy="418007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Accueil --- Plans --- Pays 1      Accueil --- Plans --- Pays 1 --- Agence 1        Accueil --- Pôles </w:t>
            </w:r>
          </w:p>
        </w:tc>
      </w:tr>
    </w:tbl>
    <w:p w:rsidR="00000000" w:rsidDel="00000000" w:rsidP="00000000" w:rsidRDefault="00000000" w:rsidRPr="00000000" w14:paraId="000000A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720" w:firstLine="720"/>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4"/>
        <w:tblW w:w="1149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90"/>
        <w:tblGridChange w:id="0">
          <w:tblGrid>
            <w:gridCol w:w="11490"/>
          </w:tblGrid>
        </w:tblGridChange>
      </w:tblGrid>
      <w:tr>
        <w:trPr>
          <w:trHeight w:val="5620" w:hRule="atLeast"/>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32726" cy="4214813"/>
                  <wp:effectExtent b="0" l="0" r="0" t="0"/>
                  <wp:docPr id="7"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2332726" cy="42148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12873" cy="4224338"/>
                  <wp:effectExtent b="0" l="0" r="0" t="0"/>
                  <wp:docPr id="8"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2312873" cy="42243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66963" cy="4239191"/>
                  <wp:effectExtent b="0" l="0" r="0" t="0"/>
                  <wp:docPr id="9"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2366963" cy="423919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contextualSpacing w:val="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Accueil --- Pôles --- Pays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Accueil --- Pôles --- Pays 1 --- Pôle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Accueil -- Pôles -- Pays 1 --  Pôle 1 -- Agence 1      </w:t>
            </w:r>
          </w:p>
        </w:tc>
      </w:tr>
      <w:tr>
        <w:trPr>
          <w:trHeight w:val="5620" w:hRule="atLeast"/>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99184" cy="4233863"/>
                  <wp:effectExtent b="0" l="0" r="0" t="0"/>
                  <wp:docPr id="10"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2299184" cy="42338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07899" cy="4214813"/>
                  <wp:effectExtent b="0" l="0" r="0" t="0"/>
                  <wp:docPr id="11"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2307899" cy="42148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36233" cy="4233863"/>
                  <wp:effectExtent b="0" l="0" r="0" t="0"/>
                  <wp:docPr id="12"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2336233"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Les projets --- les bureaux --- les collaborateurs --- les rôles </w:t>
            </w:r>
          </w:p>
        </w:tc>
      </w:tr>
    </w:tbl>
    <w:p w:rsidR="00000000" w:rsidDel="00000000" w:rsidP="00000000" w:rsidRDefault="00000000" w:rsidRPr="00000000" w14:paraId="000000A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545"/>
        <w:gridCol w:w="1755"/>
        <w:gridCol w:w="1680"/>
        <w:gridCol w:w="1830"/>
        <w:tblGridChange w:id="0">
          <w:tblGrid>
            <w:gridCol w:w="2055"/>
            <w:gridCol w:w="1545"/>
            <w:gridCol w:w="1755"/>
            <w:gridCol w:w="1680"/>
            <w:gridCol w:w="1830"/>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A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Boutons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A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Connexion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Forgot Password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B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C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305425"/>
            <wp:effectExtent b="0" l="0" r="0" t="0"/>
            <wp:docPr id="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40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6975"/>
        <w:tblGridChange w:id="0">
          <w:tblGrid>
            <w:gridCol w:w="1890"/>
            <w:gridCol w:w="697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d’initialisation</w:t>
            </w:r>
          </w:p>
          <w:p w:rsidR="00000000" w:rsidDel="00000000" w:rsidP="00000000" w:rsidRDefault="00000000" w:rsidRPr="00000000" w14:paraId="000000C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C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Désactivé</w:t>
            </w:r>
          </w:p>
        </w:tc>
      </w:tr>
    </w:tbl>
    <w:p w:rsidR="00000000" w:rsidDel="00000000" w:rsidP="00000000" w:rsidRDefault="00000000" w:rsidRPr="00000000" w14:paraId="000000C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960"/>
        <w:tblGridChange w:id="0">
          <w:tblGrid>
            <w:gridCol w:w="1905"/>
            <w:gridCol w:w="6960"/>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de gestion</w:t>
            </w:r>
          </w:p>
          <w:p w:rsidR="00000000" w:rsidDel="00000000" w:rsidP="00000000" w:rsidRDefault="00000000" w:rsidRPr="00000000" w14:paraId="000000D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25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(les champs Login et Password sont renseignés) ALORS</w:t>
            </w:r>
          </w:p>
          <w:p w:rsidR="00000000" w:rsidDel="00000000" w:rsidP="00000000" w:rsidRDefault="00000000" w:rsidRPr="00000000" w14:paraId="000000D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activé</w:t>
            </w:r>
          </w:p>
          <w:p w:rsidR="00000000" w:rsidDel="00000000" w:rsidP="00000000" w:rsidRDefault="00000000" w:rsidRPr="00000000" w14:paraId="000000D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SINON</w:t>
            </w:r>
          </w:p>
          <w:p w:rsidR="00000000" w:rsidDel="00000000" w:rsidP="00000000" w:rsidRDefault="00000000" w:rsidRPr="00000000" w14:paraId="000000D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désactivé</w:t>
            </w:r>
          </w:p>
          <w:p w:rsidR="00000000" w:rsidDel="00000000" w:rsidP="00000000" w:rsidRDefault="00000000" w:rsidRPr="00000000" w14:paraId="000000D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25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(les champs Email et Telephone Number sont renseignés) ALORS</w:t>
            </w:r>
          </w:p>
          <w:p w:rsidR="00000000" w:rsidDel="00000000" w:rsidP="00000000" w:rsidRDefault="00000000" w:rsidRPr="00000000" w14:paraId="000000D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activé</w:t>
            </w:r>
          </w:p>
          <w:p w:rsidR="00000000" w:rsidDel="00000000" w:rsidP="00000000" w:rsidRDefault="00000000" w:rsidRPr="00000000" w14:paraId="000000D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SINON</w:t>
            </w:r>
          </w:p>
          <w:p w:rsidR="00000000" w:rsidDel="00000000" w:rsidP="00000000" w:rsidRDefault="00000000" w:rsidRPr="00000000" w14:paraId="000000D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désactivé</w:t>
            </w:r>
          </w:p>
          <w:p w:rsidR="00000000" w:rsidDel="00000000" w:rsidP="00000000" w:rsidRDefault="00000000" w:rsidRPr="00000000" w14:paraId="000000D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27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D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(les champs New Password et Repeat Password sont renseignés) ALORS</w:t>
            </w:r>
          </w:p>
          <w:p w:rsidR="00000000" w:rsidDel="00000000" w:rsidP="00000000" w:rsidRDefault="00000000" w:rsidRPr="00000000" w14:paraId="000000E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activé</w:t>
            </w:r>
          </w:p>
          <w:p w:rsidR="00000000" w:rsidDel="00000000" w:rsidP="00000000" w:rsidRDefault="00000000" w:rsidRPr="00000000" w14:paraId="000000E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SINON</w:t>
            </w:r>
          </w:p>
          <w:p w:rsidR="00000000" w:rsidDel="00000000" w:rsidP="00000000" w:rsidRDefault="00000000" w:rsidRPr="00000000" w14:paraId="000000E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 bouton est désactivé</w:t>
            </w:r>
          </w:p>
          <w:p w:rsidR="00000000" w:rsidDel="00000000" w:rsidP="00000000" w:rsidRDefault="00000000" w:rsidRPr="00000000" w14:paraId="000000E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9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0E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Afficher Forgot Password 1</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(les informations saisies sont valides) ALORS</w:t>
            </w:r>
          </w:p>
          <w:p w:rsidR="00000000" w:rsidDel="00000000" w:rsidP="00000000" w:rsidRDefault="00000000" w:rsidRPr="00000000" w14:paraId="000000E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Forgot Password 2</w:t>
            </w:r>
          </w:p>
          <w:p w:rsidR="00000000" w:rsidDel="00000000" w:rsidP="00000000" w:rsidRDefault="00000000" w:rsidRPr="00000000" w14:paraId="000000E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20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E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(Les informations saisies sont valides) ALORS</w:t>
            </w:r>
          </w:p>
          <w:p w:rsidR="00000000" w:rsidDel="00000000" w:rsidP="00000000" w:rsidRDefault="00000000" w:rsidRPr="00000000" w14:paraId="000000F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Modifier mot de passe</w:t>
            </w:r>
          </w:p>
          <w:p w:rsidR="00000000" w:rsidDel="00000000" w:rsidP="00000000" w:rsidRDefault="00000000" w:rsidRPr="00000000" w14:paraId="000000F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la page de connexion</w:t>
            </w:r>
          </w:p>
          <w:p w:rsidR="00000000" w:rsidDel="00000000" w:rsidP="00000000" w:rsidRDefault="00000000" w:rsidRPr="00000000" w14:paraId="000000F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0F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545"/>
        <w:gridCol w:w="1755"/>
        <w:gridCol w:w="1680"/>
        <w:gridCol w:w="1830"/>
        <w:tblGridChange w:id="0">
          <w:tblGrid>
            <w:gridCol w:w="2055"/>
            <w:gridCol w:w="1545"/>
            <w:gridCol w:w="1755"/>
            <w:gridCol w:w="1680"/>
            <w:gridCol w:w="1830"/>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Boutons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Entreprise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F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Pôles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0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960"/>
        <w:tblGridChange w:id="0">
          <w:tblGrid>
            <w:gridCol w:w="1905"/>
            <w:gridCol w:w="6960"/>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0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0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1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Entreprise</w:t>
            </w:r>
          </w:p>
          <w:p w:rsidR="00000000" w:rsidDel="00000000" w:rsidP="00000000" w:rsidRDefault="00000000" w:rsidRPr="00000000" w14:paraId="0000011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1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Pôles</w:t>
            </w:r>
          </w:p>
          <w:p w:rsidR="00000000" w:rsidDel="00000000" w:rsidP="00000000" w:rsidRDefault="00000000" w:rsidRPr="00000000" w14:paraId="0000011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1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Plans</w:t>
            </w:r>
          </w:p>
          <w:p w:rsidR="00000000" w:rsidDel="00000000" w:rsidP="00000000" w:rsidRDefault="00000000" w:rsidRPr="00000000" w14:paraId="0000011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1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545"/>
        <w:gridCol w:w="1755"/>
        <w:gridCol w:w="1680"/>
        <w:gridCol w:w="1830"/>
        <w:tblGridChange w:id="0">
          <w:tblGrid>
            <w:gridCol w:w="2055"/>
            <w:gridCol w:w="1545"/>
            <w:gridCol w:w="1755"/>
            <w:gridCol w:w="1680"/>
            <w:gridCol w:w="1830"/>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1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Historique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Carrières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2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3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3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l’onglet) ALORS</w:t>
            </w:r>
          </w:p>
          <w:p w:rsidR="00000000" w:rsidDel="00000000" w:rsidP="00000000" w:rsidRDefault="00000000" w:rsidRPr="00000000" w14:paraId="0000013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Entreprise ---- Historique</w:t>
            </w:r>
          </w:p>
          <w:p w:rsidR="00000000" w:rsidDel="00000000" w:rsidP="00000000" w:rsidRDefault="00000000" w:rsidRPr="00000000" w14:paraId="0000013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l’onglet) ALORS</w:t>
            </w:r>
          </w:p>
          <w:p w:rsidR="00000000" w:rsidDel="00000000" w:rsidP="00000000" w:rsidRDefault="00000000" w:rsidRPr="00000000" w14:paraId="0000013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Entreprise ---- Carrières</w:t>
            </w:r>
          </w:p>
          <w:p w:rsidR="00000000" w:rsidDel="00000000" w:rsidP="00000000" w:rsidRDefault="00000000" w:rsidRPr="00000000" w14:paraId="0000013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3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l’onglet) ALORS</w:t>
            </w:r>
          </w:p>
          <w:p w:rsidR="00000000" w:rsidDel="00000000" w:rsidP="00000000" w:rsidRDefault="00000000" w:rsidRPr="00000000" w14:paraId="0000013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Entreprise ---- Contacts</w:t>
            </w:r>
          </w:p>
          <w:p w:rsidR="00000000" w:rsidDel="00000000" w:rsidP="00000000" w:rsidRDefault="00000000" w:rsidRPr="00000000" w14:paraId="0000014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4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Pays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4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4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5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5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Plans ---- Pays X</w:t>
            </w:r>
          </w:p>
          <w:p w:rsidR="00000000" w:rsidDel="00000000" w:rsidP="00000000" w:rsidRDefault="00000000" w:rsidRPr="00000000" w14:paraId="0000015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5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Agence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5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6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6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6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Plans ---- Pays X ---- Agence X</w:t>
            </w:r>
          </w:p>
          <w:p w:rsidR="00000000" w:rsidDel="00000000" w:rsidP="00000000" w:rsidRDefault="00000000" w:rsidRPr="00000000" w14:paraId="0000016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6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6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Salle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7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7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7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7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Plan de la Salle X</w:t>
            </w:r>
          </w:p>
          <w:p w:rsidR="00000000" w:rsidDel="00000000" w:rsidP="00000000" w:rsidRDefault="00000000" w:rsidRPr="00000000" w14:paraId="0000017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8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Pays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8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8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9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9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Pôles ---- Pays X</w:t>
            </w:r>
          </w:p>
          <w:p w:rsidR="00000000" w:rsidDel="00000000" w:rsidP="00000000" w:rsidRDefault="00000000" w:rsidRPr="00000000" w14:paraId="0000019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9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Pôle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9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A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A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A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Pôles ---- Pays X ---- Pôle X</w:t>
            </w:r>
          </w:p>
          <w:p w:rsidR="00000000" w:rsidDel="00000000" w:rsidP="00000000" w:rsidRDefault="00000000" w:rsidRPr="00000000" w14:paraId="000001A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A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A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Agence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B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B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B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Pôles ---- Pays X ---- Agence X</w:t>
            </w:r>
          </w:p>
          <w:p w:rsidR="00000000" w:rsidDel="00000000" w:rsidP="00000000" w:rsidRDefault="00000000" w:rsidRPr="00000000" w14:paraId="000001B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B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45"/>
        <w:gridCol w:w="1770"/>
        <w:gridCol w:w="1695"/>
        <w:gridCol w:w="1845"/>
        <w:tblGridChange w:id="0">
          <w:tblGrid>
            <w:gridCol w:w="2010"/>
            <w:gridCol w:w="1545"/>
            <w:gridCol w:w="1770"/>
            <w:gridCol w:w="1695"/>
            <w:gridCol w:w="1845"/>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Bureau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C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45"/>
        <w:tblGridChange w:id="0">
          <w:tblGrid>
            <w:gridCol w:w="1920"/>
            <w:gridCol w:w="694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C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C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7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D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Accueil ---- Pôles ---- Pays X ---- Agence X ---- Bureau X</w:t>
            </w:r>
          </w:p>
          <w:p w:rsidR="00000000" w:rsidDel="00000000" w:rsidP="00000000" w:rsidRDefault="00000000" w:rsidRPr="00000000" w14:paraId="000001D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D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530"/>
        <w:gridCol w:w="1740"/>
        <w:gridCol w:w="1650"/>
        <w:gridCol w:w="1830"/>
        <w:tblGridChange w:id="0">
          <w:tblGrid>
            <w:gridCol w:w="2115"/>
            <w:gridCol w:w="1530"/>
            <w:gridCol w:w="1740"/>
            <w:gridCol w:w="1650"/>
            <w:gridCol w:w="1830"/>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Onglets (libellés)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Gestion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autorisées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Collaborateur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D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E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960"/>
        <w:tblGridChange w:id="0">
          <w:tblGrid>
            <w:gridCol w:w="1905"/>
            <w:gridCol w:w="6960"/>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E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E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Règles d’action</w:t>
            </w:r>
          </w:p>
          <w:p w:rsidR="00000000" w:rsidDel="00000000" w:rsidP="00000000" w:rsidRDefault="00000000" w:rsidRPr="00000000" w14:paraId="000001E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E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1E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(Clic sur le bouton) ALORS</w:t>
            </w:r>
          </w:p>
          <w:p w:rsidR="00000000" w:rsidDel="00000000" w:rsidP="00000000" w:rsidRDefault="00000000" w:rsidRPr="00000000" w14:paraId="000001E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Afficher Bulle (Rôle du Collaborateur X)</w:t>
            </w:r>
          </w:p>
          <w:p w:rsidR="00000000" w:rsidDel="00000000" w:rsidP="00000000" w:rsidRDefault="00000000" w:rsidRPr="00000000" w14:paraId="000001E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 SI</w:t>
            </w:r>
          </w:p>
        </w:tc>
      </w:tr>
    </w:tbl>
    <w:p w:rsidR="00000000" w:rsidDel="00000000" w:rsidP="00000000" w:rsidRDefault="00000000" w:rsidRPr="00000000" w14:paraId="000001E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contextualSpacing w:val="0"/>
        <w:jc w:val="both"/>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SÉCURITÉ</w:t>
      </w:r>
    </w:p>
    <w:p w:rsidR="00000000" w:rsidDel="00000000" w:rsidP="00000000" w:rsidRDefault="00000000" w:rsidRPr="00000000" w14:paraId="000001E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Thucydide TAJOUO</w:t>
      </w:r>
    </w:p>
    <w:p w:rsidR="00000000" w:rsidDel="00000000" w:rsidP="00000000" w:rsidRDefault="00000000" w:rsidRPr="00000000" w14:paraId="000001E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Ousmane SANÉ</w:t>
      </w:r>
    </w:p>
    <w:p w:rsidR="00000000" w:rsidDel="00000000" w:rsidP="00000000" w:rsidRDefault="00000000" w:rsidRPr="00000000" w14:paraId="000001E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Web</w:t>
      </w:r>
    </w:p>
    <w:p w:rsidR="00000000" w:rsidDel="00000000" w:rsidP="00000000" w:rsidRDefault="00000000" w:rsidRPr="00000000" w14:paraId="000001F0">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Contrôle des informations saisies sur les zones de texte pour éviter les injections SQL</w:t>
      </w:r>
    </w:p>
    <w:p w:rsidR="00000000" w:rsidDel="00000000" w:rsidP="00000000" w:rsidRDefault="00000000" w:rsidRPr="00000000" w14:paraId="000001F1">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échanges entre le client et le serveur doit utiliser HTTPS (TLS 1.3)</w:t>
      </w:r>
    </w:p>
    <w:p w:rsidR="00000000" w:rsidDel="00000000" w:rsidP="00000000" w:rsidRDefault="00000000" w:rsidRPr="00000000" w14:paraId="000001F2">
      <w:pPr>
        <w:spacing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  Création de compte</w:t>
      </w:r>
    </w:p>
    <w:p w:rsidR="00000000" w:rsidDel="00000000" w:rsidP="00000000" w:rsidRDefault="00000000" w:rsidRPr="00000000" w14:paraId="000001F3">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Stratégies de mot de passe</w:t>
      </w:r>
    </w:p>
    <w:p w:rsidR="00000000" w:rsidDel="00000000" w:rsidP="00000000" w:rsidRDefault="00000000" w:rsidRPr="00000000" w14:paraId="000001F4">
      <w:pPr>
        <w:spacing w:line="360" w:lineRule="auto"/>
        <w:ind w:left="252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 mot de passe doit contenir au moins huit caractères et au plus 30 caractères.</w:t>
      </w:r>
    </w:p>
    <w:p w:rsidR="00000000" w:rsidDel="00000000" w:rsidP="00000000" w:rsidRDefault="00000000" w:rsidRPr="00000000" w14:paraId="000001F5">
      <w:pPr>
        <w:spacing w:line="360" w:lineRule="auto"/>
        <w:ind w:left="252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 mot de passe doit être différent du nom d'utilisateur y compris les anagrammes du nom d’utilisateur</w:t>
      </w:r>
    </w:p>
    <w:p w:rsidR="00000000" w:rsidDel="00000000" w:rsidP="00000000" w:rsidRDefault="00000000" w:rsidRPr="00000000" w14:paraId="000001F6">
      <w:pPr>
        <w:spacing w:line="360" w:lineRule="auto"/>
        <w:ind w:left="252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 mot de passe doit comporter au moins une lettre minuscule, une lettre majuscule, une valeur numérique, un caractère alphanumérique.</w:t>
      </w:r>
    </w:p>
    <w:p w:rsidR="00000000" w:rsidDel="00000000" w:rsidP="00000000" w:rsidRDefault="00000000" w:rsidRPr="00000000" w14:paraId="000001F7">
      <w:pPr>
        <w:spacing w:line="360" w:lineRule="auto"/>
        <w:ind w:left="252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 mot de passe doit être changé chaque 3 mois</w:t>
      </w:r>
    </w:p>
    <w:p w:rsidR="00000000" w:rsidDel="00000000" w:rsidP="00000000" w:rsidRDefault="00000000" w:rsidRPr="00000000" w14:paraId="000001F8">
      <w:pPr>
        <w:spacing w:line="360" w:lineRule="auto"/>
        <w:ind w:left="252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 mot de passe diffère du mot de passe précédent d'au moins 3 des lettres.</w:t>
      </w:r>
    </w:p>
    <w:p w:rsidR="00000000" w:rsidDel="00000000" w:rsidP="00000000" w:rsidRDefault="00000000" w:rsidRPr="00000000" w14:paraId="000001F9">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Deux informations nécessaires dont l’adresse mail et le numéro de téléphone seront demandées pour réinitialiser le mot de passe en cas d’oubli ou de perte de mot de passe.</w:t>
      </w:r>
    </w:p>
    <w:p w:rsidR="00000000" w:rsidDel="00000000" w:rsidP="00000000" w:rsidRDefault="00000000" w:rsidRPr="00000000" w14:paraId="000001FA">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Fournir l’adresse mail attribuée par l’entreprise vers laquelle l’utilisateur sera redirigé pour finaliser la création de compte (fourniture du login saisie lors de la création de compte et définition du mot de passe)</w:t>
      </w:r>
    </w:p>
    <w:p w:rsidR="00000000" w:rsidDel="00000000" w:rsidP="00000000" w:rsidRDefault="00000000" w:rsidRPr="00000000" w14:paraId="000001FB">
      <w:pPr>
        <w:spacing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  Authentification</w:t>
      </w:r>
    </w:p>
    <w:p w:rsidR="00000000" w:rsidDel="00000000" w:rsidP="00000000" w:rsidRDefault="00000000" w:rsidRPr="00000000" w14:paraId="000001FC">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Après 3 tentatives de connexion sans succès, le compte doit être bloqué</w:t>
      </w:r>
    </w:p>
    <w:p w:rsidR="00000000" w:rsidDel="00000000" w:rsidP="00000000" w:rsidRDefault="00000000" w:rsidRPr="00000000" w14:paraId="000001FD">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L’administrateur enverra un lien à l’utilisateur pour réinitialiser son mot de passe après vérification du blocage</w:t>
      </w:r>
    </w:p>
    <w:p w:rsidR="00000000" w:rsidDel="00000000" w:rsidP="00000000" w:rsidRDefault="00000000" w:rsidRPr="00000000" w14:paraId="000001FE">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L’administrateur précisera s’il se connecte avec son compte « administrateur » ou « client » en cochant une case qui permettra de pouvoir afficher la page correspondante</w:t>
      </w:r>
    </w:p>
    <w:p w:rsidR="00000000" w:rsidDel="00000000" w:rsidP="00000000" w:rsidRDefault="00000000" w:rsidRPr="00000000" w14:paraId="000001FF">
      <w:pPr>
        <w:spacing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  Session</w:t>
      </w:r>
    </w:p>
    <w:p w:rsidR="00000000" w:rsidDel="00000000" w:rsidP="00000000" w:rsidRDefault="00000000" w:rsidRPr="00000000" w14:paraId="00000200">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Après 2 minutes d’inactivité, l’utilisateur est automatiquement déconnecté et il devra s’authentifier à nouveau</w:t>
      </w:r>
    </w:p>
    <w:p w:rsidR="00000000" w:rsidDel="00000000" w:rsidP="00000000" w:rsidRDefault="00000000" w:rsidRPr="00000000" w14:paraId="00000201">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L’administrateur devra fournir son mot de passe en guise confirmation lors des opérations de mises à jour et suppression.</w:t>
      </w:r>
    </w:p>
    <w:p w:rsidR="00000000" w:rsidDel="00000000" w:rsidP="00000000" w:rsidRDefault="00000000" w:rsidRPr="00000000" w14:paraId="00000202">
      <w:pPr>
        <w:spacing w:line="360" w:lineRule="auto"/>
        <w:ind w:left="180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L’utilisateur doit fournir les réponses aux questions secrètes s’il souhaite modifier ses informations personnelles</w:t>
      </w:r>
    </w:p>
    <w:p w:rsidR="00000000" w:rsidDel="00000000" w:rsidP="00000000" w:rsidRDefault="00000000" w:rsidRPr="00000000" w14:paraId="00000203">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Mobile :</w:t>
      </w:r>
    </w:p>
    <w:p w:rsidR="00000000" w:rsidDel="00000000" w:rsidP="00000000" w:rsidRDefault="00000000" w:rsidRPr="00000000" w14:paraId="00000204">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Même chose que pour l’application web excepté les spécifications propres à l’administrateur.</w:t>
      </w:r>
    </w:p>
    <w:p w:rsidR="00000000" w:rsidDel="00000000" w:rsidP="00000000" w:rsidRDefault="00000000" w:rsidRPr="00000000" w14:paraId="00000205">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6">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Bases de Données</w:t>
      </w:r>
    </w:p>
    <w:p w:rsidR="00000000" w:rsidDel="00000000" w:rsidP="00000000" w:rsidRDefault="00000000" w:rsidRPr="00000000" w14:paraId="00000207">
      <w:pPr>
        <w:spacing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  Les mots de passe doivent être hachés et « salés » avant d’être stockés dans la base (pas en clair)</w:t>
      </w:r>
    </w:p>
    <w:p w:rsidR="00000000" w:rsidDel="00000000" w:rsidP="00000000" w:rsidRDefault="00000000" w:rsidRPr="00000000" w14:paraId="00000208">
      <w:pPr>
        <w:spacing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  Les algorithmes de hachage suivants doivent être utilisés (par ordre de préférence) : SHA-256, SHA-3, SHA-1, MD5</w:t>
      </w:r>
    </w:p>
    <w:p w:rsidR="00000000" w:rsidDel="00000000" w:rsidP="00000000" w:rsidRDefault="00000000" w:rsidRPr="00000000" w14:paraId="0000020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contextualSpacing w:val="0"/>
        <w:jc w:val="both"/>
        <w:rPr>
          <w:rFonts w:ascii="Times New Roman" w:cs="Times New Roman" w:eastAsia="Times New Roman" w:hAnsi="Times New Roman"/>
          <w:b w:val="1"/>
          <w:sz w:val="28"/>
          <w:szCs w:val="28"/>
        </w:rPr>
      </w:pPr>
      <w:r w:rsidDel="00000000" w:rsidR="00000000" w:rsidRPr="00000000">
        <w:rPr>
          <w:rtl w:val="0"/>
        </w:rPr>
      </w:r>
    </w:p>
    <w:sectPr>
      <w:headerReference r:id="rId47" w:type="default"/>
      <w:footerReference r:id="rId4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contextualSpacing w:val="0"/>
      <w:rPr>
        <w:sz w:val="60"/>
        <w:szCs w:val="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20" Type="http://schemas.openxmlformats.org/officeDocument/2006/relationships/image" Target="media/image77.png"/><Relationship Id="rId42" Type="http://schemas.openxmlformats.org/officeDocument/2006/relationships/image" Target="media/image49.png"/><Relationship Id="rId41" Type="http://schemas.openxmlformats.org/officeDocument/2006/relationships/image" Target="media/image48.png"/><Relationship Id="rId22" Type="http://schemas.openxmlformats.org/officeDocument/2006/relationships/image" Target="media/image79.png"/><Relationship Id="rId44" Type="http://schemas.openxmlformats.org/officeDocument/2006/relationships/image" Target="media/image51.png"/><Relationship Id="rId21" Type="http://schemas.openxmlformats.org/officeDocument/2006/relationships/image" Target="media/image78.png"/><Relationship Id="rId43" Type="http://schemas.openxmlformats.org/officeDocument/2006/relationships/image" Target="media/image50.png"/><Relationship Id="rId24" Type="http://schemas.openxmlformats.org/officeDocument/2006/relationships/image" Target="media/image81.png"/><Relationship Id="rId46" Type="http://schemas.openxmlformats.org/officeDocument/2006/relationships/image" Target="media/image13.png"/><Relationship Id="rId23" Type="http://schemas.openxmlformats.org/officeDocument/2006/relationships/image" Target="media/image80.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26" Type="http://schemas.openxmlformats.org/officeDocument/2006/relationships/image" Target="media/image53.png"/><Relationship Id="rId48" Type="http://schemas.openxmlformats.org/officeDocument/2006/relationships/footer" Target="footer1.xml"/><Relationship Id="rId25" Type="http://schemas.openxmlformats.org/officeDocument/2006/relationships/image" Target="media/image82.png"/><Relationship Id="rId47" Type="http://schemas.openxmlformats.org/officeDocument/2006/relationships/header" Target="header1.xml"/><Relationship Id="rId28" Type="http://schemas.openxmlformats.org/officeDocument/2006/relationships/image" Target="media/image55.png"/><Relationship Id="rId27"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63.png"/><Relationship Id="rId29" Type="http://schemas.openxmlformats.org/officeDocument/2006/relationships/image" Target="media/image56.png"/><Relationship Id="rId7" Type="http://schemas.openxmlformats.org/officeDocument/2006/relationships/image" Target="media/image64.png"/><Relationship Id="rId8" Type="http://schemas.openxmlformats.org/officeDocument/2006/relationships/image" Target="media/image42.png"/><Relationship Id="rId31" Type="http://schemas.openxmlformats.org/officeDocument/2006/relationships/image" Target="media/image58.png"/><Relationship Id="rId30" Type="http://schemas.openxmlformats.org/officeDocument/2006/relationships/image" Target="media/image57.png"/><Relationship Id="rId11" Type="http://schemas.openxmlformats.org/officeDocument/2006/relationships/image" Target="media/image68.png"/><Relationship Id="rId33" Type="http://schemas.openxmlformats.org/officeDocument/2006/relationships/image" Target="media/image60.png"/><Relationship Id="rId10" Type="http://schemas.openxmlformats.org/officeDocument/2006/relationships/image" Target="media/image65.png"/><Relationship Id="rId32" Type="http://schemas.openxmlformats.org/officeDocument/2006/relationships/image" Target="media/image59.png"/><Relationship Id="rId13" Type="http://schemas.openxmlformats.org/officeDocument/2006/relationships/image" Target="media/image70.png"/><Relationship Id="rId35" Type="http://schemas.openxmlformats.org/officeDocument/2006/relationships/image" Target="media/image62.png"/><Relationship Id="rId12" Type="http://schemas.openxmlformats.org/officeDocument/2006/relationships/image" Target="media/image67.png"/><Relationship Id="rId34" Type="http://schemas.openxmlformats.org/officeDocument/2006/relationships/image" Target="media/image61.png"/><Relationship Id="rId15" Type="http://schemas.openxmlformats.org/officeDocument/2006/relationships/image" Target="media/image74.png"/><Relationship Id="rId37" Type="http://schemas.openxmlformats.org/officeDocument/2006/relationships/image" Target="media/image44.png"/><Relationship Id="rId14" Type="http://schemas.openxmlformats.org/officeDocument/2006/relationships/image" Target="media/image69.png"/><Relationship Id="rId36" Type="http://schemas.openxmlformats.org/officeDocument/2006/relationships/image" Target="media/image43.png"/><Relationship Id="rId17" Type="http://schemas.openxmlformats.org/officeDocument/2006/relationships/image" Target="media/image73.png"/><Relationship Id="rId39" Type="http://schemas.openxmlformats.org/officeDocument/2006/relationships/image" Target="media/image46.png"/><Relationship Id="rId16" Type="http://schemas.openxmlformats.org/officeDocument/2006/relationships/image" Target="media/image71.png"/><Relationship Id="rId38" Type="http://schemas.openxmlformats.org/officeDocument/2006/relationships/image" Target="media/image45.png"/><Relationship Id="rId19" Type="http://schemas.openxmlformats.org/officeDocument/2006/relationships/image" Target="media/image76.png"/><Relationship Id="rId18"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