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F28EB" w14:textId="0E08CE9B" w:rsidR="00782730" w:rsidRPr="009C29AA" w:rsidRDefault="00782730" w:rsidP="00782730">
      <w:pPr>
        <w:jc w:val="center"/>
        <w:rPr>
          <w:rFonts w:ascii="Times New Roman" w:hAnsi="Times New Roman" w:cs="Times New Roman"/>
          <w:b/>
          <w:bCs/>
          <w:lang w:val="vi-VN"/>
        </w:rPr>
      </w:pPr>
      <w:r w:rsidRPr="009C29AA">
        <w:rPr>
          <w:rFonts w:ascii="Times New Roman" w:hAnsi="Times New Roman" w:cs="Times New Roman"/>
          <w:b/>
          <w:bCs/>
          <w:lang w:val="vi-VN"/>
        </w:rPr>
        <w:t xml:space="preserve">IDEA 1: </w:t>
      </w:r>
      <w:r w:rsidR="00292AF3" w:rsidRPr="009C29AA">
        <w:rPr>
          <w:rFonts w:ascii="Times New Roman" w:hAnsi="Times New Roman" w:cs="Times New Roman"/>
          <w:b/>
          <w:bCs/>
          <w:lang w:val="vi-VN"/>
        </w:rPr>
        <w:t>Identifying Factors Influencing Student Participation in Mentoring Programs at UCD School of Medicine</w:t>
      </w:r>
    </w:p>
    <w:p w14:paraId="32D8B6BD" w14:textId="0FF4B22E" w:rsidR="008A44BE" w:rsidRPr="0090698D" w:rsidRDefault="008A44BE" w:rsidP="0090698D">
      <w:pPr>
        <w:jc w:val="center"/>
        <w:rPr>
          <w:rFonts w:ascii="Times New Roman" w:hAnsi="Times New Roman" w:cs="Times New Roman"/>
          <w:sz w:val="22"/>
          <w:szCs w:val="22"/>
          <w:lang w:val="vi-VN"/>
        </w:rPr>
      </w:pPr>
      <w:r w:rsidRPr="008A44BE">
        <w:rPr>
          <w:rFonts w:ascii="Times New Roman" w:hAnsi="Times New Roman" w:cs="Times New Roman"/>
          <w:sz w:val="22"/>
          <w:szCs w:val="22"/>
          <w:lang w:val="vi-VN"/>
        </w:rPr>
        <w:t>Data 400 – Mini Project</w:t>
      </w:r>
    </w:p>
    <w:p w14:paraId="0B33870A" w14:textId="47354A5D" w:rsidR="00EB1DC0" w:rsidRPr="00EB1DC0" w:rsidRDefault="009B26A3" w:rsidP="00826D77">
      <w:pPr>
        <w:ind w:firstLine="720"/>
        <w:rPr>
          <w:rFonts w:ascii="Times New Roman" w:hAnsi="Times New Roman" w:cs="Times New Roman"/>
          <w:lang w:val="vi-VN"/>
        </w:rPr>
      </w:pPr>
      <w:r w:rsidRPr="009B26A3">
        <w:rPr>
          <w:rFonts w:ascii="Times New Roman" w:hAnsi="Times New Roman" w:cs="Times New Roman"/>
          <w:lang w:val="vi-VN"/>
        </w:rPr>
        <w:t xml:space="preserve">Imagine you are a pre-med student </w:t>
      </w:r>
      <w:r>
        <w:rPr>
          <w:rFonts w:ascii="Times New Roman" w:hAnsi="Times New Roman" w:cs="Times New Roman"/>
          <w:lang w:val="vi-VN"/>
        </w:rPr>
        <w:t xml:space="preserve">but </w:t>
      </w:r>
      <w:r w:rsidRPr="009B26A3">
        <w:rPr>
          <w:rFonts w:ascii="Times New Roman" w:hAnsi="Times New Roman" w:cs="Times New Roman"/>
          <w:lang w:val="vi-VN"/>
        </w:rPr>
        <w:t>uncertain about your long-term path in medicine.</w:t>
      </w:r>
      <w:r>
        <w:rPr>
          <w:rFonts w:ascii="Times New Roman" w:hAnsi="Times New Roman" w:cs="Times New Roman"/>
          <w:lang w:val="vi-VN"/>
        </w:rPr>
        <w:t xml:space="preserve"> </w:t>
      </w:r>
      <w:r w:rsidR="00601167">
        <w:rPr>
          <w:rFonts w:ascii="Times New Roman" w:hAnsi="Times New Roman" w:cs="Times New Roman"/>
          <w:lang w:val="vi-VN"/>
        </w:rPr>
        <w:t>Now, m</w:t>
      </w:r>
      <w:r w:rsidR="00EB1DC0" w:rsidRPr="00EB1DC0">
        <w:rPr>
          <w:rFonts w:ascii="Times New Roman" w:hAnsi="Times New Roman" w:cs="Times New Roman"/>
          <w:lang w:val="vi-VN"/>
        </w:rPr>
        <w:t>entoring programs are essential in medical education, providing students with academic, professional, and personal support. However, participation in these programs is not universal, and some students may be more inclined to seek mentorship than others. Understanding the key factors influencing student participation can help the UCD School of Medicine design a more effective and inclusive mentoring program that aligns with students’ needs.</w:t>
      </w:r>
    </w:p>
    <w:p w14:paraId="6099B837" w14:textId="101406F5" w:rsidR="00EB1DC0" w:rsidRPr="00C747C7" w:rsidRDefault="00EB1DC0" w:rsidP="00C747C7">
      <w:pPr>
        <w:ind w:firstLine="720"/>
        <w:rPr>
          <w:rFonts w:ascii="Times New Roman" w:hAnsi="Times New Roman" w:cs="Times New Roman"/>
          <w:lang w:val="vi-VN"/>
        </w:rPr>
      </w:pPr>
      <w:r w:rsidRPr="00EB1DC0">
        <w:rPr>
          <w:rFonts w:ascii="Times New Roman" w:hAnsi="Times New Roman" w:cs="Times New Roman"/>
          <w:lang w:val="vi-VN"/>
        </w:rPr>
        <w:t>As a data analyst at the UCD School of Medicine Career Center, my role is to assess student attitudes toward mentoring and identify significant predictors of participation. My research question is:</w:t>
      </w:r>
      <w:r w:rsidR="00C747C7">
        <w:rPr>
          <w:rFonts w:ascii="Times New Roman" w:hAnsi="Times New Roman" w:cs="Times New Roman"/>
          <w:lang w:val="vi-VN"/>
        </w:rPr>
        <w:t xml:space="preserve"> </w:t>
      </w:r>
      <w:r w:rsidRPr="0090698D">
        <w:rPr>
          <w:rFonts w:ascii="Times New Roman" w:hAnsi="Times New Roman" w:cs="Times New Roman"/>
          <w:b/>
          <w:bCs/>
          <w:lang w:val="vi-VN"/>
        </w:rPr>
        <w:t>“What are the key factors influencing a student’s decision to participate in a mentoring program at the UCD School of Medicine?”</w:t>
      </w:r>
    </w:p>
    <w:p w14:paraId="22C39B13" w14:textId="77777777" w:rsidR="006C2BB1" w:rsidRPr="006C2BB1" w:rsidRDefault="006C2BB1" w:rsidP="006C2BB1">
      <w:pPr>
        <w:ind w:firstLine="360"/>
        <w:rPr>
          <w:rFonts w:ascii="Times New Roman" w:hAnsi="Times New Roman" w:cs="Times New Roman"/>
          <w:lang w:val="vi-VN"/>
        </w:rPr>
      </w:pPr>
      <w:r w:rsidRPr="006C2BB1">
        <w:rPr>
          <w:rFonts w:ascii="Times New Roman" w:hAnsi="Times New Roman" w:cs="Times New Roman"/>
          <w:lang w:val="vi-VN"/>
        </w:rPr>
        <w:t>By answering this, we can improve outreach, enhance mentor selection, and provide support at critical academic stages.</w:t>
      </w:r>
    </w:p>
    <w:p w14:paraId="6268C1FA" w14:textId="77777777" w:rsidR="00426D4C" w:rsidRDefault="00426D4C" w:rsidP="00F95C70">
      <w:pPr>
        <w:rPr>
          <w:rFonts w:ascii="Times New Roman" w:hAnsi="Times New Roman" w:cs="Times New Roman"/>
          <w:lang w:val="vi-VN"/>
        </w:rPr>
      </w:pPr>
    </w:p>
    <w:p w14:paraId="59AD42EA" w14:textId="77777777" w:rsidR="006E6183" w:rsidRPr="00826D77" w:rsidRDefault="004358F4" w:rsidP="006E6183">
      <w:pPr>
        <w:pStyle w:val="ListParagraph"/>
        <w:numPr>
          <w:ilvl w:val="0"/>
          <w:numId w:val="2"/>
        </w:numPr>
        <w:rPr>
          <w:rFonts w:ascii="Times New Roman" w:hAnsi="Times New Roman" w:cs="Times New Roman"/>
          <w:b/>
          <w:bCs/>
          <w:lang w:val="vi-VN"/>
        </w:rPr>
      </w:pPr>
      <w:r w:rsidRPr="00826D77">
        <w:rPr>
          <w:rFonts w:ascii="Times New Roman" w:hAnsi="Times New Roman" w:cs="Times New Roman"/>
          <w:b/>
          <w:bCs/>
          <w:lang w:val="vi-VN"/>
        </w:rPr>
        <w:t>Data Source</w:t>
      </w:r>
    </w:p>
    <w:p w14:paraId="79FFE517" w14:textId="77777777" w:rsidR="006E6183" w:rsidRDefault="00CD6F3C" w:rsidP="006E6183">
      <w:pPr>
        <w:pStyle w:val="ListParagraph"/>
        <w:rPr>
          <w:rFonts w:ascii="Times New Roman" w:hAnsi="Times New Roman" w:cs="Times New Roman"/>
          <w:lang w:val="vi-VN"/>
        </w:rPr>
      </w:pPr>
      <w:r w:rsidRPr="006E6183">
        <w:rPr>
          <w:rFonts w:ascii="Times New Roman" w:hAnsi="Times New Roman" w:cs="Times New Roman"/>
          <w:lang w:val="vi-VN"/>
        </w:rPr>
        <w:t xml:space="preserve">The dataset for this study is derived from a student survey conducted within the UCD School of Medicine. </w:t>
      </w:r>
      <w:r w:rsidR="00A6200A" w:rsidRPr="006E6183">
        <w:rPr>
          <w:rFonts w:ascii="Times New Roman" w:hAnsi="Times New Roman" w:cs="Times New Roman"/>
          <w:lang w:val="vi-VN"/>
        </w:rPr>
        <w:t xml:space="preserve">This is the </w:t>
      </w:r>
      <w:hyperlink r:id="rId7" w:history="1">
        <w:r w:rsidR="00A6200A" w:rsidRPr="006E6183">
          <w:rPr>
            <w:rStyle w:val="Hyperlink"/>
            <w:rFonts w:ascii="Times New Roman" w:hAnsi="Times New Roman" w:cs="Times New Roman"/>
            <w:lang w:val="vi-VN"/>
          </w:rPr>
          <w:t>link</w:t>
        </w:r>
      </w:hyperlink>
      <w:r w:rsidR="00A6200A" w:rsidRPr="006E6183">
        <w:rPr>
          <w:rFonts w:ascii="Times New Roman" w:hAnsi="Times New Roman" w:cs="Times New Roman"/>
          <w:lang w:val="vi-VN"/>
        </w:rPr>
        <w:t xml:space="preserve"> to the dataset.</w:t>
      </w:r>
    </w:p>
    <w:p w14:paraId="31F62D97" w14:textId="64F5F487" w:rsidR="006E6183" w:rsidRDefault="00CD6F3C" w:rsidP="006E6183">
      <w:pPr>
        <w:pStyle w:val="ListParagraph"/>
        <w:rPr>
          <w:rFonts w:ascii="Times New Roman" w:hAnsi="Times New Roman" w:cs="Times New Roman"/>
          <w:lang w:val="vi-VN"/>
        </w:rPr>
      </w:pPr>
      <w:r w:rsidRPr="006E6183">
        <w:rPr>
          <w:rFonts w:ascii="Times New Roman" w:hAnsi="Times New Roman" w:cs="Times New Roman"/>
          <w:lang w:val="vi-VN"/>
        </w:rPr>
        <w:t>The survey captures 1</w:t>
      </w:r>
      <w:r w:rsidR="006E6183">
        <w:rPr>
          <w:rFonts w:ascii="Times New Roman" w:hAnsi="Times New Roman" w:cs="Times New Roman"/>
          <w:lang w:val="vi-VN"/>
        </w:rPr>
        <w:t>20</w:t>
      </w:r>
      <w:r w:rsidRPr="006E6183">
        <w:rPr>
          <w:rFonts w:ascii="Times New Roman" w:hAnsi="Times New Roman" w:cs="Times New Roman"/>
          <w:lang w:val="vi-VN"/>
        </w:rPr>
        <w:t xml:space="preserve"> responses across 49 variables, providing a comprehensive view of students’ experiences, preferences, and attitudes toward mentoring.</w:t>
      </w:r>
    </w:p>
    <w:p w14:paraId="3404AB09" w14:textId="6090E6E1" w:rsidR="006E6183" w:rsidRDefault="00CD6F3C" w:rsidP="006E6183">
      <w:pPr>
        <w:pStyle w:val="ListParagraph"/>
        <w:rPr>
          <w:rFonts w:ascii="Times New Roman" w:hAnsi="Times New Roman" w:cs="Times New Roman"/>
          <w:lang w:val="vi-VN"/>
        </w:rPr>
      </w:pPr>
      <w:r w:rsidRPr="006E6183">
        <w:rPr>
          <w:rFonts w:ascii="Times New Roman" w:hAnsi="Times New Roman" w:cs="Times New Roman"/>
          <w:lang w:val="vi-VN"/>
        </w:rPr>
        <w:t>The dataset includes several key sections:</w:t>
      </w:r>
    </w:p>
    <w:p w14:paraId="201A6B25" w14:textId="3E4A6E27" w:rsidR="00CD6F3C" w:rsidRPr="006E6183" w:rsidRDefault="00CD6F3C" w:rsidP="006E6183">
      <w:pPr>
        <w:pStyle w:val="ListParagraph"/>
        <w:numPr>
          <w:ilvl w:val="0"/>
          <w:numId w:val="3"/>
        </w:numPr>
        <w:rPr>
          <w:rFonts w:ascii="Times New Roman" w:hAnsi="Times New Roman" w:cs="Times New Roman"/>
          <w:lang w:val="vi-VN"/>
        </w:rPr>
      </w:pPr>
      <w:r w:rsidRPr="006E6183">
        <w:rPr>
          <w:rFonts w:ascii="Times New Roman" w:hAnsi="Times New Roman" w:cs="Times New Roman"/>
          <w:lang w:val="vi-VN"/>
        </w:rPr>
        <w:t>Demographic Information</w:t>
      </w:r>
      <w:r w:rsidR="00E5220A" w:rsidRPr="006E6183">
        <w:rPr>
          <w:rFonts w:ascii="Times New Roman" w:hAnsi="Times New Roman" w:cs="Times New Roman"/>
          <w:lang w:val="vi-VN"/>
        </w:rPr>
        <w:t xml:space="preserve">: </w:t>
      </w:r>
      <w:r w:rsidRPr="006E6183">
        <w:rPr>
          <w:rFonts w:ascii="Times New Roman" w:hAnsi="Times New Roman" w:cs="Times New Roman"/>
          <w:lang w:val="vi-VN"/>
        </w:rPr>
        <w:t>Age, Gender, Nationality, Course, and Academic Stage.</w:t>
      </w:r>
    </w:p>
    <w:p w14:paraId="308D23D6" w14:textId="00A80CAE" w:rsidR="00CD6F3C" w:rsidRPr="00CD6F3C" w:rsidRDefault="00CD6F3C" w:rsidP="00CD6F3C">
      <w:pPr>
        <w:pStyle w:val="ListParagraph"/>
        <w:numPr>
          <w:ilvl w:val="0"/>
          <w:numId w:val="3"/>
        </w:numPr>
        <w:rPr>
          <w:rFonts w:ascii="Times New Roman" w:hAnsi="Times New Roman" w:cs="Times New Roman"/>
          <w:lang w:val="vi-VN"/>
        </w:rPr>
      </w:pPr>
      <w:r w:rsidRPr="00CD6F3C">
        <w:rPr>
          <w:rFonts w:ascii="Times New Roman" w:hAnsi="Times New Roman" w:cs="Times New Roman"/>
          <w:lang w:val="vi-VN"/>
        </w:rPr>
        <w:t>Academic and Professional Support Perception</w:t>
      </w:r>
      <w:r w:rsidR="00E5220A">
        <w:rPr>
          <w:rFonts w:ascii="Times New Roman" w:hAnsi="Times New Roman" w:cs="Times New Roman"/>
          <w:lang w:val="vi-VN"/>
        </w:rPr>
        <w:t>:</w:t>
      </w:r>
      <w:r w:rsidRPr="00CD6F3C">
        <w:rPr>
          <w:rFonts w:ascii="Times New Roman" w:hAnsi="Times New Roman" w:cs="Times New Roman"/>
          <w:lang w:val="vi-VN"/>
        </w:rPr>
        <w:t xml:space="preserve"> Whether students feel supported in academic performance, professional development, and personal growth.</w:t>
      </w:r>
    </w:p>
    <w:p w14:paraId="31A4A7D4" w14:textId="533CCCD9" w:rsidR="00CD6F3C" w:rsidRPr="00CD6F3C" w:rsidRDefault="00CD6F3C" w:rsidP="00CD6F3C">
      <w:pPr>
        <w:pStyle w:val="ListParagraph"/>
        <w:numPr>
          <w:ilvl w:val="0"/>
          <w:numId w:val="3"/>
        </w:numPr>
        <w:rPr>
          <w:rFonts w:ascii="Times New Roman" w:hAnsi="Times New Roman" w:cs="Times New Roman"/>
          <w:lang w:val="vi-VN"/>
        </w:rPr>
      </w:pPr>
      <w:r w:rsidRPr="00CD6F3C">
        <w:rPr>
          <w:rFonts w:ascii="Times New Roman" w:hAnsi="Times New Roman" w:cs="Times New Roman"/>
          <w:lang w:val="vi-VN"/>
        </w:rPr>
        <w:t>Mentoring Preferences</w:t>
      </w:r>
      <w:r>
        <w:rPr>
          <w:rFonts w:ascii="Times New Roman" w:hAnsi="Times New Roman" w:cs="Times New Roman"/>
          <w:lang w:val="vi-VN"/>
        </w:rPr>
        <w:t>:</w:t>
      </w:r>
      <w:r w:rsidRPr="00CD6F3C">
        <w:rPr>
          <w:rFonts w:ascii="Times New Roman" w:hAnsi="Times New Roman" w:cs="Times New Roman"/>
          <w:lang w:val="vi-VN"/>
        </w:rPr>
        <w:t xml:space="preserve"> The qualities students value in a mentor, including availability, clinical experience, research background, communication skills, and shared interests.</w:t>
      </w:r>
    </w:p>
    <w:p w14:paraId="14C736C0" w14:textId="481930AA" w:rsidR="00CD6F3C" w:rsidRPr="00CD6F3C" w:rsidRDefault="00CD6F3C" w:rsidP="00CD6F3C">
      <w:pPr>
        <w:pStyle w:val="ListParagraph"/>
        <w:numPr>
          <w:ilvl w:val="0"/>
          <w:numId w:val="3"/>
        </w:numPr>
        <w:rPr>
          <w:rFonts w:ascii="Times New Roman" w:hAnsi="Times New Roman" w:cs="Times New Roman"/>
          <w:lang w:val="vi-VN"/>
        </w:rPr>
      </w:pPr>
      <w:r w:rsidRPr="00CD6F3C">
        <w:rPr>
          <w:rFonts w:ascii="Times New Roman" w:hAnsi="Times New Roman" w:cs="Times New Roman"/>
          <w:lang w:val="vi-VN"/>
        </w:rPr>
        <w:t>Program Expectations</w:t>
      </w:r>
      <w:r>
        <w:rPr>
          <w:rFonts w:ascii="Times New Roman" w:hAnsi="Times New Roman" w:cs="Times New Roman"/>
          <w:lang w:val="vi-VN"/>
        </w:rPr>
        <w:t>:</w:t>
      </w:r>
      <w:r w:rsidRPr="00CD6F3C">
        <w:rPr>
          <w:rFonts w:ascii="Times New Roman" w:hAnsi="Times New Roman" w:cs="Times New Roman"/>
          <w:lang w:val="vi-VN"/>
        </w:rPr>
        <w:t xml:space="preserve"> Student opinions on what they expect from a mentoring program, such as career counseling, faculty connections, personal well-being support, and skill development.</w:t>
      </w:r>
    </w:p>
    <w:p w14:paraId="398C2936" w14:textId="06DC85AF" w:rsidR="00CD6F3C" w:rsidRPr="00CD6F3C" w:rsidRDefault="00CD6F3C" w:rsidP="00CD6F3C">
      <w:pPr>
        <w:pStyle w:val="ListParagraph"/>
        <w:numPr>
          <w:ilvl w:val="0"/>
          <w:numId w:val="3"/>
        </w:numPr>
        <w:rPr>
          <w:rFonts w:ascii="Times New Roman" w:hAnsi="Times New Roman" w:cs="Times New Roman"/>
          <w:lang w:val="vi-VN"/>
        </w:rPr>
      </w:pPr>
      <w:r w:rsidRPr="00CD6F3C">
        <w:rPr>
          <w:rFonts w:ascii="Times New Roman" w:hAnsi="Times New Roman" w:cs="Times New Roman"/>
          <w:lang w:val="vi-VN"/>
        </w:rPr>
        <w:t>Participation Decision (Target Variable)</w:t>
      </w:r>
      <w:r>
        <w:rPr>
          <w:rFonts w:ascii="Times New Roman" w:hAnsi="Times New Roman" w:cs="Times New Roman"/>
          <w:lang w:val="vi-VN"/>
        </w:rPr>
        <w:t>:</w:t>
      </w:r>
      <w:r w:rsidRPr="00CD6F3C">
        <w:rPr>
          <w:rFonts w:ascii="Times New Roman" w:hAnsi="Times New Roman" w:cs="Times New Roman"/>
          <w:lang w:val="vi-VN"/>
        </w:rPr>
        <w:t xml:space="preserve"> Whether a student indicates willingness to avail of a mentoring program.</w:t>
      </w:r>
    </w:p>
    <w:p w14:paraId="6F0616D3" w14:textId="77777777" w:rsidR="006E6183" w:rsidRDefault="00CD6F3C" w:rsidP="006E6183">
      <w:pPr>
        <w:pStyle w:val="ListParagraph"/>
        <w:numPr>
          <w:ilvl w:val="0"/>
          <w:numId w:val="3"/>
        </w:numPr>
        <w:rPr>
          <w:rFonts w:ascii="Times New Roman" w:hAnsi="Times New Roman" w:cs="Times New Roman"/>
          <w:lang w:val="vi-VN"/>
        </w:rPr>
      </w:pPr>
      <w:r w:rsidRPr="00CD6F3C">
        <w:rPr>
          <w:rFonts w:ascii="Times New Roman" w:hAnsi="Times New Roman" w:cs="Times New Roman"/>
          <w:lang w:val="vi-VN"/>
        </w:rPr>
        <w:t>Other Relevant Factors</w:t>
      </w:r>
      <w:r>
        <w:rPr>
          <w:rFonts w:ascii="Times New Roman" w:hAnsi="Times New Roman" w:cs="Times New Roman"/>
          <w:lang w:val="vi-VN"/>
        </w:rPr>
        <w:t>:</w:t>
      </w:r>
      <w:r w:rsidRPr="00CD6F3C">
        <w:rPr>
          <w:rFonts w:ascii="Times New Roman" w:hAnsi="Times New Roman" w:cs="Times New Roman"/>
          <w:lang w:val="vi-VN"/>
        </w:rPr>
        <w:t xml:space="preserve"> Preferred mentoring structure (individual vs. group), ideal stage for mentorship, and qualitative feedback on how mentoring could be improved.</w:t>
      </w:r>
    </w:p>
    <w:p w14:paraId="0EE1545F" w14:textId="588B31E6" w:rsidR="00426D4C" w:rsidRPr="006E6183" w:rsidRDefault="00CD6F3C" w:rsidP="006E6183">
      <w:pPr>
        <w:ind w:left="720"/>
        <w:rPr>
          <w:rFonts w:ascii="Times New Roman" w:hAnsi="Times New Roman" w:cs="Times New Roman"/>
          <w:lang w:val="vi-VN"/>
        </w:rPr>
      </w:pPr>
      <w:r w:rsidRPr="006E6183">
        <w:rPr>
          <w:rFonts w:ascii="Times New Roman" w:hAnsi="Times New Roman" w:cs="Times New Roman"/>
          <w:lang w:val="vi-VN"/>
        </w:rPr>
        <w:t>This dataset is well-structured, with no missing values in key variables. However, some open-ended responses in qualitative fields will require categorization to ensure consistency in analysis.</w:t>
      </w:r>
    </w:p>
    <w:p w14:paraId="287A0027" w14:textId="77777777" w:rsidR="00CD6F3C" w:rsidRDefault="00CD6F3C" w:rsidP="00CD6F3C">
      <w:pPr>
        <w:pStyle w:val="ListParagraph"/>
        <w:rPr>
          <w:rFonts w:ascii="Times New Roman" w:hAnsi="Times New Roman" w:cs="Times New Roman"/>
          <w:lang w:val="vi-VN"/>
        </w:rPr>
      </w:pPr>
    </w:p>
    <w:p w14:paraId="149271C7" w14:textId="77777777" w:rsidR="006E6183" w:rsidRPr="00826D77" w:rsidRDefault="001F386D" w:rsidP="006E6183">
      <w:pPr>
        <w:pStyle w:val="ListParagraph"/>
        <w:numPr>
          <w:ilvl w:val="0"/>
          <w:numId w:val="2"/>
        </w:numPr>
        <w:rPr>
          <w:rFonts w:ascii="Times New Roman" w:hAnsi="Times New Roman" w:cs="Times New Roman"/>
          <w:b/>
          <w:bCs/>
          <w:lang w:val="vi-VN"/>
        </w:rPr>
      </w:pPr>
      <w:r w:rsidRPr="00826D77">
        <w:rPr>
          <w:rFonts w:ascii="Times New Roman" w:hAnsi="Times New Roman" w:cs="Times New Roman"/>
          <w:b/>
          <w:bCs/>
          <w:lang w:val="vi-VN"/>
        </w:rPr>
        <w:t>Data Analysis</w:t>
      </w:r>
    </w:p>
    <w:p w14:paraId="356241D1" w14:textId="365922A2" w:rsidR="006E6183" w:rsidRPr="006E6183" w:rsidRDefault="006E6183" w:rsidP="006E6183">
      <w:pPr>
        <w:pStyle w:val="ListParagraph"/>
        <w:rPr>
          <w:rFonts w:ascii="Times New Roman" w:hAnsi="Times New Roman" w:cs="Times New Roman"/>
          <w:lang w:val="vi-VN"/>
        </w:rPr>
      </w:pPr>
      <w:r w:rsidRPr="006E6183">
        <w:rPr>
          <w:rFonts w:ascii="Times New Roman" w:hAnsi="Times New Roman" w:cs="Times New Roman"/>
          <w:lang w:val="vi-VN"/>
        </w:rPr>
        <w:t>To identify the key factors influencing student participation in mentoring programs, I will conduct the following analyses:</w:t>
      </w:r>
    </w:p>
    <w:p w14:paraId="43ABB5AF" w14:textId="77777777" w:rsidR="006E6183" w:rsidRDefault="006E6183" w:rsidP="006E6183">
      <w:pPr>
        <w:pStyle w:val="ListParagraph"/>
        <w:numPr>
          <w:ilvl w:val="0"/>
          <w:numId w:val="3"/>
        </w:numPr>
        <w:rPr>
          <w:rFonts w:ascii="Times New Roman" w:hAnsi="Times New Roman" w:cs="Times New Roman"/>
          <w:lang w:val="vi-VN"/>
        </w:rPr>
      </w:pPr>
      <w:r w:rsidRPr="006E6183">
        <w:rPr>
          <w:rFonts w:ascii="Times New Roman" w:hAnsi="Times New Roman" w:cs="Times New Roman"/>
          <w:lang w:val="vi-VN"/>
        </w:rPr>
        <w:t>Data Preprocessing</w:t>
      </w:r>
      <w:r>
        <w:rPr>
          <w:rFonts w:ascii="Times New Roman" w:hAnsi="Times New Roman" w:cs="Times New Roman"/>
          <w:lang w:val="vi-VN"/>
        </w:rPr>
        <w:t>:</w:t>
      </w:r>
    </w:p>
    <w:p w14:paraId="0115401A" w14:textId="33B89908" w:rsidR="006E6183" w:rsidRPr="006E6183" w:rsidRDefault="006E6183" w:rsidP="006E6183">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Pr="006E6183">
        <w:rPr>
          <w:rFonts w:ascii="Times New Roman" w:hAnsi="Times New Roman" w:cs="Times New Roman"/>
          <w:lang w:val="vi-VN"/>
        </w:rPr>
        <w:t>Convert categorical variables (e.g., Gender, Nationality, Academic Stage) into numerical values for statistical modeling.</w:t>
      </w:r>
    </w:p>
    <w:p w14:paraId="19071929" w14:textId="77777777" w:rsidR="006E6183" w:rsidRDefault="006E6183" w:rsidP="006E6183">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Pr="006E6183">
        <w:rPr>
          <w:rFonts w:ascii="Times New Roman" w:hAnsi="Times New Roman" w:cs="Times New Roman"/>
          <w:lang w:val="vi-VN"/>
        </w:rPr>
        <w:t>Normalize numerical ratings related to mentor qualities and program expectations for consistency.</w:t>
      </w:r>
    </w:p>
    <w:p w14:paraId="6CE3B99D" w14:textId="4844A499" w:rsidR="006E6183" w:rsidRPr="006E6183" w:rsidRDefault="006E6183" w:rsidP="006E6183">
      <w:pPr>
        <w:pStyle w:val="ListParagraph"/>
        <w:ind w:left="1080"/>
        <w:rPr>
          <w:rFonts w:ascii="Times New Roman" w:hAnsi="Times New Roman" w:cs="Times New Roman"/>
          <w:lang w:val="vi-VN"/>
        </w:rPr>
      </w:pPr>
      <w:r>
        <w:rPr>
          <w:rFonts w:ascii="Times New Roman" w:hAnsi="Times New Roman" w:cs="Times New Roman"/>
          <w:lang w:val="vi-VN"/>
        </w:rPr>
        <w:lastRenderedPageBreak/>
        <w:t xml:space="preserve">+ </w:t>
      </w:r>
      <w:r w:rsidRPr="006E6183">
        <w:rPr>
          <w:rFonts w:ascii="Times New Roman" w:hAnsi="Times New Roman" w:cs="Times New Roman"/>
          <w:lang w:val="vi-VN"/>
        </w:rPr>
        <w:t>Categorize open-ended responses into themes for qualitative analysis.</w:t>
      </w:r>
    </w:p>
    <w:p w14:paraId="00A13A67" w14:textId="549E7CCE" w:rsidR="006E6183" w:rsidRDefault="006E6183" w:rsidP="006E6183">
      <w:pPr>
        <w:pStyle w:val="ListParagraph"/>
        <w:numPr>
          <w:ilvl w:val="0"/>
          <w:numId w:val="3"/>
        </w:numPr>
        <w:rPr>
          <w:rFonts w:ascii="Times New Roman" w:hAnsi="Times New Roman" w:cs="Times New Roman"/>
          <w:lang w:val="vi-VN"/>
        </w:rPr>
      </w:pPr>
      <w:r w:rsidRPr="006E6183">
        <w:rPr>
          <w:rFonts w:ascii="Times New Roman" w:hAnsi="Times New Roman" w:cs="Times New Roman"/>
          <w:lang w:val="vi-VN"/>
        </w:rPr>
        <w:t>Exploratory Data Analysis (EDA)</w:t>
      </w:r>
      <w:r>
        <w:rPr>
          <w:rFonts w:ascii="Times New Roman" w:hAnsi="Times New Roman" w:cs="Times New Roman"/>
          <w:lang w:val="vi-VN"/>
        </w:rPr>
        <w:t>:</w:t>
      </w:r>
    </w:p>
    <w:p w14:paraId="08D7EBE9" w14:textId="77777777" w:rsidR="006E6183" w:rsidRDefault="006E6183" w:rsidP="006E6183">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Pr="006E6183">
        <w:rPr>
          <w:rFonts w:ascii="Times New Roman" w:hAnsi="Times New Roman" w:cs="Times New Roman"/>
          <w:lang w:val="vi-VN"/>
        </w:rPr>
        <w:t>Analyze mentoring participation trends across gender, nationality, and academic stage.</w:t>
      </w:r>
    </w:p>
    <w:p w14:paraId="716428C0" w14:textId="77777777" w:rsidR="006E6183" w:rsidRDefault="006E6183" w:rsidP="006E6183">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Pr="006E6183">
        <w:rPr>
          <w:rFonts w:ascii="Times New Roman" w:hAnsi="Times New Roman" w:cs="Times New Roman"/>
          <w:lang w:val="vi-VN"/>
        </w:rPr>
        <w:t>Visualize student preferences for mentor qualities and program expectations using bar charts and histograms.</w:t>
      </w:r>
    </w:p>
    <w:p w14:paraId="22F8FABB" w14:textId="7A634271" w:rsidR="006E6183" w:rsidRPr="006E6183" w:rsidRDefault="006E6183" w:rsidP="006E6183">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Pr="006E6183">
        <w:rPr>
          <w:rFonts w:ascii="Times New Roman" w:hAnsi="Times New Roman" w:cs="Times New Roman"/>
          <w:lang w:val="vi-VN"/>
        </w:rPr>
        <w:t>Identify correlations between participation likelihood and key factors using a heatmap.</w:t>
      </w:r>
    </w:p>
    <w:p w14:paraId="4987C1A1" w14:textId="77777777" w:rsidR="006E6183" w:rsidRDefault="006E6183" w:rsidP="006E6183">
      <w:pPr>
        <w:pStyle w:val="ListParagraph"/>
        <w:numPr>
          <w:ilvl w:val="0"/>
          <w:numId w:val="3"/>
        </w:numPr>
        <w:rPr>
          <w:rFonts w:ascii="Times New Roman" w:hAnsi="Times New Roman" w:cs="Times New Roman"/>
          <w:lang w:val="vi-VN"/>
        </w:rPr>
      </w:pPr>
      <w:r w:rsidRPr="006E6183">
        <w:rPr>
          <w:rFonts w:ascii="Times New Roman" w:hAnsi="Times New Roman" w:cs="Times New Roman"/>
          <w:lang w:val="vi-VN"/>
        </w:rPr>
        <w:t>Statistical and Predictive Modeling</w:t>
      </w:r>
      <w:r>
        <w:rPr>
          <w:rFonts w:ascii="Times New Roman" w:hAnsi="Times New Roman" w:cs="Times New Roman"/>
          <w:lang w:val="vi-VN"/>
        </w:rPr>
        <w:t xml:space="preserve">: </w:t>
      </w:r>
    </w:p>
    <w:p w14:paraId="75D5597A" w14:textId="77777777" w:rsidR="006E6183" w:rsidRDefault="006E6183" w:rsidP="006E6183">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Pr="006E6183">
        <w:rPr>
          <w:rFonts w:ascii="Times New Roman" w:hAnsi="Times New Roman" w:cs="Times New Roman"/>
          <w:lang w:val="vi-VN"/>
        </w:rPr>
        <w:t>Logistic Regression to predict the likelihood of mentoring participation.</w:t>
      </w:r>
    </w:p>
    <w:p w14:paraId="7CAEB311" w14:textId="77777777" w:rsidR="006E6183" w:rsidRDefault="006E6183" w:rsidP="006E6183">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Pr="006E6183">
        <w:rPr>
          <w:rFonts w:ascii="Times New Roman" w:hAnsi="Times New Roman" w:cs="Times New Roman"/>
          <w:lang w:val="vi-VN"/>
        </w:rPr>
        <w:t>Decision Tree &amp; Random Forest to identify the most influential factors in participation.</w:t>
      </w:r>
    </w:p>
    <w:p w14:paraId="380AAC2D" w14:textId="176104DA" w:rsidR="00E71C08" w:rsidRPr="006E6183" w:rsidRDefault="006E6183" w:rsidP="006E6183">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Pr="006E6183">
        <w:rPr>
          <w:rFonts w:ascii="Times New Roman" w:hAnsi="Times New Roman" w:cs="Times New Roman"/>
          <w:lang w:val="vi-VN"/>
        </w:rPr>
        <w:t>Chi-Square Test to assess statistical significance of categorical variables like gender and nationality.</w:t>
      </w:r>
    </w:p>
    <w:p w14:paraId="7C51ED6B" w14:textId="77777777" w:rsidR="00426D4C" w:rsidRPr="00426D4C" w:rsidRDefault="00426D4C" w:rsidP="00426D4C">
      <w:pPr>
        <w:pStyle w:val="ListParagraph"/>
        <w:rPr>
          <w:rFonts w:ascii="Times New Roman" w:hAnsi="Times New Roman" w:cs="Times New Roman"/>
          <w:lang w:val="vi-VN"/>
        </w:rPr>
      </w:pPr>
    </w:p>
    <w:p w14:paraId="7228E41C" w14:textId="77777777" w:rsidR="006E6183" w:rsidRPr="00826D77" w:rsidRDefault="009925AF" w:rsidP="006E6183">
      <w:pPr>
        <w:pStyle w:val="ListParagraph"/>
        <w:numPr>
          <w:ilvl w:val="0"/>
          <w:numId w:val="2"/>
        </w:numPr>
        <w:rPr>
          <w:rFonts w:ascii="Times New Roman" w:hAnsi="Times New Roman" w:cs="Times New Roman"/>
          <w:b/>
          <w:bCs/>
          <w:lang w:val="vi-VN"/>
        </w:rPr>
      </w:pPr>
      <w:r w:rsidRPr="00826D77">
        <w:rPr>
          <w:rFonts w:ascii="Times New Roman" w:hAnsi="Times New Roman" w:cs="Times New Roman"/>
          <w:b/>
          <w:bCs/>
          <w:lang w:val="vi-VN"/>
        </w:rPr>
        <w:t>Implications for Stakeholders</w:t>
      </w:r>
    </w:p>
    <w:p w14:paraId="6DB30439" w14:textId="4ED8E729" w:rsidR="006E6183" w:rsidRPr="006E6183" w:rsidRDefault="00280F9E" w:rsidP="006E6183">
      <w:pPr>
        <w:pStyle w:val="ListParagraph"/>
        <w:rPr>
          <w:rFonts w:ascii="Times New Roman" w:hAnsi="Times New Roman" w:cs="Times New Roman"/>
          <w:lang w:val="vi-VN"/>
        </w:rPr>
      </w:pPr>
      <w:r w:rsidRPr="006E6183">
        <w:rPr>
          <w:rFonts w:ascii="Times New Roman" w:hAnsi="Times New Roman" w:cs="Times New Roman"/>
          <w:lang w:val="vi-VN"/>
        </w:rPr>
        <w:t>This study will provide actionable insights for key stakeholders within the UCD School of Medicine, leading to a more effective mentoring program.</w:t>
      </w:r>
    </w:p>
    <w:p w14:paraId="56E52751" w14:textId="02D3FC5A" w:rsidR="00280F9E" w:rsidRPr="006E6183" w:rsidRDefault="00280F9E" w:rsidP="006E6183">
      <w:pPr>
        <w:pStyle w:val="ListParagraph"/>
        <w:numPr>
          <w:ilvl w:val="0"/>
          <w:numId w:val="3"/>
        </w:numPr>
        <w:rPr>
          <w:rFonts w:ascii="Times New Roman" w:hAnsi="Times New Roman" w:cs="Times New Roman"/>
          <w:lang w:val="vi-VN"/>
        </w:rPr>
      </w:pPr>
      <w:r w:rsidRPr="006E6183">
        <w:rPr>
          <w:rFonts w:ascii="Times New Roman" w:hAnsi="Times New Roman" w:cs="Times New Roman"/>
          <w:lang w:val="vi-VN"/>
        </w:rPr>
        <w:t>Program Coordinators &amp; University Administration</w:t>
      </w:r>
      <w:r w:rsidR="00307F58" w:rsidRPr="006E6183">
        <w:rPr>
          <w:rFonts w:ascii="Times New Roman" w:hAnsi="Times New Roman" w:cs="Times New Roman"/>
          <w:lang w:val="vi-VN"/>
        </w:rPr>
        <w:t>:</w:t>
      </w:r>
      <w:r w:rsidRPr="006E6183">
        <w:rPr>
          <w:rFonts w:ascii="Times New Roman" w:hAnsi="Times New Roman" w:cs="Times New Roman"/>
          <w:lang w:val="vi-VN"/>
        </w:rPr>
        <w:t xml:space="preserve"> Understanding key participation factors will help optimize program design, mentor recruitment, and outreach strategies to increase engagement.</w:t>
      </w:r>
    </w:p>
    <w:p w14:paraId="2B32D613" w14:textId="2E40BD5E" w:rsidR="00280F9E" w:rsidRPr="006E6183" w:rsidRDefault="00280F9E" w:rsidP="006E6183">
      <w:pPr>
        <w:pStyle w:val="ListParagraph"/>
        <w:numPr>
          <w:ilvl w:val="0"/>
          <w:numId w:val="3"/>
        </w:numPr>
        <w:rPr>
          <w:rFonts w:ascii="Times New Roman" w:hAnsi="Times New Roman" w:cs="Times New Roman"/>
          <w:lang w:val="vi-VN"/>
        </w:rPr>
      </w:pPr>
      <w:r w:rsidRPr="00280F9E">
        <w:rPr>
          <w:rFonts w:ascii="Times New Roman" w:hAnsi="Times New Roman" w:cs="Times New Roman"/>
          <w:lang w:val="vi-VN"/>
        </w:rPr>
        <w:t>Mentors (Faculty, Clinicians, Senior Students)</w:t>
      </w:r>
      <w:r w:rsidR="00307F58">
        <w:rPr>
          <w:rFonts w:ascii="Times New Roman" w:hAnsi="Times New Roman" w:cs="Times New Roman"/>
          <w:lang w:val="vi-VN"/>
        </w:rPr>
        <w:t>:</w:t>
      </w:r>
      <w:r w:rsidRPr="00280F9E">
        <w:rPr>
          <w:rFonts w:ascii="Times New Roman" w:hAnsi="Times New Roman" w:cs="Times New Roman"/>
          <w:lang w:val="vi-VN"/>
        </w:rPr>
        <w:t xml:space="preserve"> Identifying what students value in mentors (e.g., clinical experience, availability, shared interests) will improve mentor-mentee matching and mentorship effectiveness.</w:t>
      </w:r>
    </w:p>
    <w:p w14:paraId="059E81BA" w14:textId="77777777" w:rsidR="006E6183" w:rsidRDefault="00280F9E" w:rsidP="006E6183">
      <w:pPr>
        <w:pStyle w:val="ListParagraph"/>
        <w:numPr>
          <w:ilvl w:val="0"/>
          <w:numId w:val="3"/>
        </w:numPr>
        <w:rPr>
          <w:rFonts w:ascii="Times New Roman" w:hAnsi="Times New Roman" w:cs="Times New Roman"/>
          <w:lang w:val="vi-VN"/>
        </w:rPr>
      </w:pPr>
      <w:r w:rsidRPr="00280F9E">
        <w:rPr>
          <w:rFonts w:ascii="Times New Roman" w:hAnsi="Times New Roman" w:cs="Times New Roman"/>
          <w:lang w:val="vi-VN"/>
        </w:rPr>
        <w:t>Students (Current &amp; Future Participants)</w:t>
      </w:r>
      <w:r w:rsidR="00307F58">
        <w:rPr>
          <w:rFonts w:ascii="Times New Roman" w:hAnsi="Times New Roman" w:cs="Times New Roman"/>
          <w:lang w:val="vi-VN"/>
        </w:rPr>
        <w:t>:</w:t>
      </w:r>
      <w:r w:rsidRPr="00280F9E">
        <w:rPr>
          <w:rFonts w:ascii="Times New Roman" w:hAnsi="Times New Roman" w:cs="Times New Roman"/>
          <w:lang w:val="vi-VN"/>
        </w:rPr>
        <w:t xml:space="preserve"> Insights from this study will help students recognize the benefits of mentorship, increasing awareness and participation, especially at critical career transition points.</w:t>
      </w:r>
    </w:p>
    <w:p w14:paraId="5BBA394E" w14:textId="77777777" w:rsidR="009925AF" w:rsidRPr="005C386B" w:rsidRDefault="009925AF" w:rsidP="005C386B">
      <w:pPr>
        <w:rPr>
          <w:rFonts w:ascii="Times New Roman" w:hAnsi="Times New Roman" w:cs="Times New Roman"/>
          <w:lang w:val="vi-VN"/>
        </w:rPr>
      </w:pPr>
    </w:p>
    <w:p w14:paraId="5BE4F147" w14:textId="77777777" w:rsidR="00091975" w:rsidRPr="00826D77" w:rsidRDefault="009925AF" w:rsidP="00091975">
      <w:pPr>
        <w:pStyle w:val="ListParagraph"/>
        <w:numPr>
          <w:ilvl w:val="0"/>
          <w:numId w:val="2"/>
        </w:numPr>
        <w:rPr>
          <w:rFonts w:ascii="Times New Roman" w:hAnsi="Times New Roman" w:cs="Times New Roman"/>
          <w:b/>
          <w:bCs/>
          <w:lang w:val="vi-VN"/>
        </w:rPr>
      </w:pPr>
      <w:r w:rsidRPr="00826D77">
        <w:rPr>
          <w:rFonts w:ascii="Times New Roman" w:hAnsi="Times New Roman" w:cs="Times New Roman"/>
          <w:b/>
          <w:bCs/>
          <w:lang w:val="vi-VN"/>
        </w:rPr>
        <w:t>Ethical, Legal, and Societal Implications</w:t>
      </w:r>
    </w:p>
    <w:p w14:paraId="78A9566E" w14:textId="77777777" w:rsidR="00091975" w:rsidRPr="006E6183" w:rsidRDefault="00091975" w:rsidP="006E6183">
      <w:pPr>
        <w:ind w:left="360"/>
        <w:rPr>
          <w:rFonts w:ascii="Times New Roman" w:hAnsi="Times New Roman" w:cs="Times New Roman"/>
          <w:lang w:val="vi-VN"/>
        </w:rPr>
      </w:pPr>
      <w:r w:rsidRPr="006E6183">
        <w:rPr>
          <w:rFonts w:ascii="Times New Roman" w:hAnsi="Times New Roman" w:cs="Times New Roman"/>
        </w:rPr>
        <w:t xml:space="preserve">This study involves student survey data and must address </w:t>
      </w:r>
      <w:r w:rsidRPr="006E6183">
        <w:rPr>
          <w:rStyle w:val="Strong"/>
          <w:rFonts w:ascii="Times New Roman" w:eastAsiaTheme="majorEastAsia" w:hAnsi="Times New Roman" w:cs="Times New Roman"/>
          <w:b w:val="0"/>
          <w:bCs w:val="0"/>
        </w:rPr>
        <w:t>ethical, legal, and societal concerns</w:t>
      </w:r>
      <w:r w:rsidRPr="006E6183">
        <w:rPr>
          <w:rFonts w:ascii="Times New Roman" w:hAnsi="Times New Roman" w:cs="Times New Roman"/>
        </w:rPr>
        <w:t xml:space="preserve"> to ensure responsible data usage.</w:t>
      </w:r>
    </w:p>
    <w:p w14:paraId="6E72EDB4" w14:textId="068159D1" w:rsidR="00091975" w:rsidRPr="005C386B" w:rsidRDefault="00091975" w:rsidP="00091975">
      <w:pPr>
        <w:pStyle w:val="ListParagraph"/>
        <w:numPr>
          <w:ilvl w:val="0"/>
          <w:numId w:val="3"/>
        </w:numPr>
        <w:rPr>
          <w:rFonts w:ascii="Times New Roman" w:hAnsi="Times New Roman" w:cs="Times New Roman"/>
          <w:b/>
          <w:bCs/>
          <w:lang w:val="vi-VN"/>
        </w:rPr>
      </w:pPr>
      <w:r w:rsidRPr="00D914F6">
        <w:rPr>
          <w:rStyle w:val="Strong"/>
          <w:rFonts w:ascii="Times New Roman" w:hAnsi="Times New Roman" w:cs="Times New Roman"/>
          <w:b w:val="0"/>
          <w:bCs w:val="0"/>
        </w:rPr>
        <w:t>Data Privacy &amp; Confidentiality</w:t>
      </w:r>
      <w:r w:rsidR="00307F58" w:rsidRPr="005C386B">
        <w:rPr>
          <w:rFonts w:ascii="Times New Roman" w:hAnsi="Times New Roman" w:cs="Times New Roman"/>
          <w:lang w:val="vi-VN"/>
        </w:rPr>
        <w:t>:</w:t>
      </w:r>
      <w:r w:rsidRPr="005C386B">
        <w:rPr>
          <w:rFonts w:ascii="Times New Roman" w:hAnsi="Times New Roman" w:cs="Times New Roman"/>
        </w:rPr>
        <w:t xml:space="preserve"> </w:t>
      </w:r>
      <w:r w:rsidR="004E5B74" w:rsidRPr="005C386B">
        <w:rPr>
          <w:rFonts w:ascii="Times New Roman" w:hAnsi="Times New Roman" w:cs="Times New Roman"/>
        </w:rPr>
        <w:t xml:space="preserve">Student responses must be </w:t>
      </w:r>
      <w:r w:rsidR="004E5B74" w:rsidRPr="005C386B">
        <w:rPr>
          <w:rStyle w:val="Strong"/>
          <w:rFonts w:ascii="Times New Roman" w:hAnsi="Times New Roman" w:cs="Times New Roman"/>
          <w:b w:val="0"/>
          <w:bCs w:val="0"/>
        </w:rPr>
        <w:t>fully anonymized</w:t>
      </w:r>
      <w:r w:rsidR="004E5B74" w:rsidRPr="005C386B">
        <w:rPr>
          <w:rFonts w:ascii="Times New Roman" w:hAnsi="Times New Roman" w:cs="Times New Roman"/>
        </w:rPr>
        <w:t xml:space="preserve"> to protect individual identities. Any identifiable information (e.g., student names, emails) will be removed before analysis to comply with </w:t>
      </w:r>
      <w:r w:rsidR="004E5B74" w:rsidRPr="005C386B">
        <w:rPr>
          <w:rStyle w:val="Strong"/>
          <w:rFonts w:ascii="Times New Roman" w:hAnsi="Times New Roman" w:cs="Times New Roman"/>
          <w:b w:val="0"/>
          <w:bCs w:val="0"/>
        </w:rPr>
        <w:t>GDPR and university data protection policies</w:t>
      </w:r>
      <w:r w:rsidR="004E5B74" w:rsidRPr="005C386B">
        <w:rPr>
          <w:rFonts w:ascii="Times New Roman" w:hAnsi="Times New Roman" w:cs="Times New Roman"/>
          <w:b/>
          <w:bCs/>
        </w:rPr>
        <w:t>.</w:t>
      </w:r>
    </w:p>
    <w:p w14:paraId="3F78CFD6" w14:textId="2D52D19C" w:rsidR="00091975" w:rsidRPr="00D914F6" w:rsidRDefault="00091975" w:rsidP="00091975">
      <w:pPr>
        <w:pStyle w:val="ListParagraph"/>
        <w:numPr>
          <w:ilvl w:val="0"/>
          <w:numId w:val="3"/>
        </w:numPr>
        <w:rPr>
          <w:rFonts w:ascii="Times New Roman" w:hAnsi="Times New Roman" w:cs="Times New Roman"/>
          <w:b/>
          <w:bCs/>
          <w:lang w:val="vi-VN"/>
        </w:rPr>
      </w:pPr>
      <w:r w:rsidRPr="00D914F6">
        <w:rPr>
          <w:rStyle w:val="Strong"/>
          <w:rFonts w:ascii="Times New Roman" w:eastAsiaTheme="majorEastAsia" w:hAnsi="Times New Roman" w:cs="Times New Roman"/>
          <w:b w:val="0"/>
          <w:bCs w:val="0"/>
        </w:rPr>
        <w:t>Bias &amp; Inclusivity</w:t>
      </w:r>
      <w:r w:rsidR="00307F58" w:rsidRPr="00D914F6">
        <w:rPr>
          <w:rFonts w:ascii="Times New Roman" w:hAnsi="Times New Roman" w:cs="Times New Roman"/>
          <w:b/>
          <w:bCs/>
          <w:lang w:val="vi-VN"/>
        </w:rPr>
        <w:t>:</w:t>
      </w:r>
      <w:r w:rsidRPr="00D914F6">
        <w:rPr>
          <w:rFonts w:ascii="Times New Roman" w:hAnsi="Times New Roman" w:cs="Times New Roman"/>
          <w:b/>
          <w:bCs/>
        </w:rPr>
        <w:t xml:space="preserve"> </w:t>
      </w:r>
      <w:r w:rsidR="00F00EDE" w:rsidRPr="005C386B">
        <w:rPr>
          <w:rFonts w:ascii="Times New Roman" w:hAnsi="Times New Roman" w:cs="Times New Roman"/>
        </w:rPr>
        <w:t>The analysis must avoid</w:t>
      </w:r>
      <w:r w:rsidR="00F00EDE" w:rsidRPr="00D914F6">
        <w:rPr>
          <w:rFonts w:ascii="Times New Roman" w:hAnsi="Times New Roman" w:cs="Times New Roman"/>
          <w:b/>
          <w:bCs/>
        </w:rPr>
        <w:t xml:space="preserve"> </w:t>
      </w:r>
      <w:r w:rsidR="00F00EDE" w:rsidRPr="00D914F6">
        <w:rPr>
          <w:rStyle w:val="Strong"/>
          <w:rFonts w:ascii="Times New Roman" w:hAnsi="Times New Roman" w:cs="Times New Roman"/>
          <w:b w:val="0"/>
          <w:bCs w:val="0"/>
        </w:rPr>
        <w:t>biases that could disproportionately impact certain student groups</w:t>
      </w:r>
      <w:r w:rsidR="00F00EDE" w:rsidRPr="00D914F6">
        <w:rPr>
          <w:rFonts w:ascii="Times New Roman" w:hAnsi="Times New Roman" w:cs="Times New Roman"/>
          <w:b/>
          <w:bCs/>
        </w:rPr>
        <w:t xml:space="preserve">. </w:t>
      </w:r>
      <w:r w:rsidR="00F00EDE" w:rsidRPr="005C386B">
        <w:rPr>
          <w:rFonts w:ascii="Times New Roman" w:hAnsi="Times New Roman" w:cs="Times New Roman"/>
        </w:rPr>
        <w:t>For example, differences in participation rates among gender or nationality groups should be reported</w:t>
      </w:r>
      <w:r w:rsidR="00F00EDE" w:rsidRPr="00D914F6">
        <w:rPr>
          <w:rFonts w:ascii="Times New Roman" w:hAnsi="Times New Roman" w:cs="Times New Roman"/>
          <w:b/>
          <w:bCs/>
        </w:rPr>
        <w:t xml:space="preserve"> </w:t>
      </w:r>
      <w:r w:rsidR="00F00EDE" w:rsidRPr="00D914F6">
        <w:rPr>
          <w:rStyle w:val="Strong"/>
          <w:rFonts w:ascii="Times New Roman" w:hAnsi="Times New Roman" w:cs="Times New Roman"/>
          <w:b w:val="0"/>
          <w:bCs w:val="0"/>
        </w:rPr>
        <w:t>objectively</w:t>
      </w:r>
      <w:r w:rsidR="00F00EDE" w:rsidRPr="00D914F6">
        <w:rPr>
          <w:rFonts w:ascii="Times New Roman" w:hAnsi="Times New Roman" w:cs="Times New Roman"/>
          <w:b/>
          <w:bCs/>
        </w:rPr>
        <w:t xml:space="preserve">, </w:t>
      </w:r>
      <w:r w:rsidR="00F00EDE" w:rsidRPr="005C386B">
        <w:rPr>
          <w:rFonts w:ascii="Times New Roman" w:hAnsi="Times New Roman" w:cs="Times New Roman"/>
        </w:rPr>
        <w:t xml:space="preserve">ensuring that recommendations </w:t>
      </w:r>
      <w:r w:rsidR="00F00EDE" w:rsidRPr="005C386B">
        <w:rPr>
          <w:rStyle w:val="Strong"/>
          <w:rFonts w:ascii="Times New Roman" w:hAnsi="Times New Roman" w:cs="Times New Roman"/>
          <w:b w:val="0"/>
          <w:bCs w:val="0"/>
        </w:rPr>
        <w:t>promote inclusivity</w:t>
      </w:r>
      <w:r w:rsidR="00F00EDE" w:rsidRPr="005C386B">
        <w:rPr>
          <w:rFonts w:ascii="Times New Roman" w:hAnsi="Times New Roman" w:cs="Times New Roman"/>
        </w:rPr>
        <w:t xml:space="preserve"> rather than unintentionally reinforcing</w:t>
      </w:r>
      <w:r w:rsidR="00F00EDE" w:rsidRPr="00D914F6">
        <w:rPr>
          <w:rFonts w:ascii="Times New Roman" w:hAnsi="Times New Roman" w:cs="Times New Roman"/>
          <w:b/>
          <w:bCs/>
        </w:rPr>
        <w:t xml:space="preserve"> </w:t>
      </w:r>
      <w:r w:rsidR="00F00EDE" w:rsidRPr="005C386B">
        <w:rPr>
          <w:rFonts w:ascii="Times New Roman" w:hAnsi="Times New Roman" w:cs="Times New Roman"/>
        </w:rPr>
        <w:t>disparities.</w:t>
      </w:r>
    </w:p>
    <w:p w14:paraId="5F340C1F" w14:textId="341A65E6" w:rsidR="009925AF" w:rsidRPr="00FD2CCD" w:rsidRDefault="00091975" w:rsidP="00FD2CCD">
      <w:pPr>
        <w:pStyle w:val="ListParagraph"/>
        <w:numPr>
          <w:ilvl w:val="0"/>
          <w:numId w:val="3"/>
        </w:numPr>
        <w:rPr>
          <w:rFonts w:ascii="Times New Roman" w:hAnsi="Times New Roman" w:cs="Times New Roman"/>
          <w:lang w:val="vi-VN"/>
        </w:rPr>
      </w:pPr>
      <w:r w:rsidRPr="00091975">
        <w:rPr>
          <w:rStyle w:val="Strong"/>
          <w:rFonts w:ascii="Times New Roman" w:eastAsiaTheme="majorEastAsia" w:hAnsi="Times New Roman" w:cs="Times New Roman"/>
          <w:b w:val="0"/>
          <w:bCs w:val="0"/>
        </w:rPr>
        <w:t>Long-Term Societal Impact</w:t>
      </w:r>
      <w:r w:rsidR="00307F58">
        <w:rPr>
          <w:rFonts w:ascii="Times New Roman" w:hAnsi="Times New Roman" w:cs="Times New Roman"/>
          <w:lang w:val="vi-VN"/>
        </w:rPr>
        <w:t>:</w:t>
      </w:r>
      <w:r w:rsidRPr="00091975">
        <w:rPr>
          <w:rFonts w:ascii="Times New Roman" w:hAnsi="Times New Roman" w:cs="Times New Roman"/>
        </w:rPr>
        <w:t xml:space="preserve"> Enhancing mentorship participation can lead to </w:t>
      </w:r>
      <w:r w:rsidRPr="00091975">
        <w:rPr>
          <w:rStyle w:val="Strong"/>
          <w:rFonts w:ascii="Times New Roman" w:eastAsiaTheme="majorEastAsia" w:hAnsi="Times New Roman" w:cs="Times New Roman"/>
          <w:b w:val="0"/>
          <w:bCs w:val="0"/>
        </w:rPr>
        <w:t>better academic performance, stronger career development, and improved student well-being</w:t>
      </w:r>
      <w:r w:rsidRPr="00091975">
        <w:rPr>
          <w:rFonts w:ascii="Times New Roman" w:hAnsi="Times New Roman" w:cs="Times New Roman"/>
        </w:rPr>
        <w:t>, ultimately benefiting the medical community</w:t>
      </w:r>
      <w:r w:rsidR="00FD2CCD">
        <w:rPr>
          <w:rFonts w:ascii="Times New Roman" w:hAnsi="Times New Roman" w:cs="Times New Roman"/>
          <w:lang w:val="vi-VN"/>
        </w:rPr>
        <w:t>.</w:t>
      </w:r>
    </w:p>
    <w:p w14:paraId="28FFE71C" w14:textId="77777777" w:rsidR="00426D4C" w:rsidRDefault="00426D4C" w:rsidP="00426D4C">
      <w:pPr>
        <w:pStyle w:val="ListParagraph"/>
        <w:rPr>
          <w:rFonts w:ascii="Times New Roman" w:hAnsi="Times New Roman" w:cs="Times New Roman"/>
          <w:lang w:val="vi-VN"/>
        </w:rPr>
      </w:pPr>
    </w:p>
    <w:p w14:paraId="4C305AF3" w14:textId="77777777" w:rsidR="001F386D" w:rsidRPr="004358F4" w:rsidRDefault="001F386D" w:rsidP="00426D4C">
      <w:pPr>
        <w:pStyle w:val="ListParagraph"/>
        <w:rPr>
          <w:rFonts w:ascii="Times New Roman" w:hAnsi="Times New Roman" w:cs="Times New Roman"/>
          <w:lang w:val="vi-VN"/>
        </w:rPr>
      </w:pPr>
    </w:p>
    <w:sectPr w:rsidR="001F386D" w:rsidRPr="004358F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DB43D" w14:textId="77777777" w:rsidR="00BA018B" w:rsidRDefault="00BA018B" w:rsidP="008A44BE">
      <w:r>
        <w:separator/>
      </w:r>
    </w:p>
  </w:endnote>
  <w:endnote w:type="continuationSeparator" w:id="0">
    <w:p w14:paraId="1BC1900E" w14:textId="77777777" w:rsidR="00BA018B" w:rsidRDefault="00BA018B" w:rsidP="008A4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75917" w14:textId="77777777" w:rsidR="00BA018B" w:rsidRDefault="00BA018B" w:rsidP="008A44BE">
      <w:r>
        <w:separator/>
      </w:r>
    </w:p>
  </w:footnote>
  <w:footnote w:type="continuationSeparator" w:id="0">
    <w:p w14:paraId="047BBB77" w14:textId="77777777" w:rsidR="00BA018B" w:rsidRDefault="00BA018B" w:rsidP="008A4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0C88B" w14:textId="463F9E3C" w:rsidR="008A44BE" w:rsidRPr="008A44BE" w:rsidRDefault="008A44BE" w:rsidP="008A44BE">
    <w:pPr>
      <w:jc w:val="right"/>
      <w:rPr>
        <w:rFonts w:ascii="Times New Roman" w:hAnsi="Times New Roman" w:cs="Times New Roman"/>
        <w:lang w:val="vi-VN"/>
      </w:rPr>
    </w:pPr>
    <w:r w:rsidRPr="00782730">
      <w:rPr>
        <w:rFonts w:ascii="Times New Roman" w:hAnsi="Times New Roman" w:cs="Times New Roman"/>
        <w:lang w:val="vi-VN"/>
      </w:rPr>
      <w:t>Hannie Pham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45CD6"/>
    <w:multiLevelType w:val="hybridMultilevel"/>
    <w:tmpl w:val="8D1AA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333DE"/>
    <w:multiLevelType w:val="hybridMultilevel"/>
    <w:tmpl w:val="B76E75B2"/>
    <w:lvl w:ilvl="0" w:tplc="926E2A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850FCE"/>
    <w:multiLevelType w:val="hybridMultilevel"/>
    <w:tmpl w:val="657CA8D8"/>
    <w:lvl w:ilvl="0" w:tplc="E1F6284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577A29"/>
    <w:multiLevelType w:val="multilevel"/>
    <w:tmpl w:val="6FB8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4637301">
    <w:abstractNumId w:val="1"/>
  </w:num>
  <w:num w:numId="2" w16cid:durableId="1007682688">
    <w:abstractNumId w:val="0"/>
  </w:num>
  <w:num w:numId="3" w16cid:durableId="1191332481">
    <w:abstractNumId w:val="2"/>
  </w:num>
  <w:num w:numId="4" w16cid:durableId="1022046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730"/>
    <w:rsid w:val="00091975"/>
    <w:rsid w:val="0012668E"/>
    <w:rsid w:val="00180452"/>
    <w:rsid w:val="001F386D"/>
    <w:rsid w:val="00280F9E"/>
    <w:rsid w:val="00292AF3"/>
    <w:rsid w:val="00307F58"/>
    <w:rsid w:val="00333D62"/>
    <w:rsid w:val="003F7219"/>
    <w:rsid w:val="00426D4C"/>
    <w:rsid w:val="004358F4"/>
    <w:rsid w:val="004E5B74"/>
    <w:rsid w:val="005643CF"/>
    <w:rsid w:val="00585513"/>
    <w:rsid w:val="005C386B"/>
    <w:rsid w:val="00601167"/>
    <w:rsid w:val="00681D2C"/>
    <w:rsid w:val="006C2BB1"/>
    <w:rsid w:val="006E6183"/>
    <w:rsid w:val="00782730"/>
    <w:rsid w:val="00826D77"/>
    <w:rsid w:val="00895B8D"/>
    <w:rsid w:val="008A44BE"/>
    <w:rsid w:val="008E24D5"/>
    <w:rsid w:val="0090698D"/>
    <w:rsid w:val="009925AF"/>
    <w:rsid w:val="009B26A3"/>
    <w:rsid w:val="009C29AA"/>
    <w:rsid w:val="00A6200A"/>
    <w:rsid w:val="00AE237A"/>
    <w:rsid w:val="00BA018B"/>
    <w:rsid w:val="00C747C7"/>
    <w:rsid w:val="00CD6F3C"/>
    <w:rsid w:val="00D4331C"/>
    <w:rsid w:val="00D914F6"/>
    <w:rsid w:val="00DA1409"/>
    <w:rsid w:val="00E16BC9"/>
    <w:rsid w:val="00E44413"/>
    <w:rsid w:val="00E5220A"/>
    <w:rsid w:val="00E71C08"/>
    <w:rsid w:val="00E90616"/>
    <w:rsid w:val="00EB1DC0"/>
    <w:rsid w:val="00F00EDE"/>
    <w:rsid w:val="00F91018"/>
    <w:rsid w:val="00F95C70"/>
    <w:rsid w:val="00FD2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DC15"/>
  <w15:chartTrackingRefBased/>
  <w15:docId w15:val="{4554D65A-010B-A142-A40A-32FCF9C7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2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7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7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7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7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2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730"/>
    <w:rPr>
      <w:rFonts w:eastAsiaTheme="majorEastAsia" w:cstheme="majorBidi"/>
      <w:color w:val="272727" w:themeColor="text1" w:themeTint="D8"/>
    </w:rPr>
  </w:style>
  <w:style w:type="paragraph" w:styleId="Title">
    <w:name w:val="Title"/>
    <w:basedOn w:val="Normal"/>
    <w:next w:val="Normal"/>
    <w:link w:val="TitleChar"/>
    <w:uiPriority w:val="10"/>
    <w:qFormat/>
    <w:rsid w:val="007827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7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7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2730"/>
    <w:rPr>
      <w:i/>
      <w:iCs/>
      <w:color w:val="404040" w:themeColor="text1" w:themeTint="BF"/>
    </w:rPr>
  </w:style>
  <w:style w:type="paragraph" w:styleId="ListParagraph">
    <w:name w:val="List Paragraph"/>
    <w:basedOn w:val="Normal"/>
    <w:uiPriority w:val="34"/>
    <w:qFormat/>
    <w:rsid w:val="00782730"/>
    <w:pPr>
      <w:ind w:left="720"/>
      <w:contextualSpacing/>
    </w:pPr>
  </w:style>
  <w:style w:type="character" w:styleId="IntenseEmphasis">
    <w:name w:val="Intense Emphasis"/>
    <w:basedOn w:val="DefaultParagraphFont"/>
    <w:uiPriority w:val="21"/>
    <w:qFormat/>
    <w:rsid w:val="00782730"/>
    <w:rPr>
      <w:i/>
      <w:iCs/>
      <w:color w:val="0F4761" w:themeColor="accent1" w:themeShade="BF"/>
    </w:rPr>
  </w:style>
  <w:style w:type="paragraph" w:styleId="IntenseQuote">
    <w:name w:val="Intense Quote"/>
    <w:basedOn w:val="Normal"/>
    <w:next w:val="Normal"/>
    <w:link w:val="IntenseQuoteChar"/>
    <w:uiPriority w:val="30"/>
    <w:qFormat/>
    <w:rsid w:val="00782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730"/>
    <w:rPr>
      <w:i/>
      <w:iCs/>
      <w:color w:val="0F4761" w:themeColor="accent1" w:themeShade="BF"/>
    </w:rPr>
  </w:style>
  <w:style w:type="character" w:styleId="IntenseReference">
    <w:name w:val="Intense Reference"/>
    <w:basedOn w:val="DefaultParagraphFont"/>
    <w:uiPriority w:val="32"/>
    <w:qFormat/>
    <w:rsid w:val="00782730"/>
    <w:rPr>
      <w:b/>
      <w:bCs/>
      <w:smallCaps/>
      <w:color w:val="0F4761" w:themeColor="accent1" w:themeShade="BF"/>
      <w:spacing w:val="5"/>
    </w:rPr>
  </w:style>
  <w:style w:type="character" w:styleId="Hyperlink">
    <w:name w:val="Hyperlink"/>
    <w:basedOn w:val="DefaultParagraphFont"/>
    <w:uiPriority w:val="99"/>
    <w:unhideWhenUsed/>
    <w:rsid w:val="005643CF"/>
    <w:rPr>
      <w:color w:val="467886" w:themeColor="hyperlink"/>
      <w:u w:val="single"/>
    </w:rPr>
  </w:style>
  <w:style w:type="character" w:styleId="FollowedHyperlink">
    <w:name w:val="FollowedHyperlink"/>
    <w:basedOn w:val="DefaultParagraphFont"/>
    <w:uiPriority w:val="99"/>
    <w:semiHidden/>
    <w:unhideWhenUsed/>
    <w:rsid w:val="00E16BC9"/>
    <w:rPr>
      <w:color w:val="96607D" w:themeColor="followedHyperlink"/>
      <w:u w:val="single"/>
    </w:rPr>
  </w:style>
  <w:style w:type="paragraph" w:styleId="Header">
    <w:name w:val="header"/>
    <w:basedOn w:val="Normal"/>
    <w:link w:val="HeaderChar"/>
    <w:uiPriority w:val="99"/>
    <w:unhideWhenUsed/>
    <w:rsid w:val="008A44BE"/>
    <w:pPr>
      <w:tabs>
        <w:tab w:val="center" w:pos="4680"/>
        <w:tab w:val="right" w:pos="9360"/>
      </w:tabs>
    </w:pPr>
  </w:style>
  <w:style w:type="character" w:customStyle="1" w:styleId="HeaderChar">
    <w:name w:val="Header Char"/>
    <w:basedOn w:val="DefaultParagraphFont"/>
    <w:link w:val="Header"/>
    <w:uiPriority w:val="99"/>
    <w:rsid w:val="008A44BE"/>
  </w:style>
  <w:style w:type="paragraph" w:styleId="Footer">
    <w:name w:val="footer"/>
    <w:basedOn w:val="Normal"/>
    <w:link w:val="FooterChar"/>
    <w:uiPriority w:val="99"/>
    <w:unhideWhenUsed/>
    <w:rsid w:val="008A44BE"/>
    <w:pPr>
      <w:tabs>
        <w:tab w:val="center" w:pos="4680"/>
        <w:tab w:val="right" w:pos="9360"/>
      </w:tabs>
    </w:pPr>
  </w:style>
  <w:style w:type="character" w:customStyle="1" w:styleId="FooterChar">
    <w:name w:val="Footer Char"/>
    <w:basedOn w:val="DefaultParagraphFont"/>
    <w:link w:val="Footer"/>
    <w:uiPriority w:val="99"/>
    <w:rsid w:val="008A44BE"/>
  </w:style>
  <w:style w:type="character" w:styleId="UnresolvedMention">
    <w:name w:val="Unresolved Mention"/>
    <w:basedOn w:val="DefaultParagraphFont"/>
    <w:uiPriority w:val="99"/>
    <w:semiHidden/>
    <w:unhideWhenUsed/>
    <w:rsid w:val="00585513"/>
    <w:rPr>
      <w:color w:val="605E5C"/>
      <w:shd w:val="clear" w:color="auto" w:fill="E1DFDD"/>
    </w:rPr>
  </w:style>
  <w:style w:type="paragraph" w:styleId="NormalWeb">
    <w:name w:val="Normal (Web)"/>
    <w:basedOn w:val="Normal"/>
    <w:uiPriority w:val="99"/>
    <w:semiHidden/>
    <w:unhideWhenUsed/>
    <w:rsid w:val="0009197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919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670709">
      <w:bodyDiv w:val="1"/>
      <w:marLeft w:val="0"/>
      <w:marRight w:val="0"/>
      <w:marTop w:val="0"/>
      <w:marBottom w:val="0"/>
      <w:divBdr>
        <w:top w:val="none" w:sz="0" w:space="0" w:color="auto"/>
        <w:left w:val="none" w:sz="0" w:space="0" w:color="auto"/>
        <w:bottom w:val="none" w:sz="0" w:space="0" w:color="auto"/>
        <w:right w:val="none" w:sz="0" w:space="0" w:color="auto"/>
      </w:divBdr>
      <w:divsChild>
        <w:div w:id="1467240824">
          <w:marLeft w:val="0"/>
          <w:marRight w:val="0"/>
          <w:marTop w:val="0"/>
          <w:marBottom w:val="0"/>
          <w:divBdr>
            <w:top w:val="none" w:sz="0" w:space="0" w:color="auto"/>
            <w:left w:val="none" w:sz="0" w:space="0" w:color="auto"/>
            <w:bottom w:val="none" w:sz="0" w:space="0" w:color="auto"/>
            <w:right w:val="none" w:sz="0" w:space="0" w:color="auto"/>
          </w:divBdr>
          <w:divsChild>
            <w:div w:id="950474566">
              <w:marLeft w:val="0"/>
              <w:marRight w:val="0"/>
              <w:marTop w:val="0"/>
              <w:marBottom w:val="0"/>
              <w:divBdr>
                <w:top w:val="none" w:sz="0" w:space="0" w:color="auto"/>
                <w:left w:val="none" w:sz="0" w:space="0" w:color="auto"/>
                <w:bottom w:val="none" w:sz="0" w:space="0" w:color="auto"/>
                <w:right w:val="none" w:sz="0" w:space="0" w:color="auto"/>
              </w:divBdr>
              <w:divsChild>
                <w:div w:id="226652493">
                  <w:marLeft w:val="0"/>
                  <w:marRight w:val="0"/>
                  <w:marTop w:val="0"/>
                  <w:marBottom w:val="0"/>
                  <w:divBdr>
                    <w:top w:val="none" w:sz="0" w:space="0" w:color="auto"/>
                    <w:left w:val="none" w:sz="0" w:space="0" w:color="auto"/>
                    <w:bottom w:val="none" w:sz="0" w:space="0" w:color="auto"/>
                    <w:right w:val="none" w:sz="0" w:space="0" w:color="auto"/>
                  </w:divBdr>
                  <w:divsChild>
                    <w:div w:id="1740590152">
                      <w:marLeft w:val="0"/>
                      <w:marRight w:val="0"/>
                      <w:marTop w:val="0"/>
                      <w:marBottom w:val="0"/>
                      <w:divBdr>
                        <w:top w:val="none" w:sz="0" w:space="0" w:color="auto"/>
                        <w:left w:val="none" w:sz="0" w:space="0" w:color="auto"/>
                        <w:bottom w:val="none" w:sz="0" w:space="0" w:color="auto"/>
                        <w:right w:val="none" w:sz="0" w:space="0" w:color="auto"/>
                      </w:divBdr>
                      <w:divsChild>
                        <w:div w:id="517622825">
                          <w:marLeft w:val="0"/>
                          <w:marRight w:val="0"/>
                          <w:marTop w:val="0"/>
                          <w:marBottom w:val="0"/>
                          <w:divBdr>
                            <w:top w:val="none" w:sz="0" w:space="0" w:color="auto"/>
                            <w:left w:val="none" w:sz="0" w:space="0" w:color="auto"/>
                            <w:bottom w:val="none" w:sz="0" w:space="0" w:color="auto"/>
                            <w:right w:val="none" w:sz="0" w:space="0" w:color="auto"/>
                          </w:divBdr>
                          <w:divsChild>
                            <w:div w:id="19014539">
                              <w:marLeft w:val="0"/>
                              <w:marRight w:val="0"/>
                              <w:marTop w:val="0"/>
                              <w:marBottom w:val="0"/>
                              <w:divBdr>
                                <w:top w:val="none" w:sz="0" w:space="0" w:color="auto"/>
                                <w:left w:val="none" w:sz="0" w:space="0" w:color="auto"/>
                                <w:bottom w:val="none" w:sz="0" w:space="0" w:color="auto"/>
                                <w:right w:val="none" w:sz="0" w:space="0" w:color="auto"/>
                              </w:divBdr>
                              <w:divsChild>
                                <w:div w:id="913860835">
                                  <w:marLeft w:val="0"/>
                                  <w:marRight w:val="0"/>
                                  <w:marTop w:val="0"/>
                                  <w:marBottom w:val="0"/>
                                  <w:divBdr>
                                    <w:top w:val="none" w:sz="0" w:space="0" w:color="auto"/>
                                    <w:left w:val="none" w:sz="0" w:space="0" w:color="auto"/>
                                    <w:bottom w:val="none" w:sz="0" w:space="0" w:color="auto"/>
                                    <w:right w:val="none" w:sz="0" w:space="0" w:color="auto"/>
                                  </w:divBdr>
                                  <w:divsChild>
                                    <w:div w:id="1477912633">
                                      <w:marLeft w:val="0"/>
                                      <w:marRight w:val="0"/>
                                      <w:marTop w:val="0"/>
                                      <w:marBottom w:val="0"/>
                                      <w:divBdr>
                                        <w:top w:val="none" w:sz="0" w:space="0" w:color="auto"/>
                                        <w:left w:val="none" w:sz="0" w:space="0" w:color="auto"/>
                                        <w:bottom w:val="none" w:sz="0" w:space="0" w:color="auto"/>
                                        <w:right w:val="none" w:sz="0" w:space="0" w:color="auto"/>
                                      </w:divBdr>
                                      <w:divsChild>
                                        <w:div w:id="474491943">
                                          <w:marLeft w:val="0"/>
                                          <w:marRight w:val="0"/>
                                          <w:marTop w:val="0"/>
                                          <w:marBottom w:val="0"/>
                                          <w:divBdr>
                                            <w:top w:val="none" w:sz="0" w:space="0" w:color="auto"/>
                                            <w:left w:val="none" w:sz="0" w:space="0" w:color="auto"/>
                                            <w:bottom w:val="none" w:sz="0" w:space="0" w:color="auto"/>
                                            <w:right w:val="none" w:sz="0" w:space="0" w:color="auto"/>
                                          </w:divBdr>
                                          <w:divsChild>
                                            <w:div w:id="174612481">
                                              <w:marLeft w:val="0"/>
                                              <w:marRight w:val="0"/>
                                              <w:marTop w:val="0"/>
                                              <w:marBottom w:val="0"/>
                                              <w:divBdr>
                                                <w:top w:val="none" w:sz="0" w:space="0" w:color="auto"/>
                                                <w:left w:val="none" w:sz="0" w:space="0" w:color="auto"/>
                                                <w:bottom w:val="none" w:sz="0" w:space="0" w:color="auto"/>
                                                <w:right w:val="none" w:sz="0" w:space="0" w:color="auto"/>
                                              </w:divBdr>
                                              <w:divsChild>
                                                <w:div w:id="1937129650">
                                                  <w:marLeft w:val="0"/>
                                                  <w:marRight w:val="0"/>
                                                  <w:marTop w:val="0"/>
                                                  <w:marBottom w:val="0"/>
                                                  <w:divBdr>
                                                    <w:top w:val="none" w:sz="0" w:space="0" w:color="auto"/>
                                                    <w:left w:val="none" w:sz="0" w:space="0" w:color="auto"/>
                                                    <w:bottom w:val="none" w:sz="0" w:space="0" w:color="auto"/>
                                                    <w:right w:val="none" w:sz="0" w:space="0" w:color="auto"/>
                                                  </w:divBdr>
                                                  <w:divsChild>
                                                    <w:div w:id="1721661638">
                                                      <w:marLeft w:val="0"/>
                                                      <w:marRight w:val="0"/>
                                                      <w:marTop w:val="0"/>
                                                      <w:marBottom w:val="0"/>
                                                      <w:divBdr>
                                                        <w:top w:val="none" w:sz="0" w:space="0" w:color="auto"/>
                                                        <w:left w:val="none" w:sz="0" w:space="0" w:color="auto"/>
                                                        <w:bottom w:val="none" w:sz="0" w:space="0" w:color="auto"/>
                                                        <w:right w:val="none" w:sz="0" w:space="0" w:color="auto"/>
                                                      </w:divBdr>
                                                      <w:divsChild>
                                                        <w:div w:id="19419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18050">
                                              <w:marLeft w:val="0"/>
                                              <w:marRight w:val="0"/>
                                              <w:marTop w:val="0"/>
                                              <w:marBottom w:val="0"/>
                                              <w:divBdr>
                                                <w:top w:val="none" w:sz="0" w:space="0" w:color="auto"/>
                                                <w:left w:val="none" w:sz="0" w:space="0" w:color="auto"/>
                                                <w:bottom w:val="none" w:sz="0" w:space="0" w:color="auto"/>
                                                <w:right w:val="none" w:sz="0" w:space="0" w:color="auto"/>
                                              </w:divBdr>
                                              <w:divsChild>
                                                <w:div w:id="974262771">
                                                  <w:marLeft w:val="0"/>
                                                  <w:marRight w:val="0"/>
                                                  <w:marTop w:val="0"/>
                                                  <w:marBottom w:val="0"/>
                                                  <w:divBdr>
                                                    <w:top w:val="none" w:sz="0" w:space="0" w:color="auto"/>
                                                    <w:left w:val="none" w:sz="0" w:space="0" w:color="auto"/>
                                                    <w:bottom w:val="none" w:sz="0" w:space="0" w:color="auto"/>
                                                    <w:right w:val="none" w:sz="0" w:space="0" w:color="auto"/>
                                                  </w:divBdr>
                                                  <w:divsChild>
                                                    <w:div w:id="2133329131">
                                                      <w:marLeft w:val="0"/>
                                                      <w:marRight w:val="0"/>
                                                      <w:marTop w:val="0"/>
                                                      <w:marBottom w:val="0"/>
                                                      <w:divBdr>
                                                        <w:top w:val="none" w:sz="0" w:space="0" w:color="auto"/>
                                                        <w:left w:val="none" w:sz="0" w:space="0" w:color="auto"/>
                                                        <w:bottom w:val="none" w:sz="0" w:space="0" w:color="auto"/>
                                                        <w:right w:val="none" w:sz="0" w:space="0" w:color="auto"/>
                                                      </w:divBdr>
                                                      <w:divsChild>
                                                        <w:div w:id="4379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2977222">
          <w:marLeft w:val="0"/>
          <w:marRight w:val="0"/>
          <w:marTop w:val="0"/>
          <w:marBottom w:val="0"/>
          <w:divBdr>
            <w:top w:val="none" w:sz="0" w:space="0" w:color="auto"/>
            <w:left w:val="none" w:sz="0" w:space="0" w:color="auto"/>
            <w:bottom w:val="none" w:sz="0" w:space="0" w:color="auto"/>
            <w:right w:val="none" w:sz="0" w:space="0" w:color="auto"/>
          </w:divBdr>
          <w:divsChild>
            <w:div w:id="1060057844">
              <w:marLeft w:val="0"/>
              <w:marRight w:val="0"/>
              <w:marTop w:val="0"/>
              <w:marBottom w:val="0"/>
              <w:divBdr>
                <w:top w:val="none" w:sz="0" w:space="0" w:color="auto"/>
                <w:left w:val="none" w:sz="0" w:space="0" w:color="auto"/>
                <w:bottom w:val="none" w:sz="0" w:space="0" w:color="auto"/>
                <w:right w:val="none" w:sz="0" w:space="0" w:color="auto"/>
              </w:divBdr>
              <w:divsChild>
                <w:div w:id="1836724205">
                  <w:marLeft w:val="0"/>
                  <w:marRight w:val="0"/>
                  <w:marTop w:val="0"/>
                  <w:marBottom w:val="0"/>
                  <w:divBdr>
                    <w:top w:val="none" w:sz="0" w:space="0" w:color="auto"/>
                    <w:left w:val="none" w:sz="0" w:space="0" w:color="auto"/>
                    <w:bottom w:val="none" w:sz="0" w:space="0" w:color="auto"/>
                    <w:right w:val="none" w:sz="0" w:space="0" w:color="auto"/>
                  </w:divBdr>
                  <w:divsChild>
                    <w:div w:id="1752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206550">
      <w:bodyDiv w:val="1"/>
      <w:marLeft w:val="0"/>
      <w:marRight w:val="0"/>
      <w:marTop w:val="0"/>
      <w:marBottom w:val="0"/>
      <w:divBdr>
        <w:top w:val="none" w:sz="0" w:space="0" w:color="auto"/>
        <w:left w:val="none" w:sz="0" w:space="0" w:color="auto"/>
        <w:bottom w:val="none" w:sz="0" w:space="0" w:color="auto"/>
        <w:right w:val="none" w:sz="0" w:space="0" w:color="auto"/>
      </w:divBdr>
      <w:divsChild>
        <w:div w:id="28144495">
          <w:marLeft w:val="0"/>
          <w:marRight w:val="0"/>
          <w:marTop w:val="0"/>
          <w:marBottom w:val="0"/>
          <w:divBdr>
            <w:top w:val="none" w:sz="0" w:space="0" w:color="auto"/>
            <w:left w:val="none" w:sz="0" w:space="0" w:color="auto"/>
            <w:bottom w:val="none" w:sz="0" w:space="0" w:color="auto"/>
            <w:right w:val="none" w:sz="0" w:space="0" w:color="auto"/>
          </w:divBdr>
        </w:div>
      </w:divsChild>
    </w:div>
    <w:div w:id="83488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gshare.com/articles/dataset/Student_Survey_Responses_xlsx/5745729?file=101179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821</Words>
  <Characters>4683</Characters>
  <Application>Microsoft Office Word</Application>
  <DocSecurity>0</DocSecurity>
  <Lines>39</Lines>
  <Paragraphs>10</Paragraphs>
  <ScaleCrop>false</ScaleCrop>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Hannie Pham</dc:creator>
  <cp:keywords/>
  <dc:description/>
  <cp:lastModifiedBy>Hannie Pham</cp:lastModifiedBy>
  <cp:revision>44</cp:revision>
  <dcterms:created xsi:type="dcterms:W3CDTF">2025-01-28T14:16:00Z</dcterms:created>
  <dcterms:modified xsi:type="dcterms:W3CDTF">2025-01-28T19:28:00Z</dcterms:modified>
</cp:coreProperties>
</file>