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6A46F" w14:textId="3D34D495" w:rsidR="008D5DC2" w:rsidRPr="007D321E" w:rsidRDefault="008D5DC2" w:rsidP="008D5DC2">
      <w:pPr>
        <w:jc w:val="center"/>
        <w:rPr>
          <w:rFonts w:ascii="Times New Roman" w:hAnsi="Times New Roman" w:cs="Times New Roman"/>
          <w:sz w:val="24"/>
          <w:szCs w:val="24"/>
        </w:rPr>
      </w:pPr>
      <w:r w:rsidRPr="007D321E">
        <w:rPr>
          <w:rFonts w:ascii="Times New Roman" w:hAnsi="Times New Roman" w:cs="Times New Roman"/>
          <w:sz w:val="24"/>
          <w:szCs w:val="24"/>
        </w:rPr>
        <w:t>2-2 User Components and Data</w:t>
      </w:r>
    </w:p>
    <w:p w14:paraId="2ECC2070" w14:textId="68053E07" w:rsidR="008D5DC2" w:rsidRDefault="008D5DC2" w:rsidP="008D5DC2">
      <w:pPr>
        <w:jc w:val="center"/>
      </w:pPr>
    </w:p>
    <w:p w14:paraId="2C298E7A" w14:textId="1D33E7E3" w:rsidR="008D5DC2" w:rsidRPr="007D321E" w:rsidRDefault="00100DDF" w:rsidP="007D321E">
      <w:pPr>
        <w:spacing w:line="480" w:lineRule="auto"/>
        <w:rPr>
          <w:rFonts w:ascii="Times New Roman" w:hAnsi="Times New Roman" w:cs="Times New Roman"/>
          <w:sz w:val="24"/>
          <w:szCs w:val="24"/>
        </w:rPr>
      </w:pPr>
      <w:r w:rsidRPr="007D321E">
        <w:rPr>
          <w:rFonts w:ascii="Times New Roman" w:hAnsi="Times New Roman" w:cs="Times New Roman"/>
          <w:sz w:val="24"/>
          <w:szCs w:val="24"/>
        </w:rPr>
        <w:t xml:space="preserve">The mobile application that I am choosing for this assignment is </w:t>
      </w:r>
      <w:proofErr w:type="spellStart"/>
      <w:r w:rsidRPr="007D321E">
        <w:rPr>
          <w:rFonts w:ascii="Times New Roman" w:hAnsi="Times New Roman" w:cs="Times New Roman"/>
          <w:sz w:val="24"/>
          <w:szCs w:val="24"/>
        </w:rPr>
        <w:t>ReSound</w:t>
      </w:r>
      <w:proofErr w:type="spellEnd"/>
      <w:r w:rsidRPr="007D321E">
        <w:rPr>
          <w:rFonts w:ascii="Times New Roman" w:hAnsi="Times New Roman" w:cs="Times New Roman"/>
          <w:sz w:val="24"/>
          <w:szCs w:val="24"/>
        </w:rPr>
        <w:t xml:space="preserve"> GN Relief app. It’s a mobile application designed to help with </w:t>
      </w:r>
      <w:r w:rsidR="009649D7" w:rsidRPr="007D321E">
        <w:rPr>
          <w:rFonts w:ascii="Times New Roman" w:hAnsi="Times New Roman" w:cs="Times New Roman"/>
          <w:sz w:val="24"/>
          <w:szCs w:val="24"/>
        </w:rPr>
        <w:t>tinnitus</w:t>
      </w:r>
      <w:r w:rsidRPr="007D321E">
        <w:rPr>
          <w:rFonts w:ascii="Times New Roman" w:hAnsi="Times New Roman" w:cs="Times New Roman"/>
          <w:sz w:val="24"/>
          <w:szCs w:val="24"/>
        </w:rPr>
        <w:t xml:space="preserve">. </w:t>
      </w:r>
      <w:r w:rsidR="00F257E2" w:rsidRPr="007D321E">
        <w:rPr>
          <w:rFonts w:ascii="Times New Roman" w:hAnsi="Times New Roman" w:cs="Times New Roman"/>
          <w:sz w:val="24"/>
          <w:szCs w:val="24"/>
        </w:rPr>
        <w:t xml:space="preserve">On the home screen of the mobile application is has your default sound settings. Located on the bottom of the main screen there are additional access to pages like learn, relax, my relief, &amp; sounds which is the main page.  Some major UI components include </w:t>
      </w:r>
    </w:p>
    <w:p w14:paraId="0F9C3611" w14:textId="1A10B3A8" w:rsidR="008D5DC2" w:rsidRPr="007D321E" w:rsidRDefault="008D5DC2" w:rsidP="007D321E">
      <w:pPr>
        <w:spacing w:line="480" w:lineRule="auto"/>
        <w:rPr>
          <w:rFonts w:ascii="Times New Roman" w:hAnsi="Times New Roman" w:cs="Times New Roman"/>
          <w:sz w:val="24"/>
          <w:szCs w:val="24"/>
        </w:rPr>
      </w:pPr>
      <w:r w:rsidRPr="007D321E">
        <w:rPr>
          <w:rFonts w:ascii="Times New Roman" w:hAnsi="Times New Roman" w:cs="Times New Roman"/>
          <w:sz w:val="24"/>
          <w:szCs w:val="24"/>
        </w:rPr>
        <w:t xml:space="preserve"> </w:t>
      </w:r>
      <w:r w:rsidR="009649D7" w:rsidRPr="007D321E">
        <w:rPr>
          <w:rFonts w:ascii="Times New Roman" w:hAnsi="Times New Roman" w:cs="Times New Roman"/>
          <w:sz w:val="24"/>
          <w:szCs w:val="24"/>
        </w:rPr>
        <w:t xml:space="preserve"> A major UI component in the app is the clickable buttons which give the user access to a default library where they can create their own sounds using pre-built audio files. The user can save the setting as a customize name which is accessible via the home screen. Data is stored in a library that is accessed once the user clicks either a stored setting or clicks the add new soundscape button. </w:t>
      </w:r>
    </w:p>
    <w:p w14:paraId="033C5927" w14:textId="3E0CCF73" w:rsidR="008D5DC2" w:rsidRPr="007D321E" w:rsidRDefault="00D010B2" w:rsidP="007D321E">
      <w:pPr>
        <w:spacing w:line="480" w:lineRule="auto"/>
        <w:rPr>
          <w:rFonts w:ascii="Times New Roman" w:hAnsi="Times New Roman" w:cs="Times New Roman"/>
          <w:sz w:val="24"/>
          <w:szCs w:val="24"/>
        </w:rPr>
      </w:pPr>
      <w:r w:rsidRPr="007D321E">
        <w:rPr>
          <w:rFonts w:ascii="Times New Roman" w:hAnsi="Times New Roman" w:cs="Times New Roman"/>
          <w:sz w:val="24"/>
          <w:szCs w:val="24"/>
        </w:rPr>
        <w:t xml:space="preserve">The data being interacted with in the mobile application is mostly audio files. These are stored in a </w:t>
      </w:r>
      <w:r w:rsidR="007D321E" w:rsidRPr="007D321E">
        <w:rPr>
          <w:rFonts w:ascii="Times New Roman" w:hAnsi="Times New Roman" w:cs="Times New Roman"/>
          <w:sz w:val="24"/>
          <w:szCs w:val="24"/>
        </w:rPr>
        <w:t xml:space="preserve">cloud server that is accessible when a user clicks the audio file. Once the user selects the file and stores the setting it then becomes stored within that user’s profile. The user will rely on the data to help them hear the sounds they need to like fire &amp; rain or mountains. </w:t>
      </w:r>
    </w:p>
    <w:sectPr w:rsidR="008D5DC2" w:rsidRPr="007D3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DC2"/>
    <w:rsid w:val="00100DDF"/>
    <w:rsid w:val="007D321E"/>
    <w:rsid w:val="008D5DC2"/>
    <w:rsid w:val="009649D7"/>
    <w:rsid w:val="00D010B2"/>
    <w:rsid w:val="00F25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26ED"/>
  <w15:chartTrackingRefBased/>
  <w15:docId w15:val="{83DE2013-1494-47DA-BF80-7DDFED0F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Ernest</dc:creator>
  <cp:keywords/>
  <dc:description/>
  <cp:lastModifiedBy>Enriquez, Ernest</cp:lastModifiedBy>
  <cp:revision>1</cp:revision>
  <dcterms:created xsi:type="dcterms:W3CDTF">2022-03-09T01:24:00Z</dcterms:created>
  <dcterms:modified xsi:type="dcterms:W3CDTF">2022-03-09T01:58:00Z</dcterms:modified>
</cp:coreProperties>
</file>