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42" w:rsidRDefault="001F344C" w:rsidP="00B610AA">
      <w:pPr>
        <w:jc w:val="center"/>
        <w:rPr>
          <w:sz w:val="44"/>
          <w:szCs w:val="44"/>
        </w:rPr>
      </w:pPr>
      <w:r>
        <w:rPr>
          <w:sz w:val="44"/>
          <w:szCs w:val="44"/>
        </w:rPr>
        <w:t>I</w:t>
      </w:r>
      <w:r w:rsidR="00B610AA" w:rsidRPr="00B610AA">
        <w:rPr>
          <w:rFonts w:hint="eastAsia"/>
          <w:sz w:val="44"/>
          <w:szCs w:val="44"/>
        </w:rPr>
        <w:t>frame</w:t>
      </w:r>
      <w:r w:rsidR="00862D80">
        <w:rPr>
          <w:rFonts w:hint="eastAsia"/>
          <w:sz w:val="44"/>
          <w:szCs w:val="44"/>
        </w:rPr>
        <w:t xml:space="preserve"> </w:t>
      </w:r>
      <w:r w:rsidR="00862D80">
        <w:rPr>
          <w:sz w:val="44"/>
          <w:szCs w:val="44"/>
        </w:rPr>
        <w:t>docking documents</w:t>
      </w:r>
    </w:p>
    <w:p w:rsidR="00005C8C" w:rsidRPr="00005C8C" w:rsidRDefault="00005C8C" w:rsidP="005B598D">
      <w:pPr>
        <w:rPr>
          <w:sz w:val="24"/>
          <w:szCs w:val="24"/>
        </w:rPr>
      </w:pPr>
      <w:r>
        <w:br/>
      </w:r>
      <w:r w:rsidRPr="00005C8C">
        <w:rPr>
          <w:rFonts w:ascii="Arial" w:hAnsi="Arial" w:cs="Arial"/>
          <w:color w:val="FF0000"/>
          <w:sz w:val="24"/>
          <w:szCs w:val="24"/>
          <w:shd w:val="clear" w:color="auto" w:fill="FFFFFF"/>
        </w:rPr>
        <w:t>With ifram docking, you first need to apply for your secret key</w:t>
      </w:r>
      <w:r w:rsidR="00D66EF3">
        <w:rPr>
          <w:rFonts w:ascii="Arial" w:hAnsi="Arial" w:cs="Arial"/>
          <w:color w:val="FF0000"/>
          <w:sz w:val="24"/>
          <w:szCs w:val="24"/>
          <w:shd w:val="clear" w:color="auto" w:fill="FFFFFF"/>
        </w:rPr>
        <w:t>(token)</w:t>
      </w:r>
      <w:r w:rsidRPr="00005C8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to the </w:t>
      </w:r>
      <w:r w:rsidR="00392F44">
        <w:rPr>
          <w:rFonts w:ascii="Arial" w:hAnsi="Arial" w:cs="Arial"/>
          <w:color w:val="FF0000"/>
          <w:sz w:val="24"/>
          <w:szCs w:val="24"/>
          <w:shd w:val="clear" w:color="auto" w:fill="FFFFFF"/>
        </w:rPr>
        <w:t>publisher</w:t>
      </w:r>
      <w:r w:rsidRPr="00005C8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leader, as well as the product number</w:t>
      </w:r>
      <w:r w:rsidR="00D66EF3">
        <w:rPr>
          <w:rFonts w:ascii="Arial" w:hAnsi="Arial" w:cs="Arial"/>
          <w:color w:val="FF0000"/>
          <w:sz w:val="24"/>
          <w:szCs w:val="24"/>
          <w:shd w:val="clear" w:color="auto" w:fill="FFFFFF"/>
        </w:rPr>
        <w:t>(proId)</w:t>
      </w:r>
      <w:r w:rsidRPr="00005C8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you are running and the regional information</w:t>
      </w:r>
      <w:r w:rsidR="00D66EF3">
        <w:rPr>
          <w:rFonts w:ascii="Arial" w:hAnsi="Arial" w:cs="Arial"/>
          <w:color w:val="FF0000"/>
          <w:sz w:val="24"/>
          <w:szCs w:val="24"/>
          <w:shd w:val="clear" w:color="auto" w:fill="FFFFFF"/>
        </w:rPr>
        <w:t>(GZ)</w:t>
      </w:r>
    </w:p>
    <w:p w:rsidR="00F60681" w:rsidRPr="00F60681" w:rsidRDefault="005B598D" w:rsidP="00F60681">
      <w:pPr>
        <w:pStyle w:val="2"/>
      </w:pPr>
      <w:r w:rsidRPr="00F60681">
        <w:rPr>
          <w:rFonts w:hint="eastAsia"/>
        </w:rPr>
        <w:t>Request:</w:t>
      </w:r>
    </w:p>
    <w:p w:rsidR="00B332BE" w:rsidRPr="00F60681" w:rsidRDefault="005B598D" w:rsidP="00F60681">
      <w:pPr>
        <w:pStyle w:val="6"/>
        <w:rPr>
          <w:b w:val="0"/>
        </w:rPr>
      </w:pPr>
      <w:r w:rsidRPr="00F60681">
        <w:rPr>
          <w:rFonts w:hint="eastAsia"/>
          <w:b w:val="0"/>
        </w:rPr>
        <w:t xml:space="preserve">Southeast </w:t>
      </w:r>
      <w:r w:rsidRPr="00F60681">
        <w:rPr>
          <w:b w:val="0"/>
        </w:rPr>
        <w:t>Asia:</w:t>
      </w:r>
    </w:p>
    <w:p w:rsidR="006409EF" w:rsidRDefault="00CE23D8" w:rsidP="00F60681">
      <w:pPr>
        <w:widowControl/>
        <w:rPr>
          <w:sz w:val="24"/>
          <w:szCs w:val="24"/>
        </w:rPr>
      </w:pPr>
      <w:hyperlink r:id="rId8" w:history="1">
        <w:r w:rsidR="006409EF" w:rsidRPr="00FE2CE3">
          <w:rPr>
            <w:rStyle w:val="a8"/>
            <w:sz w:val="24"/>
            <w:szCs w:val="24"/>
          </w:rPr>
          <w:t>http://www.morebeautytw.com:8999/iframe/noaddress/iframe_noaddress?GZ=0&amp;proId=ecsp1000001&amp;token=DHOHHHKGGGHHBGGGJDJD&amp;text_color=000000&amp;bg_color=eeeeee&amp;btn_color=000000&amp;btn_text_color=ffffff</w:t>
        </w:r>
      </w:hyperlink>
    </w:p>
    <w:p w:rsidR="005B598D" w:rsidRPr="00F60681" w:rsidRDefault="00B67CA0" w:rsidP="00F60681">
      <w:pPr>
        <w:pStyle w:val="6"/>
        <w:rPr>
          <w:b w:val="0"/>
        </w:rPr>
      </w:pPr>
      <w:r w:rsidRPr="00F60681">
        <w:rPr>
          <w:b w:val="0"/>
        </w:rPr>
        <w:t>Europe</w:t>
      </w:r>
      <w:r w:rsidR="005B598D" w:rsidRPr="00F60681">
        <w:rPr>
          <w:b w:val="0"/>
        </w:rPr>
        <w:t>:</w:t>
      </w:r>
    </w:p>
    <w:p w:rsidR="006409EF" w:rsidRDefault="00CE23D8" w:rsidP="00F60681">
      <w:pPr>
        <w:widowControl/>
        <w:rPr>
          <w:sz w:val="24"/>
          <w:szCs w:val="24"/>
        </w:rPr>
      </w:pPr>
      <w:hyperlink r:id="rId9" w:history="1">
        <w:r w:rsidR="006409EF" w:rsidRPr="00FE2CE3">
          <w:rPr>
            <w:rStyle w:val="a8"/>
            <w:sz w:val="24"/>
            <w:szCs w:val="24"/>
          </w:rPr>
          <w:t>http://www.morebeautytw.com:8999/iframe/noaddress/iframe_noaddress?GZ=0&amp;proId=ecsp1000001&amp;token=DHOHHHKGGGHHBGGGJDJD&amp;text_color=000000&amp;bg_color=eeeeee&amp;btn_color=000000&amp;btn_text_color=ffffff</w:t>
        </w:r>
      </w:hyperlink>
    </w:p>
    <w:p w:rsidR="006409EF" w:rsidRDefault="006409EF" w:rsidP="00F60681">
      <w:pPr>
        <w:pStyle w:val="2"/>
      </w:pPr>
      <w:r w:rsidRPr="006409EF">
        <w:t>Examples</w:t>
      </w:r>
      <w:r>
        <w:t>:</w:t>
      </w:r>
    </w:p>
    <w:p w:rsidR="00581D6E" w:rsidRPr="00F60681" w:rsidRDefault="00581D6E" w:rsidP="00F60681">
      <w:pPr>
        <w:pStyle w:val="6"/>
        <w:rPr>
          <w:b w:val="0"/>
        </w:rPr>
      </w:pPr>
      <w:r w:rsidRPr="00F60681">
        <w:rPr>
          <w:b w:val="0"/>
        </w:rPr>
        <w:t>Southeast Asia:</w:t>
      </w:r>
    </w:p>
    <w:p w:rsidR="006409EF" w:rsidRPr="00F60681" w:rsidRDefault="00581D6E" w:rsidP="00F6068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 w:rsidRPr="00581D6E">
        <w:rPr>
          <w:rFonts w:ascii="Consolas" w:hAnsi="Consolas" w:cs="Consolas"/>
          <w:color w:val="E8BF6A"/>
          <w:sz w:val="21"/>
          <w:szCs w:val="21"/>
        </w:rPr>
        <w:t xml:space="preserve">&lt;!DOCTYPE </w:t>
      </w:r>
      <w:r w:rsidRPr="00581D6E">
        <w:rPr>
          <w:rFonts w:ascii="Consolas" w:hAnsi="Consolas" w:cs="Consolas"/>
          <w:color w:val="BABABA"/>
          <w:sz w:val="21"/>
          <w:szCs w:val="21"/>
        </w:rPr>
        <w:t>html</w:t>
      </w:r>
      <w:r w:rsidRPr="00581D6E">
        <w:rPr>
          <w:rFonts w:ascii="Consolas" w:hAnsi="Consolas" w:cs="Consolas"/>
          <w:color w:val="E8BF6A"/>
          <w:sz w:val="21"/>
          <w:szCs w:val="21"/>
        </w:rPr>
        <w:t>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&lt;html&gt;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&lt;head </w:t>
      </w:r>
      <w:r w:rsidRPr="00581D6E">
        <w:rPr>
          <w:rFonts w:ascii="Consolas" w:hAnsi="Consolas" w:cs="Consolas"/>
          <w:color w:val="BABABA"/>
          <w:sz w:val="21"/>
          <w:szCs w:val="21"/>
        </w:rPr>
        <w:t>lang=</w:t>
      </w:r>
      <w:r w:rsidRPr="00581D6E">
        <w:rPr>
          <w:rFonts w:ascii="Consolas" w:hAnsi="Consolas" w:cs="Consolas"/>
          <w:color w:val="A5C261"/>
          <w:sz w:val="21"/>
          <w:szCs w:val="21"/>
        </w:rPr>
        <w:t>"en"</w:t>
      </w:r>
      <w:r w:rsidRPr="00581D6E">
        <w:rPr>
          <w:rFonts w:ascii="Consolas" w:hAnsi="Consolas" w:cs="Consolas"/>
          <w:color w:val="E8BF6A"/>
          <w:sz w:val="21"/>
          <w:szCs w:val="21"/>
        </w:rPr>
        <w:t>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    &lt;meta </w:t>
      </w:r>
      <w:r w:rsidRPr="00581D6E">
        <w:rPr>
          <w:rFonts w:ascii="Consolas" w:hAnsi="Consolas" w:cs="Consolas"/>
          <w:color w:val="BABABA"/>
          <w:sz w:val="21"/>
          <w:szCs w:val="21"/>
        </w:rPr>
        <w:t>charset=</w:t>
      </w:r>
      <w:r w:rsidRPr="00581D6E">
        <w:rPr>
          <w:rFonts w:ascii="Consolas" w:hAnsi="Consolas" w:cs="Consolas"/>
          <w:color w:val="A5C261"/>
          <w:sz w:val="21"/>
          <w:szCs w:val="21"/>
        </w:rPr>
        <w:t>"UTF-8"</w:t>
      </w:r>
      <w:r w:rsidRPr="00581D6E">
        <w:rPr>
          <w:rFonts w:ascii="Consolas" w:hAnsi="Consolas" w:cs="Consolas"/>
          <w:color w:val="E8BF6A"/>
          <w:sz w:val="21"/>
          <w:szCs w:val="21"/>
        </w:rPr>
        <w:t>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    &lt;title&gt;&lt;/title&gt;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&lt;/head&gt;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&lt;body&gt;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    &lt;iframe </w:t>
      </w:r>
      <w:r w:rsidRPr="00581D6E">
        <w:rPr>
          <w:rFonts w:ascii="Consolas" w:hAnsi="Consolas" w:cs="Consolas"/>
          <w:color w:val="BABABA"/>
          <w:sz w:val="21"/>
          <w:szCs w:val="21"/>
        </w:rPr>
        <w:t>src=</w:t>
      </w:r>
      <w:r w:rsidRPr="00581D6E">
        <w:rPr>
          <w:rFonts w:ascii="Consolas" w:hAnsi="Consolas" w:cs="Consolas"/>
          <w:color w:val="A5C261"/>
          <w:sz w:val="21"/>
          <w:szCs w:val="21"/>
        </w:rPr>
        <w:t>"http://www.morebeautytw.com:8999/iframe/noad</w:t>
      </w:r>
      <w:r>
        <w:rPr>
          <w:rFonts w:ascii="Consolas" w:hAnsi="Consolas" w:cs="Consolas"/>
          <w:color w:val="A5C261"/>
          <w:sz w:val="21"/>
          <w:szCs w:val="21"/>
        </w:rPr>
        <w:t>dress/iframe_noaddress?GZ=0</w:t>
      </w:r>
      <w:r w:rsidRPr="00581D6E">
        <w:rPr>
          <w:rFonts w:ascii="Consolas" w:hAnsi="Consolas" w:cs="Consolas"/>
          <w:color w:val="A5C261"/>
          <w:sz w:val="21"/>
          <w:szCs w:val="21"/>
        </w:rPr>
        <w:t>&amp;proId=ecsp1000001&amp;token=DHOHHHKGGGHHBGGGJDJD</w:t>
      </w:r>
      <w:r w:rsidRPr="00581D6E">
        <w:rPr>
          <w:rFonts w:ascii="Consolas" w:hAnsi="Consolas" w:cs="Consolas"/>
          <w:color w:val="A5C261"/>
          <w:sz w:val="21"/>
          <w:szCs w:val="21"/>
        </w:rPr>
        <w:br/>
        <w:t xml:space="preserve">    &amp;text_color=000000&amp;bg_color=eeeeee&amp;btn_color=000000</w:t>
      </w:r>
      <w:r w:rsidRPr="00581D6E">
        <w:rPr>
          <w:rFonts w:ascii="Consolas" w:hAnsi="Consolas" w:cs="Consolas"/>
          <w:color w:val="A5C261"/>
          <w:sz w:val="21"/>
          <w:szCs w:val="21"/>
        </w:rPr>
        <w:br/>
        <w:t xml:space="preserve">    &amp;btn_text_color=ffffff"</w:t>
      </w:r>
      <w:r w:rsidRPr="00581D6E">
        <w:rPr>
          <w:rFonts w:ascii="Consolas" w:hAnsi="Consolas" w:cs="Consolas"/>
          <w:color w:val="E8BF6A"/>
          <w:sz w:val="21"/>
          <w:szCs w:val="21"/>
        </w:rPr>
        <w:t>&gt;&lt;/iframe&gt;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&lt;/body&gt;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&lt;/html&gt;</w:t>
      </w:r>
    </w:p>
    <w:p w:rsidR="00581D6E" w:rsidRPr="00F60681" w:rsidRDefault="00581D6E" w:rsidP="00F60681">
      <w:pPr>
        <w:pStyle w:val="6"/>
        <w:rPr>
          <w:b w:val="0"/>
        </w:rPr>
      </w:pPr>
      <w:r w:rsidRPr="00F60681">
        <w:rPr>
          <w:b w:val="0"/>
        </w:rPr>
        <w:t>Europe:</w:t>
      </w:r>
    </w:p>
    <w:p w:rsidR="00581D6E" w:rsidRPr="00581D6E" w:rsidRDefault="00581D6E" w:rsidP="00581D6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 w:rsidRPr="00581D6E">
        <w:rPr>
          <w:rFonts w:ascii="Consolas" w:hAnsi="Consolas" w:cs="Consolas"/>
          <w:color w:val="E8BF6A"/>
          <w:sz w:val="21"/>
          <w:szCs w:val="21"/>
        </w:rPr>
        <w:t xml:space="preserve">&lt;!DOCTYPE </w:t>
      </w:r>
      <w:r w:rsidRPr="00581D6E">
        <w:rPr>
          <w:rFonts w:ascii="Consolas" w:hAnsi="Consolas" w:cs="Consolas"/>
          <w:color w:val="BABABA"/>
          <w:sz w:val="21"/>
          <w:szCs w:val="21"/>
        </w:rPr>
        <w:t>html</w:t>
      </w:r>
      <w:r w:rsidRPr="00581D6E">
        <w:rPr>
          <w:rFonts w:ascii="Consolas" w:hAnsi="Consolas" w:cs="Consolas"/>
          <w:color w:val="E8BF6A"/>
          <w:sz w:val="21"/>
          <w:szCs w:val="21"/>
        </w:rPr>
        <w:t>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&lt;html&gt;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&lt;head </w:t>
      </w:r>
      <w:r w:rsidRPr="00581D6E">
        <w:rPr>
          <w:rFonts w:ascii="Consolas" w:hAnsi="Consolas" w:cs="Consolas"/>
          <w:color w:val="BABABA"/>
          <w:sz w:val="21"/>
          <w:szCs w:val="21"/>
        </w:rPr>
        <w:t>lang=</w:t>
      </w:r>
      <w:r w:rsidRPr="00581D6E">
        <w:rPr>
          <w:rFonts w:ascii="Consolas" w:hAnsi="Consolas" w:cs="Consolas"/>
          <w:color w:val="A5C261"/>
          <w:sz w:val="21"/>
          <w:szCs w:val="21"/>
        </w:rPr>
        <w:t>"en"</w:t>
      </w:r>
      <w:r w:rsidRPr="00581D6E">
        <w:rPr>
          <w:rFonts w:ascii="Consolas" w:hAnsi="Consolas" w:cs="Consolas"/>
          <w:color w:val="E8BF6A"/>
          <w:sz w:val="21"/>
          <w:szCs w:val="21"/>
        </w:rPr>
        <w:t>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</w:r>
      <w:r w:rsidRPr="00581D6E"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&lt;meta </w:t>
      </w:r>
      <w:r w:rsidRPr="00581D6E">
        <w:rPr>
          <w:rFonts w:ascii="Consolas" w:hAnsi="Consolas" w:cs="Consolas"/>
          <w:color w:val="BABABA"/>
          <w:sz w:val="21"/>
          <w:szCs w:val="21"/>
        </w:rPr>
        <w:t>charset=</w:t>
      </w:r>
      <w:r w:rsidRPr="00581D6E">
        <w:rPr>
          <w:rFonts w:ascii="Consolas" w:hAnsi="Consolas" w:cs="Consolas"/>
          <w:color w:val="A5C261"/>
          <w:sz w:val="21"/>
          <w:szCs w:val="21"/>
        </w:rPr>
        <w:t>"UTF-8"</w:t>
      </w:r>
      <w:r w:rsidRPr="00581D6E">
        <w:rPr>
          <w:rFonts w:ascii="Consolas" w:hAnsi="Consolas" w:cs="Consolas"/>
          <w:color w:val="E8BF6A"/>
          <w:sz w:val="21"/>
          <w:szCs w:val="21"/>
        </w:rPr>
        <w:t>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    &lt;title&gt;&lt;/title&gt;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&lt;/head&gt;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&lt;body&gt;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 xml:space="preserve">    &lt;iframe </w:t>
      </w:r>
      <w:r w:rsidRPr="00581D6E">
        <w:rPr>
          <w:rFonts w:ascii="Consolas" w:hAnsi="Consolas" w:cs="Consolas"/>
          <w:color w:val="BABABA"/>
          <w:sz w:val="21"/>
          <w:szCs w:val="21"/>
        </w:rPr>
        <w:t>src=</w:t>
      </w:r>
      <w:r w:rsidRPr="00581D6E">
        <w:rPr>
          <w:rFonts w:ascii="Consolas" w:hAnsi="Consolas" w:cs="Consolas"/>
          <w:color w:val="A5C261"/>
          <w:sz w:val="21"/>
          <w:szCs w:val="21"/>
        </w:rPr>
        <w:t>"http://www.morebeautytw.com:8999/iframe/noad</w:t>
      </w:r>
      <w:r>
        <w:rPr>
          <w:rFonts w:ascii="Consolas" w:hAnsi="Consolas" w:cs="Consolas"/>
          <w:color w:val="A5C261"/>
          <w:sz w:val="21"/>
          <w:szCs w:val="21"/>
        </w:rPr>
        <w:t>dress/iframe_noaddress?GZ=6</w:t>
      </w:r>
      <w:r w:rsidR="002237DA">
        <w:rPr>
          <w:rFonts w:ascii="Consolas" w:hAnsi="Consolas" w:cs="Consolas"/>
          <w:color w:val="A5C261"/>
          <w:sz w:val="21"/>
          <w:szCs w:val="21"/>
        </w:rPr>
        <w:t>&amp;proId=ecsp7</w:t>
      </w:r>
      <w:r w:rsidRPr="00581D6E">
        <w:rPr>
          <w:rFonts w:ascii="Consolas" w:hAnsi="Consolas" w:cs="Consolas"/>
          <w:color w:val="A5C261"/>
          <w:sz w:val="21"/>
          <w:szCs w:val="21"/>
        </w:rPr>
        <w:t>000001&amp;token=DHOHHHKGGGHHBGGGJDJD</w:t>
      </w:r>
      <w:r w:rsidRPr="00581D6E">
        <w:rPr>
          <w:rFonts w:ascii="Consolas" w:hAnsi="Consolas" w:cs="Consolas"/>
          <w:color w:val="A5C261"/>
          <w:sz w:val="21"/>
          <w:szCs w:val="21"/>
        </w:rPr>
        <w:br/>
        <w:t xml:space="preserve">    &amp;text_color=000000&amp;bg_color=eeeeee&amp;btn_color=000000</w:t>
      </w:r>
      <w:r w:rsidRPr="00581D6E">
        <w:rPr>
          <w:rFonts w:ascii="Consolas" w:hAnsi="Consolas" w:cs="Consolas"/>
          <w:color w:val="A5C261"/>
          <w:sz w:val="21"/>
          <w:szCs w:val="21"/>
        </w:rPr>
        <w:br/>
        <w:t xml:space="preserve">    &amp;btn_text_color=ffffff"</w:t>
      </w:r>
      <w:r w:rsidRPr="00581D6E">
        <w:rPr>
          <w:rFonts w:ascii="Consolas" w:hAnsi="Consolas" w:cs="Consolas"/>
          <w:color w:val="E8BF6A"/>
          <w:sz w:val="21"/>
          <w:szCs w:val="21"/>
        </w:rPr>
        <w:t>&gt;&lt;/iframe&gt;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&lt;/body&gt;</w:t>
      </w:r>
      <w:r w:rsidRPr="00581D6E">
        <w:rPr>
          <w:rFonts w:ascii="Consolas" w:hAnsi="Consolas" w:cs="Consolas"/>
          <w:color w:val="E8BF6A"/>
          <w:sz w:val="21"/>
          <w:szCs w:val="21"/>
        </w:rPr>
        <w:br/>
        <w:t>&lt;/html&gt;</w:t>
      </w:r>
    </w:p>
    <w:p w:rsidR="00581D6E" w:rsidRDefault="00581D6E" w:rsidP="00581D6E">
      <w:pPr>
        <w:ind w:firstLineChars="150" w:firstLine="360"/>
        <w:rPr>
          <w:sz w:val="24"/>
          <w:szCs w:val="24"/>
        </w:rPr>
      </w:pPr>
    </w:p>
    <w:p w:rsidR="009745C6" w:rsidRPr="009745C6" w:rsidRDefault="001F344C" w:rsidP="00F60681">
      <w:pPr>
        <w:pStyle w:val="2"/>
      </w:pPr>
      <w:r w:rsidRPr="006409EF">
        <w:t>Examples</w:t>
      </w:r>
      <w:r w:rsidRPr="009745C6">
        <w:t xml:space="preserve"> </w:t>
      </w:r>
      <w:r w:rsidR="009745C6" w:rsidRPr="009745C6">
        <w:t>page</w:t>
      </w:r>
      <w:bookmarkStart w:id="0" w:name="_GoBack"/>
      <w:bookmarkEnd w:id="0"/>
    </w:p>
    <w:p w:rsidR="009745C6" w:rsidRDefault="009745C6" w:rsidP="009745C6">
      <w:pPr>
        <w:ind w:firstLineChars="150" w:firstLine="315"/>
        <w:rPr>
          <w:sz w:val="24"/>
          <w:szCs w:val="24"/>
        </w:rPr>
      </w:pPr>
      <w:r>
        <w:rPr>
          <w:noProof/>
        </w:rPr>
        <w:drawing>
          <wp:inline distT="0" distB="0" distL="0" distR="0" wp14:anchorId="209A954E" wp14:editId="614D8AE3">
            <wp:extent cx="5274310" cy="1537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F8" w:rsidRPr="009745C6" w:rsidRDefault="005E54F8" w:rsidP="009745C6">
      <w:pPr>
        <w:ind w:firstLineChars="150" w:firstLine="360"/>
        <w:rPr>
          <w:sz w:val="24"/>
          <w:szCs w:val="24"/>
        </w:rPr>
      </w:pPr>
    </w:p>
    <w:p w:rsidR="00282254" w:rsidRPr="00862D80" w:rsidRDefault="00862D80" w:rsidP="00F60681">
      <w:pPr>
        <w:pStyle w:val="2"/>
      </w:pPr>
      <w:r w:rsidRPr="00862D80">
        <w:rPr>
          <w:rFonts w:hint="eastAsia"/>
        </w:rPr>
        <w:t>Parameters</w:t>
      </w:r>
    </w:p>
    <w:tbl>
      <w:tblPr>
        <w:tblStyle w:val="a6"/>
        <w:tblW w:w="8930" w:type="dxa"/>
        <w:tblInd w:w="421" w:type="dxa"/>
        <w:tblLook w:val="04A0" w:firstRow="1" w:lastRow="0" w:firstColumn="1" w:lastColumn="0" w:noHBand="0" w:noVBand="1"/>
      </w:tblPr>
      <w:tblGrid>
        <w:gridCol w:w="1477"/>
        <w:gridCol w:w="1269"/>
        <w:gridCol w:w="939"/>
        <w:gridCol w:w="1920"/>
        <w:gridCol w:w="1086"/>
        <w:gridCol w:w="2239"/>
      </w:tblGrid>
      <w:tr w:rsidR="005B598D" w:rsidTr="00862D80">
        <w:trPr>
          <w:trHeight w:val="414"/>
        </w:trPr>
        <w:tc>
          <w:tcPr>
            <w:tcW w:w="1477" w:type="dxa"/>
          </w:tcPr>
          <w:p w:rsidR="005B598D" w:rsidRPr="00282254" w:rsidRDefault="005B598D" w:rsidP="005B598D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Parameters</w:t>
            </w:r>
          </w:p>
        </w:tc>
        <w:tc>
          <w:tcPr>
            <w:tcW w:w="1269" w:type="dxa"/>
          </w:tcPr>
          <w:p w:rsidR="005B598D" w:rsidRPr="00282254" w:rsidRDefault="005B598D" w:rsidP="00B332BE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hd w:val="clear" w:color="auto" w:fill="E6ECF9"/>
              </w:rPr>
              <w:t>Is required</w:t>
            </w:r>
          </w:p>
        </w:tc>
        <w:tc>
          <w:tcPr>
            <w:tcW w:w="2859" w:type="dxa"/>
            <w:gridSpan w:val="2"/>
          </w:tcPr>
          <w:p w:rsidR="005B598D" w:rsidRPr="00282254" w:rsidRDefault="005B598D" w:rsidP="00B332BE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description</w:t>
            </w:r>
          </w:p>
        </w:tc>
        <w:tc>
          <w:tcPr>
            <w:tcW w:w="1086" w:type="dxa"/>
          </w:tcPr>
          <w:p w:rsidR="005B598D" w:rsidRPr="00282254" w:rsidRDefault="005B598D" w:rsidP="00B332BE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Default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value</w:t>
            </w:r>
          </w:p>
        </w:tc>
        <w:tc>
          <w:tcPr>
            <w:tcW w:w="2239" w:type="dxa"/>
          </w:tcPr>
          <w:p w:rsidR="005B598D" w:rsidRDefault="005B598D" w:rsidP="00B332BE">
            <w:pPr>
              <w:pStyle w:val="a3"/>
              <w:ind w:firstLineChars="0" w:firstLine="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Reference</w:t>
            </w:r>
          </w:p>
          <w:p w:rsidR="005B598D" w:rsidRPr="00282254" w:rsidRDefault="005B598D" w:rsidP="00B332BE">
            <w:pPr>
              <w:pStyle w:val="a3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value</w:t>
            </w:r>
          </w:p>
        </w:tc>
      </w:tr>
      <w:tr w:rsidR="005B598D" w:rsidTr="00C0722E">
        <w:trPr>
          <w:trHeight w:val="435"/>
        </w:trPr>
        <w:tc>
          <w:tcPr>
            <w:tcW w:w="1477" w:type="dxa"/>
            <w:vMerge w:val="restart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  <w:t>GZ</w:t>
            </w:r>
          </w:p>
        </w:tc>
        <w:tc>
          <w:tcPr>
            <w:tcW w:w="1269" w:type="dxa"/>
            <w:vMerge w:val="restart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Yes</w:t>
            </w:r>
          </w:p>
        </w:tc>
        <w:tc>
          <w:tcPr>
            <w:tcW w:w="939" w:type="dxa"/>
            <w:vMerge w:val="restart"/>
          </w:tcPr>
          <w:p w:rsidR="005B598D" w:rsidRPr="00862D80" w:rsidRDefault="00862D80" w:rsidP="00C072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color w:val="000000"/>
                <w:szCs w:val="21"/>
              </w:rPr>
              <w:t>Country</w:t>
            </w:r>
          </w:p>
        </w:tc>
        <w:tc>
          <w:tcPr>
            <w:tcW w:w="1920" w:type="dxa"/>
          </w:tcPr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Southeast Asia: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0:Taiwan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1:Malay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2:Thailand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3:Vietnam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4:</w:t>
            </w:r>
            <w:r w:rsidR="00066631">
              <w:rPr>
                <w:rStyle w:val="notranslate"/>
                <w:color w:val="000000"/>
                <w:sz w:val="21"/>
                <w:szCs w:val="21"/>
              </w:rPr>
              <w:t xml:space="preserve">China </w:t>
            </w:r>
            <w:r w:rsidRPr="00862D80">
              <w:rPr>
                <w:rStyle w:val="notranslate"/>
                <w:color w:val="000000"/>
                <w:sz w:val="21"/>
                <w:szCs w:val="21"/>
              </w:rPr>
              <w:t>Mainland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sz w:val="21"/>
                <w:szCs w:val="21"/>
              </w:rPr>
            </w:pPr>
            <w:r w:rsidRPr="00862D80">
              <w:rPr>
                <w:rStyle w:val="notranslate"/>
                <w:color w:val="000000"/>
                <w:sz w:val="21"/>
                <w:szCs w:val="21"/>
              </w:rPr>
              <w:t>5:Indonesia</w:t>
            </w:r>
          </w:p>
        </w:tc>
        <w:tc>
          <w:tcPr>
            <w:tcW w:w="1086" w:type="dxa"/>
            <w:vMerge w:val="restart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39" w:type="dxa"/>
            <w:vMerge w:val="restart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0</w:t>
            </w:r>
          </w:p>
        </w:tc>
      </w:tr>
      <w:tr w:rsidR="005B598D" w:rsidTr="00C0722E">
        <w:trPr>
          <w:trHeight w:val="435"/>
        </w:trPr>
        <w:tc>
          <w:tcPr>
            <w:tcW w:w="1477" w:type="dxa"/>
            <w:vMerge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</w:pPr>
          </w:p>
        </w:tc>
        <w:tc>
          <w:tcPr>
            <w:tcW w:w="1269" w:type="dxa"/>
            <w:vMerge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9" w:type="dxa"/>
            <w:vMerge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20" w:type="dxa"/>
          </w:tcPr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sz w:val="21"/>
                <w:szCs w:val="21"/>
              </w:rPr>
            </w:pPr>
            <w:r w:rsidRPr="00862D80">
              <w:rPr>
                <w:rStyle w:val="notranslate"/>
                <w:sz w:val="21"/>
                <w:szCs w:val="21"/>
              </w:rPr>
              <w:t>Europe:</w:t>
            </w:r>
          </w:p>
          <w:p w:rsidR="005B598D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rFonts w:ascii="Calibri" w:hAnsi="Calibri"/>
                <w:sz w:val="21"/>
                <w:szCs w:val="21"/>
              </w:rPr>
            </w:pPr>
            <w:r w:rsidRPr="00862D80">
              <w:rPr>
                <w:rStyle w:val="notranslate"/>
                <w:rFonts w:ascii="Calibri" w:hAnsi="Calibri"/>
                <w:sz w:val="21"/>
                <w:szCs w:val="21"/>
              </w:rPr>
              <w:t>6:Romania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Style w:val="notranslate"/>
                <w:rFonts w:ascii="Calibri" w:hAnsi="Calibri"/>
                <w:sz w:val="21"/>
                <w:szCs w:val="21"/>
              </w:rPr>
            </w:pPr>
            <w:r w:rsidRPr="00862D80">
              <w:rPr>
                <w:rStyle w:val="notranslate"/>
                <w:rFonts w:ascii="Calibri" w:hAnsi="Calibri"/>
                <w:sz w:val="21"/>
                <w:szCs w:val="21"/>
              </w:rPr>
              <w:t>7:Italy</w:t>
            </w:r>
          </w:p>
          <w:p w:rsidR="00862D80" w:rsidRPr="00862D80" w:rsidRDefault="00862D80" w:rsidP="00862D80">
            <w:pPr>
              <w:pStyle w:val="a7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62D80">
              <w:rPr>
                <w:rStyle w:val="notranslate"/>
                <w:rFonts w:ascii="Calibri" w:hAnsi="Calibri"/>
                <w:sz w:val="21"/>
                <w:szCs w:val="21"/>
              </w:rPr>
              <w:t>8:Spain</w:t>
            </w:r>
          </w:p>
        </w:tc>
        <w:tc>
          <w:tcPr>
            <w:tcW w:w="1086" w:type="dxa"/>
            <w:vMerge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39" w:type="dxa"/>
            <w:vMerge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5B598D" w:rsidTr="00862D80">
        <w:trPr>
          <w:trHeight w:val="414"/>
        </w:trPr>
        <w:tc>
          <w:tcPr>
            <w:tcW w:w="1477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  <w:t>proId</w:t>
            </w:r>
          </w:p>
        </w:tc>
        <w:tc>
          <w:tcPr>
            <w:tcW w:w="126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Yes</w:t>
            </w:r>
          </w:p>
        </w:tc>
        <w:tc>
          <w:tcPr>
            <w:tcW w:w="2859" w:type="dxa"/>
            <w:gridSpan w:val="2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color w:val="000000"/>
                <w:szCs w:val="21"/>
              </w:rPr>
              <w:t>Product number</w:t>
            </w:r>
          </w:p>
        </w:tc>
        <w:tc>
          <w:tcPr>
            <w:tcW w:w="1086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3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ecsp1000001</w:t>
            </w:r>
          </w:p>
        </w:tc>
      </w:tr>
      <w:tr w:rsidR="005B598D" w:rsidTr="00862D80">
        <w:trPr>
          <w:trHeight w:val="435"/>
        </w:trPr>
        <w:tc>
          <w:tcPr>
            <w:tcW w:w="1477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  <w:t>token</w:t>
            </w:r>
          </w:p>
        </w:tc>
        <w:tc>
          <w:tcPr>
            <w:tcW w:w="126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Yes</w:t>
            </w:r>
          </w:p>
        </w:tc>
        <w:tc>
          <w:tcPr>
            <w:tcW w:w="2859" w:type="dxa"/>
            <w:gridSpan w:val="2"/>
          </w:tcPr>
          <w:p w:rsidR="005B598D" w:rsidRPr="00862D80" w:rsidRDefault="00786638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publisher</w:t>
            </w:r>
            <w:r w:rsidR="005B598D" w:rsidRPr="00862D80">
              <w:rPr>
                <w:color w:val="000000"/>
                <w:szCs w:val="21"/>
              </w:rPr>
              <w:t xml:space="preserve"> </w:t>
            </w:r>
            <w:r w:rsidR="005B598D" w:rsidRPr="00862D80">
              <w:rPr>
                <w:rFonts w:hint="eastAsia"/>
                <w:color w:val="000000"/>
                <w:szCs w:val="21"/>
              </w:rPr>
              <w:t>key</w:t>
            </w:r>
          </w:p>
        </w:tc>
        <w:tc>
          <w:tcPr>
            <w:tcW w:w="1086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23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  <w:t>DHOHHHKGG</w:t>
            </w:r>
          </w:p>
        </w:tc>
      </w:tr>
      <w:tr w:rsidR="005B598D" w:rsidTr="00862D80">
        <w:trPr>
          <w:trHeight w:val="414"/>
        </w:trPr>
        <w:tc>
          <w:tcPr>
            <w:tcW w:w="1477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lastRenderedPageBreak/>
              <w:t>text_color</w:t>
            </w:r>
          </w:p>
        </w:tc>
        <w:tc>
          <w:tcPr>
            <w:tcW w:w="126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No</w:t>
            </w:r>
          </w:p>
        </w:tc>
        <w:tc>
          <w:tcPr>
            <w:tcW w:w="2859" w:type="dxa"/>
            <w:gridSpan w:val="2"/>
          </w:tcPr>
          <w:p w:rsidR="005B598D" w:rsidRPr="00862D80" w:rsidRDefault="005B598D" w:rsidP="005B598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color w:val="000000"/>
                <w:kern w:val="0"/>
                <w:szCs w:val="21"/>
              </w:rPr>
              <w:t xml:space="preserve">Text </w:t>
            </w:r>
            <w:r w:rsidRPr="00862D80">
              <w:rPr>
                <w:rFonts w:ascii="宋体" w:eastAsia="宋体" w:hAnsi="宋体" w:cs="宋体" w:hint="eastAsia"/>
                <w:kern w:val="0"/>
                <w:szCs w:val="21"/>
              </w:rPr>
              <w:t>color</w:t>
            </w:r>
          </w:p>
        </w:tc>
        <w:tc>
          <w:tcPr>
            <w:tcW w:w="1086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000</w:t>
            </w:r>
            <w:r w:rsidRPr="00862D80">
              <w:rPr>
                <w:szCs w:val="21"/>
              </w:rPr>
              <w:t>000</w:t>
            </w:r>
          </w:p>
        </w:tc>
        <w:tc>
          <w:tcPr>
            <w:tcW w:w="223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ffffff</w:t>
            </w:r>
          </w:p>
        </w:tc>
      </w:tr>
      <w:tr w:rsidR="005B598D" w:rsidTr="00862D80">
        <w:trPr>
          <w:trHeight w:val="414"/>
        </w:trPr>
        <w:tc>
          <w:tcPr>
            <w:tcW w:w="1477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bg_color</w:t>
            </w:r>
          </w:p>
        </w:tc>
        <w:tc>
          <w:tcPr>
            <w:tcW w:w="126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No</w:t>
            </w:r>
          </w:p>
        </w:tc>
        <w:tc>
          <w:tcPr>
            <w:tcW w:w="2859" w:type="dxa"/>
            <w:gridSpan w:val="2"/>
          </w:tcPr>
          <w:p w:rsidR="005B598D" w:rsidRPr="00862D80" w:rsidRDefault="005B598D" w:rsidP="005B598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B</w:t>
            </w:r>
            <w:r w:rsidRPr="00862D80">
              <w:rPr>
                <w:szCs w:val="21"/>
              </w:rPr>
              <w:t>ackground</w:t>
            </w:r>
            <w:r w:rsidRPr="00862D80">
              <w:rPr>
                <w:rFonts w:hint="eastAsia"/>
                <w:szCs w:val="21"/>
              </w:rPr>
              <w:t xml:space="preserve"> color</w:t>
            </w:r>
          </w:p>
        </w:tc>
        <w:tc>
          <w:tcPr>
            <w:tcW w:w="1086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eeeeee</w:t>
            </w:r>
          </w:p>
        </w:tc>
        <w:tc>
          <w:tcPr>
            <w:tcW w:w="2239" w:type="dxa"/>
          </w:tcPr>
          <w:p w:rsidR="005B598D" w:rsidRPr="00862D80" w:rsidRDefault="00C0722E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eeeeee</w:t>
            </w:r>
          </w:p>
        </w:tc>
      </w:tr>
      <w:tr w:rsidR="005B598D" w:rsidTr="00862D80">
        <w:trPr>
          <w:trHeight w:val="414"/>
        </w:trPr>
        <w:tc>
          <w:tcPr>
            <w:tcW w:w="1477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b</w:t>
            </w:r>
            <w:r w:rsidRPr="00862D80">
              <w:rPr>
                <w:rFonts w:hint="eastAsia"/>
                <w:szCs w:val="21"/>
              </w:rPr>
              <w:t>t</w:t>
            </w:r>
            <w:r w:rsidRPr="00862D80">
              <w:rPr>
                <w:szCs w:val="21"/>
              </w:rPr>
              <w:t>n</w:t>
            </w:r>
            <w:r w:rsidRPr="00862D80">
              <w:rPr>
                <w:rFonts w:hint="eastAsia"/>
                <w:szCs w:val="21"/>
              </w:rPr>
              <w:t>_</w:t>
            </w:r>
            <w:r w:rsidRPr="00862D80">
              <w:rPr>
                <w:szCs w:val="21"/>
              </w:rPr>
              <w:t>color</w:t>
            </w:r>
          </w:p>
        </w:tc>
        <w:tc>
          <w:tcPr>
            <w:tcW w:w="126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No</w:t>
            </w:r>
          </w:p>
        </w:tc>
        <w:tc>
          <w:tcPr>
            <w:tcW w:w="2859" w:type="dxa"/>
            <w:gridSpan w:val="2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B</w:t>
            </w:r>
            <w:r w:rsidRPr="00862D80">
              <w:rPr>
                <w:szCs w:val="21"/>
              </w:rPr>
              <w:t>utton color</w:t>
            </w:r>
          </w:p>
        </w:tc>
        <w:tc>
          <w:tcPr>
            <w:tcW w:w="1086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000000</w:t>
            </w:r>
          </w:p>
        </w:tc>
        <w:tc>
          <w:tcPr>
            <w:tcW w:w="2239" w:type="dxa"/>
          </w:tcPr>
          <w:p w:rsidR="005B598D" w:rsidRPr="00862D80" w:rsidRDefault="00C0722E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000000</w:t>
            </w:r>
          </w:p>
        </w:tc>
      </w:tr>
      <w:tr w:rsidR="005B598D" w:rsidTr="00862D80">
        <w:trPr>
          <w:trHeight w:val="414"/>
        </w:trPr>
        <w:tc>
          <w:tcPr>
            <w:tcW w:w="1477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b</w:t>
            </w:r>
            <w:r w:rsidRPr="00862D80">
              <w:rPr>
                <w:rFonts w:hint="eastAsia"/>
                <w:szCs w:val="21"/>
              </w:rPr>
              <w:t>t</w:t>
            </w:r>
            <w:r w:rsidRPr="00862D80">
              <w:rPr>
                <w:szCs w:val="21"/>
              </w:rPr>
              <w:t>n_text</w:t>
            </w:r>
            <w:r w:rsidRPr="00862D80">
              <w:rPr>
                <w:rFonts w:hint="eastAsia"/>
                <w:szCs w:val="21"/>
              </w:rPr>
              <w:t>_</w:t>
            </w:r>
            <w:r w:rsidRPr="00862D80">
              <w:rPr>
                <w:szCs w:val="21"/>
              </w:rPr>
              <w:t>color</w:t>
            </w:r>
          </w:p>
        </w:tc>
        <w:tc>
          <w:tcPr>
            <w:tcW w:w="126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No</w:t>
            </w:r>
          </w:p>
        </w:tc>
        <w:tc>
          <w:tcPr>
            <w:tcW w:w="2859" w:type="dxa"/>
            <w:gridSpan w:val="2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rFonts w:hint="eastAsia"/>
                <w:szCs w:val="21"/>
              </w:rPr>
              <w:t>B</w:t>
            </w:r>
            <w:r w:rsidRPr="00862D80">
              <w:rPr>
                <w:szCs w:val="21"/>
              </w:rPr>
              <w:t>utton text color</w:t>
            </w:r>
          </w:p>
        </w:tc>
        <w:tc>
          <w:tcPr>
            <w:tcW w:w="1086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ffffff</w:t>
            </w:r>
          </w:p>
        </w:tc>
        <w:tc>
          <w:tcPr>
            <w:tcW w:w="2239" w:type="dxa"/>
          </w:tcPr>
          <w:p w:rsidR="005B598D" w:rsidRPr="00862D80" w:rsidRDefault="005B598D" w:rsidP="00B332BE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862D80">
              <w:rPr>
                <w:szCs w:val="21"/>
              </w:rPr>
              <w:t>ffffff</w:t>
            </w:r>
          </w:p>
        </w:tc>
      </w:tr>
    </w:tbl>
    <w:p w:rsidR="00B332BE" w:rsidRPr="00F60681" w:rsidRDefault="00862D80" w:rsidP="00F60681">
      <w:pPr>
        <w:pStyle w:val="2"/>
      </w:pPr>
      <w:r w:rsidRPr="00F60681">
        <w:rPr>
          <w:rFonts w:hint="eastAsia"/>
        </w:rPr>
        <w:t>Abnormal information</w:t>
      </w:r>
    </w:p>
    <w:tbl>
      <w:tblPr>
        <w:tblStyle w:val="a6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2835"/>
        <w:gridCol w:w="3402"/>
      </w:tblGrid>
      <w:tr w:rsidR="00173B61" w:rsidTr="0006653F">
        <w:tc>
          <w:tcPr>
            <w:tcW w:w="2693" w:type="dxa"/>
          </w:tcPr>
          <w:p w:rsidR="00173B61" w:rsidRPr="00B332BE" w:rsidRDefault="00173B61" w:rsidP="00DB711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Abnormal name</w:t>
            </w:r>
          </w:p>
        </w:tc>
        <w:tc>
          <w:tcPr>
            <w:tcW w:w="2835" w:type="dxa"/>
          </w:tcPr>
          <w:p w:rsidR="00173B61" w:rsidRPr="00862D80" w:rsidRDefault="00173B61" w:rsidP="00862D80">
            <w:pPr>
              <w:rPr>
                <w:szCs w:val="21"/>
              </w:rPr>
            </w:pPr>
            <w:r w:rsidRPr="00862D80">
              <w:rPr>
                <w:szCs w:val="21"/>
              </w:rPr>
              <w:t>The</w:t>
            </w:r>
            <w:r>
              <w:rPr>
                <w:szCs w:val="21"/>
              </w:rPr>
              <w:t xml:space="preserve"> r</w:t>
            </w:r>
            <w:r w:rsidRPr="00862D80">
              <w:rPr>
                <w:szCs w:val="21"/>
              </w:rPr>
              <w:t>eason</w:t>
            </w:r>
          </w:p>
        </w:tc>
        <w:tc>
          <w:tcPr>
            <w:tcW w:w="3402" w:type="dxa"/>
          </w:tcPr>
          <w:p w:rsidR="00173B61" w:rsidRPr="0006653F" w:rsidRDefault="00173B61" w:rsidP="00862D80">
            <w:pPr>
              <w:rPr>
                <w:szCs w:val="21"/>
              </w:rPr>
            </w:pPr>
            <w:r w:rsidRPr="0006653F">
              <w:rPr>
                <w:szCs w:val="21"/>
              </w:rPr>
              <w:t>Solution</w:t>
            </w:r>
          </w:p>
        </w:tc>
      </w:tr>
      <w:tr w:rsidR="0006653F" w:rsidRPr="00173B61" w:rsidTr="0006653F">
        <w:tc>
          <w:tcPr>
            <w:tcW w:w="2693" w:type="dxa"/>
            <w:vMerge w:val="restart"/>
          </w:tcPr>
          <w:p w:rsidR="0006653F" w:rsidRPr="0006653F" w:rsidRDefault="0006653F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szCs w:val="21"/>
              </w:rPr>
              <w:t>P</w:t>
            </w:r>
            <w:r w:rsidRPr="0006653F">
              <w:rPr>
                <w:rFonts w:hint="eastAsia"/>
                <w:szCs w:val="21"/>
              </w:rPr>
              <w:t>lease</w:t>
            </w:r>
            <w:r w:rsidRPr="0006653F">
              <w:rPr>
                <w:szCs w:val="21"/>
              </w:rPr>
              <w:t xml:space="preserve"> configure the product number</w:t>
            </w:r>
          </w:p>
        </w:tc>
        <w:tc>
          <w:tcPr>
            <w:tcW w:w="2835" w:type="dxa"/>
          </w:tcPr>
          <w:p w:rsidR="0006653F" w:rsidRPr="0006653F" w:rsidRDefault="0006653F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hint="eastAsia"/>
                <w:szCs w:val="21"/>
              </w:rPr>
              <w:t>1.N</w:t>
            </w:r>
            <w:r w:rsidRPr="0006653F">
              <w:rPr>
                <w:szCs w:val="21"/>
              </w:rPr>
              <w:t>ot configured Item</w:t>
            </w:r>
          </w:p>
        </w:tc>
        <w:tc>
          <w:tcPr>
            <w:tcW w:w="3402" w:type="dxa"/>
          </w:tcPr>
          <w:p w:rsidR="0006653F" w:rsidRPr="0006653F" w:rsidRDefault="0006653F" w:rsidP="0006653F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Parameter to add proId</w:t>
            </w:r>
          </w:p>
        </w:tc>
      </w:tr>
      <w:tr w:rsidR="0006653F" w:rsidRPr="00173B61" w:rsidTr="0006653F">
        <w:trPr>
          <w:trHeight w:val="658"/>
        </w:trPr>
        <w:tc>
          <w:tcPr>
            <w:tcW w:w="2693" w:type="dxa"/>
            <w:vMerge/>
          </w:tcPr>
          <w:p w:rsidR="0006653F" w:rsidRPr="0006653F" w:rsidRDefault="0006653F" w:rsidP="00B332B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835" w:type="dxa"/>
          </w:tcPr>
          <w:p w:rsidR="0006653F" w:rsidRPr="0006653F" w:rsidRDefault="0006653F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 xml:space="preserve">The </w:t>
            </w:r>
            <w:r w:rsidRPr="0006653F">
              <w:rPr>
                <w:rFonts w:hint="eastAsia"/>
                <w:szCs w:val="21"/>
              </w:rPr>
              <w:t>product number</w:t>
            </w:r>
            <w:r>
              <w:rPr>
                <w:rFonts w:hint="eastAsia"/>
                <w:szCs w:val="21"/>
              </w:rPr>
              <w:t xml:space="preserve"> is </w:t>
            </w:r>
            <w:r w:rsidRPr="0006653F">
              <w:rPr>
                <w:rFonts w:hint="eastAsia"/>
                <w:szCs w:val="21"/>
              </w:rPr>
              <w:t>wrong</w:t>
            </w:r>
          </w:p>
        </w:tc>
        <w:tc>
          <w:tcPr>
            <w:tcW w:w="3402" w:type="dxa"/>
          </w:tcPr>
          <w:p w:rsidR="0006653F" w:rsidRPr="0006653F" w:rsidRDefault="0006653F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Please check the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 xml:space="preserve"> parameter </w:t>
            </w: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product number</w:t>
            </w:r>
          </w:p>
        </w:tc>
      </w:tr>
      <w:tr w:rsidR="00173B61" w:rsidTr="0006653F">
        <w:tc>
          <w:tcPr>
            <w:tcW w:w="2693" w:type="dxa"/>
          </w:tcPr>
          <w:p w:rsidR="00173B61" w:rsidRPr="0006653F" w:rsidRDefault="00173B61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szCs w:val="21"/>
              </w:rPr>
              <w:t>Please configure the token</w:t>
            </w:r>
          </w:p>
        </w:tc>
        <w:tc>
          <w:tcPr>
            <w:tcW w:w="2835" w:type="dxa"/>
          </w:tcPr>
          <w:p w:rsidR="00173B61" w:rsidRPr="0006653F" w:rsidRDefault="00173B61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hint="eastAsia"/>
                <w:szCs w:val="21"/>
              </w:rPr>
              <w:t>1. N</w:t>
            </w:r>
            <w:r w:rsidRPr="0006653F">
              <w:rPr>
                <w:szCs w:val="21"/>
              </w:rPr>
              <w:t>ot configured Item</w:t>
            </w:r>
          </w:p>
        </w:tc>
        <w:tc>
          <w:tcPr>
            <w:tcW w:w="3402" w:type="dxa"/>
          </w:tcPr>
          <w:p w:rsidR="00173B61" w:rsidRPr="0006653F" w:rsidRDefault="0006653F" w:rsidP="00B332BE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Parameter to add token</w:t>
            </w:r>
          </w:p>
        </w:tc>
      </w:tr>
      <w:tr w:rsidR="00AA258B" w:rsidRPr="00AA258B" w:rsidTr="0006653F">
        <w:tc>
          <w:tcPr>
            <w:tcW w:w="2693" w:type="dxa"/>
            <w:vMerge w:val="restart"/>
          </w:tcPr>
          <w:p w:rsidR="00AA258B" w:rsidRPr="00B332BE" w:rsidRDefault="00AA258B" w:rsidP="00B332BE">
            <w:pPr>
              <w:pStyle w:val="a3"/>
              <w:ind w:firstLineChars="0" w:firstLine="0"/>
              <w:rPr>
                <w:szCs w:val="21"/>
              </w:rPr>
            </w:pPr>
            <w:r w:rsidRPr="00B332BE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>Regional misconfiguration</w:t>
            </w:r>
          </w:p>
        </w:tc>
        <w:tc>
          <w:tcPr>
            <w:tcW w:w="2835" w:type="dxa"/>
          </w:tcPr>
          <w:p w:rsidR="00AA258B" w:rsidRPr="00B332BE" w:rsidRDefault="00AA258B" w:rsidP="00B332BE">
            <w:pPr>
              <w:pStyle w:val="a3"/>
              <w:ind w:firstLineChars="0" w:firstLine="0"/>
              <w:rPr>
                <w:szCs w:val="21"/>
              </w:rPr>
            </w:pPr>
            <w:r w:rsidRPr="00B332BE">
              <w:rPr>
                <w:rFonts w:hint="eastAsia"/>
                <w:szCs w:val="21"/>
              </w:rPr>
              <w:t>1.</w:t>
            </w:r>
            <w:r w:rsidRPr="00B332BE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 xml:space="preserve"> </w:t>
            </w:r>
            <w:r w:rsidRPr="0006653F">
              <w:rPr>
                <w:rFonts w:hint="eastAsia"/>
                <w:szCs w:val="21"/>
              </w:rPr>
              <w:t>N</w:t>
            </w:r>
            <w:r w:rsidRPr="0006653F">
              <w:rPr>
                <w:szCs w:val="21"/>
              </w:rPr>
              <w:t>ot configured Item</w:t>
            </w:r>
          </w:p>
        </w:tc>
        <w:tc>
          <w:tcPr>
            <w:tcW w:w="3402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 xml:space="preserve">Parameter to add 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>GA</w:t>
            </w:r>
          </w:p>
        </w:tc>
      </w:tr>
      <w:tr w:rsidR="00AA258B" w:rsidTr="0006653F">
        <w:tc>
          <w:tcPr>
            <w:tcW w:w="2693" w:type="dxa"/>
            <w:vMerge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B332BE">
              <w:rPr>
                <w:rFonts w:hint="eastAsia"/>
                <w:szCs w:val="21"/>
              </w:rPr>
              <w:t>.</w:t>
            </w:r>
            <w:r w:rsidRPr="00B332BE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 xml:space="preserve"> Regional misconfiguration</w:t>
            </w:r>
          </w:p>
        </w:tc>
        <w:tc>
          <w:tcPr>
            <w:tcW w:w="3402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Please check the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 xml:space="preserve"> parameter</w:t>
            </w: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 xml:space="preserve"> 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>GA</w:t>
            </w:r>
          </w:p>
        </w:tc>
      </w:tr>
      <w:tr w:rsidR="00AA258B" w:rsidTr="0006653F">
        <w:tc>
          <w:tcPr>
            <w:tcW w:w="2693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B332BE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>Product number does not match area</w:t>
            </w:r>
          </w:p>
        </w:tc>
        <w:tc>
          <w:tcPr>
            <w:tcW w:w="2835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B332BE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he product number does not match the area</w:t>
            </w:r>
          </w:p>
        </w:tc>
        <w:tc>
          <w:tcPr>
            <w:tcW w:w="3402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Please check the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 xml:space="preserve"> parameter</w:t>
            </w: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 xml:space="preserve"> 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>GA and product number</w:t>
            </w:r>
          </w:p>
        </w:tc>
      </w:tr>
      <w:tr w:rsidR="00AA258B" w:rsidTr="0006653F">
        <w:tc>
          <w:tcPr>
            <w:tcW w:w="2693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</w:t>
            </w:r>
            <w:r>
              <w:rPr>
                <w:szCs w:val="21"/>
              </w:rPr>
              <w:t xml:space="preserve"> is error!</w:t>
            </w:r>
          </w:p>
        </w:tc>
        <w:tc>
          <w:tcPr>
            <w:tcW w:w="2835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1.The key is incorrect</w:t>
            </w:r>
          </w:p>
        </w:tc>
        <w:tc>
          <w:tcPr>
            <w:tcW w:w="3402" w:type="dxa"/>
          </w:tcPr>
          <w:p w:rsidR="00AA258B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Please check the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 xml:space="preserve"> parameter</w:t>
            </w: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 xml:space="preserve"> 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>token</w:t>
            </w:r>
          </w:p>
        </w:tc>
      </w:tr>
      <w:tr w:rsidR="00AA258B" w:rsidTr="0006653F">
        <w:tc>
          <w:tcPr>
            <w:tcW w:w="2693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proId</w:t>
            </w:r>
            <w:r>
              <w:rPr>
                <w:szCs w:val="21"/>
              </w:rPr>
              <w:t xml:space="preserve"> can not find!</w:t>
            </w:r>
          </w:p>
        </w:tc>
        <w:tc>
          <w:tcPr>
            <w:tcW w:w="2835" w:type="dxa"/>
          </w:tcPr>
          <w:p w:rsidR="00AA258B" w:rsidRPr="00B332BE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1.Pro</w:t>
            </w:r>
            <w:r>
              <w:rPr>
                <w:szCs w:val="21"/>
              </w:rPr>
              <w:t>duct number not found</w:t>
            </w:r>
            <w:r w:rsidRPr="00B332BE">
              <w:rPr>
                <w:szCs w:val="21"/>
              </w:rPr>
              <w:t xml:space="preserve"> </w:t>
            </w:r>
          </w:p>
        </w:tc>
        <w:tc>
          <w:tcPr>
            <w:tcW w:w="3402" w:type="dxa"/>
          </w:tcPr>
          <w:p w:rsidR="00AA258B" w:rsidRDefault="00AA258B" w:rsidP="00AA258B">
            <w:pPr>
              <w:pStyle w:val="a3"/>
              <w:ind w:firstLineChars="0" w:firstLine="0"/>
              <w:rPr>
                <w:szCs w:val="21"/>
              </w:rPr>
            </w:pP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>Please check the</w:t>
            </w:r>
            <w:r>
              <w:rPr>
                <w:rFonts w:cs="Arial"/>
                <w:color w:val="212121"/>
                <w:szCs w:val="21"/>
                <w:shd w:val="clear" w:color="auto" w:fill="FFFFFF"/>
              </w:rPr>
              <w:t xml:space="preserve"> parameter</w:t>
            </w:r>
            <w:r w:rsidRPr="0006653F">
              <w:rPr>
                <w:rFonts w:cs="Arial"/>
                <w:color w:val="212121"/>
                <w:szCs w:val="21"/>
                <w:shd w:val="clear" w:color="auto" w:fill="FFFFFF"/>
              </w:rPr>
              <w:t xml:space="preserve"> product number</w:t>
            </w:r>
          </w:p>
        </w:tc>
      </w:tr>
    </w:tbl>
    <w:p w:rsidR="00BF21D0" w:rsidRPr="00BF21D0" w:rsidRDefault="00BF21D0" w:rsidP="00BF21D0">
      <w:pPr>
        <w:rPr>
          <w:sz w:val="28"/>
          <w:szCs w:val="28"/>
        </w:rPr>
      </w:pPr>
    </w:p>
    <w:sectPr w:rsidR="00BF21D0" w:rsidRPr="00BF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D8" w:rsidRDefault="00CE23D8" w:rsidP="00117D77">
      <w:r>
        <w:separator/>
      </w:r>
    </w:p>
  </w:endnote>
  <w:endnote w:type="continuationSeparator" w:id="0">
    <w:p w:rsidR="00CE23D8" w:rsidRDefault="00CE23D8" w:rsidP="0011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D8" w:rsidRDefault="00CE23D8" w:rsidP="00117D77">
      <w:r>
        <w:separator/>
      </w:r>
    </w:p>
  </w:footnote>
  <w:footnote w:type="continuationSeparator" w:id="0">
    <w:p w:rsidR="00CE23D8" w:rsidRDefault="00CE23D8" w:rsidP="0011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599C"/>
    <w:multiLevelType w:val="hybridMultilevel"/>
    <w:tmpl w:val="421813DE"/>
    <w:lvl w:ilvl="0" w:tplc="0EF41836">
      <w:start w:val="1"/>
      <w:numFmt w:val="japaneseCounting"/>
      <w:lvlText w:val="%1、"/>
      <w:lvlJc w:val="left"/>
      <w:pPr>
        <w:ind w:left="13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169410A"/>
    <w:multiLevelType w:val="hybridMultilevel"/>
    <w:tmpl w:val="B10230CA"/>
    <w:lvl w:ilvl="0" w:tplc="3C305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B50715"/>
    <w:multiLevelType w:val="hybridMultilevel"/>
    <w:tmpl w:val="AB289E04"/>
    <w:lvl w:ilvl="0" w:tplc="3D5EC0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86691"/>
    <w:multiLevelType w:val="hybridMultilevel"/>
    <w:tmpl w:val="9122497A"/>
    <w:lvl w:ilvl="0" w:tplc="2C7E69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E27A35"/>
    <w:multiLevelType w:val="hybridMultilevel"/>
    <w:tmpl w:val="3EC8F93A"/>
    <w:lvl w:ilvl="0" w:tplc="E3500FCC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0CB6692"/>
    <w:multiLevelType w:val="hybridMultilevel"/>
    <w:tmpl w:val="D13EC7C4"/>
    <w:lvl w:ilvl="0" w:tplc="A84E2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67CE6"/>
    <w:multiLevelType w:val="hybridMultilevel"/>
    <w:tmpl w:val="A64AE6F4"/>
    <w:lvl w:ilvl="0" w:tplc="E3DAC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92F77"/>
    <w:multiLevelType w:val="multilevel"/>
    <w:tmpl w:val="678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47102"/>
    <w:multiLevelType w:val="hybridMultilevel"/>
    <w:tmpl w:val="9DBCE700"/>
    <w:lvl w:ilvl="0" w:tplc="4AEEE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97243DA"/>
    <w:multiLevelType w:val="hybridMultilevel"/>
    <w:tmpl w:val="27EE5F72"/>
    <w:lvl w:ilvl="0" w:tplc="25A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404AC8"/>
    <w:multiLevelType w:val="hybridMultilevel"/>
    <w:tmpl w:val="1F68458A"/>
    <w:lvl w:ilvl="0" w:tplc="931400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DC"/>
    <w:rsid w:val="00005C8C"/>
    <w:rsid w:val="0006653F"/>
    <w:rsid w:val="00066631"/>
    <w:rsid w:val="000C0195"/>
    <w:rsid w:val="00117D77"/>
    <w:rsid w:val="00173B61"/>
    <w:rsid w:val="001A3A0B"/>
    <w:rsid w:val="001F344C"/>
    <w:rsid w:val="00213736"/>
    <w:rsid w:val="002237DA"/>
    <w:rsid w:val="00224A73"/>
    <w:rsid w:val="00282254"/>
    <w:rsid w:val="00392F44"/>
    <w:rsid w:val="003A37DB"/>
    <w:rsid w:val="003C7228"/>
    <w:rsid w:val="00543817"/>
    <w:rsid w:val="00565A18"/>
    <w:rsid w:val="00581D6E"/>
    <w:rsid w:val="0058630C"/>
    <w:rsid w:val="005B598D"/>
    <w:rsid w:val="005E54F8"/>
    <w:rsid w:val="00615729"/>
    <w:rsid w:val="006409EF"/>
    <w:rsid w:val="00646AD0"/>
    <w:rsid w:val="006569DC"/>
    <w:rsid w:val="00786638"/>
    <w:rsid w:val="00862D80"/>
    <w:rsid w:val="008B5BE0"/>
    <w:rsid w:val="0095116C"/>
    <w:rsid w:val="00951939"/>
    <w:rsid w:val="009745C6"/>
    <w:rsid w:val="00AA258B"/>
    <w:rsid w:val="00B332BE"/>
    <w:rsid w:val="00B610AA"/>
    <w:rsid w:val="00B67CA0"/>
    <w:rsid w:val="00BF21D0"/>
    <w:rsid w:val="00C0722E"/>
    <w:rsid w:val="00C57B1B"/>
    <w:rsid w:val="00CE23D8"/>
    <w:rsid w:val="00D303CA"/>
    <w:rsid w:val="00D66EF3"/>
    <w:rsid w:val="00D740A6"/>
    <w:rsid w:val="00DB7118"/>
    <w:rsid w:val="00DE6EF4"/>
    <w:rsid w:val="00F12306"/>
    <w:rsid w:val="00F60681"/>
    <w:rsid w:val="00F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689EF-E3DB-47A2-911D-16BE5FF4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06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0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06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06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D77"/>
    <w:rPr>
      <w:sz w:val="18"/>
      <w:szCs w:val="18"/>
    </w:rPr>
  </w:style>
  <w:style w:type="table" w:styleId="a6">
    <w:name w:val="Table Grid"/>
    <w:basedOn w:val="a1"/>
    <w:uiPriority w:val="39"/>
    <w:rsid w:val="00282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a0"/>
    <w:rsid w:val="005B598D"/>
  </w:style>
  <w:style w:type="paragraph" w:styleId="a7">
    <w:name w:val="Normal (Web)"/>
    <w:basedOn w:val="a"/>
    <w:uiPriority w:val="99"/>
    <w:unhideWhenUsed/>
    <w:rsid w:val="005B5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09E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40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9E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06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F6068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6068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06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0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06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6068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rebeautytw.com:8999/iframe/noaddress/iframe_noaddress?GZ=0&amp;proId=ecsp1000001&amp;token=DHOHHHKGGGHHBGGGJDJD&amp;text_color=000000&amp;bg_color=eeeeee&amp;btn_color=000000&amp;btn_text_color=fffff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orebeautytw.com:8999/iframe/noaddress/iframe_noaddress?GZ=0&amp;proId=ecsp1000001&amp;token=DHOHHHKGGGHHBGGGJDJD&amp;text_color=000000&amp;bg_color=eeeeee&amp;btn_color=000000&amp;btn_text_color=fffff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5957-0595-4238-9840-45B0B9A7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441</Words>
  <Characters>2518</Characters>
  <Application>Microsoft Office Word</Application>
  <DocSecurity>0</DocSecurity>
  <Lines>20</Lines>
  <Paragraphs>5</Paragraphs>
  <ScaleCrop>false</ScaleCrop>
  <Company>微软中国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2018-04-20T03:02:00Z</dcterms:created>
  <dcterms:modified xsi:type="dcterms:W3CDTF">2018-04-28T08:41:00Z</dcterms:modified>
</cp:coreProperties>
</file>