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when something complex is represented in a simple manner that allows users to understand them easily. In JAVA, things such as objects and classes represent the details of complex data and code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exist within them, functionality of these objects and classes is the part that users need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understand. During implementaion the user will only see what the object does rather than how it does it.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when attributes(properties) that exist from a class can share and adapt with a new class.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that is inherting the attributes are referred to as subclass or a child class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class is referred to as a parent. The word extends is often used to define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child class is inherting attributes or properties from the parent class.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Bird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Pigeon extends Bird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its when multiple child classes or sub classes inherits similar functionality from thier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class. It allows these sub classes to act on thier own unique behaviour(method) whilst still maintinining functionality inhereted from thier parent class.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Mammal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chase()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System.out.println(“Can Chase….”);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Leopard extends Mammal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chase()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System.out.println(“Chase Fast…”);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arg[])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Mammal m = new Leopard();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m.chase();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when variables and methods can be from a class can be kept hidden and prevent access to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classes. Encapsulation can be done by declaring the variables of a class as private 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public getter and setter methods to access the values of these variables.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Human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 String person;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String getPerson()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person;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void askPerson(String person)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this.person = person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CheckHuman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 p = new person();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p.askPerson(“Rick Deckard”);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System.out.println(s.getPerson());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