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right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Arial" w:cs="Arial" w:ascii="Arial" w:hAnsi="Arial"/>
          <w:b/>
          <w:smallCaps/>
          <w:sz w:val="32"/>
          <w:szCs w:val="32"/>
        </w:rPr>
        <w:t xml:space="preserve"> </w:t>
      </w:r>
      <w:r>
        <w:rPr>
          <w:rFonts w:eastAsia="Arial" w:cs="Arial" w:ascii="Arial" w:hAnsi="Arial"/>
          <w:b/>
          <w:smallCaps/>
          <w:sz w:val="32"/>
          <w:szCs w:val="32"/>
        </w:rPr>
        <w:t>CONSULTING ASOCIADOS</w:t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right"/>
        <w:rPr>
          <w:rFonts w:ascii="Arial" w:hAnsi="Arial" w:eastAsia="Arial" w:cs="Arial"/>
          <w:b/>
          <w:b/>
          <w:smallCaps/>
          <w:sz w:val="32"/>
          <w:szCs w:val="32"/>
        </w:rPr>
      </w:pPr>
      <w:r>
        <w:rPr>
          <w:rFonts w:eastAsia="Arial" w:cs="Arial" w:ascii="Arial" w:hAnsi="Arial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right"/>
        <w:rPr>
          <w:rFonts w:ascii="Arial" w:hAnsi="Arial" w:eastAsia="Arial" w:cs="Arial"/>
          <w:b/>
          <w:b/>
          <w:smallCaps/>
          <w:sz w:val="32"/>
          <w:szCs w:val="32"/>
        </w:rPr>
      </w:pPr>
      <w:r>
        <w:rPr>
          <w:rFonts w:eastAsia="Arial" w:cs="Arial" w:ascii="Arial" w:hAnsi="Arial"/>
          <w:b/>
          <w:smallCaps/>
          <w:sz w:val="32"/>
          <w:szCs w:val="32"/>
        </w:rPr>
        <w:t>Etapa de Análisis y Diseño</w:t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right"/>
        <w:rPr>
          <w:rFonts w:ascii="Arial" w:hAnsi="Arial" w:eastAsia="Arial" w:cs="Arial"/>
          <w:b/>
          <w:b/>
          <w:smallCaps/>
          <w:sz w:val="32"/>
          <w:szCs w:val="32"/>
        </w:rPr>
      </w:pPr>
      <w:r>
        <w:rPr>
          <w:rFonts w:eastAsia="Arial" w:cs="Arial" w:ascii="Arial" w:hAnsi="Arial"/>
          <w:b/>
          <w:smallCaps/>
          <w:sz w:val="32"/>
          <w:szCs w:val="32"/>
        </w:rPr>
        <w:t>versión 1.0.0.</w:t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right"/>
        <w:rPr>
          <w:rFonts w:ascii="Arial" w:hAnsi="Arial" w:eastAsia="Arial" w:cs="Arial"/>
          <w:b/>
          <w:b/>
          <w:smallCaps/>
          <w:sz w:val="24"/>
          <w:szCs w:val="24"/>
        </w:rPr>
      </w:pPr>
      <w:r>
        <w:rPr>
          <w:rFonts w:eastAsia="Arial" w:cs="Arial" w:ascii="Arial" w:hAnsi="Arial"/>
          <w:b/>
          <w:smallCaps/>
          <w:sz w:val="24"/>
          <w:szCs w:val="24"/>
        </w:rPr>
        <w:t>AUTORA</w:t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Eugenia Isabela Perez Isidro</w:t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shd w:val="clear" w:color="auto" w:fill="000000"/>
        <w:tabs>
          <w:tab w:val="left" w:pos="7740" w:leader="none"/>
        </w:tabs>
        <w:spacing w:lineRule="auto" w:line="240" w:before="0" w:after="0"/>
        <w:ind w:right="3" w:hanging="0"/>
        <w:jc w:val="both"/>
        <w:rPr>
          <w:rFonts w:ascii="Verdana" w:hAnsi="Verdana" w:eastAsia="Verdana" w:cs="Verdana"/>
          <w:color w:val="FFFFFF"/>
          <w:sz w:val="22"/>
          <w:szCs w:val="22"/>
        </w:rPr>
      </w:pPr>
      <w:r>
        <w:rPr>
          <w:rFonts w:eastAsia="Verdana" w:cs="Verdana" w:ascii="Verdana" w:hAnsi="Verdana"/>
          <w:color w:val="FFFFFF"/>
          <w:sz w:val="22"/>
          <w:szCs w:val="22"/>
        </w:rPr>
        <w:t>CONTROL DE VERSIONES</w:t>
        <w:tab/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a"/>
        <w:tblW w:w="9208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695"/>
        <w:gridCol w:w="2977"/>
        <w:gridCol w:w="1843"/>
        <w:gridCol w:w="2692"/>
      </w:tblGrid>
      <w:tr>
        <w:trPr>
          <w:trHeight w:val="420" w:hRule="atLeast"/>
        </w:trPr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ID-UC:</w:t>
            </w:r>
          </w:p>
        </w:tc>
        <w:tc>
          <w:tcPr>
            <w:tcW w:w="48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AC_0</w:t>
            </w: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Versión:</w:t>
            </w:r>
            <w:r>
              <w:rPr>
                <w:rFonts w:eastAsia="Arial" w:cs="Arial" w:ascii="Arial" w:hAnsi="Arial"/>
              </w:rPr>
              <w:t xml:space="preserve"> 1.0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Nombre de UC:</w:t>
            </w:r>
          </w:p>
        </w:tc>
        <w:tc>
          <w:tcPr>
            <w:tcW w:w="7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Mantenimiento de Productos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Creado Por: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Gonzalo Mendoza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/>
            </w:pPr>
            <w:r>
              <w:rPr>
                <w:rFonts w:eastAsia="Arial" w:cs="Arial" w:ascii="Arial" w:hAnsi="Arial"/>
                <w:b/>
              </w:rPr>
              <w:t>Actualizado por: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eastAsia="Arial" w:cs="Arial" w:ascii="Arial" w:hAnsi="Arial"/>
              </w:rPr>
              <w:t>Gonzalo Mendoza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Fecha de la Creación: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03/11/2017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Fecha Última Actualización: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03/11/2017</w:t>
            </w:r>
          </w:p>
        </w:tc>
      </w:tr>
    </w:tbl>
    <w:p>
      <w:pPr>
        <w:pStyle w:val="Normal"/>
        <w:jc w:val="right"/>
        <w:rPr/>
      </w:pPr>
      <w:r>
        <w:rPr/>
      </w:r>
    </w:p>
    <w:tbl>
      <w:tblPr>
        <w:tblStyle w:val="a0"/>
        <w:tblW w:w="920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834"/>
        <w:gridCol w:w="695"/>
        <w:gridCol w:w="6675"/>
      </w:tblGrid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Actores: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val="clear" w:color="auto" w:fill="FFFFFF"/>
              <w:spacing w:before="0" w:after="120"/>
              <w:rPr>
                <w:rFonts w:ascii="Arial" w:hAnsi="Arial" w:eastAsia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Arial" w:cs="Arial" w:ascii="Arial" w:hAnsi="Arial"/>
              </w:rPr>
              <w:t>Almacenista / Jefe de almacén</w:t>
            </w:r>
          </w:p>
        </w:tc>
      </w:tr>
      <w:tr>
        <w:trPr>
          <w:trHeight w:val="900" w:hRule="atLeast"/>
        </w:trPr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Descripción: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val="clear" w:color="auto" w:fill="FFFFFF"/>
              <w:spacing w:before="0" w:after="1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</w:rPr>
              <w:t>Añadir/modificar/eliminar productos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Disparador: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val="clear" w:color="auto" w:fill="FFFFFF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El caso de uso comienza cuando el actor debe realizar el mantenimiento de un producto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Pre-condiciones: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2"/>
              </w:numPr>
              <w:shd w:val="clear" w:color="auto" w:fill="FFFFFF"/>
              <w:spacing w:before="0" w:after="120"/>
              <w:ind w:left="317" w:hanging="283"/>
              <w:rPr/>
            </w:pPr>
            <w:r>
              <w:rPr>
                <w:rFonts w:eastAsia="Arial" w:cs="Arial" w:ascii="Arial" w:hAnsi="Arial"/>
              </w:rPr>
              <w:t>El Actor del Sistema debe haber iniciado Sesión</w:t>
            </w:r>
          </w:p>
          <w:p>
            <w:pPr>
              <w:pStyle w:val="Normal"/>
              <w:numPr>
                <w:ilvl w:val="0"/>
                <w:numId w:val="2"/>
              </w:numPr>
              <w:shd w:val="clear" w:color="auto" w:fill="FFFFFF"/>
              <w:spacing w:before="0" w:after="120"/>
              <w:ind w:left="317" w:hanging="283"/>
              <w:rPr/>
            </w:pPr>
            <w:r>
              <w:rPr>
                <w:rFonts w:eastAsia="Arial" w:cs="Arial" w:ascii="Arial" w:hAnsi="Arial"/>
              </w:rPr>
              <w:t xml:space="preserve">Tener permisos a la sub opción </w:t>
            </w:r>
            <w:r>
              <w:rPr>
                <w:rFonts w:eastAsia="Arial" w:cs="Arial" w:ascii="Arial" w:hAnsi="Arial"/>
                <w:b/>
              </w:rPr>
              <w:t>“Mantenimiento de producto”.</w:t>
            </w:r>
          </w:p>
          <w:p>
            <w:pPr>
              <w:pStyle w:val="Normal"/>
              <w:shd w:val="clear" w:color="auto" w:fill="FFFFFF"/>
              <w:spacing w:before="0" w:after="120"/>
              <w:ind w:left="317" w:hanging="0"/>
              <w:rPr/>
            </w:pPr>
            <w:r>
              <w:rPr/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Post-condiciones: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Se registrará los cambios del producto</w:t>
            </w:r>
          </w:p>
        </w:tc>
      </w:tr>
      <w:tr>
        <w:trPr>
          <w:trHeight w:val="400" w:hRule="atLeast"/>
        </w:trPr>
        <w:tc>
          <w:tcPr>
            <w:tcW w:w="18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Flujo Normal: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lineRule="auto" w:line="288" w:before="0" w:after="200"/>
              <w:ind w:left="289" w:hanging="289"/>
              <w:contextualSpacing/>
              <w:jc w:val="both"/>
              <w:rPr/>
            </w:pPr>
            <w:r>
              <w:rPr>
                <w:rFonts w:eastAsia="Arial" w:cs="Arial" w:ascii="Arial" w:hAnsi="Arial"/>
                <w:b/>
              </w:rPr>
              <w:t>ELIMINAR</w:t>
            </w:r>
            <w:r>
              <w:rPr>
                <w:rFonts w:eastAsia="Arial" w:cs="Arial" w:ascii="Arial" w:hAnsi="Arial"/>
                <w:b/>
              </w:rPr>
              <w:t xml:space="preserve"> PRODUCTO.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Paso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Acción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El Actor selecciona la sub opción </w:t>
            </w:r>
            <w:r>
              <w:rPr>
                <w:rFonts w:eastAsia="Arial" w:cs="Arial" w:ascii="Arial" w:hAnsi="Arial"/>
                <w:b/>
              </w:rPr>
              <w:t>[Mantenimiento de producto</w:t>
            </w:r>
            <w:r>
              <w:rPr>
                <w:rFonts w:eastAsia="Arial" w:cs="Arial" w:ascii="Arial" w:hAnsi="Arial"/>
              </w:rPr>
              <w:t xml:space="preserve"> que pertenece a la opción </w:t>
            </w:r>
            <w:r>
              <w:rPr>
                <w:rFonts w:eastAsia="Arial" w:cs="Arial" w:ascii="Arial" w:hAnsi="Arial"/>
                <w:b/>
              </w:rPr>
              <w:t>[Producto].</w:t>
            </w:r>
          </w:p>
        </w:tc>
      </w:tr>
      <w:tr>
        <w:trPr>
          <w:trHeight w:val="2504" w:hRule="atLeast"/>
        </w:trPr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88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El sistema muestra la Pantalla </w:t>
            </w:r>
            <w:r>
              <w:rPr>
                <w:rFonts w:eastAsia="Arial" w:cs="Arial" w:ascii="Arial" w:hAnsi="Arial"/>
                <w:b/>
              </w:rPr>
              <w:t xml:space="preserve">Mantenimiento de producto </w:t>
            </w:r>
            <w:r>
              <w:rPr>
                <w:rFonts w:eastAsia="Arial" w:cs="Arial" w:ascii="Arial" w:hAnsi="Arial"/>
              </w:rPr>
              <w:t xml:space="preserve">con las siguientes secciones :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88"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 xml:space="preserve">Agregar Producto, </w:t>
            </w:r>
            <w:r>
              <w:rPr>
                <w:rFonts w:eastAsia="Arial" w:cs="Arial" w:ascii="Arial" w:hAnsi="Arial"/>
              </w:rPr>
              <w:t>donde se ingresarán los parámetros para crear un nuevo producto</w:t>
            </w:r>
          </w:p>
          <w:p>
            <w:pPr>
              <w:pStyle w:val="Normal"/>
              <w:spacing w:lineRule="auto" w:line="288"/>
              <w:ind w:left="72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88"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 xml:space="preserve">Modificar Producto, </w:t>
            </w:r>
            <w:r>
              <w:rPr>
                <w:rFonts w:eastAsia="Arial" w:cs="Arial" w:ascii="Arial" w:hAnsi="Arial"/>
              </w:rPr>
              <w:t>donde se cambiarán algunos  parámetros para de un producto ya existente</w:t>
            </w:r>
          </w:p>
          <w:p>
            <w:pPr>
              <w:pStyle w:val="Normal"/>
              <w:spacing w:lineRule="auto" w:line="288"/>
              <w:ind w:left="72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88"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 xml:space="preserve">Eliminar producto, </w:t>
            </w:r>
            <w:r>
              <w:rPr>
                <w:rFonts w:eastAsia="Arial" w:cs="Arial" w:ascii="Arial" w:hAnsi="Arial"/>
              </w:rPr>
              <w:t>es la eliminación del producto seleccionado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/>
            </w:pPr>
            <w:r>
              <w:rPr>
                <w:rFonts w:eastAsia="Arial" w:cs="Arial" w:ascii="Arial" w:hAnsi="Arial"/>
              </w:rPr>
              <w:t xml:space="preserve">El Actor se ubica en el bloque </w:t>
            </w:r>
            <w:r>
              <w:rPr>
                <w:rFonts w:eastAsia="Arial" w:cs="Arial" w:ascii="Arial" w:hAnsi="Arial"/>
                <w:b/>
                <w:bCs/>
              </w:rPr>
              <w:t>Eliminar</w:t>
            </w:r>
            <w:r>
              <w:rPr>
                <w:rFonts w:eastAsia="Arial" w:cs="Arial" w:ascii="Arial" w:hAnsi="Arial"/>
                <w:b/>
              </w:rPr>
              <w:t xml:space="preserve"> Producto </w:t>
            </w:r>
            <w:r>
              <w:rPr>
                <w:rFonts w:eastAsia="Arial" w:cs="Arial" w:ascii="Arial" w:hAnsi="Arial"/>
              </w:rPr>
              <w:t xml:space="preserve">para </w:t>
            </w:r>
            <w:r>
              <w:rPr>
                <w:rFonts w:eastAsia="Arial" w:cs="Arial" w:ascii="Arial" w:hAnsi="Arial"/>
              </w:rPr>
              <w:t>eliminar el registro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/>
            </w:pPr>
            <w:r>
              <w:rPr>
                <w:rFonts w:eastAsia="Arial" w:cs="Arial" w:ascii="Arial" w:hAnsi="Arial"/>
              </w:rPr>
              <w:t xml:space="preserve">El Sistema muestra </w:t>
            </w:r>
            <w:r>
              <w:rPr>
                <w:rFonts w:eastAsia="Arial" w:cs="Arial" w:ascii="Arial" w:hAnsi="Arial"/>
              </w:rPr>
              <w:t>mensaje de para confirmar que se desa eliminar el registro seleccionado.</w:t>
            </w:r>
          </w:p>
        </w:tc>
      </w:tr>
      <w:tr>
        <w:trPr>
          <w:trHeight w:val="500" w:hRule="atLeast"/>
        </w:trPr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/>
            </w:pPr>
            <w:r>
              <w:rPr>
                <w:rFonts w:eastAsia="Arial" w:cs="Arial" w:ascii="Arial" w:hAnsi="Arial"/>
              </w:rPr>
              <w:t xml:space="preserve">El Actor </w:t>
            </w:r>
            <w:r>
              <w:rPr>
                <w:rFonts w:eastAsia="Arial" w:cs="Arial" w:ascii="Arial" w:hAnsi="Arial"/>
              </w:rPr>
              <w:t xml:space="preserve">acepta y da clic en </w:t>
            </w:r>
            <w:r>
              <w:rPr>
                <w:rFonts w:eastAsia="Arial" w:cs="Arial" w:ascii="Arial" w:hAnsi="Arial"/>
                <w:b/>
                <w:bCs/>
              </w:rPr>
              <w:t>Eliminar</w:t>
            </w:r>
            <w:r>
              <w:rPr>
                <w:rFonts w:eastAsia="Arial" w:cs="Arial" w:ascii="Arial" w:hAnsi="Arial"/>
                <w:b/>
              </w:rPr>
              <w:t>.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El sistema muestra un cuadro de confirmación.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/>
            </w:pP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Si el Actor hizo clic en el botón </w:t>
            </w:r>
            <w:r>
              <w:rPr>
                <w:rFonts w:eastAsia="Arial" w:cs="Arial" w:ascii="Arial" w:hAnsi="Arial"/>
                <w:b/>
              </w:rPr>
              <w:t xml:space="preserve">Cancelar, </w:t>
            </w:r>
            <w:r>
              <w:rPr>
                <w:rFonts w:eastAsia="Arial" w:cs="Arial" w:ascii="Arial" w:hAnsi="Arial"/>
              </w:rPr>
              <w:t>no se registran los cambios.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Flujo Alternativo: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/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/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Excepciones: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Inclusiones: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Prioridad: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Esencial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Frecuencia de uso: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Constante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Requisitos especiales: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Asunciones: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Notas: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widowControl/>
        <w:bidi w:val="0"/>
        <w:spacing w:lineRule="auto" w:line="288" w:before="0" w:after="200"/>
        <w:jc w:val="left"/>
        <w:rPr/>
      </w:pPr>
      <w:r>
        <w:rPr/>
      </w:r>
    </w:p>
    <w:sectPr>
      <w:type w:val="nextPage"/>
      <w:pgSz w:w="11906" w:h="16838"/>
      <w:pgMar w:left="1701" w:right="991" w:header="0" w:top="1417" w:footer="0" w:bottom="1417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Garamond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rFonts w:cs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1"/>
        <w:lang w:val="es-ES" w:eastAsia="es-PE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88" w:before="0" w:after="200"/>
      <w:jc w:val="left"/>
    </w:pPr>
    <w:rPr>
      <w:rFonts w:ascii="Calibri" w:hAnsi="Calibri" w:eastAsia="Calibri" w:cs="Calibri"/>
      <w:color w:val="000000"/>
      <w:sz w:val="21"/>
      <w:szCs w:val="21"/>
      <w:lang w:val="es-ES" w:eastAsia="es-PE" w:bidi="ar-SA"/>
    </w:rPr>
  </w:style>
  <w:style w:type="paragraph" w:styleId="Encabezad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Encabezad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Encabezad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Encabezad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Encabezad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Encabezad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eastAsia="Arial" w:cs="Arial"/>
    </w:rPr>
  </w:style>
  <w:style w:type="character" w:styleId="ListLabel11">
    <w:name w:val="ListLabel 11"/>
    <w:qFormat/>
    <w:rPr>
      <w:rFonts w:eastAsia="Arial" w:cs="Arial"/>
    </w:rPr>
  </w:style>
  <w:style w:type="character" w:styleId="ListLabel12">
    <w:name w:val="ListLabel 12"/>
    <w:qFormat/>
    <w:rPr>
      <w:rFonts w:eastAsia="Arial" w:cs="Arial"/>
    </w:rPr>
  </w:style>
  <w:style w:type="character" w:styleId="ListLabel13">
    <w:name w:val="ListLabel 13"/>
    <w:qFormat/>
    <w:rPr>
      <w:rFonts w:eastAsia="Arial" w:cs="Arial"/>
    </w:rPr>
  </w:style>
  <w:style w:type="character" w:styleId="ListLabel14">
    <w:name w:val="ListLabel 14"/>
    <w:qFormat/>
    <w:rPr>
      <w:rFonts w:eastAsia="Arial" w:cs="Arial"/>
    </w:rPr>
  </w:style>
  <w:style w:type="character" w:styleId="ListLabel15">
    <w:name w:val="ListLabel 15"/>
    <w:qFormat/>
    <w:rPr>
      <w:rFonts w:eastAsia="Arial" w:cs="Arial"/>
    </w:rPr>
  </w:style>
  <w:style w:type="character" w:styleId="ListLabel16">
    <w:name w:val="ListLabel 16"/>
    <w:qFormat/>
    <w:rPr>
      <w:rFonts w:eastAsia="Arial" w:cs="Arial"/>
    </w:rPr>
  </w:style>
  <w:style w:type="character" w:styleId="ListLabel17">
    <w:name w:val="ListLabel 17"/>
    <w:qFormat/>
    <w:rPr>
      <w:rFonts w:eastAsia="Arial" w:cs="Arial"/>
    </w:rPr>
  </w:style>
  <w:style w:type="character" w:styleId="ListLabel18">
    <w:name w:val="ListLabel 18"/>
    <w:qFormat/>
    <w:rPr>
      <w:rFonts w:eastAsia="Arial" w:cs="Arial"/>
    </w:rPr>
  </w:style>
  <w:style w:type="character" w:styleId="ListLabel19">
    <w:name w:val="ListLabel 19"/>
    <w:qFormat/>
    <w:rPr>
      <w:rFonts w:eastAsia="Arial" w:cs="Arial"/>
    </w:rPr>
  </w:style>
  <w:style w:type="character" w:styleId="ListLabel20">
    <w:name w:val="ListLabel 20"/>
    <w:qFormat/>
    <w:rPr>
      <w:rFonts w:eastAsia="Arial" w:cs="Arial"/>
    </w:rPr>
  </w:style>
  <w:style w:type="character" w:styleId="ListLabel21">
    <w:name w:val="ListLabel 21"/>
    <w:qFormat/>
    <w:rPr>
      <w:rFonts w:eastAsia="Arial" w:cs="Arial"/>
    </w:rPr>
  </w:style>
  <w:style w:type="character" w:styleId="ListLabel22">
    <w:name w:val="ListLabel 22"/>
    <w:qFormat/>
    <w:rPr>
      <w:rFonts w:eastAsia="Arial" w:cs="Arial"/>
    </w:rPr>
  </w:style>
  <w:style w:type="character" w:styleId="ListLabel23">
    <w:name w:val="ListLabel 23"/>
    <w:qFormat/>
    <w:rPr>
      <w:rFonts w:eastAsia="Arial" w:cs="Arial"/>
    </w:rPr>
  </w:style>
  <w:style w:type="character" w:styleId="ListLabel24">
    <w:name w:val="ListLabel 24"/>
    <w:qFormat/>
    <w:rPr>
      <w:rFonts w:eastAsia="Arial" w:cs="Arial"/>
    </w:rPr>
  </w:style>
  <w:style w:type="character" w:styleId="ListLabel25">
    <w:name w:val="ListLabel 25"/>
    <w:qFormat/>
    <w:rPr>
      <w:rFonts w:eastAsia="Arial" w:cs="Arial"/>
    </w:rPr>
  </w:style>
  <w:style w:type="character" w:styleId="ListLabel26">
    <w:name w:val="ListLabel 26"/>
    <w:qFormat/>
    <w:rPr>
      <w:rFonts w:eastAsia="Arial" w:cs="Arial"/>
    </w:rPr>
  </w:style>
  <w:style w:type="character" w:styleId="ListLabel27">
    <w:name w:val="ListLabel 27"/>
    <w:qFormat/>
    <w:rPr>
      <w:rFonts w:eastAsia="Arial" w:cs="Arial"/>
    </w:rPr>
  </w:style>
  <w:style w:type="character" w:styleId="ListLabel28">
    <w:name w:val="ListLabel 28"/>
    <w:qFormat/>
    <w:rPr>
      <w:rFonts w:eastAsia="Arial" w:cs="Arial"/>
    </w:rPr>
  </w:style>
  <w:style w:type="character" w:styleId="ListLabel29">
    <w:name w:val="ListLabel 29"/>
    <w:qFormat/>
    <w:rPr>
      <w:rFonts w:eastAsia="Arial" w:cs="Arial"/>
    </w:rPr>
  </w:style>
  <w:style w:type="character" w:styleId="ListLabel30">
    <w:name w:val="ListLabel 30"/>
    <w:qFormat/>
    <w:rPr>
      <w:rFonts w:eastAsia="Arial" w:cs="Arial"/>
    </w:rPr>
  </w:style>
  <w:style w:type="character" w:styleId="ListLabel31">
    <w:name w:val="ListLabel 31"/>
    <w:qFormat/>
    <w:rPr>
      <w:rFonts w:eastAsia="Arial" w:cs="Arial"/>
    </w:rPr>
  </w:style>
  <w:style w:type="character" w:styleId="ListLabel32">
    <w:name w:val="ListLabel 32"/>
    <w:qFormat/>
    <w:rPr>
      <w:rFonts w:eastAsia="Arial" w:cs="Arial"/>
    </w:rPr>
  </w:style>
  <w:style w:type="character" w:styleId="ListLabel33">
    <w:name w:val="ListLabel 33"/>
    <w:qFormat/>
    <w:rPr>
      <w:rFonts w:eastAsia="Arial" w:cs="Arial"/>
    </w:rPr>
  </w:style>
  <w:style w:type="character" w:styleId="ListLabel34">
    <w:name w:val="ListLabel 34"/>
    <w:qFormat/>
    <w:rPr>
      <w:rFonts w:eastAsia="Arial" w:cs="Arial"/>
    </w:rPr>
  </w:style>
  <w:style w:type="character" w:styleId="ListLabel35">
    <w:name w:val="ListLabel 35"/>
    <w:qFormat/>
    <w:rPr>
      <w:rFonts w:eastAsia="Arial" w:cs="Arial"/>
    </w:rPr>
  </w:style>
  <w:style w:type="character" w:styleId="ListLabel36">
    <w:name w:val="ListLabel 36"/>
    <w:qFormat/>
    <w:rPr>
      <w:rFonts w:eastAsia="Arial" w:cs="Arial"/>
    </w:rPr>
  </w:style>
  <w:style w:type="character" w:styleId="ListLabel37">
    <w:name w:val="ListLabel 37"/>
    <w:qFormat/>
    <w:rPr>
      <w:rFonts w:eastAsia="Arial" w:cs="Arial"/>
    </w:rPr>
  </w:style>
  <w:style w:type="character" w:styleId="ListLabel38">
    <w:name w:val="ListLabel 38"/>
    <w:qFormat/>
    <w:rPr>
      <w:rFonts w:eastAsia="Arial" w:cs="Arial"/>
    </w:rPr>
  </w:style>
  <w:style w:type="character" w:styleId="ListLabel39">
    <w:name w:val="ListLabel 39"/>
    <w:qFormat/>
    <w:rPr>
      <w:rFonts w:eastAsia="Arial" w:cs="Arial"/>
    </w:rPr>
  </w:style>
  <w:style w:type="character" w:styleId="ListLabel40">
    <w:name w:val="ListLabel 40"/>
    <w:qFormat/>
    <w:rPr>
      <w:rFonts w:eastAsia="Arial" w:cs="Arial"/>
    </w:rPr>
  </w:style>
  <w:style w:type="character" w:styleId="ListLabel41">
    <w:name w:val="ListLabel 41"/>
    <w:qFormat/>
    <w:rPr>
      <w:rFonts w:eastAsia="Arial" w:cs="Arial"/>
    </w:rPr>
  </w:style>
  <w:style w:type="character" w:styleId="ListLabel42">
    <w:name w:val="ListLabel 42"/>
    <w:qFormat/>
    <w:rPr>
      <w:rFonts w:eastAsia="Arial" w:cs="Arial"/>
    </w:rPr>
  </w:style>
  <w:style w:type="character" w:styleId="ListLabel43">
    <w:name w:val="ListLabel 43"/>
    <w:qFormat/>
    <w:rPr>
      <w:rFonts w:eastAsia="Arial" w:cs="Arial"/>
    </w:rPr>
  </w:style>
  <w:style w:type="character" w:styleId="ListLabel44">
    <w:name w:val="ListLabel 44"/>
    <w:qFormat/>
    <w:rPr>
      <w:rFonts w:eastAsia="Arial" w:cs="Arial"/>
    </w:rPr>
  </w:style>
  <w:style w:type="character" w:styleId="ListLabel45">
    <w:name w:val="ListLabel 45"/>
    <w:qFormat/>
    <w:rPr>
      <w:rFonts w:eastAsia="Arial" w:cs="Arial"/>
    </w:rPr>
  </w:style>
  <w:style w:type="character" w:styleId="ListLabel46">
    <w:name w:val="ListLabel 46"/>
    <w:qFormat/>
    <w:rPr>
      <w:rFonts w:ascii="Arial" w:hAnsi="Arial"/>
      <w:b/>
    </w:rPr>
  </w:style>
  <w:style w:type="character" w:styleId="ListLabel47">
    <w:name w:val="ListLabel 47"/>
    <w:qFormat/>
    <w:rPr>
      <w:rFonts w:cs="Arial"/>
    </w:rPr>
  </w:style>
  <w:style w:type="character" w:styleId="ListLabel48">
    <w:name w:val="ListLabel 48"/>
    <w:qFormat/>
    <w:rPr>
      <w:rFonts w:cs="Arial"/>
    </w:rPr>
  </w:style>
  <w:style w:type="character" w:styleId="ListLabel49">
    <w:name w:val="ListLabel 49"/>
    <w:qFormat/>
    <w:rPr>
      <w:rFonts w:cs="Arial"/>
    </w:rPr>
  </w:style>
  <w:style w:type="character" w:styleId="ListLabel50">
    <w:name w:val="ListLabel 50"/>
    <w:qFormat/>
    <w:rPr>
      <w:rFonts w:cs="Arial"/>
    </w:rPr>
  </w:style>
  <w:style w:type="character" w:styleId="ListLabel51">
    <w:name w:val="ListLabel 51"/>
    <w:qFormat/>
    <w:rPr>
      <w:rFonts w:cs="Arial"/>
    </w:rPr>
  </w:style>
  <w:style w:type="character" w:styleId="ListLabel52">
    <w:name w:val="ListLabel 52"/>
    <w:qFormat/>
    <w:rPr>
      <w:rFonts w:cs="Arial"/>
    </w:rPr>
  </w:style>
  <w:style w:type="character" w:styleId="ListLabel53">
    <w:name w:val="ListLabel 53"/>
    <w:qFormat/>
    <w:rPr>
      <w:rFonts w:cs="Arial"/>
    </w:rPr>
  </w:style>
  <w:style w:type="character" w:styleId="ListLabel54">
    <w:name w:val="ListLabel 54"/>
    <w:qFormat/>
    <w:rPr>
      <w:rFonts w:cs="Arial"/>
    </w:rPr>
  </w:style>
  <w:style w:type="character" w:styleId="ListLabel55">
    <w:name w:val="ListLabel 55"/>
    <w:qFormat/>
    <w:rPr>
      <w:rFonts w:cs="Arial"/>
    </w:rPr>
  </w:style>
  <w:style w:type="character" w:styleId="ListLabel56">
    <w:name w:val="ListLabel 56"/>
    <w:qFormat/>
    <w:rPr>
      <w:rFonts w:cs="Arial"/>
    </w:rPr>
  </w:style>
  <w:style w:type="character" w:styleId="ListLabel57">
    <w:name w:val="ListLabel 57"/>
    <w:qFormat/>
    <w:rPr>
      <w:rFonts w:cs="Arial"/>
    </w:rPr>
  </w:style>
  <w:style w:type="character" w:styleId="ListLabel58">
    <w:name w:val="ListLabel 58"/>
    <w:qFormat/>
    <w:rPr>
      <w:rFonts w:cs="Arial"/>
    </w:rPr>
  </w:style>
  <w:style w:type="character" w:styleId="ListLabel59">
    <w:name w:val="ListLabel 59"/>
    <w:qFormat/>
    <w:rPr>
      <w:rFonts w:cs="Arial"/>
    </w:rPr>
  </w:style>
  <w:style w:type="character" w:styleId="ListLabel60">
    <w:name w:val="ListLabel 60"/>
    <w:qFormat/>
    <w:rPr>
      <w:rFonts w:cs="Arial"/>
    </w:rPr>
  </w:style>
  <w:style w:type="character" w:styleId="ListLabel61">
    <w:name w:val="ListLabel 61"/>
    <w:qFormat/>
    <w:rPr>
      <w:rFonts w:cs="Arial"/>
    </w:rPr>
  </w:style>
  <w:style w:type="character" w:styleId="ListLabel62">
    <w:name w:val="ListLabel 62"/>
    <w:qFormat/>
    <w:rPr>
      <w:rFonts w:cs="Arial"/>
    </w:rPr>
  </w:style>
  <w:style w:type="character" w:styleId="ListLabel63">
    <w:name w:val="ListLabel 63"/>
    <w:qFormat/>
    <w:rPr>
      <w:rFonts w:cs="Arial"/>
    </w:rPr>
  </w:style>
  <w:style w:type="character" w:styleId="ListLabel64">
    <w:name w:val="ListLabel 64"/>
    <w:qFormat/>
    <w:rPr>
      <w:rFonts w:cs="Arial"/>
    </w:rPr>
  </w:style>
  <w:style w:type="character" w:styleId="ListLabel65">
    <w:name w:val="ListLabel 65"/>
    <w:qFormat/>
    <w:rPr>
      <w:b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spacing w:lineRule="auto" w:line="240" w:before="0" w:after="0"/>
      <w:contextualSpacing/>
    </w:pPr>
    <w:rPr>
      <w:sz w:val="56"/>
      <w:szCs w:val="5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LibreOffice/5.1.6.2$Linux_X86_64 LibreOffice_project/10m0$Build-2</Application>
  <Pages>3</Pages>
  <Words>245</Words>
  <Characters>1406</Characters>
  <CharactersWithSpaces>1587</CharactersWithSpaces>
  <Paragraphs>62</Paragraphs>
  <Company>BCRP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2017-11-03T20:42:00Z</dcterms:created>
  <dc:creator/>
  <dc:description/>
  <dc:language>es-PE</dc:language>
  <cp:lastModifiedBy/>
  <dcterms:modified xsi:type="dcterms:W3CDTF">2017-11-03T16:52:37Z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BCRP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