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2B25" w:rsidRDefault="00492B25">
      <w:pPr>
        <w:spacing w:after="240" w:line="360" w:lineRule="auto"/>
        <w:rPr>
          <w:rFonts w:ascii="Times New Roman" w:eastAsia="Times New Roman" w:hAnsi="Times New Roman" w:cs="Times New Roman"/>
          <w:sz w:val="24"/>
          <w:szCs w:val="24"/>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w:t>
      </w:r>
      <w:r w:rsidR="002054AE">
        <w:rPr>
          <w:rFonts w:ascii="Times New Roman" w:eastAsia="Times New Roman" w:hAnsi="Times New Roman" w:cs="Times New Roman"/>
          <w:b/>
          <w:sz w:val="60"/>
          <w:szCs w:val="60"/>
          <w:lang w:val="es-ES"/>
        </w:rPr>
        <w:t>0</w:t>
      </w:r>
    </w:p>
    <w:p w:rsidR="00492B25" w:rsidRDefault="00492B25">
      <w:pPr>
        <w:spacing w:line="360" w:lineRule="auto"/>
        <w:jc w:val="right"/>
        <w:rPr>
          <w:rFonts w:ascii="Times New Roman" w:eastAsia="Times New Roman" w:hAnsi="Times New Roman" w:cs="Times New Roman"/>
          <w:b/>
          <w:sz w:val="24"/>
          <w:szCs w:val="24"/>
        </w:rPr>
      </w:pPr>
    </w:p>
    <w:p w:rsidR="00492B25" w:rsidRDefault="0039007F">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 xml:space="preserve">Fecha: </w:t>
      </w:r>
      <w:r w:rsidR="002054AE">
        <w:rPr>
          <w:rFonts w:ascii="Times New Roman" w:eastAsia="Times New Roman" w:hAnsi="Times New Roman" w:cs="Times New Roman"/>
          <w:b/>
          <w:i/>
          <w:sz w:val="36"/>
          <w:szCs w:val="36"/>
        </w:rPr>
        <w:t>08/09</w:t>
      </w:r>
      <w:r>
        <w:rPr>
          <w:rFonts w:ascii="Times New Roman" w:eastAsia="Times New Roman" w:hAnsi="Times New Roman" w:cs="Times New Roman"/>
          <w:b/>
          <w:i/>
          <w:sz w:val="36"/>
          <w:szCs w:val="36"/>
        </w:rPr>
        <w:t>/2017</w:t>
      </w:r>
    </w:p>
    <w:p w:rsidR="00492B25" w:rsidRDefault="0039007F">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492B25" w:rsidRDefault="0039007F">
      <w:r>
        <w:br w:type="page"/>
      </w:r>
    </w:p>
    <w:p w:rsidR="00492B25" w:rsidRDefault="00492B25">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492B25" w:rsidRDefault="00492B25">
      <w:pPr>
        <w:spacing w:after="240" w:line="360" w:lineRule="auto"/>
        <w:rPr>
          <w:rFonts w:ascii="Times New Roman" w:eastAsia="Times New Roman" w:hAnsi="Times New Roman" w:cs="Times New Roman"/>
          <w:b/>
          <w:sz w:val="24"/>
          <w:szCs w:val="24"/>
        </w:rPr>
      </w:pPr>
    </w:p>
    <w:p w:rsidR="00492B25" w:rsidRDefault="0039007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ÍNDICE</w:t>
      </w:r>
    </w:p>
    <w:sdt>
      <w:sdtPr>
        <w:rPr>
          <w:b/>
        </w:rPr>
        <w:id w:val="-1481223365"/>
      </w:sdtPr>
      <w:sdtEndPr/>
      <w:sdtContent>
        <w:p w:rsidR="00431077" w:rsidRDefault="0039007F">
          <w:pPr>
            <w:pStyle w:val="TDC1"/>
            <w:tabs>
              <w:tab w:val="left" w:pos="420"/>
              <w:tab w:val="right" w:leader="dot" w:pos="8296"/>
            </w:tabs>
            <w:rPr>
              <w:rFonts w:asciiTheme="minorHAnsi" w:eastAsiaTheme="minorEastAsia" w:hAnsiTheme="minorHAnsi" w:cstheme="minorBidi"/>
              <w:noProof/>
              <w:color w:val="auto"/>
              <w:lang w:val="es-ES" w:eastAsia="es-ES"/>
            </w:rPr>
          </w:pPr>
          <w:r w:rsidRPr="00AF6E8C">
            <w:rPr>
              <w:b/>
            </w:rPr>
            <w:fldChar w:fldCharType="begin"/>
          </w:r>
          <w:r w:rsidRPr="00AF6E8C">
            <w:rPr>
              <w:b/>
            </w:rPr>
            <w:instrText xml:space="preserve"> TOC \h \u \z </w:instrText>
          </w:r>
          <w:r w:rsidRPr="00AF6E8C">
            <w:rPr>
              <w:b/>
            </w:rPr>
            <w:fldChar w:fldCharType="separate"/>
          </w:r>
          <w:hyperlink w:anchor="_Toc493843870" w:history="1">
            <w:r w:rsidR="00431077" w:rsidRPr="003C0325">
              <w:rPr>
                <w:rStyle w:val="Hipervnculo"/>
                <w:rFonts w:ascii="Times New Roman" w:eastAsia="Times New Roman" w:hAnsi="Times New Roman" w:cs="Times New Roman"/>
                <w:noProof/>
              </w:rPr>
              <w:t>1.</w:t>
            </w:r>
            <w:r w:rsidR="00431077">
              <w:rPr>
                <w:rFonts w:asciiTheme="minorHAnsi" w:eastAsiaTheme="minorEastAsia" w:hAnsiTheme="minorHAnsi" w:cstheme="minorBidi"/>
                <w:noProof/>
                <w:color w:val="auto"/>
                <w:lang w:val="es-ES" w:eastAsia="es-ES"/>
              </w:rPr>
              <w:tab/>
            </w:r>
            <w:r w:rsidR="00431077" w:rsidRPr="003C0325">
              <w:rPr>
                <w:rStyle w:val="Hipervnculo"/>
                <w:rFonts w:ascii="Times New Roman" w:eastAsia="Times New Roman" w:hAnsi="Times New Roman" w:cs="Times New Roman"/>
                <w:noProof/>
              </w:rPr>
              <w:t>Introducción</w:t>
            </w:r>
            <w:r w:rsidR="00431077">
              <w:rPr>
                <w:noProof/>
                <w:webHidden/>
              </w:rPr>
              <w:tab/>
            </w:r>
            <w:r w:rsidR="00431077">
              <w:rPr>
                <w:noProof/>
                <w:webHidden/>
              </w:rPr>
              <w:fldChar w:fldCharType="begin"/>
            </w:r>
            <w:r w:rsidR="00431077">
              <w:rPr>
                <w:noProof/>
                <w:webHidden/>
              </w:rPr>
              <w:instrText xml:space="preserve"> PAGEREF _Toc493843870 \h </w:instrText>
            </w:r>
            <w:r w:rsidR="00431077">
              <w:rPr>
                <w:noProof/>
                <w:webHidden/>
              </w:rPr>
            </w:r>
            <w:r w:rsidR="00431077">
              <w:rPr>
                <w:noProof/>
                <w:webHidden/>
              </w:rPr>
              <w:fldChar w:fldCharType="separate"/>
            </w:r>
            <w:r w:rsidR="00431077">
              <w:rPr>
                <w:noProof/>
                <w:webHidden/>
              </w:rPr>
              <w:t>4</w:t>
            </w:r>
            <w:r w:rsidR="00431077">
              <w:rPr>
                <w:noProof/>
                <w:webHidden/>
              </w:rPr>
              <w:fldChar w:fldCharType="end"/>
            </w:r>
          </w:hyperlink>
        </w:p>
        <w:p w:rsidR="00431077" w:rsidRDefault="00431077">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3843871" w:history="1">
            <w:r w:rsidRPr="003C0325">
              <w:rPr>
                <w:rStyle w:val="Hipervnculo"/>
                <w:rFonts w:ascii="Times New Roman" w:eastAsia="Times New Roman" w:hAnsi="Times New Roman" w:cs="Times New Roman"/>
                <w:noProof/>
              </w:rPr>
              <w:t>1.1.</w:t>
            </w:r>
            <w:r>
              <w:rPr>
                <w:rFonts w:asciiTheme="minorHAnsi" w:eastAsiaTheme="minorEastAsia" w:hAnsiTheme="minorHAnsi" w:cstheme="minorBidi"/>
                <w:noProof/>
                <w:color w:val="auto"/>
                <w:lang w:val="es-ES" w:eastAsia="es-ES"/>
              </w:rPr>
              <w:tab/>
            </w:r>
            <w:r w:rsidRPr="003C0325">
              <w:rPr>
                <w:rStyle w:val="Hipervnculo"/>
                <w:rFonts w:ascii="Times New Roman" w:eastAsia="Times New Roman" w:hAnsi="Times New Roman" w:cs="Times New Roman"/>
                <w:noProof/>
              </w:rPr>
              <w:t>Propósito</w:t>
            </w:r>
            <w:r>
              <w:rPr>
                <w:noProof/>
                <w:webHidden/>
              </w:rPr>
              <w:tab/>
            </w:r>
            <w:r>
              <w:rPr>
                <w:noProof/>
                <w:webHidden/>
              </w:rPr>
              <w:fldChar w:fldCharType="begin"/>
            </w:r>
            <w:r>
              <w:rPr>
                <w:noProof/>
                <w:webHidden/>
              </w:rPr>
              <w:instrText xml:space="preserve"> PAGEREF _Toc493843871 \h </w:instrText>
            </w:r>
            <w:r>
              <w:rPr>
                <w:noProof/>
                <w:webHidden/>
              </w:rPr>
            </w:r>
            <w:r>
              <w:rPr>
                <w:noProof/>
                <w:webHidden/>
              </w:rPr>
              <w:fldChar w:fldCharType="separate"/>
            </w:r>
            <w:r>
              <w:rPr>
                <w:noProof/>
                <w:webHidden/>
              </w:rPr>
              <w:t>4</w:t>
            </w:r>
            <w:r>
              <w:rPr>
                <w:noProof/>
                <w:webHidden/>
              </w:rPr>
              <w:fldChar w:fldCharType="end"/>
            </w:r>
          </w:hyperlink>
        </w:p>
        <w:p w:rsidR="00431077" w:rsidRDefault="00431077">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3843872" w:history="1">
            <w:r w:rsidRPr="003C0325">
              <w:rPr>
                <w:rStyle w:val="Hipervnculo"/>
                <w:rFonts w:ascii="Times New Roman" w:eastAsia="Times New Roman" w:hAnsi="Times New Roman" w:cs="Times New Roman"/>
                <w:noProof/>
              </w:rPr>
              <w:t>1.3.</w:t>
            </w:r>
            <w:r>
              <w:rPr>
                <w:rFonts w:asciiTheme="minorHAnsi" w:eastAsiaTheme="minorEastAsia" w:hAnsiTheme="minorHAnsi" w:cstheme="minorBidi"/>
                <w:noProof/>
                <w:color w:val="auto"/>
                <w:lang w:val="es-ES" w:eastAsia="es-ES"/>
              </w:rPr>
              <w:tab/>
            </w:r>
            <w:r w:rsidRPr="003C0325">
              <w:rPr>
                <w:rStyle w:val="Hipervnculo"/>
                <w:rFonts w:ascii="Times New Roman" w:eastAsia="Times New Roman" w:hAnsi="Times New Roman" w:cs="Times New Roman"/>
                <w:noProof/>
              </w:rPr>
              <w:t>Objetivos</w:t>
            </w:r>
            <w:r>
              <w:rPr>
                <w:noProof/>
                <w:webHidden/>
              </w:rPr>
              <w:tab/>
            </w:r>
            <w:r>
              <w:rPr>
                <w:noProof/>
                <w:webHidden/>
              </w:rPr>
              <w:fldChar w:fldCharType="begin"/>
            </w:r>
            <w:r>
              <w:rPr>
                <w:noProof/>
                <w:webHidden/>
              </w:rPr>
              <w:instrText xml:space="preserve"> PAGEREF _Toc493843872 \h </w:instrText>
            </w:r>
            <w:r>
              <w:rPr>
                <w:noProof/>
                <w:webHidden/>
              </w:rPr>
            </w:r>
            <w:r>
              <w:rPr>
                <w:noProof/>
                <w:webHidden/>
              </w:rPr>
              <w:fldChar w:fldCharType="separate"/>
            </w:r>
            <w:r>
              <w:rPr>
                <w:noProof/>
                <w:webHidden/>
              </w:rPr>
              <w:t>4</w:t>
            </w:r>
            <w:r>
              <w:rPr>
                <w:noProof/>
                <w:webHidden/>
              </w:rPr>
              <w:fldChar w:fldCharType="end"/>
            </w:r>
          </w:hyperlink>
        </w:p>
        <w:p w:rsidR="00431077" w:rsidRDefault="00431077">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3843873" w:history="1">
            <w:r w:rsidRPr="003C0325">
              <w:rPr>
                <w:rStyle w:val="Hipervnculo"/>
                <w:rFonts w:ascii="Times New Roman" w:eastAsia="Times New Roman" w:hAnsi="Times New Roman" w:cs="Times New Roman"/>
                <w:noProof/>
              </w:rPr>
              <w:t>1.4.</w:t>
            </w:r>
            <w:r>
              <w:rPr>
                <w:rFonts w:asciiTheme="minorHAnsi" w:eastAsiaTheme="minorEastAsia" w:hAnsiTheme="minorHAnsi" w:cstheme="minorBidi"/>
                <w:noProof/>
                <w:color w:val="auto"/>
                <w:lang w:val="es-ES" w:eastAsia="es-ES"/>
              </w:rPr>
              <w:tab/>
            </w:r>
            <w:r w:rsidRPr="003C0325">
              <w:rPr>
                <w:rStyle w:val="Hipervnculo"/>
                <w:rFonts w:ascii="Times New Roman" w:eastAsia="Times New Roman" w:hAnsi="Times New Roman" w:cs="Times New Roman"/>
                <w:noProof/>
              </w:rPr>
              <w:t>Abreviaciones</w:t>
            </w:r>
            <w:r>
              <w:rPr>
                <w:noProof/>
                <w:webHidden/>
              </w:rPr>
              <w:tab/>
            </w:r>
            <w:r>
              <w:rPr>
                <w:noProof/>
                <w:webHidden/>
              </w:rPr>
              <w:fldChar w:fldCharType="begin"/>
            </w:r>
            <w:r>
              <w:rPr>
                <w:noProof/>
                <w:webHidden/>
              </w:rPr>
              <w:instrText xml:space="preserve"> PAGEREF _Toc493843873 \h </w:instrText>
            </w:r>
            <w:r>
              <w:rPr>
                <w:noProof/>
                <w:webHidden/>
              </w:rPr>
            </w:r>
            <w:r>
              <w:rPr>
                <w:noProof/>
                <w:webHidden/>
              </w:rPr>
              <w:fldChar w:fldCharType="separate"/>
            </w:r>
            <w:r>
              <w:rPr>
                <w:noProof/>
                <w:webHidden/>
              </w:rPr>
              <w:t>5</w:t>
            </w:r>
            <w:r>
              <w:rPr>
                <w:noProof/>
                <w:webHidden/>
              </w:rPr>
              <w:fldChar w:fldCharType="end"/>
            </w:r>
          </w:hyperlink>
        </w:p>
        <w:p w:rsidR="00431077" w:rsidRDefault="00431077">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3843874" w:history="1">
            <w:r w:rsidRPr="003C0325">
              <w:rPr>
                <w:rStyle w:val="Hipervnculo"/>
                <w:rFonts w:ascii="Times New Roman" w:eastAsia="Times New Roman" w:hAnsi="Times New Roman" w:cs="Times New Roman"/>
                <w:noProof/>
              </w:rPr>
              <w:t>1.5.</w:t>
            </w:r>
            <w:r>
              <w:rPr>
                <w:rFonts w:asciiTheme="minorHAnsi" w:eastAsiaTheme="minorEastAsia" w:hAnsiTheme="minorHAnsi" w:cstheme="minorBidi"/>
                <w:noProof/>
                <w:color w:val="auto"/>
                <w:lang w:val="es-ES" w:eastAsia="es-ES"/>
              </w:rPr>
              <w:tab/>
            </w:r>
            <w:r w:rsidRPr="003C0325">
              <w:rPr>
                <w:rStyle w:val="Hipervnculo"/>
                <w:rFonts w:ascii="Times New Roman" w:eastAsia="Times New Roman" w:hAnsi="Times New Roman" w:cs="Times New Roman"/>
                <w:noProof/>
              </w:rPr>
              <w:t>Resumen Ejecutivo</w:t>
            </w:r>
            <w:r>
              <w:rPr>
                <w:noProof/>
                <w:webHidden/>
              </w:rPr>
              <w:tab/>
            </w:r>
            <w:r>
              <w:rPr>
                <w:noProof/>
                <w:webHidden/>
              </w:rPr>
              <w:fldChar w:fldCharType="begin"/>
            </w:r>
            <w:r>
              <w:rPr>
                <w:noProof/>
                <w:webHidden/>
              </w:rPr>
              <w:instrText xml:space="preserve"> PAGEREF _Toc493843874 \h </w:instrText>
            </w:r>
            <w:r>
              <w:rPr>
                <w:noProof/>
                <w:webHidden/>
              </w:rPr>
            </w:r>
            <w:r>
              <w:rPr>
                <w:noProof/>
                <w:webHidden/>
              </w:rPr>
              <w:fldChar w:fldCharType="separate"/>
            </w:r>
            <w:r>
              <w:rPr>
                <w:noProof/>
                <w:webHidden/>
              </w:rPr>
              <w:t>5</w:t>
            </w:r>
            <w:r>
              <w:rPr>
                <w:noProof/>
                <w:webHidden/>
              </w:rPr>
              <w:fldChar w:fldCharType="end"/>
            </w:r>
          </w:hyperlink>
        </w:p>
        <w:p w:rsidR="00431077" w:rsidRDefault="00431077">
          <w:pPr>
            <w:pStyle w:val="TDC1"/>
            <w:tabs>
              <w:tab w:val="left" w:pos="420"/>
              <w:tab w:val="right" w:leader="dot" w:pos="8296"/>
            </w:tabs>
            <w:rPr>
              <w:rFonts w:asciiTheme="minorHAnsi" w:eastAsiaTheme="minorEastAsia" w:hAnsiTheme="minorHAnsi" w:cstheme="minorBidi"/>
              <w:noProof/>
              <w:color w:val="auto"/>
              <w:lang w:val="es-ES" w:eastAsia="es-ES"/>
            </w:rPr>
          </w:pPr>
          <w:hyperlink w:anchor="_Toc493843875" w:history="1">
            <w:r w:rsidRPr="003C0325">
              <w:rPr>
                <w:rStyle w:val="Hipervnculo"/>
                <w:rFonts w:ascii="Times New Roman" w:eastAsia="Times New Roman" w:hAnsi="Times New Roman" w:cs="Times New Roman"/>
                <w:noProof/>
              </w:rPr>
              <w:t>2.</w:t>
            </w:r>
            <w:r>
              <w:rPr>
                <w:rFonts w:asciiTheme="minorHAnsi" w:eastAsiaTheme="minorEastAsia" w:hAnsiTheme="minorHAnsi" w:cstheme="minorBidi"/>
                <w:noProof/>
                <w:color w:val="auto"/>
                <w:lang w:val="es-ES" w:eastAsia="es-ES"/>
              </w:rPr>
              <w:tab/>
            </w:r>
            <w:r w:rsidRPr="003C0325">
              <w:rPr>
                <w:rStyle w:val="Hipervnculo"/>
                <w:rFonts w:ascii="Times New Roman" w:eastAsia="Times New Roman" w:hAnsi="Times New Roman" w:cs="Times New Roman"/>
                <w:noProof/>
              </w:rPr>
              <w:t>Gestión de la SCM</w:t>
            </w:r>
            <w:r>
              <w:rPr>
                <w:noProof/>
                <w:webHidden/>
              </w:rPr>
              <w:tab/>
            </w:r>
            <w:r>
              <w:rPr>
                <w:noProof/>
                <w:webHidden/>
              </w:rPr>
              <w:fldChar w:fldCharType="begin"/>
            </w:r>
            <w:r>
              <w:rPr>
                <w:noProof/>
                <w:webHidden/>
              </w:rPr>
              <w:instrText xml:space="preserve"> PAGEREF _Toc493843875 \h </w:instrText>
            </w:r>
            <w:r>
              <w:rPr>
                <w:noProof/>
                <w:webHidden/>
              </w:rPr>
            </w:r>
            <w:r>
              <w:rPr>
                <w:noProof/>
                <w:webHidden/>
              </w:rPr>
              <w:fldChar w:fldCharType="separate"/>
            </w:r>
            <w:r>
              <w:rPr>
                <w:noProof/>
                <w:webHidden/>
              </w:rPr>
              <w:t>6</w:t>
            </w:r>
            <w:r>
              <w:rPr>
                <w:noProof/>
                <w:webHidden/>
              </w:rPr>
              <w:fldChar w:fldCharType="end"/>
            </w:r>
          </w:hyperlink>
        </w:p>
        <w:p w:rsidR="00431077" w:rsidRDefault="00431077">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3843876" w:history="1">
            <w:r w:rsidRPr="003C0325">
              <w:rPr>
                <w:rStyle w:val="Hipervnculo"/>
                <w:rFonts w:ascii="Times New Roman" w:eastAsia="Times New Roman" w:hAnsi="Times New Roman" w:cs="Times New Roman"/>
                <w:noProof/>
              </w:rPr>
              <w:t>2.1.</w:t>
            </w:r>
            <w:r>
              <w:rPr>
                <w:rFonts w:asciiTheme="minorHAnsi" w:eastAsiaTheme="minorEastAsia" w:hAnsiTheme="minorHAnsi" w:cstheme="minorBidi"/>
                <w:noProof/>
                <w:color w:val="auto"/>
                <w:lang w:val="es-ES" w:eastAsia="es-ES"/>
              </w:rPr>
              <w:tab/>
            </w:r>
            <w:r w:rsidRPr="003C0325">
              <w:rPr>
                <w:rStyle w:val="Hipervnculo"/>
                <w:rFonts w:ascii="Times New Roman" w:eastAsia="Times New Roman" w:hAnsi="Times New Roman" w:cs="Times New Roman"/>
                <w:noProof/>
              </w:rPr>
              <w:t>Organización</w:t>
            </w:r>
            <w:r>
              <w:rPr>
                <w:noProof/>
                <w:webHidden/>
              </w:rPr>
              <w:tab/>
            </w:r>
            <w:r>
              <w:rPr>
                <w:noProof/>
                <w:webHidden/>
              </w:rPr>
              <w:fldChar w:fldCharType="begin"/>
            </w:r>
            <w:r>
              <w:rPr>
                <w:noProof/>
                <w:webHidden/>
              </w:rPr>
              <w:instrText xml:space="preserve"> PAGEREF _Toc493843876 \h </w:instrText>
            </w:r>
            <w:r>
              <w:rPr>
                <w:noProof/>
                <w:webHidden/>
              </w:rPr>
            </w:r>
            <w:r>
              <w:rPr>
                <w:noProof/>
                <w:webHidden/>
              </w:rPr>
              <w:fldChar w:fldCharType="separate"/>
            </w:r>
            <w:r>
              <w:rPr>
                <w:noProof/>
                <w:webHidden/>
              </w:rPr>
              <w:t>6</w:t>
            </w:r>
            <w:r>
              <w:rPr>
                <w:noProof/>
                <w:webHidden/>
              </w:rPr>
              <w:fldChar w:fldCharType="end"/>
            </w:r>
          </w:hyperlink>
        </w:p>
        <w:p w:rsidR="00431077" w:rsidRDefault="00431077">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3843877" w:history="1">
            <w:r w:rsidRPr="003C0325">
              <w:rPr>
                <w:rStyle w:val="Hipervnculo"/>
                <w:rFonts w:ascii="Times New Roman" w:eastAsia="Times New Roman" w:hAnsi="Times New Roman" w:cs="Times New Roman"/>
                <w:noProof/>
              </w:rPr>
              <w:t>2.2.</w:t>
            </w:r>
            <w:r>
              <w:rPr>
                <w:rFonts w:asciiTheme="minorHAnsi" w:eastAsiaTheme="minorEastAsia" w:hAnsiTheme="minorHAnsi" w:cstheme="minorBidi"/>
                <w:noProof/>
                <w:color w:val="auto"/>
                <w:lang w:val="es-ES" w:eastAsia="es-ES"/>
              </w:rPr>
              <w:tab/>
            </w:r>
            <w:r w:rsidRPr="003C0325">
              <w:rPr>
                <w:rStyle w:val="Hipervnculo"/>
                <w:rFonts w:ascii="Times New Roman" w:eastAsia="Times New Roman" w:hAnsi="Times New Roman" w:cs="Times New Roman"/>
                <w:noProof/>
              </w:rPr>
              <w:t>Roles y responsabilidades</w:t>
            </w:r>
            <w:r>
              <w:rPr>
                <w:noProof/>
                <w:webHidden/>
              </w:rPr>
              <w:tab/>
            </w:r>
            <w:r>
              <w:rPr>
                <w:noProof/>
                <w:webHidden/>
              </w:rPr>
              <w:fldChar w:fldCharType="begin"/>
            </w:r>
            <w:r>
              <w:rPr>
                <w:noProof/>
                <w:webHidden/>
              </w:rPr>
              <w:instrText xml:space="preserve"> PAGEREF _Toc493843877 \h </w:instrText>
            </w:r>
            <w:r>
              <w:rPr>
                <w:noProof/>
                <w:webHidden/>
              </w:rPr>
            </w:r>
            <w:r>
              <w:rPr>
                <w:noProof/>
                <w:webHidden/>
              </w:rPr>
              <w:fldChar w:fldCharType="separate"/>
            </w:r>
            <w:r>
              <w:rPr>
                <w:noProof/>
                <w:webHidden/>
              </w:rPr>
              <w:t>6</w:t>
            </w:r>
            <w:r>
              <w:rPr>
                <w:noProof/>
                <w:webHidden/>
              </w:rPr>
              <w:fldChar w:fldCharType="end"/>
            </w:r>
          </w:hyperlink>
        </w:p>
        <w:p w:rsidR="00431077" w:rsidRDefault="00431077">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3843878" w:history="1">
            <w:r w:rsidRPr="003C0325">
              <w:rPr>
                <w:rStyle w:val="Hipervnculo"/>
                <w:rFonts w:ascii="Times New Roman" w:eastAsia="Times New Roman" w:hAnsi="Times New Roman" w:cs="Times New Roman"/>
                <w:noProof/>
              </w:rPr>
              <w:t>2.3.</w:t>
            </w:r>
            <w:r>
              <w:rPr>
                <w:rFonts w:asciiTheme="minorHAnsi" w:eastAsiaTheme="minorEastAsia" w:hAnsiTheme="minorHAnsi" w:cstheme="minorBidi"/>
                <w:noProof/>
                <w:color w:val="auto"/>
                <w:lang w:val="es-ES" w:eastAsia="es-ES"/>
              </w:rPr>
              <w:tab/>
            </w:r>
            <w:r w:rsidRPr="003C0325">
              <w:rPr>
                <w:rStyle w:val="Hipervnculo"/>
                <w:rFonts w:ascii="Times New Roman" w:eastAsia="Times New Roman" w:hAnsi="Times New Roman" w:cs="Times New Roman"/>
                <w:noProof/>
              </w:rPr>
              <w:t>Políticas y directrices y procedimientos</w:t>
            </w:r>
            <w:r>
              <w:rPr>
                <w:noProof/>
                <w:webHidden/>
              </w:rPr>
              <w:tab/>
            </w:r>
            <w:r>
              <w:rPr>
                <w:noProof/>
                <w:webHidden/>
              </w:rPr>
              <w:fldChar w:fldCharType="begin"/>
            </w:r>
            <w:r>
              <w:rPr>
                <w:noProof/>
                <w:webHidden/>
              </w:rPr>
              <w:instrText xml:space="preserve"> PAGEREF _Toc493843878 \h </w:instrText>
            </w:r>
            <w:r>
              <w:rPr>
                <w:noProof/>
                <w:webHidden/>
              </w:rPr>
            </w:r>
            <w:r>
              <w:rPr>
                <w:noProof/>
                <w:webHidden/>
              </w:rPr>
              <w:fldChar w:fldCharType="separate"/>
            </w:r>
            <w:r>
              <w:rPr>
                <w:noProof/>
                <w:webHidden/>
              </w:rPr>
              <w:t>7</w:t>
            </w:r>
            <w:r>
              <w:rPr>
                <w:noProof/>
                <w:webHidden/>
              </w:rPr>
              <w:fldChar w:fldCharType="end"/>
            </w:r>
          </w:hyperlink>
        </w:p>
        <w:p w:rsidR="00431077" w:rsidRDefault="00431077">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3843879" w:history="1">
            <w:r w:rsidRPr="003C0325">
              <w:rPr>
                <w:rStyle w:val="Hipervnculo"/>
                <w:rFonts w:ascii="Times New Roman" w:eastAsia="Times New Roman" w:hAnsi="Times New Roman" w:cs="Times New Roman"/>
                <w:noProof/>
              </w:rPr>
              <w:t>2.4.</w:t>
            </w:r>
            <w:r>
              <w:rPr>
                <w:rFonts w:asciiTheme="minorHAnsi" w:eastAsiaTheme="minorEastAsia" w:hAnsiTheme="minorHAnsi" w:cstheme="minorBidi"/>
                <w:noProof/>
                <w:color w:val="auto"/>
                <w:lang w:val="es-ES" w:eastAsia="es-ES"/>
              </w:rPr>
              <w:tab/>
            </w:r>
            <w:r w:rsidRPr="003C0325">
              <w:rPr>
                <w:rStyle w:val="Hipervnculo"/>
                <w:rFonts w:ascii="Times New Roman" w:eastAsia="Times New Roman" w:hAnsi="Times New Roman" w:cs="Times New Roman"/>
                <w:noProof/>
              </w:rPr>
              <w:t>Herramientas, entorno e infraestructura</w:t>
            </w:r>
            <w:r>
              <w:rPr>
                <w:noProof/>
                <w:webHidden/>
              </w:rPr>
              <w:tab/>
            </w:r>
            <w:r>
              <w:rPr>
                <w:noProof/>
                <w:webHidden/>
              </w:rPr>
              <w:fldChar w:fldCharType="begin"/>
            </w:r>
            <w:r>
              <w:rPr>
                <w:noProof/>
                <w:webHidden/>
              </w:rPr>
              <w:instrText xml:space="preserve"> PAGEREF _Toc493843879 \h </w:instrText>
            </w:r>
            <w:r>
              <w:rPr>
                <w:noProof/>
                <w:webHidden/>
              </w:rPr>
            </w:r>
            <w:r>
              <w:rPr>
                <w:noProof/>
                <w:webHidden/>
              </w:rPr>
              <w:fldChar w:fldCharType="separate"/>
            </w:r>
            <w:r>
              <w:rPr>
                <w:noProof/>
                <w:webHidden/>
              </w:rPr>
              <w:t>9</w:t>
            </w:r>
            <w:r>
              <w:rPr>
                <w:noProof/>
                <w:webHidden/>
              </w:rPr>
              <w:fldChar w:fldCharType="end"/>
            </w:r>
          </w:hyperlink>
        </w:p>
        <w:p w:rsidR="00431077" w:rsidRDefault="00431077">
          <w:pPr>
            <w:pStyle w:val="TDC3"/>
            <w:tabs>
              <w:tab w:val="left" w:pos="1760"/>
              <w:tab w:val="right" w:leader="dot" w:pos="8296"/>
            </w:tabs>
            <w:ind w:left="880"/>
            <w:rPr>
              <w:rFonts w:asciiTheme="minorHAnsi" w:eastAsiaTheme="minorEastAsia" w:hAnsiTheme="minorHAnsi" w:cstheme="minorBidi"/>
              <w:noProof/>
              <w:color w:val="auto"/>
              <w:lang w:val="es-ES" w:eastAsia="es-ES"/>
            </w:rPr>
          </w:pPr>
          <w:hyperlink w:anchor="_Toc493843880" w:history="1">
            <w:r w:rsidRPr="003C0325">
              <w:rPr>
                <w:rStyle w:val="Hipervnculo"/>
                <w:rFonts w:ascii="Times New Roman" w:eastAsia="Times New Roman" w:hAnsi="Times New Roman" w:cs="Times New Roman"/>
                <w:noProof/>
              </w:rPr>
              <w:t>2.4.1.</w:t>
            </w:r>
            <w:r>
              <w:rPr>
                <w:rFonts w:asciiTheme="minorHAnsi" w:eastAsiaTheme="minorEastAsia" w:hAnsiTheme="minorHAnsi" w:cstheme="minorBidi"/>
                <w:noProof/>
                <w:color w:val="auto"/>
                <w:lang w:val="es-ES" w:eastAsia="es-ES"/>
              </w:rPr>
              <w:tab/>
            </w:r>
            <w:r w:rsidRPr="003C0325">
              <w:rPr>
                <w:rStyle w:val="Hipervnculo"/>
                <w:rFonts w:ascii="Times New Roman" w:eastAsia="Times New Roman" w:hAnsi="Times New Roman" w:cs="Times New Roman"/>
                <w:noProof/>
              </w:rPr>
              <w:t>Herramientas de control de versiones</w:t>
            </w:r>
            <w:r>
              <w:rPr>
                <w:noProof/>
                <w:webHidden/>
              </w:rPr>
              <w:tab/>
            </w:r>
            <w:r>
              <w:rPr>
                <w:noProof/>
                <w:webHidden/>
              </w:rPr>
              <w:fldChar w:fldCharType="begin"/>
            </w:r>
            <w:r>
              <w:rPr>
                <w:noProof/>
                <w:webHidden/>
              </w:rPr>
              <w:instrText xml:space="preserve"> PAGEREF _Toc493843880 \h </w:instrText>
            </w:r>
            <w:r>
              <w:rPr>
                <w:noProof/>
                <w:webHidden/>
              </w:rPr>
            </w:r>
            <w:r>
              <w:rPr>
                <w:noProof/>
                <w:webHidden/>
              </w:rPr>
              <w:fldChar w:fldCharType="separate"/>
            </w:r>
            <w:r>
              <w:rPr>
                <w:noProof/>
                <w:webHidden/>
              </w:rPr>
              <w:t>9</w:t>
            </w:r>
            <w:r>
              <w:rPr>
                <w:noProof/>
                <w:webHidden/>
              </w:rPr>
              <w:fldChar w:fldCharType="end"/>
            </w:r>
          </w:hyperlink>
        </w:p>
        <w:p w:rsidR="00431077" w:rsidRDefault="00431077">
          <w:pPr>
            <w:pStyle w:val="TDC3"/>
            <w:tabs>
              <w:tab w:val="left" w:pos="1760"/>
              <w:tab w:val="right" w:leader="dot" w:pos="8296"/>
            </w:tabs>
            <w:ind w:left="880"/>
            <w:rPr>
              <w:rFonts w:asciiTheme="minorHAnsi" w:eastAsiaTheme="minorEastAsia" w:hAnsiTheme="minorHAnsi" w:cstheme="minorBidi"/>
              <w:noProof/>
              <w:color w:val="auto"/>
              <w:lang w:val="es-ES" w:eastAsia="es-ES"/>
            </w:rPr>
          </w:pPr>
          <w:hyperlink w:anchor="_Toc493843881" w:history="1">
            <w:r w:rsidRPr="003C0325">
              <w:rPr>
                <w:rStyle w:val="Hipervnculo"/>
                <w:rFonts w:ascii="Times New Roman" w:eastAsia="Times New Roman" w:hAnsi="Times New Roman" w:cs="Times New Roman"/>
                <w:noProof/>
              </w:rPr>
              <w:t>2.4.2.</w:t>
            </w:r>
            <w:r>
              <w:rPr>
                <w:rFonts w:asciiTheme="minorHAnsi" w:eastAsiaTheme="minorEastAsia" w:hAnsiTheme="minorHAnsi" w:cstheme="minorBidi"/>
                <w:noProof/>
                <w:color w:val="auto"/>
                <w:lang w:val="es-ES" w:eastAsia="es-ES"/>
              </w:rPr>
              <w:tab/>
            </w:r>
            <w:r w:rsidRPr="003C0325">
              <w:rPr>
                <w:rStyle w:val="Hipervnculo"/>
                <w:rFonts w:ascii="Times New Roman" w:eastAsia="Times New Roman" w:hAnsi="Times New Roman" w:cs="Times New Roman"/>
                <w:noProof/>
              </w:rPr>
              <w:t>Herramientas de entorno</w:t>
            </w:r>
            <w:r>
              <w:rPr>
                <w:noProof/>
                <w:webHidden/>
              </w:rPr>
              <w:tab/>
            </w:r>
            <w:r>
              <w:rPr>
                <w:noProof/>
                <w:webHidden/>
              </w:rPr>
              <w:fldChar w:fldCharType="begin"/>
            </w:r>
            <w:r>
              <w:rPr>
                <w:noProof/>
                <w:webHidden/>
              </w:rPr>
              <w:instrText xml:space="preserve"> PAGEREF _Toc493843881 \h </w:instrText>
            </w:r>
            <w:r>
              <w:rPr>
                <w:noProof/>
                <w:webHidden/>
              </w:rPr>
            </w:r>
            <w:r>
              <w:rPr>
                <w:noProof/>
                <w:webHidden/>
              </w:rPr>
              <w:fldChar w:fldCharType="separate"/>
            </w:r>
            <w:r>
              <w:rPr>
                <w:noProof/>
                <w:webHidden/>
              </w:rPr>
              <w:t>10</w:t>
            </w:r>
            <w:r>
              <w:rPr>
                <w:noProof/>
                <w:webHidden/>
              </w:rPr>
              <w:fldChar w:fldCharType="end"/>
            </w:r>
          </w:hyperlink>
        </w:p>
        <w:p w:rsidR="00492B25" w:rsidRDefault="0039007F">
          <w:pPr>
            <w:tabs>
              <w:tab w:val="right" w:pos="9025"/>
            </w:tabs>
            <w:spacing w:before="60" w:after="80" w:line="360" w:lineRule="auto"/>
            <w:ind w:left="720"/>
          </w:pPr>
          <w:r w:rsidRPr="00AF6E8C">
            <w:rPr>
              <w:b/>
            </w:rPr>
            <w:fldChar w:fldCharType="end"/>
          </w:r>
        </w:p>
      </w:sdtContent>
    </w:sdt>
    <w:p w:rsidR="00492B25" w:rsidRDefault="00492B25">
      <w:pPr>
        <w:tabs>
          <w:tab w:val="right" w:pos="9025"/>
        </w:tabs>
        <w:spacing w:before="80" w:after="80"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546A3A" w:rsidRDefault="00546A3A" w:rsidP="009E67F7">
      <w:pPr>
        <w:rPr>
          <w:rFonts w:ascii="Times New Roman" w:eastAsia="Times New Roman" w:hAnsi="Times New Roman" w:cs="Times New Roman"/>
        </w:rPr>
      </w:pPr>
    </w:p>
    <w:p w:rsidR="00546A3A" w:rsidRDefault="00546A3A" w:rsidP="009E67F7">
      <w:pPr>
        <w:rPr>
          <w:rFonts w:ascii="Times New Roman" w:eastAsia="Times New Roman" w:hAnsi="Times New Roman" w:cs="Times New Roman"/>
        </w:rPr>
      </w:pPr>
    </w:p>
    <w:p w:rsidR="00546A3A" w:rsidRDefault="00546A3A"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Pr="000B61FF" w:rsidRDefault="000B61FF" w:rsidP="000B61FF">
      <w:pPr>
        <w:pStyle w:val="Tabladeilustraciones"/>
        <w:tabs>
          <w:tab w:val="right" w:leader="dot" w:pos="8296"/>
        </w:tabs>
        <w:jc w:val="center"/>
        <w:rPr>
          <w:rFonts w:ascii="Times New Roman" w:hAnsi="Times New Roman" w:cs="Times New Roman"/>
          <w:b/>
          <w:sz w:val="36"/>
          <w:szCs w:val="36"/>
          <w:u w:val="single"/>
        </w:rPr>
      </w:pPr>
      <w:r w:rsidRPr="000B61FF">
        <w:rPr>
          <w:rFonts w:ascii="Times New Roman" w:hAnsi="Times New Roman" w:cs="Times New Roman"/>
          <w:b/>
          <w:sz w:val="36"/>
          <w:szCs w:val="36"/>
          <w:u w:val="single"/>
        </w:rPr>
        <w:t>Lista de Tablas</w:t>
      </w:r>
    </w:p>
    <w:p w:rsidR="000B61FF" w:rsidRPr="000B61FF" w:rsidRDefault="000B61FF" w:rsidP="000B61FF"/>
    <w:p w:rsidR="00431077" w:rsidRDefault="000B61FF">
      <w:pPr>
        <w:pStyle w:val="Tabladeilustraciones"/>
        <w:tabs>
          <w:tab w:val="right" w:leader="dot" w:pos="8296"/>
        </w:tabs>
        <w:rPr>
          <w:rFonts w:asciiTheme="minorHAnsi" w:eastAsiaTheme="minorEastAsia" w:hAnsiTheme="minorHAnsi" w:cstheme="minorBidi"/>
          <w:noProof/>
          <w:color w:val="auto"/>
          <w:lang w:val="es-ES" w:eastAsia="es-ES"/>
        </w:rPr>
      </w:pPr>
      <w:r>
        <w:fldChar w:fldCharType="begin"/>
      </w:r>
      <w:r>
        <w:instrText xml:space="preserve"> TOC \h \z \c "Tabla" </w:instrText>
      </w:r>
      <w:r>
        <w:fldChar w:fldCharType="separate"/>
      </w:r>
      <w:hyperlink w:anchor="_Toc493843859" w:history="1">
        <w:r w:rsidR="00431077" w:rsidRPr="003B57C7">
          <w:rPr>
            <w:rStyle w:val="Hipervnculo"/>
            <w:rFonts w:ascii="Times New Roman" w:hAnsi="Times New Roman" w:cs="Times New Roman"/>
            <w:noProof/>
          </w:rPr>
          <w:t xml:space="preserve">Tabla 1 : </w:t>
        </w:r>
        <w:r w:rsidR="00431077" w:rsidRPr="003B57C7">
          <w:rPr>
            <w:rStyle w:val="Hipervnculo"/>
            <w:rFonts w:ascii="Times New Roman" w:eastAsia="Times New Roman" w:hAnsi="Times New Roman" w:cs="Times New Roman"/>
            <w:noProof/>
          </w:rPr>
          <w:t>Relación de Actividades con los roles de proyecto</w:t>
        </w:r>
        <w:r w:rsidR="00431077">
          <w:rPr>
            <w:noProof/>
            <w:webHidden/>
          </w:rPr>
          <w:tab/>
        </w:r>
        <w:r w:rsidR="00431077">
          <w:rPr>
            <w:noProof/>
            <w:webHidden/>
          </w:rPr>
          <w:fldChar w:fldCharType="begin"/>
        </w:r>
        <w:r w:rsidR="00431077">
          <w:rPr>
            <w:noProof/>
            <w:webHidden/>
          </w:rPr>
          <w:instrText xml:space="preserve"> PAGEREF _Toc493843859 \h </w:instrText>
        </w:r>
        <w:r w:rsidR="00431077">
          <w:rPr>
            <w:noProof/>
            <w:webHidden/>
          </w:rPr>
        </w:r>
        <w:r w:rsidR="00431077">
          <w:rPr>
            <w:noProof/>
            <w:webHidden/>
          </w:rPr>
          <w:fldChar w:fldCharType="separate"/>
        </w:r>
        <w:r w:rsidR="00431077">
          <w:rPr>
            <w:noProof/>
            <w:webHidden/>
          </w:rPr>
          <w:t>6</w:t>
        </w:r>
        <w:r w:rsidR="00431077">
          <w:rPr>
            <w:noProof/>
            <w:webHidden/>
          </w:rPr>
          <w:fldChar w:fldCharType="end"/>
        </w:r>
      </w:hyperlink>
    </w:p>
    <w:p w:rsidR="00431077" w:rsidRDefault="00431077">
      <w:pPr>
        <w:pStyle w:val="Tabladeilustraciones"/>
        <w:tabs>
          <w:tab w:val="right" w:leader="dot" w:pos="8296"/>
        </w:tabs>
        <w:rPr>
          <w:rFonts w:asciiTheme="minorHAnsi" w:eastAsiaTheme="minorEastAsia" w:hAnsiTheme="minorHAnsi" w:cstheme="minorBidi"/>
          <w:noProof/>
          <w:color w:val="auto"/>
          <w:lang w:val="es-ES" w:eastAsia="es-ES"/>
        </w:rPr>
      </w:pPr>
      <w:hyperlink w:anchor="_Toc493843860" w:history="1">
        <w:r w:rsidRPr="003B57C7">
          <w:rPr>
            <w:rStyle w:val="Hipervnculo"/>
            <w:rFonts w:ascii="Times New Roman" w:hAnsi="Times New Roman" w:cs="Times New Roman"/>
            <w:noProof/>
          </w:rPr>
          <w:t xml:space="preserve">Tabla 2: </w:t>
        </w:r>
        <w:r w:rsidRPr="003B57C7">
          <w:rPr>
            <w:rStyle w:val="Hipervnculo"/>
            <w:rFonts w:ascii="Times New Roman" w:eastAsia="Times New Roman" w:hAnsi="Times New Roman" w:cs="Times New Roman"/>
            <w:noProof/>
          </w:rPr>
          <w:t>Calendario del Plan de Gestión de la Configuración</w:t>
        </w:r>
        <w:r>
          <w:rPr>
            <w:noProof/>
            <w:webHidden/>
          </w:rPr>
          <w:tab/>
        </w:r>
        <w:r>
          <w:rPr>
            <w:noProof/>
            <w:webHidden/>
          </w:rPr>
          <w:fldChar w:fldCharType="begin"/>
        </w:r>
        <w:r>
          <w:rPr>
            <w:noProof/>
            <w:webHidden/>
          </w:rPr>
          <w:instrText xml:space="preserve"> PAGEREF _Toc493843860 \h </w:instrText>
        </w:r>
        <w:r>
          <w:rPr>
            <w:noProof/>
            <w:webHidden/>
          </w:rPr>
        </w:r>
        <w:r>
          <w:rPr>
            <w:noProof/>
            <w:webHidden/>
          </w:rPr>
          <w:fldChar w:fldCharType="separate"/>
        </w:r>
        <w:r>
          <w:rPr>
            <w:noProof/>
            <w:webHidden/>
          </w:rPr>
          <w:t>10</w:t>
        </w:r>
        <w:r>
          <w:rPr>
            <w:noProof/>
            <w:webHidden/>
          </w:rPr>
          <w:fldChar w:fldCharType="end"/>
        </w:r>
      </w:hyperlink>
    </w:p>
    <w:p w:rsidR="000B61FF" w:rsidRDefault="000B61FF" w:rsidP="009E67F7">
      <w:r>
        <w:fldChar w:fldCharType="end"/>
      </w: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F824A9" w:rsidRDefault="00F824A9">
      <w:pPr>
        <w:spacing w:line="360" w:lineRule="auto"/>
        <w:rPr>
          <w:rFonts w:ascii="Times New Roman" w:eastAsia="Times New Roman" w:hAnsi="Times New Roman" w:cs="Times New Roman"/>
        </w:rPr>
      </w:pPr>
    </w:p>
    <w:p w:rsidR="00F824A9" w:rsidRDefault="00F824A9">
      <w:pPr>
        <w:spacing w:line="360" w:lineRule="auto"/>
        <w:rPr>
          <w:rFonts w:ascii="Times New Roman" w:eastAsia="Times New Roman" w:hAnsi="Times New Roman" w:cs="Times New Roman"/>
        </w:rPr>
      </w:pPr>
    </w:p>
    <w:p w:rsidR="00F824A9" w:rsidRDefault="00F824A9">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492B25" w:rsidRDefault="0039007F">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0" w:name="_Toc493843870"/>
      <w:r>
        <w:rPr>
          <w:rFonts w:ascii="Times New Roman" w:eastAsia="Times New Roman" w:hAnsi="Times New Roman" w:cs="Times New Roman"/>
          <w:b/>
          <w:sz w:val="24"/>
          <w:szCs w:val="24"/>
        </w:rPr>
        <w:lastRenderedPageBreak/>
        <w:t>Introducción</w:t>
      </w:r>
      <w:bookmarkEnd w:id="0"/>
    </w:p>
    <w:p w:rsidR="00431077" w:rsidRDefault="00431077" w:rsidP="00431077">
      <w:pPr>
        <w:spacing w:line="360" w:lineRule="auto"/>
        <w:jc w:val="both"/>
      </w:pPr>
      <w:r w:rsidRPr="00431077">
        <w:rPr>
          <w:rFonts w:ascii="Times New Roman" w:eastAsia="Times New Roman" w:hAnsi="Times New Roman" w:cs="Times New Roman"/>
        </w:rPr>
        <w:t>Consulting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rsidR="00431077" w:rsidRPr="00431077" w:rsidRDefault="00431077" w:rsidP="00431077">
      <w:pPr>
        <w:spacing w:line="360" w:lineRule="auto"/>
        <w:jc w:val="both"/>
      </w:pPr>
    </w:p>
    <w:p w:rsidR="00431077" w:rsidRPr="00431077" w:rsidRDefault="00431077" w:rsidP="00431077">
      <w:pPr>
        <w:spacing w:line="360" w:lineRule="auto"/>
        <w:jc w:val="both"/>
        <w:rPr>
          <w:rFonts w:ascii="Times New Roman" w:eastAsia="Times New Roman" w:hAnsi="Times New Roman" w:cs="Times New Roman"/>
        </w:rPr>
      </w:pPr>
      <w:r w:rsidRPr="00431077">
        <w:rPr>
          <w:rFonts w:ascii="Times New Roman" w:eastAsia="Times New Roman" w:hAnsi="Times New Roman" w:cs="Times New Roman"/>
        </w:rPr>
        <w:t>En el desarrollo 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acarrear una incorrecta sincronización en dichos cambios, al afectar a otros elementos del sistema o a las tareas realizadas por otros miembros del equipo de proyecto.</w:t>
      </w:r>
    </w:p>
    <w:p w:rsidR="00431077" w:rsidRDefault="00431077" w:rsidP="00431077">
      <w:pPr>
        <w:pStyle w:val="Prrafodelista"/>
        <w:spacing w:line="360" w:lineRule="auto"/>
        <w:ind w:left="1800"/>
        <w:jc w:val="both"/>
        <w:rPr>
          <w:rFonts w:ascii="Times New Roman" w:eastAsia="Times New Roman" w:hAnsi="Times New Roman" w:cs="Times New Roman"/>
        </w:rPr>
      </w:pPr>
    </w:p>
    <w:p w:rsidR="00431077" w:rsidRPr="00431077" w:rsidRDefault="00431077" w:rsidP="00431077">
      <w:pPr>
        <w:spacing w:line="360" w:lineRule="auto"/>
        <w:rPr>
          <w:rFonts w:ascii="Times New Roman" w:eastAsia="Times New Roman" w:hAnsi="Times New Roman" w:cs="Times New Roman"/>
        </w:rPr>
      </w:pPr>
      <w:r w:rsidRPr="00431077">
        <w:rPr>
          <w:rFonts w:ascii="Times New Roman" w:eastAsia="Times New Roman" w:hAnsi="Times New Roman" w:cs="Times New Roman"/>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431077" w:rsidRPr="00431077" w:rsidRDefault="00431077" w:rsidP="00431077">
      <w:pPr>
        <w:spacing w:line="360" w:lineRule="auto"/>
        <w:rPr>
          <w:rFonts w:ascii="Times New Roman" w:eastAsia="Times New Roman" w:hAnsi="Times New Roman" w:cs="Times New Roman"/>
        </w:rPr>
      </w:pPr>
    </w:p>
    <w:p w:rsidR="00431077" w:rsidRPr="00431077" w:rsidRDefault="00431077" w:rsidP="00431077">
      <w:pPr>
        <w:spacing w:line="360" w:lineRule="auto"/>
        <w:rPr>
          <w:rFonts w:ascii="Times New Roman" w:eastAsia="Times New Roman" w:hAnsi="Times New Roman" w:cs="Times New Roman"/>
        </w:rPr>
      </w:pPr>
      <w:r w:rsidRPr="00431077">
        <w:rPr>
          <w:rFonts w:ascii="Times New Roman" w:eastAsia="Times New Roman" w:hAnsi="Times New Roman" w:cs="Times New Roman"/>
        </w:rPr>
        <w:t>La gestión de configuración se realiza durante todas las actividades asociadas al desarrollo del sistema, y continúa registrando los cambios hasta que éste deja de utilizarse.</w:t>
      </w:r>
    </w:p>
    <w:p w:rsidR="00431077" w:rsidRPr="00431077" w:rsidRDefault="00431077" w:rsidP="00431077"/>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 w:name="_Toc493843871"/>
      <w:r>
        <w:rPr>
          <w:rFonts w:ascii="Times New Roman" w:eastAsia="Times New Roman" w:hAnsi="Times New Roman" w:cs="Times New Roman"/>
          <w:b/>
          <w:sz w:val="24"/>
          <w:szCs w:val="24"/>
        </w:rPr>
        <w:t>Pro</w:t>
      </w:r>
      <w:bookmarkEnd w:id="1"/>
      <w:r w:rsidR="00431077">
        <w:rPr>
          <w:rFonts w:ascii="Times New Roman" w:eastAsia="Times New Roman" w:hAnsi="Times New Roman" w:cs="Times New Roman"/>
          <w:b/>
          <w:sz w:val="24"/>
          <w:szCs w:val="24"/>
        </w:rPr>
        <w:t>blemática</w:t>
      </w:r>
    </w:p>
    <w:p w:rsidR="00431077" w:rsidRPr="00431077" w:rsidRDefault="00431077" w:rsidP="00431077">
      <w:pPr>
        <w:pStyle w:val="Prrafodelista"/>
        <w:spacing w:line="360" w:lineRule="auto"/>
        <w:ind w:left="1800"/>
        <w:rPr>
          <w:rFonts w:ascii="Times New Roman" w:eastAsia="Times New Roman" w:hAnsi="Times New Roman" w:cs="Times New Roman"/>
          <w:b/>
          <w:bCs/>
        </w:rPr>
      </w:pPr>
      <w:r w:rsidRPr="00431077">
        <w:rPr>
          <w:rFonts w:ascii="Times New Roman" w:eastAsia="Times New Roman" w:hAnsi="Times New Roman" w:cs="Times New Roman"/>
          <w:b/>
          <w:bCs/>
        </w:rPr>
        <w:t>*</w:t>
      </w:r>
      <w:r w:rsidRPr="00431077">
        <w:rPr>
          <w:rFonts w:ascii="Times New Roman" w:eastAsia="Times New Roman" w:hAnsi="Times New Roman" w:cs="Times New Roman"/>
          <w:b/>
          <w:bCs/>
        </w:rPr>
        <w:tab/>
      </w:r>
      <w:r w:rsidRPr="00431077">
        <w:rPr>
          <w:rFonts w:ascii="Times New Roman" w:eastAsia="Times New Roman" w:hAnsi="Times New Roman" w:cs="Times New Roman"/>
        </w:rPr>
        <w:t xml:space="preserve">La primera dolencia que sufre la empresa indica es </w:t>
      </w:r>
      <w:r>
        <w:rPr>
          <w:rFonts w:ascii="Times New Roman" w:eastAsia="Times New Roman" w:hAnsi="Times New Roman" w:cs="Times New Roman"/>
        </w:rPr>
        <w:t xml:space="preserve">que no tiene sus repositorios </w:t>
      </w:r>
      <w:r w:rsidRPr="00431077">
        <w:rPr>
          <w:rFonts w:ascii="Times New Roman" w:eastAsia="Times New Roman" w:hAnsi="Times New Roman" w:cs="Times New Roman"/>
        </w:rPr>
        <w:t xml:space="preserve">con </w:t>
      </w:r>
      <w:proofErr w:type="gramStart"/>
      <w:r w:rsidRPr="00431077">
        <w:rPr>
          <w:rFonts w:ascii="Times New Roman" w:eastAsia="Times New Roman" w:hAnsi="Times New Roman" w:cs="Times New Roman"/>
        </w:rPr>
        <w:t xml:space="preserve">sus </w:t>
      </w:r>
      <w:r w:rsidRPr="00431077">
        <w:rPr>
          <w:rFonts w:ascii="Times New Roman" w:eastAsia="Times New Roman" w:hAnsi="Times New Roman" w:cs="Times New Roman"/>
        </w:rPr>
        <w:t>documentación</w:t>
      </w:r>
      <w:proofErr w:type="gramEnd"/>
      <w:r w:rsidRPr="00431077">
        <w:rPr>
          <w:rFonts w:ascii="Times New Roman" w:eastAsia="Times New Roman" w:hAnsi="Times New Roman" w:cs="Times New Roman"/>
        </w:rPr>
        <w:t>, la cual hace que los desarrolladores no pu</w:t>
      </w:r>
      <w:r>
        <w:rPr>
          <w:rFonts w:ascii="Times New Roman" w:eastAsia="Times New Roman" w:hAnsi="Times New Roman" w:cs="Times New Roman"/>
        </w:rPr>
        <w:t xml:space="preserve">edan </w:t>
      </w:r>
      <w:r w:rsidRPr="00431077">
        <w:rPr>
          <w:rFonts w:ascii="Times New Roman" w:eastAsia="Times New Roman" w:hAnsi="Times New Roman" w:cs="Times New Roman"/>
        </w:rPr>
        <w:t xml:space="preserve">consultar a la </w:t>
      </w:r>
      <w:r w:rsidRPr="00431077">
        <w:rPr>
          <w:rFonts w:ascii="Times New Roman" w:eastAsia="Times New Roman" w:hAnsi="Times New Roman" w:cs="Times New Roman"/>
        </w:rPr>
        <w:t>documentación</w:t>
      </w:r>
      <w:r w:rsidRPr="00431077">
        <w:rPr>
          <w:rFonts w:ascii="Times New Roman" w:eastAsia="Times New Roman" w:hAnsi="Times New Roman" w:cs="Times New Roman"/>
        </w:rPr>
        <w:t xml:space="preserve"> los requerim</w:t>
      </w:r>
      <w:r>
        <w:rPr>
          <w:rFonts w:ascii="Times New Roman" w:eastAsia="Times New Roman" w:hAnsi="Times New Roman" w:cs="Times New Roman"/>
        </w:rPr>
        <w:t xml:space="preserve">ientos del proyecto u otras </w:t>
      </w:r>
      <w:r w:rsidRPr="00431077">
        <w:rPr>
          <w:rFonts w:ascii="Times New Roman" w:eastAsia="Times New Roman" w:hAnsi="Times New Roman" w:cs="Times New Roman"/>
        </w:rPr>
        <w:t>especificaciones</w:t>
      </w:r>
    </w:p>
    <w:p w:rsidR="00431077" w:rsidRDefault="00431077" w:rsidP="00431077">
      <w:pPr>
        <w:pStyle w:val="Prrafodelista"/>
        <w:spacing w:line="360" w:lineRule="auto"/>
        <w:ind w:left="1800"/>
      </w:pPr>
    </w:p>
    <w:p w:rsidR="00431077" w:rsidRPr="00431077" w:rsidRDefault="00431077" w:rsidP="00431077">
      <w:pPr>
        <w:pStyle w:val="Prrafodelista"/>
        <w:spacing w:line="360" w:lineRule="auto"/>
        <w:ind w:left="1800"/>
        <w:rPr>
          <w:rFonts w:ascii="Times New Roman" w:eastAsia="Times New Roman" w:hAnsi="Times New Roman" w:cs="Times New Roman"/>
          <w:b/>
          <w:bCs/>
        </w:rPr>
      </w:pPr>
      <w:r w:rsidRPr="00431077">
        <w:rPr>
          <w:rFonts w:ascii="Times New Roman" w:eastAsia="Times New Roman" w:hAnsi="Times New Roman" w:cs="Times New Roman"/>
        </w:rPr>
        <w:t>*</w:t>
      </w:r>
      <w:r w:rsidRPr="00431077">
        <w:rPr>
          <w:rFonts w:ascii="Times New Roman" w:eastAsia="Times New Roman" w:hAnsi="Times New Roman" w:cs="Times New Roman"/>
        </w:rPr>
        <w:tab/>
        <w:t>También al momento de actualizar alguna funcio</w:t>
      </w:r>
      <w:r>
        <w:rPr>
          <w:rFonts w:ascii="Times New Roman" w:eastAsia="Times New Roman" w:hAnsi="Times New Roman" w:cs="Times New Roman"/>
        </w:rPr>
        <w:t xml:space="preserve">nalidad nueva integrada en el </w:t>
      </w:r>
      <w:r w:rsidRPr="00431077">
        <w:rPr>
          <w:rFonts w:ascii="Times New Roman" w:eastAsia="Times New Roman" w:hAnsi="Times New Roman" w:cs="Times New Roman"/>
        </w:rPr>
        <w:t>sistema, no se esta actualizando continuamente estos requerimientos</w:t>
      </w:r>
    </w:p>
    <w:p w:rsidR="00431077" w:rsidRDefault="00431077" w:rsidP="00431077">
      <w:pPr>
        <w:pStyle w:val="Prrafodelista"/>
        <w:spacing w:line="360" w:lineRule="auto"/>
        <w:ind w:left="1800"/>
      </w:pPr>
    </w:p>
    <w:p w:rsidR="00431077" w:rsidRPr="00431077" w:rsidRDefault="00431077" w:rsidP="00431077">
      <w:pPr>
        <w:pStyle w:val="Prrafodelista"/>
        <w:spacing w:line="360" w:lineRule="auto"/>
        <w:ind w:left="1800"/>
        <w:rPr>
          <w:rFonts w:ascii="Times New Roman" w:eastAsia="Times New Roman" w:hAnsi="Times New Roman" w:cs="Times New Roman"/>
        </w:rPr>
      </w:pPr>
      <w:r w:rsidRPr="00431077">
        <w:rPr>
          <w:rFonts w:ascii="Times New Roman" w:eastAsia="Times New Roman" w:hAnsi="Times New Roman" w:cs="Times New Roman"/>
        </w:rPr>
        <w:lastRenderedPageBreak/>
        <w:t>*</w:t>
      </w:r>
      <w:r w:rsidRPr="00431077">
        <w:rPr>
          <w:rFonts w:ascii="Times New Roman" w:eastAsia="Times New Roman" w:hAnsi="Times New Roman" w:cs="Times New Roman"/>
        </w:rPr>
        <w:tab/>
        <w:t>La empresa al desarrollar muchos proyectos en s</w:t>
      </w:r>
      <w:r>
        <w:rPr>
          <w:rFonts w:ascii="Times New Roman" w:eastAsia="Times New Roman" w:hAnsi="Times New Roman" w:cs="Times New Roman"/>
        </w:rPr>
        <w:t xml:space="preserve">imultaneo, se le es difícil </w:t>
      </w:r>
      <w:r w:rsidRPr="00431077">
        <w:rPr>
          <w:rFonts w:ascii="Times New Roman" w:eastAsia="Times New Roman" w:hAnsi="Times New Roman" w:cs="Times New Roman"/>
        </w:rPr>
        <w:t>lleva una adecuada gestión de los proyectos</w:t>
      </w:r>
    </w:p>
    <w:p w:rsidR="00431077" w:rsidRPr="00431077" w:rsidRDefault="00431077" w:rsidP="00431077">
      <w:pPr>
        <w:pStyle w:val="Prrafodelista"/>
        <w:spacing w:line="360" w:lineRule="auto"/>
        <w:ind w:left="1800"/>
        <w:rPr>
          <w:rFonts w:ascii="Times New Roman" w:eastAsia="Times New Roman" w:hAnsi="Times New Roman" w:cs="Times New Roman"/>
        </w:rPr>
      </w:pPr>
    </w:p>
    <w:p w:rsidR="00431077" w:rsidRPr="00431077" w:rsidRDefault="00431077" w:rsidP="00431077">
      <w:pPr>
        <w:pStyle w:val="Prrafodelista"/>
        <w:spacing w:line="360" w:lineRule="auto"/>
        <w:ind w:left="1800"/>
        <w:rPr>
          <w:rFonts w:ascii="Times New Roman" w:eastAsia="Times New Roman" w:hAnsi="Times New Roman" w:cs="Times New Roman"/>
        </w:rPr>
      </w:pPr>
      <w:r w:rsidRPr="00431077">
        <w:rPr>
          <w:rFonts w:ascii="Times New Roman" w:eastAsia="Times New Roman" w:hAnsi="Times New Roman" w:cs="Times New Roman"/>
        </w:rPr>
        <w:t>*</w:t>
      </w:r>
      <w:r w:rsidRPr="00431077">
        <w:rPr>
          <w:rFonts w:ascii="Times New Roman" w:eastAsia="Times New Roman" w:hAnsi="Times New Roman" w:cs="Times New Roman"/>
        </w:rPr>
        <w:tab/>
        <w:t>Los developers que ya no están laborando en l</w:t>
      </w:r>
      <w:r>
        <w:rPr>
          <w:rFonts w:ascii="Times New Roman" w:eastAsia="Times New Roman" w:hAnsi="Times New Roman" w:cs="Times New Roman"/>
        </w:rPr>
        <w:t xml:space="preserve">a empresa, todavía tiene los </w:t>
      </w:r>
      <w:r w:rsidRPr="00431077">
        <w:rPr>
          <w:rFonts w:ascii="Times New Roman" w:eastAsia="Times New Roman" w:hAnsi="Times New Roman" w:cs="Times New Roman"/>
        </w:rPr>
        <w:t>permisos en los repositorios</w:t>
      </w:r>
    </w:p>
    <w:p w:rsidR="00492B25" w:rsidRDefault="00492B25">
      <w:pPr>
        <w:spacing w:line="360" w:lineRule="auto"/>
        <w:ind w:left="720"/>
        <w:jc w:val="both"/>
        <w:rPr>
          <w:rFonts w:ascii="Times New Roman" w:eastAsia="Times New Roman" w:hAnsi="Times New Roman" w:cs="Times New Roman"/>
        </w:rPr>
      </w:pPr>
    </w:p>
    <w:p w:rsidR="00F824A9" w:rsidRDefault="00431077" w:rsidP="00F824A9">
      <w:pPr>
        <w:pStyle w:val="Prrafodelista"/>
        <w:numPr>
          <w:ilvl w:val="1"/>
          <w:numId w:val="2"/>
        </w:numPr>
        <w:spacing w:line="360" w:lineRule="auto"/>
        <w:ind w:left="709" w:firstLine="284"/>
        <w:jc w:val="both"/>
        <w:rPr>
          <w:rFonts w:ascii="Times New Roman" w:eastAsia="Times New Roman" w:hAnsi="Times New Roman" w:cs="Times New Roman"/>
          <w:b/>
        </w:rPr>
      </w:pPr>
      <w:r>
        <w:rPr>
          <w:rFonts w:ascii="Times New Roman" w:eastAsia="Times New Roman" w:hAnsi="Times New Roman" w:cs="Times New Roman"/>
          <w:b/>
        </w:rPr>
        <w:t>Propósito</w:t>
      </w:r>
    </w:p>
    <w:p w:rsidR="00431077" w:rsidRPr="00F824A9" w:rsidRDefault="00431077" w:rsidP="00431077">
      <w:pPr>
        <w:pStyle w:val="Prrafodelista"/>
        <w:spacing w:line="360" w:lineRule="auto"/>
        <w:ind w:left="993"/>
        <w:jc w:val="both"/>
        <w:rPr>
          <w:rFonts w:ascii="Times New Roman" w:eastAsia="Times New Roman" w:hAnsi="Times New Roman" w:cs="Times New Roman"/>
          <w:b/>
        </w:rPr>
      </w:pPr>
    </w:p>
    <w:p w:rsidR="00431077" w:rsidRPr="00431077" w:rsidRDefault="00431077" w:rsidP="00431077">
      <w:pPr>
        <w:pStyle w:val="Prrafodelista"/>
        <w:spacing w:line="360" w:lineRule="auto"/>
        <w:ind w:left="1800"/>
        <w:rPr>
          <w:rFonts w:ascii="Times New Roman" w:eastAsia="Times New Roman" w:hAnsi="Times New Roman" w:cs="Times New Roman"/>
        </w:rPr>
      </w:pPr>
      <w:r>
        <w:rPr>
          <w:rFonts w:ascii="Times New Roman" w:eastAsia="Times New Roman" w:hAnsi="Times New Roman" w:cs="Times New Roman"/>
        </w:rPr>
        <w:t xml:space="preserve">*  </w:t>
      </w:r>
      <w:r w:rsidRPr="00431077">
        <w:rPr>
          <w:rFonts w:ascii="Times New Roman" w:eastAsia="Times New Roman" w:hAnsi="Times New Roman" w:cs="Times New Roman"/>
        </w:rPr>
        <w:t>Para las problemáticas presentadas, se v</w:t>
      </w:r>
      <w:r>
        <w:rPr>
          <w:rFonts w:ascii="Times New Roman" w:eastAsia="Times New Roman" w:hAnsi="Times New Roman" w:cs="Times New Roman"/>
        </w:rPr>
        <w:t xml:space="preserve">a a llevar un plan para el </w:t>
      </w:r>
      <w:r w:rsidRPr="00431077">
        <w:rPr>
          <w:rFonts w:ascii="Times New Roman" w:eastAsia="Times New Roman" w:hAnsi="Times New Roman" w:cs="Times New Roman"/>
        </w:rPr>
        <w:t xml:space="preserve">gestionamiento de cambios en el cual se </w:t>
      </w:r>
      <w:proofErr w:type="gramStart"/>
      <w:r w:rsidRPr="00431077">
        <w:rPr>
          <w:rFonts w:ascii="Times New Roman" w:eastAsia="Times New Roman" w:hAnsi="Times New Roman" w:cs="Times New Roman"/>
        </w:rPr>
        <w:t>a</w:t>
      </w:r>
      <w:r>
        <w:rPr>
          <w:rFonts w:ascii="Times New Roman" w:eastAsia="Times New Roman" w:hAnsi="Times New Roman" w:cs="Times New Roman"/>
        </w:rPr>
        <w:t>ctualizaran</w:t>
      </w:r>
      <w:proofErr w:type="gramEnd"/>
      <w:r>
        <w:rPr>
          <w:rFonts w:ascii="Times New Roman" w:eastAsia="Times New Roman" w:hAnsi="Times New Roman" w:cs="Times New Roman"/>
        </w:rPr>
        <w:t xml:space="preserve"> los cambios, en </w:t>
      </w:r>
      <w:r w:rsidRPr="00431077">
        <w:rPr>
          <w:rFonts w:ascii="Times New Roman" w:eastAsia="Times New Roman" w:hAnsi="Times New Roman" w:cs="Times New Roman"/>
        </w:rPr>
        <w:t>periodos de tiempo o según se vayan aume</w:t>
      </w:r>
      <w:r>
        <w:rPr>
          <w:rFonts w:ascii="Times New Roman" w:eastAsia="Times New Roman" w:hAnsi="Times New Roman" w:cs="Times New Roman"/>
        </w:rPr>
        <w:t xml:space="preserve">ntando las funcionalidad del </w:t>
      </w:r>
      <w:r w:rsidRPr="00431077">
        <w:rPr>
          <w:rFonts w:ascii="Times New Roman" w:eastAsia="Times New Roman" w:hAnsi="Times New Roman" w:cs="Times New Roman"/>
        </w:rPr>
        <w:t>proyecto que se esta realizando</w:t>
      </w:r>
    </w:p>
    <w:p w:rsidR="00431077" w:rsidRPr="00431077" w:rsidRDefault="00431077" w:rsidP="00431077">
      <w:pPr>
        <w:pStyle w:val="Prrafodelista"/>
        <w:spacing w:line="360" w:lineRule="auto"/>
        <w:ind w:left="1800"/>
        <w:rPr>
          <w:rFonts w:ascii="Times New Roman" w:eastAsia="Times New Roman" w:hAnsi="Times New Roman" w:cs="Times New Roman"/>
        </w:rPr>
      </w:pPr>
    </w:p>
    <w:p w:rsidR="00431077" w:rsidRPr="00431077" w:rsidRDefault="00431077" w:rsidP="00431077">
      <w:pPr>
        <w:pStyle w:val="Prrafodelista"/>
        <w:spacing w:line="360" w:lineRule="auto"/>
        <w:ind w:left="1800"/>
        <w:rPr>
          <w:rFonts w:ascii="Times New Roman" w:eastAsia="Times New Roman" w:hAnsi="Times New Roman" w:cs="Times New Roman"/>
        </w:rPr>
      </w:pPr>
      <w:r>
        <w:rPr>
          <w:rFonts w:ascii="Times New Roman" w:eastAsia="Times New Roman" w:hAnsi="Times New Roman" w:cs="Times New Roman"/>
        </w:rPr>
        <w:t xml:space="preserve">*  </w:t>
      </w:r>
      <w:r w:rsidRPr="00431077">
        <w:rPr>
          <w:rFonts w:ascii="Times New Roman" w:eastAsia="Times New Roman" w:hAnsi="Times New Roman" w:cs="Times New Roman"/>
        </w:rPr>
        <w:t xml:space="preserve">Se </w:t>
      </w:r>
      <w:proofErr w:type="gramStart"/>
      <w:r w:rsidRPr="00431077">
        <w:rPr>
          <w:rFonts w:ascii="Times New Roman" w:eastAsia="Times New Roman" w:hAnsi="Times New Roman" w:cs="Times New Roman"/>
        </w:rPr>
        <w:t>actualizaran</w:t>
      </w:r>
      <w:proofErr w:type="gramEnd"/>
      <w:r w:rsidRPr="00431077">
        <w:rPr>
          <w:rFonts w:ascii="Times New Roman" w:eastAsia="Times New Roman" w:hAnsi="Times New Roman" w:cs="Times New Roman"/>
        </w:rPr>
        <w:t xml:space="preserve"> los permisos para personas</w:t>
      </w:r>
      <w:r>
        <w:rPr>
          <w:rFonts w:ascii="Times New Roman" w:eastAsia="Times New Roman" w:hAnsi="Times New Roman" w:cs="Times New Roman"/>
        </w:rPr>
        <w:t xml:space="preserve"> que ingresen al proyecto o </w:t>
      </w:r>
      <w:r w:rsidRPr="00431077">
        <w:rPr>
          <w:rFonts w:ascii="Times New Roman" w:eastAsia="Times New Roman" w:hAnsi="Times New Roman" w:cs="Times New Roman"/>
        </w:rPr>
        <w:t>personan que ya no están laborando en la em</w:t>
      </w:r>
      <w:r>
        <w:rPr>
          <w:rFonts w:ascii="Times New Roman" w:eastAsia="Times New Roman" w:hAnsi="Times New Roman" w:cs="Times New Roman"/>
        </w:rPr>
        <w:t xml:space="preserve">presa, para así poder evitar </w:t>
      </w:r>
      <w:r w:rsidRPr="00431077">
        <w:rPr>
          <w:rFonts w:ascii="Times New Roman" w:eastAsia="Times New Roman" w:hAnsi="Times New Roman" w:cs="Times New Roman"/>
        </w:rPr>
        <w:t>algunos problemas éticos en la empresa</w:t>
      </w:r>
    </w:p>
    <w:p w:rsidR="00F824A9" w:rsidRPr="00F824A9" w:rsidRDefault="00F824A9" w:rsidP="00F824A9">
      <w:pPr>
        <w:pStyle w:val="Prrafodelista"/>
        <w:spacing w:line="360" w:lineRule="auto"/>
        <w:ind w:left="993"/>
        <w:jc w:val="both"/>
        <w:rPr>
          <w:rFonts w:ascii="Times New Roman" w:eastAsia="Times New Roman" w:hAnsi="Times New Roman" w:cs="Times New Roman"/>
        </w:rPr>
      </w:pPr>
    </w:p>
    <w:p w:rsidR="00492B25" w:rsidRDefault="00431077">
      <w:pPr>
        <w:pStyle w:val="Ttulo2"/>
        <w:numPr>
          <w:ilvl w:val="1"/>
          <w:numId w:val="2"/>
        </w:numPr>
        <w:spacing w:line="360" w:lineRule="auto"/>
        <w:ind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Aplicación</w:t>
      </w:r>
    </w:p>
    <w:p w:rsidR="00431077" w:rsidRPr="00431077" w:rsidRDefault="00431077" w:rsidP="00431077">
      <w:pPr>
        <w:pStyle w:val="Prrafodelista"/>
        <w:spacing w:line="360" w:lineRule="auto"/>
        <w:ind w:left="1800"/>
        <w:rPr>
          <w:rFonts w:ascii="Times New Roman" w:eastAsia="Times New Roman" w:hAnsi="Times New Roman" w:cs="Times New Roman"/>
        </w:rPr>
      </w:pPr>
      <w:r w:rsidRPr="00431077">
        <w:rPr>
          <w:rFonts w:ascii="Times New Roman" w:eastAsia="Times New Roman" w:hAnsi="Times New Roman" w:cs="Times New Roman"/>
        </w:rPr>
        <w:t>*</w:t>
      </w:r>
      <w:r w:rsidRPr="00431077">
        <w:rPr>
          <w:rFonts w:ascii="Times New Roman" w:eastAsia="Times New Roman" w:hAnsi="Times New Roman" w:cs="Times New Roman"/>
        </w:rPr>
        <w:tab/>
        <w:t>De esta manera vamos a lograr optimizar los rec</w:t>
      </w:r>
      <w:r w:rsidR="00FA23EF">
        <w:rPr>
          <w:rFonts w:ascii="Times New Roman" w:eastAsia="Times New Roman" w:hAnsi="Times New Roman" w:cs="Times New Roman"/>
        </w:rPr>
        <w:t xml:space="preserve">ursos por parte de lado de </w:t>
      </w:r>
      <w:r w:rsidRPr="00431077">
        <w:rPr>
          <w:rFonts w:ascii="Times New Roman" w:eastAsia="Times New Roman" w:hAnsi="Times New Roman" w:cs="Times New Roman"/>
        </w:rPr>
        <w:t>informática.</w:t>
      </w:r>
    </w:p>
    <w:p w:rsidR="00431077" w:rsidRPr="00431077" w:rsidRDefault="00431077" w:rsidP="00FA23EF">
      <w:pPr>
        <w:pStyle w:val="Prrafodelista"/>
        <w:spacing w:line="360" w:lineRule="auto"/>
        <w:ind w:left="1800"/>
        <w:rPr>
          <w:rFonts w:ascii="Times New Roman" w:eastAsia="Times New Roman" w:hAnsi="Times New Roman" w:cs="Times New Roman"/>
        </w:rPr>
      </w:pPr>
    </w:p>
    <w:p w:rsidR="00431077" w:rsidRDefault="00431077" w:rsidP="00FA23EF">
      <w:pPr>
        <w:pStyle w:val="Prrafodelista"/>
        <w:spacing w:line="360" w:lineRule="auto"/>
        <w:ind w:left="1800"/>
      </w:pPr>
      <w:r w:rsidRPr="00431077">
        <w:rPr>
          <w:rFonts w:ascii="Times New Roman" w:eastAsia="Times New Roman" w:hAnsi="Times New Roman" w:cs="Times New Roman"/>
        </w:rPr>
        <w:t>*</w:t>
      </w:r>
      <w:r w:rsidRPr="00431077">
        <w:rPr>
          <w:rFonts w:ascii="Times New Roman" w:eastAsia="Times New Roman" w:hAnsi="Times New Roman" w:cs="Times New Roman"/>
        </w:rPr>
        <w:tab/>
        <w:t>Optimizaremos el retraso del proyecto, q</w:t>
      </w:r>
      <w:r w:rsidR="00FA23EF">
        <w:rPr>
          <w:rFonts w:ascii="Times New Roman" w:eastAsia="Times New Roman" w:hAnsi="Times New Roman" w:cs="Times New Roman"/>
        </w:rPr>
        <w:t xml:space="preserve">ue puede surgir al no dejar </w:t>
      </w:r>
      <w:r w:rsidRPr="00431077">
        <w:rPr>
          <w:rFonts w:ascii="Times New Roman" w:eastAsia="Times New Roman" w:hAnsi="Times New Roman" w:cs="Times New Roman"/>
        </w:rPr>
        <w:t>algunas funcionalidades poco claras</w:t>
      </w:r>
    </w:p>
    <w:p w:rsidR="002054AE" w:rsidRDefault="002054AE" w:rsidP="002054AE">
      <w:pPr>
        <w:spacing w:line="360" w:lineRule="auto"/>
        <w:ind w:left="420"/>
        <w:contextualSpacing/>
        <w:rPr>
          <w:rFonts w:ascii="Times New Roman" w:eastAsia="Times New Roman" w:hAnsi="Times New Roman" w:cs="Times New Roman"/>
        </w:rPr>
      </w:pP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2" w:name="_Toc493843873"/>
      <w:r>
        <w:rPr>
          <w:rFonts w:ascii="Times New Roman" w:eastAsia="Times New Roman" w:hAnsi="Times New Roman" w:cs="Times New Roman"/>
          <w:b/>
          <w:sz w:val="24"/>
          <w:szCs w:val="24"/>
        </w:rPr>
        <w:t>Abreviaciones</w:t>
      </w:r>
      <w:bookmarkEnd w:id="2"/>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SCMR: Software Configuration Management Responsible, Gestor de configuración del software.</w:t>
      </w:r>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CCB: Configuration Contorl Board, Comité del Control de la Configuración.</w:t>
      </w:r>
    </w:p>
    <w:p w:rsidR="00492B25" w:rsidRPr="00FA23EF" w:rsidRDefault="0039007F">
      <w:pPr>
        <w:numPr>
          <w:ilvl w:val="0"/>
          <w:numId w:val="3"/>
        </w:numPr>
        <w:spacing w:line="360" w:lineRule="auto"/>
        <w:ind w:hanging="360"/>
        <w:contextualSpacing/>
        <w:jc w:val="both"/>
      </w:pPr>
      <w:r>
        <w:rPr>
          <w:rFonts w:ascii="Times New Roman" w:eastAsia="Times New Roman" w:hAnsi="Times New Roman" w:cs="Times New Roman"/>
        </w:rPr>
        <w:t>PL: Program Librarian, Bibliotecario</w:t>
      </w:r>
    </w:p>
    <w:p w:rsidR="00FA23EF" w:rsidRDefault="00FA23EF" w:rsidP="00FA23EF">
      <w:pPr>
        <w:numPr>
          <w:ilvl w:val="0"/>
          <w:numId w:val="3"/>
        </w:numPr>
        <w:spacing w:line="360" w:lineRule="auto"/>
        <w:ind w:firstLine="120"/>
        <w:contextualSpacing/>
        <w:jc w:val="both"/>
      </w:pPr>
      <w:r>
        <w:rPr>
          <w:rFonts w:ascii="Times New Roman" w:eastAsia="Times New Roman" w:hAnsi="Times New Roman" w:cs="Times New Roman"/>
        </w:rPr>
        <w:t>soluciones software personalizadas: productos desarrollados específicamente para mejorar procesos del negocio del cliente.</w:t>
      </w:r>
    </w:p>
    <w:p w:rsidR="00FA23EF" w:rsidRDefault="00FA23EF" w:rsidP="00FA23EF">
      <w:pPr>
        <w:numPr>
          <w:ilvl w:val="0"/>
          <w:numId w:val="3"/>
        </w:numPr>
        <w:spacing w:line="360" w:lineRule="auto"/>
        <w:ind w:firstLine="120"/>
        <w:contextualSpacing/>
        <w:jc w:val="both"/>
      </w:pPr>
      <w:r>
        <w:rPr>
          <w:rFonts w:ascii="Times New Roman" w:eastAsia="Times New Roman" w:hAnsi="Times New Roman" w:cs="Times New Roman"/>
        </w:rPr>
        <w:t xml:space="preserve">Mantener Integridad de los productos: con esto se quiere decir que se asegura que los cambios realizados en un sistema no afectaran negativamente a los otros sistemas </w:t>
      </w:r>
    </w:p>
    <w:p w:rsidR="00FA23EF" w:rsidRDefault="00FA23EF" w:rsidP="00FA23EF">
      <w:pPr>
        <w:numPr>
          <w:ilvl w:val="0"/>
          <w:numId w:val="3"/>
        </w:numPr>
        <w:spacing w:line="360" w:lineRule="auto"/>
        <w:ind w:firstLine="120"/>
        <w:contextualSpacing/>
        <w:jc w:val="both"/>
      </w:pPr>
      <w:r>
        <w:rPr>
          <w:rFonts w:ascii="Times New Roman" w:eastAsia="Times New Roman" w:hAnsi="Times New Roman" w:cs="Times New Roman"/>
        </w:rPr>
        <w:lastRenderedPageBreak/>
        <w:t>sistemas de información: conjunto de elementos que interactúan entre si con el fin de apoyar las actividades de la empresa o negocio</w:t>
      </w:r>
    </w:p>
    <w:p w:rsidR="00FA23EF" w:rsidRDefault="00FA23EF" w:rsidP="00FA23EF">
      <w:pPr>
        <w:numPr>
          <w:ilvl w:val="0"/>
          <w:numId w:val="3"/>
        </w:numPr>
        <w:spacing w:line="360" w:lineRule="auto"/>
        <w:ind w:firstLine="120"/>
        <w:contextualSpacing/>
        <w:jc w:val="both"/>
      </w:pPr>
      <w:r>
        <w:rPr>
          <w:rFonts w:ascii="Times New Roman" w:eastAsia="Times New Roman" w:hAnsi="Times New Roman" w:cs="Times New Roman"/>
        </w:rPr>
        <w:t>Ejecutable: archivo que tiene la capacidad de ser ejecutado independiente mente.</w:t>
      </w:r>
    </w:p>
    <w:p w:rsidR="00FA23EF" w:rsidRDefault="00FA23EF" w:rsidP="00FA23EF">
      <w:pPr>
        <w:numPr>
          <w:ilvl w:val="0"/>
          <w:numId w:val="3"/>
        </w:numPr>
        <w:spacing w:line="360" w:lineRule="auto"/>
        <w:ind w:firstLine="120"/>
        <w:contextualSpacing/>
        <w:jc w:val="both"/>
      </w:pPr>
      <w:r>
        <w:rPr>
          <w:rFonts w:ascii="Times New Roman" w:eastAsia="Times New Roman" w:hAnsi="Times New Roman" w:cs="Times New Roman"/>
        </w:rPr>
        <w:t>Código fuente: archivo con las las instrucciones necesarias, realizadas en un lenguaje de programación, para ejecutar el programa.</w:t>
      </w:r>
    </w:p>
    <w:p w:rsidR="00FA23EF" w:rsidRDefault="00FA23EF" w:rsidP="00FA23EF">
      <w:pPr>
        <w:numPr>
          <w:ilvl w:val="0"/>
          <w:numId w:val="3"/>
        </w:numPr>
        <w:spacing w:line="360" w:lineRule="auto"/>
        <w:ind w:firstLine="120"/>
        <w:contextualSpacing/>
        <w:jc w:val="both"/>
      </w:pPr>
      <w:r>
        <w:rPr>
          <w:rFonts w:ascii="Times New Roman" w:eastAsia="Times New Roman" w:hAnsi="Times New Roman" w:cs="Times New Roman"/>
        </w:rPr>
        <w:t>Modelo de procesos: expresión abstracta de los procesos principales de la empresa o negocio.</w:t>
      </w:r>
    </w:p>
    <w:p w:rsidR="00FA23EF" w:rsidRDefault="00FA23EF" w:rsidP="00FA23EF">
      <w:pPr>
        <w:numPr>
          <w:ilvl w:val="0"/>
          <w:numId w:val="3"/>
        </w:numPr>
        <w:spacing w:line="360" w:lineRule="auto"/>
        <w:ind w:firstLine="120"/>
        <w:contextualSpacing/>
        <w:jc w:val="both"/>
      </w:pPr>
      <w:r>
        <w:rPr>
          <w:rFonts w:ascii="Times New Roman" w:eastAsia="Times New Roman" w:hAnsi="Times New Roman" w:cs="Times New Roman"/>
        </w:rPr>
        <w:t>Especificación de requisitos: son todos los requerimientos detallados que el sistema debe cumplir.</w:t>
      </w:r>
    </w:p>
    <w:p w:rsidR="00FA23EF" w:rsidRPr="00196C15" w:rsidRDefault="00FA23EF" w:rsidP="00FA23EF">
      <w:pPr>
        <w:spacing w:line="360" w:lineRule="auto"/>
        <w:ind w:left="1440"/>
        <w:contextualSpacing/>
        <w:jc w:val="both"/>
      </w:pPr>
    </w:p>
    <w:p w:rsidR="00492B25" w:rsidRDefault="00492B25"/>
    <w:p w:rsidR="00492B25" w:rsidRDefault="0039007F">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3" w:name="_Toc493843875"/>
      <w:r>
        <w:rPr>
          <w:rFonts w:ascii="Times New Roman" w:eastAsia="Times New Roman" w:hAnsi="Times New Roman" w:cs="Times New Roman"/>
          <w:b/>
          <w:sz w:val="24"/>
          <w:szCs w:val="24"/>
        </w:rPr>
        <w:t>Gestión de la SCM</w:t>
      </w:r>
      <w:bookmarkEnd w:id="3"/>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4" w:name="_Toc493843876"/>
      <w:r>
        <w:rPr>
          <w:rFonts w:ascii="Times New Roman" w:eastAsia="Times New Roman" w:hAnsi="Times New Roman" w:cs="Times New Roman"/>
          <w:b/>
          <w:sz w:val="24"/>
          <w:szCs w:val="24"/>
        </w:rPr>
        <w:t>Organización</w:t>
      </w:r>
      <w:bookmarkEnd w:id="4"/>
    </w:p>
    <w:p w:rsidR="00492B25" w:rsidRDefault="0039007F">
      <w:pPr>
        <w:spacing w:line="360" w:lineRule="auto"/>
        <w:ind w:left="720"/>
        <w:jc w:val="both"/>
        <w:rPr>
          <w:rFonts w:ascii="Times New Roman" w:eastAsia="Times New Roman" w:hAnsi="Times New Roman" w:cs="Times New Roman"/>
        </w:rPr>
      </w:pPr>
      <w:bookmarkStart w:id="5" w:name="_GoBack"/>
      <w:bookmarkEnd w:id="5"/>
      <w:r>
        <w:rPr>
          <w:rFonts w:ascii="Times New Roman" w:eastAsia="Times New Roman" w:hAnsi="Times New Roman" w:cs="Times New Roman"/>
        </w:rPr>
        <w:t xml:space="preserve">Para cumplir con las expectativas de nuestra distinguida cliente nuestra empresa como tal, cuenta con un esquema organizacional, donde cada integrante de nuestro equipo conoce sus obligaciones en nuestra organización </w:t>
      </w:r>
    </w:p>
    <w:tbl>
      <w:tblPr>
        <w:tblStyle w:val="Style12"/>
        <w:tblpPr w:leftFromText="141" w:rightFromText="141" w:vertAnchor="text" w:horzAnchor="page" w:tblpX="2388" w:tblpY="510"/>
        <w:tblW w:w="83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546A3A" w:rsidTr="00546A3A">
        <w:tc>
          <w:tcPr>
            <w:tcW w:w="4154" w:type="dxa"/>
            <w:shd w:val="clear" w:color="auto" w:fill="B7B7B7"/>
            <w:tcMar>
              <w:top w:w="100" w:type="dxa"/>
              <w:left w:w="100" w:type="dxa"/>
              <w:bottom w:w="100" w:type="dxa"/>
              <w:right w:w="100" w:type="dxa"/>
            </w:tcMar>
          </w:tcPr>
          <w:p w:rsidR="00546A3A" w:rsidRDefault="00546A3A" w:rsidP="00546A3A">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Actividad</w:t>
            </w:r>
          </w:p>
        </w:tc>
        <w:tc>
          <w:tcPr>
            <w:tcW w:w="4154" w:type="dxa"/>
            <w:shd w:val="clear" w:color="auto" w:fill="B7B7B7"/>
            <w:tcMar>
              <w:top w:w="100" w:type="dxa"/>
              <w:left w:w="100" w:type="dxa"/>
              <w:bottom w:w="100" w:type="dxa"/>
              <w:right w:w="100" w:type="dxa"/>
            </w:tcMar>
          </w:tcPr>
          <w:p w:rsidR="00546A3A" w:rsidRDefault="00546A3A" w:rsidP="00546A3A">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Responsable </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Planificar la Configuración del SCM</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Definición de la línea base del proyecto</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 PL</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Seguimiento del proyecto de la línea base</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Definición del ambiente</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Control de cambios</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Descripción de la versión</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Realizar informe final del SCM</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bl>
    <w:p w:rsidR="00492B25" w:rsidRDefault="00492B25">
      <w:pPr>
        <w:spacing w:line="360" w:lineRule="auto"/>
        <w:ind w:left="720"/>
        <w:jc w:val="center"/>
        <w:rPr>
          <w:rFonts w:ascii="Times New Roman" w:eastAsia="Times New Roman" w:hAnsi="Times New Roman" w:cs="Times New Roman"/>
          <w:i/>
        </w:rPr>
      </w:pPr>
    </w:p>
    <w:p w:rsidR="00492B25" w:rsidRDefault="00492B25">
      <w:pPr>
        <w:spacing w:line="360" w:lineRule="auto"/>
        <w:ind w:left="720"/>
        <w:jc w:val="center"/>
        <w:rPr>
          <w:rFonts w:ascii="Times New Roman" w:eastAsia="Times New Roman" w:hAnsi="Times New Roman" w:cs="Times New Roman"/>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6" w:name="_Toc487232379"/>
      <w:bookmarkStart w:id="7" w:name="_Toc493843859"/>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794BFF">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794BFF">
        <w:rPr>
          <w:rFonts w:ascii="Times New Roman" w:hAnsi="Times New Roman" w:cs="Times New Roman"/>
          <w:color w:val="auto"/>
          <w:sz w:val="24"/>
          <w:szCs w:val="24"/>
        </w:rPr>
        <w:t xml:space="preserve"> </w:t>
      </w:r>
      <w:r w:rsidRPr="00794BFF">
        <w:rPr>
          <w:rFonts w:ascii="Times New Roman" w:eastAsia="Times New Roman" w:hAnsi="Times New Roman" w:cs="Times New Roman"/>
          <w:i w:val="0"/>
          <w:color w:val="auto"/>
          <w:sz w:val="24"/>
          <w:szCs w:val="24"/>
        </w:rPr>
        <w:t>Relación de Actividades con los roles de proyecto</w:t>
      </w:r>
      <w:bookmarkEnd w:id="6"/>
      <w:bookmarkEnd w:id="7"/>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rsidR="00492B25" w:rsidRDefault="00492B25">
      <w:pPr>
        <w:spacing w:line="360" w:lineRule="auto"/>
        <w:ind w:left="720"/>
        <w:jc w:val="center"/>
        <w:rPr>
          <w:rFonts w:ascii="Times New Roman" w:eastAsia="Times New Roman" w:hAnsi="Times New Roman" w:cs="Times New Roman"/>
          <w:i/>
        </w:rPr>
      </w:pPr>
    </w:p>
    <w:p w:rsidR="00492B25" w:rsidRDefault="0039007F">
      <w:pPr>
        <w:spacing w:line="360" w:lineRule="auto"/>
        <w:ind w:left="720"/>
        <w:jc w:val="both"/>
      </w:pPr>
      <w:r>
        <w:rPr>
          <w:rFonts w:ascii="Times New Roman" w:eastAsia="Times New Roman" w:hAnsi="Times New Roman" w:cs="Times New Roman"/>
        </w:rPr>
        <w:t>Los integrantes usan google docs para estar vinculados a las actividades del SCM y posteriormente subidas al repositorio de github.</w:t>
      </w:r>
    </w:p>
    <w:p w:rsidR="00492B25" w:rsidRDefault="00492B25">
      <w:pPr>
        <w:spacing w:line="360" w:lineRule="auto"/>
        <w:ind w:left="720"/>
        <w:jc w:val="both"/>
        <w:rPr>
          <w:rFonts w:ascii="Times New Roman" w:eastAsia="Times New Roman" w:hAnsi="Times New Roman" w:cs="Times New Roman"/>
        </w:rPr>
      </w:pP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8" w:name="_Toc493843877"/>
      <w:r>
        <w:rPr>
          <w:rFonts w:ascii="Times New Roman" w:eastAsia="Times New Roman" w:hAnsi="Times New Roman" w:cs="Times New Roman"/>
          <w:b/>
          <w:sz w:val="24"/>
          <w:szCs w:val="24"/>
        </w:rPr>
        <w:t>Roles y responsabilidades</w:t>
      </w:r>
      <w:bookmarkEnd w:id="8"/>
    </w:p>
    <w:p w:rsidR="00492B25" w:rsidRDefault="0039007F">
      <w:pPr>
        <w:numPr>
          <w:ilvl w:val="0"/>
          <w:numId w:val="5"/>
        </w:numPr>
        <w:spacing w:line="360" w:lineRule="auto"/>
        <w:ind w:left="1245" w:hanging="360"/>
        <w:contextualSpacing/>
        <w:jc w:val="both"/>
      </w:pPr>
      <w:r>
        <w:rPr>
          <w:rFonts w:ascii="Times New Roman" w:eastAsia="Times New Roman" w:hAnsi="Times New Roman" w:cs="Times New Roman"/>
          <w:b/>
        </w:rPr>
        <w:t>SCMR</w:t>
      </w:r>
    </w:p>
    <w:p w:rsidR="00492B25" w:rsidRDefault="0039007F">
      <w:pPr>
        <w:numPr>
          <w:ilvl w:val="1"/>
          <w:numId w:val="5"/>
        </w:numPr>
        <w:spacing w:line="360" w:lineRule="auto"/>
        <w:ind w:left="1665" w:hanging="360"/>
        <w:contextualSpacing/>
        <w:jc w:val="both"/>
      </w:pPr>
      <w:r>
        <w:rPr>
          <w:rFonts w:ascii="Times New Roman" w:eastAsia="Times New Roman" w:hAnsi="Times New Roman" w:cs="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546A3A">
        <w:rPr>
          <w:rFonts w:ascii="Times New Roman" w:eastAsia="Times New Roman" w:hAnsi="Times New Roman" w:cs="Times New Roman"/>
        </w:rPr>
        <w:t>él</w:t>
      </w:r>
      <w:r>
        <w:rPr>
          <w:rFonts w:ascii="Times New Roman" w:eastAsia="Times New Roman" w:hAnsi="Times New Roman" w:cs="Times New Roman"/>
        </w:rPr>
        <w:t>. Debe definir y construir el Ambiente Controlado e informar al resto del equipo sobre la manera de usarlo.</w:t>
      </w:r>
    </w:p>
    <w:p w:rsidR="00492B25" w:rsidRDefault="0039007F">
      <w:pPr>
        <w:numPr>
          <w:ilvl w:val="1"/>
          <w:numId w:val="5"/>
        </w:numPr>
        <w:spacing w:line="360" w:lineRule="auto"/>
        <w:ind w:left="1665" w:hanging="360"/>
        <w:contextualSpacing/>
        <w:jc w:val="both"/>
      </w:pPr>
      <w:r>
        <w:rPr>
          <w:rFonts w:ascii="Times New Roman" w:eastAsia="Times New Roman" w:hAnsi="Times New Roman" w:cs="Times New Roman"/>
        </w:rPr>
        <w:t>Personal necesario: 1</w:t>
      </w:r>
    </w:p>
    <w:p w:rsidR="00492B25" w:rsidRDefault="00492B25">
      <w:pPr>
        <w:spacing w:line="360" w:lineRule="auto"/>
        <w:ind w:left="720"/>
        <w:jc w:val="both"/>
        <w:rPr>
          <w:rFonts w:ascii="Times New Roman" w:eastAsia="Times New Roman" w:hAnsi="Times New Roman" w:cs="Times New Roman"/>
        </w:rPr>
      </w:pP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b/>
        </w:rPr>
        <w:t>Bibliotecario (</w:t>
      </w:r>
      <w:r>
        <w:rPr>
          <w:rFonts w:ascii="Times New Roman" w:eastAsia="Times New Roman" w:hAnsi="Times New Roman" w:cs="Times New Roman"/>
          <w:b/>
          <w:i/>
        </w:rPr>
        <w:t>Program Librarian</w:t>
      </w:r>
      <w:r>
        <w:rPr>
          <w:rFonts w:ascii="Times New Roman" w:eastAsia="Times New Roman" w:hAnsi="Times New Roman" w:cs="Times New Roman"/>
          <w:b/>
        </w:rPr>
        <w:t>, PL)</w:t>
      </w:r>
    </w:p>
    <w:p w:rsidR="00492B25" w:rsidRDefault="0039007F">
      <w:pPr>
        <w:numPr>
          <w:ilvl w:val="1"/>
          <w:numId w:val="6"/>
        </w:numPr>
        <w:spacing w:line="360" w:lineRule="auto"/>
        <w:ind w:left="1325" w:hanging="80"/>
        <w:contextualSpacing/>
        <w:jc w:val="both"/>
      </w:pPr>
      <w:r>
        <w:rPr>
          <w:rFonts w:ascii="Times New Roman" w:eastAsia="Times New Roman" w:hAnsi="Times New Roman" w:cs="Times New Roman"/>
        </w:rPr>
        <w:t xml:space="preserve">Encargado de respaldar con las tareas de almacenamiento de los </w:t>
      </w:r>
      <w:r>
        <w:rPr>
          <w:rFonts w:ascii="Times New Roman" w:eastAsia="Times New Roman" w:hAnsi="Times New Roman" w:cs="Times New Roman"/>
          <w:i/>
        </w:rPr>
        <w:t>baselines</w:t>
      </w:r>
      <w:r>
        <w:rPr>
          <w:rFonts w:ascii="Times New Roman" w:eastAsia="Times New Roman" w:hAnsi="Times New Roman" w:cs="Times New Roman"/>
        </w:rPr>
        <w:t xml:space="preserve">. Un </w:t>
      </w:r>
      <w:r>
        <w:rPr>
          <w:rFonts w:ascii="Times New Roman" w:eastAsia="Times New Roman" w:hAnsi="Times New Roman" w:cs="Times New Roman"/>
          <w:i/>
        </w:rPr>
        <w:t>baseline</w:t>
      </w:r>
      <w:r>
        <w:rPr>
          <w:rFonts w:ascii="Times New Roman" w:eastAsia="Times New Roman" w:hAnsi="Times New Roman" w:cs="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Personal necesario: 1</w:t>
      </w:r>
    </w:p>
    <w:p w:rsidR="00492B25" w:rsidRDefault="00492B25">
      <w:pPr>
        <w:spacing w:line="360" w:lineRule="auto"/>
        <w:ind w:left="405"/>
        <w:jc w:val="both"/>
        <w:rPr>
          <w:rFonts w:ascii="Times New Roman" w:eastAsia="Times New Roman" w:hAnsi="Times New Roman" w:cs="Times New Roman"/>
        </w:rPr>
      </w:pP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b/>
        </w:rPr>
        <w:t>Comité de Control de Configuración (Configuration Control Board, CCB)</w:t>
      </w:r>
      <w:r>
        <w:rPr>
          <w:rFonts w:ascii="Times New Roman" w:eastAsia="Times New Roman" w:hAnsi="Times New Roman" w:cs="Times New Roman"/>
        </w:rPr>
        <w:t xml:space="preserve">, </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Máxima autoridad en la autorización de cambios.</w:t>
      </w:r>
    </w:p>
    <w:p w:rsidR="00492B25" w:rsidRDefault="0039007F">
      <w:pPr>
        <w:numPr>
          <w:ilvl w:val="1"/>
          <w:numId w:val="6"/>
        </w:numPr>
        <w:spacing w:line="360" w:lineRule="auto"/>
        <w:ind w:left="1325" w:hanging="80"/>
        <w:contextualSpacing/>
        <w:jc w:val="both"/>
      </w:pPr>
      <w:r>
        <w:rPr>
          <w:rFonts w:ascii="Times New Roman" w:eastAsia="Times New Roman" w:hAnsi="Times New Roman" w:cs="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492B25" w:rsidRPr="00954F3A" w:rsidRDefault="0039007F">
      <w:pPr>
        <w:numPr>
          <w:ilvl w:val="1"/>
          <w:numId w:val="6"/>
        </w:numPr>
        <w:spacing w:line="360" w:lineRule="auto"/>
        <w:ind w:left="1665" w:hanging="420"/>
        <w:contextualSpacing/>
        <w:jc w:val="both"/>
      </w:pPr>
      <w:r>
        <w:rPr>
          <w:rFonts w:ascii="Times New Roman" w:eastAsia="Times New Roman" w:hAnsi="Times New Roman" w:cs="Times New Roman"/>
        </w:rPr>
        <w:t>Personal necesario: 2</w:t>
      </w:r>
    </w:p>
    <w:p w:rsidR="00954F3A" w:rsidRDefault="00954F3A" w:rsidP="00954F3A">
      <w:pPr>
        <w:spacing w:line="360" w:lineRule="auto"/>
        <w:contextualSpacing/>
        <w:jc w:val="both"/>
        <w:rPr>
          <w:rFonts w:ascii="Times New Roman" w:eastAsia="Times New Roman" w:hAnsi="Times New Roman" w:cs="Times New Roman"/>
        </w:rPr>
      </w:pPr>
    </w:p>
    <w:p w:rsidR="00954F3A" w:rsidRDefault="00954F3A" w:rsidP="00954F3A">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9" w:name="_Toc487252864"/>
      <w:bookmarkStart w:id="10" w:name="_Toc493843878"/>
      <w:r>
        <w:rPr>
          <w:rFonts w:ascii="Times New Roman" w:eastAsia="Times New Roman" w:hAnsi="Times New Roman" w:cs="Times New Roman"/>
          <w:b/>
          <w:sz w:val="24"/>
          <w:szCs w:val="24"/>
        </w:rPr>
        <w:lastRenderedPageBreak/>
        <w:t>Políticas y directrices y procedimientos</w:t>
      </w:r>
      <w:bookmarkEnd w:id="9"/>
      <w:bookmarkEnd w:id="10"/>
    </w:p>
    <w:p w:rsidR="00954F3A" w:rsidRDefault="00954F3A" w:rsidP="00954F3A">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Respecto a los documentos en el repositorio de github, todos tienen derechos de administrador, osea, permiso de lectura, escritura y creación de nuevos documentos. Se tiene como política la total confianza en todos los integrantes del equipo. </w:t>
      </w:r>
    </w:p>
    <w:p w:rsidR="00954F3A" w:rsidRDefault="00954F3A" w:rsidP="00954F3A">
      <w:pPr>
        <w:spacing w:line="360" w:lineRule="auto"/>
        <w:ind w:left="720"/>
        <w:jc w:val="both"/>
        <w:rPr>
          <w:rFonts w:ascii="Times New Roman" w:eastAsia="Times New Roman" w:hAnsi="Times New Roman" w:cs="Times New Roman"/>
          <w:b/>
        </w:rPr>
      </w:pPr>
      <w:proofErr w:type="gramStart"/>
      <w:r>
        <w:rPr>
          <w:rFonts w:ascii="Times New Roman" w:eastAsia="Times New Roman" w:hAnsi="Times New Roman" w:cs="Times New Roman"/>
          <w:b/>
        </w:rPr>
        <w:t>Políticas.-</w:t>
      </w:r>
      <w:proofErr w:type="gramEnd"/>
    </w:p>
    <w:p w:rsidR="00954F3A" w:rsidRDefault="00954F3A" w:rsidP="00954F3A">
      <w:pPr>
        <w:numPr>
          <w:ilvl w:val="0"/>
          <w:numId w:val="6"/>
        </w:numPr>
        <w:spacing w:line="360" w:lineRule="auto"/>
        <w:ind w:left="1245" w:hanging="420"/>
        <w:contextualSpacing/>
        <w:jc w:val="both"/>
      </w:pPr>
      <w:r>
        <w:rPr>
          <w:rFonts w:ascii="Times New Roman" w:eastAsia="Times New Roman" w:hAnsi="Times New Roman" w:cs="Times New Roman"/>
        </w:rPr>
        <w:t>Seguir los estándares de nomenclatura plasmados en el presente documento.</w:t>
      </w:r>
    </w:p>
    <w:p w:rsidR="00954F3A" w:rsidRDefault="00954F3A" w:rsidP="00954F3A">
      <w:pPr>
        <w:numPr>
          <w:ilvl w:val="0"/>
          <w:numId w:val="6"/>
        </w:numPr>
        <w:spacing w:line="360" w:lineRule="auto"/>
        <w:ind w:left="1245" w:hanging="420"/>
        <w:contextualSpacing/>
        <w:jc w:val="both"/>
      </w:pPr>
      <w:r>
        <w:rPr>
          <w:rFonts w:ascii="Times New Roman" w:eastAsia="Times New Roman" w:hAnsi="Times New Roman" w:cs="Times New Roman"/>
        </w:rPr>
        <w:t>Cada rol debe cumplir las actividades designadas en el documento.</w:t>
      </w:r>
      <w:r>
        <w:rPr>
          <w:rFonts w:ascii="Times New Roman" w:eastAsia="Times New Roman" w:hAnsi="Times New Roman" w:cs="Times New Roman"/>
        </w:rPr>
        <w:tab/>
      </w:r>
    </w:p>
    <w:p w:rsidR="00954F3A" w:rsidRDefault="00954F3A" w:rsidP="00954F3A">
      <w:pPr>
        <w:numPr>
          <w:ilvl w:val="0"/>
          <w:numId w:val="6"/>
        </w:numPr>
        <w:spacing w:line="360" w:lineRule="auto"/>
        <w:ind w:left="1245" w:hanging="420"/>
        <w:contextualSpacing/>
        <w:jc w:val="both"/>
      </w:pPr>
      <w:r>
        <w:rPr>
          <w:rFonts w:ascii="Times New Roman" w:eastAsia="Times New Roman" w:hAnsi="Times New Roman" w:cs="Times New Roman"/>
        </w:rPr>
        <w:t>Cada miembro debe trabajar únicamente y exclusivamente sobre su branch.</w:t>
      </w:r>
    </w:p>
    <w:p w:rsidR="00954F3A" w:rsidRDefault="00954F3A" w:rsidP="00954F3A">
      <w:pPr>
        <w:numPr>
          <w:ilvl w:val="0"/>
          <w:numId w:val="6"/>
        </w:numPr>
        <w:spacing w:line="360" w:lineRule="auto"/>
        <w:ind w:left="1245" w:hanging="420"/>
        <w:contextualSpacing/>
        <w:jc w:val="both"/>
      </w:pPr>
      <w:r>
        <w:rPr>
          <w:rFonts w:ascii="Times New Roman" w:eastAsia="Times New Roman" w:hAnsi="Times New Roman" w:cs="Times New Roman"/>
        </w:rPr>
        <w:t>La filtración de información a agentes externos se encuentra extrictamente prohibida.</w:t>
      </w:r>
    </w:p>
    <w:p w:rsidR="00954F3A" w:rsidRDefault="00954F3A" w:rsidP="00954F3A">
      <w:pPr>
        <w:numPr>
          <w:ilvl w:val="0"/>
          <w:numId w:val="6"/>
        </w:numPr>
        <w:spacing w:line="360" w:lineRule="auto"/>
        <w:ind w:left="1245" w:hanging="420"/>
        <w:contextualSpacing/>
        <w:jc w:val="both"/>
      </w:pPr>
      <w:r>
        <w:rPr>
          <w:rFonts w:ascii="Times New Roman" w:eastAsia="Times New Roman" w:hAnsi="Times New Roman" w:cs="Times New Roman"/>
        </w:rPr>
        <w:t>Correcta comunicación entre los miembros encargados de la gestión de la configuración.</w:t>
      </w:r>
    </w:p>
    <w:p w:rsidR="00954F3A" w:rsidRPr="00954F3A" w:rsidRDefault="00954F3A" w:rsidP="00954F3A">
      <w:pPr>
        <w:numPr>
          <w:ilvl w:val="0"/>
          <w:numId w:val="6"/>
        </w:numPr>
        <w:spacing w:line="360" w:lineRule="auto"/>
        <w:ind w:left="1245" w:hanging="420"/>
        <w:contextualSpacing/>
        <w:jc w:val="both"/>
      </w:pPr>
      <w:r>
        <w:rPr>
          <w:rFonts w:ascii="Times New Roman" w:eastAsia="Times New Roman" w:hAnsi="Times New Roman" w:cs="Times New Roman"/>
        </w:rPr>
        <w:t>Toda dependencia en los proyectos deberá ser estrictamente documentada.</w:t>
      </w:r>
    </w:p>
    <w:p w:rsidR="00954F3A" w:rsidRDefault="00954F3A" w:rsidP="00954F3A">
      <w:pPr>
        <w:spacing w:line="360" w:lineRule="auto"/>
        <w:ind w:left="1245"/>
        <w:contextualSpacing/>
        <w:jc w:val="both"/>
      </w:pPr>
    </w:p>
    <w:p w:rsidR="00954F3A" w:rsidRDefault="00954F3A" w:rsidP="00954F3A">
      <w:pPr>
        <w:spacing w:line="360" w:lineRule="auto"/>
        <w:ind w:firstLine="720"/>
        <w:jc w:val="both"/>
        <w:rPr>
          <w:rFonts w:ascii="Times New Roman" w:eastAsia="Times New Roman" w:hAnsi="Times New Roman" w:cs="Times New Roman"/>
          <w:b/>
        </w:rPr>
      </w:pPr>
      <w:proofErr w:type="gramStart"/>
      <w:r>
        <w:rPr>
          <w:rFonts w:ascii="Times New Roman" w:eastAsia="Times New Roman" w:hAnsi="Times New Roman" w:cs="Times New Roman"/>
          <w:b/>
        </w:rPr>
        <w:t>Directrices.-</w:t>
      </w:r>
      <w:proofErr w:type="gramEnd"/>
    </w:p>
    <w:p w:rsidR="00954F3A" w:rsidRDefault="00954F3A" w:rsidP="00954F3A">
      <w:pPr>
        <w:numPr>
          <w:ilvl w:val="0"/>
          <w:numId w:val="6"/>
        </w:numPr>
        <w:spacing w:line="360" w:lineRule="auto"/>
        <w:ind w:left="1245" w:hanging="420"/>
        <w:contextualSpacing/>
        <w:jc w:val="both"/>
      </w:pPr>
      <w:r>
        <w:rPr>
          <w:rFonts w:ascii="Times New Roman" w:eastAsia="Times New Roman" w:hAnsi="Times New Roman" w:cs="Times New Roman"/>
        </w:rPr>
        <w:t>Se encuentra estrictamente prohibido el versionamiento en el nombre del item. Ejm: No se permite el nombre “SCAE_AC_v1.1.docx”</w:t>
      </w:r>
    </w:p>
    <w:p w:rsidR="00954F3A" w:rsidRDefault="00954F3A" w:rsidP="00954F3A">
      <w:pPr>
        <w:numPr>
          <w:ilvl w:val="0"/>
          <w:numId w:val="6"/>
        </w:numPr>
        <w:spacing w:line="360" w:lineRule="auto"/>
        <w:ind w:left="1245" w:hanging="420"/>
        <w:contextualSpacing/>
        <w:jc w:val="both"/>
      </w:pPr>
      <w:r>
        <w:rPr>
          <w:rFonts w:ascii="Times New Roman" w:eastAsia="Times New Roman" w:hAnsi="Times New Roman" w:cs="Times New Roman"/>
        </w:rPr>
        <w:t>Para los items de gestión de la configuración:</w:t>
      </w:r>
    </w:p>
    <w:p w:rsidR="00954F3A" w:rsidRDefault="00954F3A" w:rsidP="00954F3A">
      <w:pPr>
        <w:numPr>
          <w:ilvl w:val="1"/>
          <w:numId w:val="6"/>
        </w:numPr>
        <w:spacing w:line="360" w:lineRule="auto"/>
        <w:ind w:left="1665" w:hanging="420"/>
        <w:contextualSpacing/>
        <w:jc w:val="both"/>
      </w:pPr>
      <w:r>
        <w:rPr>
          <w:rFonts w:ascii="Times New Roman" w:eastAsia="Times New Roman" w:hAnsi="Times New Roman" w:cs="Times New Roman"/>
        </w:rPr>
        <w:t>Los items deberán llevar el siguiente estándar de nombre:</w:t>
      </w:r>
    </w:p>
    <w:p w:rsidR="00954F3A" w:rsidRDefault="00954F3A" w:rsidP="00954F3A">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&lt;INICIALES DEL DOCUMENTO</w:t>
      </w:r>
      <w:proofErr w:type="gramStart"/>
      <w:r>
        <w:rPr>
          <w:rFonts w:ascii="Times New Roman" w:eastAsia="Times New Roman" w:hAnsi="Times New Roman" w:cs="Times New Roman"/>
        </w:rPr>
        <w:t>&gt;.*</w:t>
      </w:r>
      <w:proofErr w:type="gramEnd"/>
    </w:p>
    <w:p w:rsidR="00954F3A" w:rsidRDefault="00954F3A" w:rsidP="00954F3A">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Ejm: PGC.docx (Plan de gestión de la configuración)</w:t>
      </w:r>
    </w:p>
    <w:p w:rsidR="00954F3A" w:rsidRDefault="00954F3A" w:rsidP="00954F3A">
      <w:pPr>
        <w:numPr>
          <w:ilvl w:val="0"/>
          <w:numId w:val="6"/>
        </w:numPr>
        <w:spacing w:line="360" w:lineRule="auto"/>
        <w:ind w:left="1245" w:hanging="420"/>
        <w:contextualSpacing/>
        <w:jc w:val="both"/>
      </w:pPr>
      <w:r>
        <w:rPr>
          <w:rFonts w:ascii="Times New Roman" w:hAnsi="Times New Roman" w:cs="Times New Roman"/>
          <w:lang w:val="es-ES"/>
        </w:rPr>
        <w:t xml:space="preserve">En caso dos </w:t>
      </w:r>
      <w:r>
        <w:rPr>
          <w:rFonts w:ascii="Times New Roman" w:hAnsi="Times New Roman" w:cs="Times New Roman"/>
        </w:rPr>
        <w:t>items de gestión de la configuración llegasen a tener la misma nomenclatura, el ítem más reciente tendrá la nomenclatura:</w:t>
      </w:r>
    </w:p>
    <w:p w:rsidR="00954F3A" w:rsidRDefault="00954F3A" w:rsidP="00954F3A">
      <w:pPr>
        <w:numPr>
          <w:ilvl w:val="1"/>
          <w:numId w:val="6"/>
        </w:numPr>
        <w:spacing w:line="360" w:lineRule="auto"/>
        <w:ind w:left="1665" w:hanging="420"/>
        <w:contextualSpacing/>
        <w:jc w:val="both"/>
      </w:pPr>
      <w:r>
        <w:rPr>
          <w:rFonts w:ascii="Times New Roman" w:hAnsi="Times New Roman" w:cs="Times New Roman"/>
        </w:rPr>
        <w:t>&lt;INICIALES DEL DOCUMENTO&gt;_&lt;TAG</w:t>
      </w:r>
      <w:proofErr w:type="gramStart"/>
      <w:r>
        <w:rPr>
          <w:rFonts w:ascii="Times New Roman" w:hAnsi="Times New Roman" w:cs="Times New Roman"/>
        </w:rPr>
        <w:t>&gt;.*</w:t>
      </w:r>
      <w:proofErr w:type="gramEnd"/>
    </w:p>
    <w:p w:rsidR="00954F3A" w:rsidRDefault="00954F3A" w:rsidP="00954F3A">
      <w:pPr>
        <w:spacing w:line="360" w:lineRule="auto"/>
        <w:ind w:left="1245"/>
        <w:contextualSpacing/>
        <w:jc w:val="both"/>
      </w:pPr>
      <w:r>
        <w:rPr>
          <w:rFonts w:ascii="Times New Roman" w:hAnsi="Times New Roman" w:cs="Times New Roman"/>
        </w:rPr>
        <w:t>Donde &lt;TAG&gt; es un identificador para dar soporte a la identificación del documento más reciente.</w:t>
      </w:r>
    </w:p>
    <w:p w:rsidR="00954F3A" w:rsidRDefault="00954F3A" w:rsidP="00954F3A">
      <w:pPr>
        <w:numPr>
          <w:ilvl w:val="0"/>
          <w:numId w:val="6"/>
        </w:numPr>
        <w:spacing w:line="360" w:lineRule="auto"/>
        <w:ind w:left="1245" w:hanging="420"/>
        <w:contextualSpacing/>
        <w:jc w:val="both"/>
      </w:pPr>
      <w:r>
        <w:rPr>
          <w:rFonts w:ascii="Times New Roman" w:eastAsia="Times New Roman" w:hAnsi="Times New Roman" w:cs="Times New Roman"/>
        </w:rPr>
        <w:t>Para los items de gestión de proyectos:</w:t>
      </w:r>
    </w:p>
    <w:p w:rsidR="00954F3A" w:rsidRDefault="00954F3A" w:rsidP="00954F3A">
      <w:pPr>
        <w:numPr>
          <w:ilvl w:val="1"/>
          <w:numId w:val="6"/>
        </w:numPr>
        <w:spacing w:line="360" w:lineRule="auto"/>
        <w:ind w:left="1665" w:hanging="420"/>
        <w:contextualSpacing/>
        <w:jc w:val="both"/>
      </w:pPr>
      <w:r>
        <w:rPr>
          <w:rFonts w:ascii="Times New Roman" w:eastAsia="Times New Roman" w:hAnsi="Times New Roman" w:cs="Times New Roman"/>
        </w:rPr>
        <w:t>Los items deberán llevar el siguiente estándar de nombre:</w:t>
      </w:r>
    </w:p>
    <w:p w:rsidR="00954F3A" w:rsidRDefault="00954F3A" w:rsidP="00954F3A">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&lt;INICIALES DEL PROYECTO&gt;_&lt;INICIALES DEL DOCUMENTO</w:t>
      </w:r>
      <w:proofErr w:type="gramStart"/>
      <w:r>
        <w:rPr>
          <w:rFonts w:ascii="Times New Roman" w:eastAsia="Times New Roman" w:hAnsi="Times New Roman" w:cs="Times New Roman"/>
        </w:rPr>
        <w:t>&gt;.*</w:t>
      </w:r>
      <w:proofErr w:type="gramEnd"/>
    </w:p>
    <w:p w:rsidR="00954F3A" w:rsidRDefault="00954F3A" w:rsidP="00954F3A">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Ejm: SCAE_AC.docx</w:t>
      </w:r>
    </w:p>
    <w:p w:rsidR="00954F3A" w:rsidRDefault="00954F3A" w:rsidP="00954F3A">
      <w:pPr>
        <w:numPr>
          <w:ilvl w:val="0"/>
          <w:numId w:val="6"/>
        </w:numPr>
        <w:spacing w:line="360" w:lineRule="auto"/>
        <w:ind w:left="1245" w:hanging="420"/>
        <w:contextualSpacing/>
        <w:jc w:val="both"/>
      </w:pPr>
      <w:proofErr w:type="gramStart"/>
      <w:r>
        <w:rPr>
          <w:rFonts w:ascii="Times New Roman" w:eastAsia="Times New Roman" w:hAnsi="Times New Roman" w:cs="Times New Roman"/>
        </w:rPr>
        <w:t>Los nombres de los branch deberá</w:t>
      </w:r>
      <w:proofErr w:type="gramEnd"/>
      <w:r>
        <w:rPr>
          <w:rFonts w:ascii="Times New Roman" w:eastAsia="Times New Roman" w:hAnsi="Times New Roman" w:cs="Times New Roman"/>
        </w:rPr>
        <w:t xml:space="preserve"> ser hecho en snake_case de los nombres de los responsables en minúsculas. Ejm: Josafat Vara -&gt; branch “josafat_vara”</w:t>
      </w:r>
    </w:p>
    <w:p w:rsidR="00954F3A" w:rsidRDefault="00954F3A" w:rsidP="00954F3A">
      <w:pPr>
        <w:numPr>
          <w:ilvl w:val="0"/>
          <w:numId w:val="6"/>
        </w:numPr>
        <w:spacing w:line="360" w:lineRule="auto"/>
        <w:ind w:left="1245" w:hanging="420"/>
        <w:contextualSpacing/>
        <w:jc w:val="both"/>
      </w:pPr>
      <w:r>
        <w:rPr>
          <w:rFonts w:ascii="Times New Roman" w:eastAsia="Times New Roman" w:hAnsi="Times New Roman" w:cs="Times New Roman"/>
        </w:rPr>
        <w:t>Para los items de desarrollo de proyectos FrontEnd:</w:t>
      </w:r>
    </w:p>
    <w:p w:rsidR="00954F3A" w:rsidRDefault="00954F3A" w:rsidP="00954F3A">
      <w:pPr>
        <w:numPr>
          <w:ilvl w:val="1"/>
          <w:numId w:val="6"/>
        </w:numPr>
        <w:spacing w:line="360" w:lineRule="auto"/>
        <w:ind w:left="1665" w:hanging="420"/>
        <w:contextualSpacing/>
        <w:jc w:val="both"/>
      </w:pPr>
      <w:r>
        <w:rPr>
          <w:rFonts w:ascii="Times New Roman" w:eastAsia="Times New Roman" w:hAnsi="Times New Roman" w:cs="Times New Roman"/>
        </w:rPr>
        <w:t>Todo folder o item que cuente con más de 2 palabras, deberá ser nombrado en Kebab-case. Ejm: dashboard home -&gt; dashboard-home</w:t>
      </w:r>
    </w:p>
    <w:p w:rsidR="00954F3A" w:rsidRDefault="00954F3A" w:rsidP="00954F3A">
      <w:pPr>
        <w:numPr>
          <w:ilvl w:val="1"/>
          <w:numId w:val="6"/>
        </w:numPr>
        <w:spacing w:line="360" w:lineRule="auto"/>
        <w:ind w:left="1665" w:hanging="420"/>
        <w:contextualSpacing/>
        <w:jc w:val="both"/>
      </w:pPr>
      <w:r>
        <w:rPr>
          <w:rFonts w:ascii="Times New Roman" w:eastAsia="Times New Roman" w:hAnsi="Times New Roman" w:cs="Times New Roman"/>
        </w:rPr>
        <w:t>Los componentes:</w:t>
      </w:r>
    </w:p>
    <w:p w:rsidR="00954F3A" w:rsidRDefault="00954F3A" w:rsidP="00954F3A">
      <w:pPr>
        <w:numPr>
          <w:ilvl w:val="2"/>
          <w:numId w:val="6"/>
        </w:numPr>
        <w:spacing w:line="360" w:lineRule="auto"/>
        <w:ind w:left="2085" w:hanging="420"/>
        <w:contextualSpacing/>
        <w:jc w:val="both"/>
      </w:pPr>
      <w:r>
        <w:rPr>
          <w:rFonts w:ascii="Times New Roman" w:eastAsia="Times New Roman" w:hAnsi="Times New Roman" w:cs="Times New Roman"/>
        </w:rPr>
        <w:lastRenderedPageBreak/>
        <w:t>Los items que expongan los componentes deberán ser nombrados de la siguiente manera:</w:t>
      </w:r>
    </w:p>
    <w:p w:rsidR="00954F3A" w:rsidRDefault="00954F3A" w:rsidP="00954F3A">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COMPONENT O FEATURE&gt;.component.js</w:t>
      </w:r>
    </w:p>
    <w:p w:rsidR="00954F3A" w:rsidRDefault="00954F3A" w:rsidP="00954F3A">
      <w:pPr>
        <w:numPr>
          <w:ilvl w:val="1"/>
          <w:numId w:val="6"/>
        </w:numPr>
        <w:spacing w:line="360" w:lineRule="auto"/>
        <w:ind w:left="1665" w:hanging="420"/>
        <w:contextualSpacing/>
        <w:jc w:val="both"/>
      </w:pPr>
      <w:r>
        <w:rPr>
          <w:rFonts w:ascii="Times New Roman" w:eastAsia="Times New Roman" w:hAnsi="Times New Roman" w:cs="Times New Roman"/>
        </w:rPr>
        <w:t xml:space="preserve">Las vistas o templates: </w:t>
      </w:r>
    </w:p>
    <w:p w:rsidR="00954F3A" w:rsidRDefault="00954F3A" w:rsidP="00954F3A">
      <w:pPr>
        <w:numPr>
          <w:ilvl w:val="2"/>
          <w:numId w:val="6"/>
        </w:numPr>
        <w:spacing w:line="360" w:lineRule="auto"/>
        <w:ind w:left="2085" w:hanging="420"/>
        <w:contextualSpacing/>
        <w:jc w:val="both"/>
      </w:pPr>
      <w:r>
        <w:rPr>
          <w:rFonts w:ascii="Times New Roman" w:eastAsia="Times New Roman" w:hAnsi="Times New Roman" w:cs="Times New Roman"/>
        </w:rPr>
        <w:t>Deberán ir en el folder de su respectivo componente o feature (característica de la aplicación).</w:t>
      </w:r>
    </w:p>
    <w:p w:rsidR="00954F3A" w:rsidRDefault="00954F3A" w:rsidP="00954F3A">
      <w:pPr>
        <w:numPr>
          <w:ilvl w:val="2"/>
          <w:numId w:val="6"/>
        </w:numPr>
        <w:spacing w:line="360" w:lineRule="auto"/>
        <w:ind w:left="2085" w:hanging="420"/>
        <w:contextualSpacing/>
        <w:jc w:val="both"/>
      </w:pPr>
      <w:r>
        <w:rPr>
          <w:rFonts w:ascii="Times New Roman" w:eastAsia="Times New Roman" w:hAnsi="Times New Roman" w:cs="Times New Roman"/>
        </w:rPr>
        <w:t>Deberán ser nombradas de la siguiente manera:</w:t>
      </w:r>
    </w:p>
    <w:p w:rsidR="00954F3A" w:rsidRDefault="00954F3A" w:rsidP="00954F3A">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COMPONENT O FEATURE&gt;.template.html</w:t>
      </w:r>
    </w:p>
    <w:p w:rsidR="00954F3A" w:rsidRDefault="00954F3A" w:rsidP="00954F3A">
      <w:pPr>
        <w:numPr>
          <w:ilvl w:val="1"/>
          <w:numId w:val="6"/>
        </w:numPr>
        <w:spacing w:line="360" w:lineRule="auto"/>
        <w:ind w:left="1665" w:hanging="420"/>
        <w:contextualSpacing/>
        <w:jc w:val="both"/>
      </w:pPr>
      <w:r>
        <w:rPr>
          <w:rFonts w:ascii="Times New Roman" w:eastAsia="Times New Roman" w:hAnsi="Times New Roman" w:cs="Times New Roman"/>
        </w:rPr>
        <w:t>Los controladores</w:t>
      </w:r>
    </w:p>
    <w:p w:rsidR="00954F3A" w:rsidRDefault="00954F3A" w:rsidP="00954F3A">
      <w:pPr>
        <w:numPr>
          <w:ilvl w:val="2"/>
          <w:numId w:val="6"/>
        </w:numPr>
        <w:spacing w:line="360" w:lineRule="auto"/>
        <w:ind w:left="2085" w:hanging="420"/>
        <w:contextualSpacing/>
        <w:jc w:val="both"/>
      </w:pPr>
      <w:r>
        <w:rPr>
          <w:rFonts w:ascii="Times New Roman" w:eastAsia="Times New Roman" w:hAnsi="Times New Roman" w:cs="Times New Roman"/>
        </w:rPr>
        <w:t>Deberán ir en el folder de su respectivo componente o feature (característica de la aplicación).</w:t>
      </w:r>
    </w:p>
    <w:p w:rsidR="00954F3A" w:rsidRDefault="00954F3A" w:rsidP="00954F3A">
      <w:pPr>
        <w:numPr>
          <w:ilvl w:val="2"/>
          <w:numId w:val="6"/>
        </w:numPr>
        <w:spacing w:line="360" w:lineRule="auto"/>
        <w:ind w:left="2085" w:hanging="420"/>
        <w:contextualSpacing/>
        <w:jc w:val="both"/>
      </w:pPr>
      <w:r>
        <w:rPr>
          <w:rFonts w:ascii="Times New Roman" w:eastAsia="Times New Roman" w:hAnsi="Times New Roman" w:cs="Times New Roman"/>
        </w:rPr>
        <w:t>Deberán ser nombradas de la siguiente manera:</w:t>
      </w:r>
    </w:p>
    <w:p w:rsidR="00954F3A" w:rsidRDefault="00954F3A" w:rsidP="00954F3A">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 COMPONENT O FEATURE&gt;.controller.js</w:t>
      </w:r>
    </w:p>
    <w:p w:rsidR="00954F3A" w:rsidRDefault="00954F3A" w:rsidP="00954F3A">
      <w:pPr>
        <w:numPr>
          <w:ilvl w:val="1"/>
          <w:numId w:val="6"/>
        </w:numPr>
        <w:spacing w:line="360" w:lineRule="auto"/>
        <w:ind w:left="1665" w:hanging="420"/>
        <w:contextualSpacing/>
        <w:jc w:val="both"/>
      </w:pPr>
      <w:r>
        <w:rPr>
          <w:rFonts w:ascii="Times New Roman" w:eastAsia="Times New Roman" w:hAnsi="Times New Roman" w:cs="Times New Roman"/>
        </w:rPr>
        <w:t>Los services(servicios)</w:t>
      </w:r>
    </w:p>
    <w:p w:rsidR="00954F3A" w:rsidRDefault="00954F3A" w:rsidP="00954F3A">
      <w:pPr>
        <w:numPr>
          <w:ilvl w:val="2"/>
          <w:numId w:val="6"/>
        </w:numPr>
        <w:spacing w:line="360" w:lineRule="auto"/>
        <w:ind w:left="2085" w:hanging="420"/>
        <w:contextualSpacing/>
        <w:jc w:val="both"/>
      </w:pPr>
      <w:r>
        <w:rPr>
          <w:rFonts w:ascii="Times New Roman" w:eastAsia="Times New Roman" w:hAnsi="Times New Roman" w:cs="Times New Roman"/>
        </w:rPr>
        <w:t>Deberán ir en el folder src/</w:t>
      </w:r>
      <w:proofErr w:type="gramStart"/>
      <w:r>
        <w:rPr>
          <w:rFonts w:ascii="Times New Roman" w:eastAsia="Times New Roman" w:hAnsi="Times New Roman" w:cs="Times New Roman"/>
        </w:rPr>
        <w:t>app</w:t>
      </w:r>
      <w:proofErr w:type="gramEnd"/>
      <w:r>
        <w:rPr>
          <w:rFonts w:ascii="Times New Roman" w:eastAsia="Times New Roman" w:hAnsi="Times New Roman" w:cs="Times New Roman"/>
        </w:rPr>
        <w:t>/core del proyecto.</w:t>
      </w:r>
    </w:p>
    <w:p w:rsidR="00954F3A" w:rsidRDefault="00954F3A" w:rsidP="00954F3A">
      <w:pPr>
        <w:numPr>
          <w:ilvl w:val="2"/>
          <w:numId w:val="6"/>
        </w:numPr>
        <w:spacing w:line="360" w:lineRule="auto"/>
        <w:ind w:left="2085" w:hanging="420"/>
        <w:contextualSpacing/>
        <w:jc w:val="both"/>
      </w:pPr>
      <w:r>
        <w:rPr>
          <w:rFonts w:ascii="Times New Roman" w:eastAsia="Times New Roman" w:hAnsi="Times New Roman" w:cs="Times New Roman"/>
        </w:rPr>
        <w:t xml:space="preserve">Dependiendo de la utilidad del servicio, este deberá ir en la </w:t>
      </w:r>
      <w:proofErr w:type="gramStart"/>
      <w:r>
        <w:rPr>
          <w:rFonts w:ascii="Times New Roman" w:eastAsia="Times New Roman" w:hAnsi="Times New Roman" w:cs="Times New Roman"/>
        </w:rPr>
        <w:t>siguiente carpetas</w:t>
      </w:r>
      <w:proofErr w:type="gramEnd"/>
      <w:r>
        <w:rPr>
          <w:rFonts w:ascii="Times New Roman" w:eastAsia="Times New Roman" w:hAnsi="Times New Roman" w:cs="Times New Roman"/>
        </w:rPr>
        <w:t>:</w:t>
      </w:r>
    </w:p>
    <w:p w:rsidR="00954F3A" w:rsidRDefault="00954F3A" w:rsidP="00954F3A">
      <w:pPr>
        <w:numPr>
          <w:ilvl w:val="3"/>
          <w:numId w:val="6"/>
        </w:numPr>
        <w:spacing w:line="360" w:lineRule="auto"/>
        <w:ind w:left="2505" w:hanging="420"/>
        <w:contextualSpacing/>
        <w:jc w:val="both"/>
      </w:pPr>
      <w:proofErr w:type="gramStart"/>
      <w:r>
        <w:rPr>
          <w:rFonts w:ascii="Times New Roman" w:eastAsia="Times New Roman" w:hAnsi="Times New Roman" w:cs="Times New Roman"/>
        </w:rPr>
        <w:t>Utils.-</w:t>
      </w:r>
      <w:proofErr w:type="gramEnd"/>
      <w:r>
        <w:rPr>
          <w:rFonts w:ascii="Times New Roman" w:eastAsia="Times New Roman" w:hAnsi="Times New Roman" w:cs="Times New Roman"/>
        </w:rPr>
        <w:t xml:space="preserve"> servicios que utilizan componentes.</w:t>
      </w:r>
    </w:p>
    <w:p w:rsidR="00954F3A" w:rsidRDefault="00954F3A" w:rsidP="00954F3A">
      <w:pPr>
        <w:numPr>
          <w:ilvl w:val="3"/>
          <w:numId w:val="6"/>
        </w:numPr>
        <w:spacing w:line="360" w:lineRule="auto"/>
        <w:ind w:left="2505" w:hanging="420"/>
        <w:contextualSpacing/>
        <w:jc w:val="both"/>
      </w:pPr>
      <w:proofErr w:type="gramStart"/>
      <w:r>
        <w:rPr>
          <w:rFonts w:ascii="Times New Roman" w:eastAsia="Times New Roman" w:hAnsi="Times New Roman" w:cs="Times New Roman"/>
        </w:rPr>
        <w:t>Helpers.-</w:t>
      </w:r>
      <w:proofErr w:type="gramEnd"/>
      <w:r>
        <w:rPr>
          <w:rFonts w:ascii="Times New Roman" w:eastAsia="Times New Roman" w:hAnsi="Times New Roman" w:cs="Times New Roman"/>
        </w:rPr>
        <w:t xml:space="preserve"> servicios para evitar la repetición de código o snippets.</w:t>
      </w:r>
    </w:p>
    <w:p w:rsidR="00954F3A" w:rsidRDefault="00954F3A" w:rsidP="00954F3A">
      <w:pPr>
        <w:numPr>
          <w:ilvl w:val="3"/>
          <w:numId w:val="6"/>
        </w:numPr>
        <w:spacing w:line="360" w:lineRule="auto"/>
        <w:ind w:left="2505" w:hanging="420"/>
        <w:contextualSpacing/>
        <w:jc w:val="both"/>
      </w:pPr>
      <w:proofErr w:type="gramStart"/>
      <w:r>
        <w:rPr>
          <w:rFonts w:ascii="Times New Roman" w:eastAsia="Times New Roman" w:hAnsi="Times New Roman" w:cs="Times New Roman"/>
        </w:rPr>
        <w:t>Services.-</w:t>
      </w:r>
      <w:proofErr w:type="gramEnd"/>
      <w:r>
        <w:rPr>
          <w:rFonts w:ascii="Times New Roman" w:eastAsia="Times New Roman" w:hAnsi="Times New Roman" w:cs="Times New Roman"/>
        </w:rPr>
        <w:t xml:space="preserve"> servicios con lógica de procesos.</w:t>
      </w:r>
    </w:p>
    <w:p w:rsidR="00954F3A" w:rsidRDefault="00954F3A" w:rsidP="00954F3A">
      <w:pPr>
        <w:numPr>
          <w:ilvl w:val="2"/>
          <w:numId w:val="6"/>
        </w:numPr>
        <w:spacing w:line="360" w:lineRule="auto"/>
        <w:ind w:left="2085" w:hanging="420"/>
        <w:contextualSpacing/>
        <w:jc w:val="both"/>
      </w:pPr>
      <w:r>
        <w:rPr>
          <w:rFonts w:ascii="Times New Roman" w:eastAsia="Times New Roman" w:hAnsi="Times New Roman" w:cs="Times New Roman"/>
        </w:rPr>
        <w:t>Los items que expongan los servicios, deberán ser nombrados de la siguiente manera:</w:t>
      </w:r>
    </w:p>
    <w:p w:rsidR="00954F3A" w:rsidRDefault="00954F3A" w:rsidP="00954F3A">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SERVICIO&gt;.service.js</w:t>
      </w:r>
    </w:p>
    <w:p w:rsidR="00954F3A" w:rsidRDefault="00954F3A" w:rsidP="00954F3A">
      <w:pPr>
        <w:numPr>
          <w:ilvl w:val="1"/>
          <w:numId w:val="6"/>
        </w:numPr>
        <w:spacing w:line="360" w:lineRule="auto"/>
        <w:ind w:left="1665" w:hanging="420"/>
        <w:contextualSpacing/>
        <w:jc w:val="both"/>
      </w:pPr>
      <w:r>
        <w:rPr>
          <w:rFonts w:ascii="Times New Roman" w:eastAsia="Times New Roman" w:hAnsi="Times New Roman" w:cs="Times New Roman"/>
        </w:rPr>
        <w:t xml:space="preserve">Los </w:t>
      </w:r>
      <w:proofErr w:type="gramStart"/>
      <w:r>
        <w:rPr>
          <w:rFonts w:ascii="Times New Roman" w:eastAsia="Times New Roman" w:hAnsi="Times New Roman" w:cs="Times New Roman"/>
        </w:rPr>
        <w:t>resources(</w:t>
      </w:r>
      <w:proofErr w:type="gramEnd"/>
      <w:r>
        <w:rPr>
          <w:rFonts w:ascii="Times New Roman" w:eastAsia="Times New Roman" w:hAnsi="Times New Roman" w:cs="Times New Roman"/>
        </w:rPr>
        <w:t>recursos de datos)</w:t>
      </w:r>
    </w:p>
    <w:p w:rsidR="00954F3A" w:rsidRDefault="00954F3A" w:rsidP="00954F3A">
      <w:pPr>
        <w:numPr>
          <w:ilvl w:val="2"/>
          <w:numId w:val="6"/>
        </w:numPr>
        <w:spacing w:line="360" w:lineRule="auto"/>
        <w:ind w:left="2085" w:hanging="420"/>
        <w:contextualSpacing/>
        <w:jc w:val="both"/>
      </w:pPr>
      <w:r>
        <w:rPr>
          <w:rFonts w:ascii="Times New Roman" w:eastAsia="Times New Roman" w:hAnsi="Times New Roman" w:cs="Times New Roman"/>
        </w:rPr>
        <w:t>Deberán ir en el folder src/</w:t>
      </w:r>
      <w:proofErr w:type="gramStart"/>
      <w:r>
        <w:rPr>
          <w:rFonts w:ascii="Times New Roman" w:eastAsia="Times New Roman" w:hAnsi="Times New Roman" w:cs="Times New Roman"/>
        </w:rPr>
        <w:t>app</w:t>
      </w:r>
      <w:proofErr w:type="gramEnd"/>
      <w:r>
        <w:rPr>
          <w:rFonts w:ascii="Times New Roman" w:eastAsia="Times New Roman" w:hAnsi="Times New Roman" w:cs="Times New Roman"/>
        </w:rPr>
        <w:t>/core/resources del proyecto.</w:t>
      </w:r>
    </w:p>
    <w:p w:rsidR="00954F3A" w:rsidRDefault="00954F3A" w:rsidP="00954F3A">
      <w:pPr>
        <w:numPr>
          <w:ilvl w:val="2"/>
          <w:numId w:val="6"/>
        </w:numPr>
        <w:spacing w:line="360" w:lineRule="auto"/>
        <w:ind w:left="2085" w:hanging="420"/>
        <w:contextualSpacing/>
        <w:jc w:val="both"/>
      </w:pPr>
      <w:r>
        <w:rPr>
          <w:rFonts w:ascii="Times New Roman" w:eastAsia="Times New Roman" w:hAnsi="Times New Roman" w:cs="Times New Roman"/>
        </w:rPr>
        <w:t>Dependiendo de su fuente, deberán ir en las carpetas:</w:t>
      </w:r>
    </w:p>
    <w:p w:rsidR="00954F3A" w:rsidRDefault="00954F3A" w:rsidP="00954F3A">
      <w:pPr>
        <w:numPr>
          <w:ilvl w:val="3"/>
          <w:numId w:val="6"/>
        </w:numPr>
        <w:spacing w:line="360" w:lineRule="auto"/>
        <w:ind w:left="2505" w:hanging="420"/>
        <w:contextualSpacing/>
        <w:jc w:val="both"/>
      </w:pPr>
      <w:proofErr w:type="gramStart"/>
      <w:r>
        <w:rPr>
          <w:rFonts w:ascii="Times New Roman" w:eastAsia="Times New Roman" w:hAnsi="Times New Roman" w:cs="Times New Roman"/>
        </w:rPr>
        <w:t>Local.-</w:t>
      </w:r>
      <w:proofErr w:type="gramEnd"/>
      <w:r>
        <w:rPr>
          <w:rFonts w:ascii="Times New Roman" w:eastAsia="Times New Roman" w:hAnsi="Times New Roman" w:cs="Times New Roman"/>
        </w:rPr>
        <w:t xml:space="preserve"> Extracción de datos almacenados en el navegador.</w:t>
      </w:r>
    </w:p>
    <w:p w:rsidR="00954F3A" w:rsidRDefault="00954F3A" w:rsidP="00954F3A">
      <w:pPr>
        <w:numPr>
          <w:ilvl w:val="3"/>
          <w:numId w:val="6"/>
        </w:numPr>
        <w:spacing w:line="360" w:lineRule="auto"/>
        <w:ind w:left="2505" w:hanging="420"/>
        <w:contextualSpacing/>
        <w:jc w:val="both"/>
      </w:pPr>
      <w:proofErr w:type="gramStart"/>
      <w:r>
        <w:rPr>
          <w:rFonts w:ascii="Times New Roman" w:eastAsia="Times New Roman" w:hAnsi="Times New Roman" w:cs="Times New Roman"/>
        </w:rPr>
        <w:t>Test.-</w:t>
      </w:r>
      <w:proofErr w:type="gramEnd"/>
      <w:r>
        <w:rPr>
          <w:rFonts w:ascii="Times New Roman" w:eastAsia="Times New Roman" w:hAnsi="Times New Roman" w:cs="Times New Roman"/>
        </w:rPr>
        <w:t xml:space="preserve"> Para mock.</w:t>
      </w:r>
    </w:p>
    <w:p w:rsidR="00954F3A" w:rsidRDefault="00954F3A" w:rsidP="00954F3A">
      <w:pPr>
        <w:numPr>
          <w:ilvl w:val="3"/>
          <w:numId w:val="6"/>
        </w:numPr>
        <w:spacing w:line="360" w:lineRule="auto"/>
        <w:ind w:left="2505" w:hanging="420"/>
        <w:contextualSpacing/>
        <w:jc w:val="both"/>
      </w:pPr>
      <w:proofErr w:type="gramStart"/>
      <w:r>
        <w:rPr>
          <w:rFonts w:ascii="Times New Roman" w:eastAsia="Times New Roman" w:hAnsi="Times New Roman" w:cs="Times New Roman"/>
        </w:rPr>
        <w:t>Remote.-</w:t>
      </w:r>
      <w:proofErr w:type="gramEnd"/>
      <w:r>
        <w:rPr>
          <w:rFonts w:ascii="Times New Roman" w:eastAsia="Times New Roman" w:hAnsi="Times New Roman" w:cs="Times New Roman"/>
        </w:rPr>
        <w:t xml:space="preserve"> Extracción de datos de fuentes remotas(APIs).</w:t>
      </w:r>
    </w:p>
    <w:p w:rsidR="00954F3A" w:rsidRDefault="00954F3A" w:rsidP="00954F3A">
      <w:pPr>
        <w:numPr>
          <w:ilvl w:val="1"/>
          <w:numId w:val="6"/>
        </w:numPr>
        <w:spacing w:line="360" w:lineRule="auto"/>
        <w:ind w:left="1665" w:hanging="420"/>
        <w:contextualSpacing/>
        <w:jc w:val="both"/>
      </w:pPr>
      <w:r>
        <w:rPr>
          <w:rFonts w:ascii="Times New Roman" w:eastAsia="Times New Roman" w:hAnsi="Times New Roman" w:cs="Times New Roman"/>
        </w:rPr>
        <w:t>Los estilos de la aplicación</w:t>
      </w:r>
    </w:p>
    <w:p w:rsidR="00954F3A" w:rsidRDefault="00954F3A" w:rsidP="00954F3A">
      <w:pPr>
        <w:numPr>
          <w:ilvl w:val="2"/>
          <w:numId w:val="6"/>
        </w:numPr>
        <w:spacing w:line="360" w:lineRule="auto"/>
        <w:ind w:left="2085" w:hanging="420"/>
        <w:contextualSpacing/>
        <w:jc w:val="both"/>
      </w:pPr>
      <w:r>
        <w:rPr>
          <w:rFonts w:ascii="Times New Roman" w:eastAsia="Times New Roman" w:hAnsi="Times New Roman" w:cs="Times New Roman"/>
        </w:rPr>
        <w:t>Deberán ir en src/assets.</w:t>
      </w:r>
    </w:p>
    <w:p w:rsidR="00954F3A" w:rsidRDefault="00954F3A" w:rsidP="00954F3A">
      <w:pPr>
        <w:numPr>
          <w:ilvl w:val="2"/>
          <w:numId w:val="6"/>
        </w:numPr>
        <w:spacing w:line="360" w:lineRule="auto"/>
        <w:ind w:left="2085" w:hanging="420"/>
        <w:contextualSpacing/>
        <w:jc w:val="both"/>
        <w:rPr>
          <w:lang w:val="en-US"/>
        </w:rPr>
      </w:pPr>
      <w:r>
        <w:rPr>
          <w:rFonts w:ascii="Times New Roman" w:eastAsia="Times New Roman" w:hAnsi="Times New Roman" w:cs="Times New Roman"/>
        </w:rPr>
        <w:t xml:space="preserve">Se deberá seguir el patrón de diseño 7-1. </w:t>
      </w:r>
      <w:r>
        <w:rPr>
          <w:rFonts w:ascii="Times New Roman" w:eastAsia="Times New Roman" w:hAnsi="Times New Roman" w:cs="Times New Roman"/>
          <w:lang w:val="en-US"/>
        </w:rPr>
        <w:t xml:space="preserve">Ref: </w:t>
      </w:r>
      <w:hyperlink r:id="rId9" w:anchor="el-patron-7-1">
        <w:r>
          <w:rPr>
            <w:rFonts w:ascii="Times New Roman" w:eastAsia="Times New Roman" w:hAnsi="Times New Roman" w:cs="Times New Roman"/>
            <w:u w:val="single"/>
            <w:lang w:val="en-US"/>
          </w:rPr>
          <w:t>https://sass-guidelin.es/es/#el-patron-7-1</w:t>
        </w:r>
      </w:hyperlink>
    </w:p>
    <w:p w:rsidR="00954F3A" w:rsidRDefault="00954F3A" w:rsidP="00954F3A">
      <w:pPr>
        <w:numPr>
          <w:ilvl w:val="1"/>
          <w:numId w:val="6"/>
        </w:numPr>
        <w:spacing w:line="360" w:lineRule="auto"/>
        <w:ind w:left="1665" w:hanging="420"/>
        <w:contextualSpacing/>
        <w:jc w:val="both"/>
      </w:pPr>
      <w:r>
        <w:rPr>
          <w:rFonts w:ascii="Times New Roman" w:eastAsia="Times New Roman" w:hAnsi="Times New Roman" w:cs="Times New Roman"/>
        </w:rPr>
        <w:t>Imágenes y documentos</w:t>
      </w:r>
    </w:p>
    <w:p w:rsidR="00954F3A" w:rsidRDefault="00954F3A" w:rsidP="00954F3A">
      <w:pPr>
        <w:numPr>
          <w:ilvl w:val="2"/>
          <w:numId w:val="6"/>
        </w:numPr>
        <w:spacing w:line="360" w:lineRule="auto"/>
        <w:ind w:left="2085" w:hanging="420"/>
        <w:contextualSpacing/>
        <w:jc w:val="both"/>
      </w:pPr>
      <w:r>
        <w:rPr>
          <w:rFonts w:ascii="Times New Roman" w:eastAsia="Times New Roman" w:hAnsi="Times New Roman" w:cs="Times New Roman"/>
        </w:rPr>
        <w:t>Deberán ir en las carpetas src/images y src/docs respectivamente.</w:t>
      </w:r>
    </w:p>
    <w:p w:rsidR="00954F3A" w:rsidRDefault="00954F3A" w:rsidP="00954F3A">
      <w:pPr>
        <w:numPr>
          <w:ilvl w:val="0"/>
          <w:numId w:val="6"/>
        </w:numPr>
        <w:spacing w:line="360" w:lineRule="auto"/>
        <w:ind w:left="1245" w:hanging="420"/>
        <w:contextualSpacing/>
        <w:jc w:val="both"/>
      </w:pPr>
      <w:r>
        <w:rPr>
          <w:rFonts w:ascii="Times New Roman" w:eastAsia="Times New Roman" w:hAnsi="Times New Roman" w:cs="Times New Roman"/>
        </w:rPr>
        <w:t>Para los items de proyectos BackEnd:</w:t>
      </w:r>
    </w:p>
    <w:p w:rsidR="00954F3A" w:rsidRDefault="00954F3A" w:rsidP="00954F3A">
      <w:pPr>
        <w:numPr>
          <w:ilvl w:val="1"/>
          <w:numId w:val="6"/>
        </w:numPr>
        <w:spacing w:line="360" w:lineRule="auto"/>
        <w:ind w:left="1665" w:hanging="420"/>
        <w:contextualSpacing/>
        <w:jc w:val="both"/>
      </w:pPr>
      <w:r>
        <w:rPr>
          <w:rFonts w:ascii="Times New Roman" w:eastAsia="Times New Roman" w:hAnsi="Times New Roman" w:cs="Times New Roman"/>
        </w:rPr>
        <w:t xml:space="preserve">Todo item con más de dos palabras deberá ser nombrado en Kebab-case. </w:t>
      </w:r>
    </w:p>
    <w:p w:rsidR="00954F3A" w:rsidRDefault="00954F3A" w:rsidP="00954F3A">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lastRenderedPageBreak/>
        <w:t>Ejm: logging middleware -&gt; logging-middleware</w:t>
      </w:r>
    </w:p>
    <w:p w:rsidR="00954F3A" w:rsidRDefault="00954F3A" w:rsidP="00954F3A">
      <w:pPr>
        <w:numPr>
          <w:ilvl w:val="1"/>
          <w:numId w:val="6"/>
        </w:numPr>
        <w:spacing w:line="360" w:lineRule="auto"/>
        <w:ind w:left="1665" w:hanging="420"/>
        <w:contextualSpacing/>
        <w:jc w:val="both"/>
      </w:pPr>
      <w:r>
        <w:rPr>
          <w:rFonts w:ascii="Times New Roman" w:eastAsia="Times New Roman" w:hAnsi="Times New Roman" w:cs="Times New Roman"/>
        </w:rPr>
        <w:t>Será usado como estructura del proyecto el generado por el Framework loopback.</w:t>
      </w:r>
    </w:p>
    <w:p w:rsidR="00954F3A" w:rsidRDefault="00954F3A" w:rsidP="00954F3A">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1" w:name="_Toc487252865"/>
      <w:bookmarkStart w:id="12" w:name="_Toc493843879"/>
      <w:r>
        <w:rPr>
          <w:rFonts w:ascii="Times New Roman" w:eastAsia="Times New Roman" w:hAnsi="Times New Roman" w:cs="Times New Roman"/>
          <w:b/>
          <w:sz w:val="24"/>
          <w:szCs w:val="24"/>
        </w:rPr>
        <w:t>Herramientas, entorno e infraestructura</w:t>
      </w:r>
      <w:bookmarkEnd w:id="11"/>
      <w:bookmarkEnd w:id="12"/>
      <w:r>
        <w:rPr>
          <w:rFonts w:ascii="Times New Roman" w:eastAsia="Times New Roman" w:hAnsi="Times New Roman" w:cs="Times New Roman"/>
          <w:b/>
          <w:sz w:val="24"/>
          <w:szCs w:val="24"/>
        </w:rPr>
        <w:t xml:space="preserve"> </w:t>
      </w:r>
    </w:p>
    <w:p w:rsidR="00954F3A" w:rsidRDefault="00954F3A" w:rsidP="00954F3A">
      <w:pPr>
        <w:pStyle w:val="Ttulo3"/>
        <w:numPr>
          <w:ilvl w:val="2"/>
          <w:numId w:val="2"/>
        </w:numPr>
        <w:spacing w:line="360" w:lineRule="auto"/>
        <w:ind w:hanging="360"/>
        <w:jc w:val="both"/>
        <w:rPr>
          <w:rFonts w:ascii="Times New Roman" w:eastAsia="Times New Roman" w:hAnsi="Times New Roman" w:cs="Times New Roman"/>
          <w:b/>
          <w:color w:val="000000"/>
          <w:sz w:val="24"/>
          <w:szCs w:val="24"/>
        </w:rPr>
      </w:pPr>
      <w:bookmarkStart w:id="13" w:name="_Toc487252866"/>
      <w:bookmarkStart w:id="14" w:name="_Toc493843880"/>
      <w:r>
        <w:rPr>
          <w:rFonts w:ascii="Times New Roman" w:eastAsia="Times New Roman" w:hAnsi="Times New Roman" w:cs="Times New Roman"/>
          <w:b/>
          <w:color w:val="000000"/>
          <w:sz w:val="24"/>
          <w:szCs w:val="24"/>
        </w:rPr>
        <w:t>Herramientas de control de versiones</w:t>
      </w:r>
      <w:bookmarkEnd w:id="13"/>
      <w:bookmarkEnd w:id="14"/>
    </w:p>
    <w:p w:rsidR="00954F3A" w:rsidRDefault="00954F3A" w:rsidP="00954F3A">
      <w:pPr>
        <w:numPr>
          <w:ilvl w:val="0"/>
          <w:numId w:val="9"/>
        </w:numPr>
        <w:spacing w:line="360" w:lineRule="auto"/>
        <w:ind w:hanging="360"/>
        <w:contextualSpacing/>
        <w:jc w:val="both"/>
      </w:pPr>
      <w:r>
        <w:rPr>
          <w:rFonts w:ascii="Times New Roman" w:eastAsia="Times New Roman" w:hAnsi="Times New Roman" w:cs="Times New Roman"/>
        </w:rPr>
        <w:t>Github</w:t>
      </w:r>
    </w:p>
    <w:p w:rsidR="00954F3A" w:rsidRDefault="00954F3A" w:rsidP="00954F3A">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954F3A" w:rsidRDefault="00954F3A" w:rsidP="00954F3A">
      <w:pPr>
        <w:numPr>
          <w:ilvl w:val="0"/>
          <w:numId w:val="10"/>
        </w:numPr>
        <w:spacing w:line="360" w:lineRule="auto"/>
        <w:ind w:hanging="360"/>
        <w:contextualSpacing/>
        <w:jc w:val="both"/>
      </w:pPr>
      <w:r>
        <w:rPr>
          <w:rFonts w:ascii="Times New Roman" w:eastAsia="Times New Roman" w:hAnsi="Times New Roman" w:cs="Times New Roman"/>
        </w:rPr>
        <w:t>Una wiki: para el mantenimiento de distintas versiones de las páginas.</w:t>
      </w:r>
    </w:p>
    <w:p w:rsidR="00954F3A" w:rsidRDefault="00954F3A" w:rsidP="00954F3A">
      <w:pPr>
        <w:numPr>
          <w:ilvl w:val="0"/>
          <w:numId w:val="10"/>
        </w:numPr>
        <w:spacing w:line="360" w:lineRule="auto"/>
        <w:ind w:hanging="360"/>
        <w:contextualSpacing/>
        <w:jc w:val="both"/>
      </w:pPr>
      <w:r>
        <w:rPr>
          <w:rFonts w:ascii="Times New Roman" w:eastAsia="Times New Roman" w:hAnsi="Times New Roman" w:cs="Times New Roman"/>
        </w:rPr>
        <w:t>Un sistema de seguimiento de problemas, que permite a un miembro de tu equipo detallar el problema con tu software.</w:t>
      </w:r>
    </w:p>
    <w:p w:rsidR="00954F3A" w:rsidRDefault="00954F3A" w:rsidP="00954F3A">
      <w:pPr>
        <w:numPr>
          <w:ilvl w:val="0"/>
          <w:numId w:val="10"/>
        </w:numPr>
        <w:spacing w:line="360" w:lineRule="auto"/>
        <w:ind w:hanging="360"/>
        <w:contextualSpacing/>
        <w:jc w:val="both"/>
      </w:pPr>
      <w:r>
        <w:rPr>
          <w:rFonts w:ascii="Times New Roman" w:eastAsia="Times New Roman" w:hAnsi="Times New Roman" w:cs="Times New Roman"/>
        </w:rPr>
        <w:t>Herramienta de versión de código, donde puedes añadir anotaciones en cualquier punto de un fichero.</w:t>
      </w:r>
    </w:p>
    <w:p w:rsidR="00954F3A" w:rsidRDefault="00954F3A" w:rsidP="00954F3A">
      <w:pPr>
        <w:numPr>
          <w:ilvl w:val="0"/>
          <w:numId w:val="10"/>
        </w:numPr>
        <w:spacing w:line="360" w:lineRule="auto"/>
        <w:ind w:hanging="360"/>
        <w:contextualSpacing/>
        <w:jc w:val="both"/>
      </w:pPr>
      <w:r>
        <w:rPr>
          <w:rFonts w:ascii="Times New Roman" w:eastAsia="Times New Roman" w:hAnsi="Times New Roman" w:cs="Times New Roman"/>
        </w:rPr>
        <w:t>Un visor de ramas: donde se puede comparar los progresos realizados en las distintas ramas de nuestro repositorio.</w:t>
      </w:r>
    </w:p>
    <w:p w:rsidR="00954F3A" w:rsidRDefault="00954F3A" w:rsidP="00954F3A">
      <w:pPr>
        <w:spacing w:line="360" w:lineRule="auto"/>
        <w:ind w:left="2520"/>
        <w:contextualSpacing/>
        <w:jc w:val="both"/>
      </w:pPr>
    </w:p>
    <w:p w:rsidR="00954F3A" w:rsidRDefault="00954F3A" w:rsidP="00954F3A">
      <w:pPr>
        <w:numPr>
          <w:ilvl w:val="0"/>
          <w:numId w:val="9"/>
        </w:numPr>
        <w:spacing w:line="360" w:lineRule="auto"/>
        <w:ind w:hanging="360"/>
        <w:contextualSpacing/>
      </w:pPr>
      <w:r>
        <w:rPr>
          <w:rFonts w:ascii="Times New Roman" w:eastAsia="Times New Roman" w:hAnsi="Times New Roman" w:cs="Times New Roman"/>
        </w:rPr>
        <w:t>Git CLI</w:t>
      </w:r>
    </w:p>
    <w:p w:rsidR="00954F3A" w:rsidRDefault="00954F3A" w:rsidP="00954F3A">
      <w:pPr>
        <w:spacing w:line="360" w:lineRule="auto"/>
        <w:ind w:left="2160"/>
        <w:jc w:val="both"/>
      </w:pPr>
      <w:r>
        <w:rPr>
          <w:rFonts w:ascii="Times New Roman" w:eastAsia="Times New Roman" w:hAnsi="Times New Roman" w:cs="Times New Roman"/>
        </w:rPr>
        <w:t xml:space="preserve">Git es un sistema rápido, escalable, distribuido de control de versiones con un número muy grande de comandos que proporciona las operacione de alto nivel y acceso completo al nivel inferior. La herramienta a usar para el caso de proyectos Front-end y Back-end será Git </w:t>
      </w:r>
      <w:proofErr w:type="gramStart"/>
      <w:r>
        <w:rPr>
          <w:rFonts w:ascii="Times New Roman" w:eastAsia="Times New Roman" w:hAnsi="Times New Roman" w:cs="Times New Roman"/>
        </w:rPr>
        <w:t>CLI(</w:t>
      </w:r>
      <w:proofErr w:type="gramEnd"/>
      <w:r>
        <w:rPr>
          <w:rFonts w:ascii="Times New Roman" w:eastAsia="Times New Roman" w:hAnsi="Times New Roman" w:cs="Times New Roman"/>
        </w:rPr>
        <w:t>Command Line).</w:t>
      </w:r>
    </w:p>
    <w:p w:rsidR="00954F3A" w:rsidRDefault="00954F3A" w:rsidP="00954F3A">
      <w:pPr>
        <w:spacing w:line="360" w:lineRule="auto"/>
        <w:ind w:left="1800"/>
        <w:rPr>
          <w:rFonts w:ascii="Times New Roman" w:eastAsia="Times New Roman" w:hAnsi="Times New Roman" w:cs="Times New Roman"/>
        </w:rPr>
      </w:pPr>
    </w:p>
    <w:p w:rsidR="00954F3A" w:rsidRDefault="00954F3A" w:rsidP="00954F3A">
      <w:pPr>
        <w:pStyle w:val="Ttulo3"/>
        <w:numPr>
          <w:ilvl w:val="2"/>
          <w:numId w:val="2"/>
        </w:numPr>
        <w:spacing w:line="360" w:lineRule="auto"/>
        <w:ind w:hanging="360"/>
        <w:rPr>
          <w:rFonts w:ascii="Times New Roman" w:eastAsia="Times New Roman" w:hAnsi="Times New Roman" w:cs="Times New Roman"/>
          <w:b/>
          <w:color w:val="000000"/>
          <w:sz w:val="24"/>
          <w:szCs w:val="24"/>
        </w:rPr>
      </w:pPr>
      <w:bookmarkStart w:id="15" w:name="_Toc487252867"/>
      <w:bookmarkStart w:id="16" w:name="_Toc493843881"/>
      <w:r>
        <w:rPr>
          <w:rFonts w:ascii="Times New Roman" w:eastAsia="Times New Roman" w:hAnsi="Times New Roman" w:cs="Times New Roman"/>
          <w:b/>
          <w:color w:val="000000"/>
          <w:sz w:val="24"/>
          <w:szCs w:val="24"/>
        </w:rPr>
        <w:t>Herramientas de entorno</w:t>
      </w:r>
      <w:bookmarkEnd w:id="15"/>
      <w:bookmarkEnd w:id="16"/>
    </w:p>
    <w:p w:rsidR="00954F3A" w:rsidRDefault="00954F3A" w:rsidP="00954F3A">
      <w:pPr>
        <w:ind w:left="1800"/>
      </w:pPr>
      <w:r>
        <w:t xml:space="preserve">AÑADIR Q HERRAMIENTAS SE USARÁ </w:t>
      </w:r>
    </w:p>
    <w:p w:rsidR="00954F3A" w:rsidRDefault="00954F3A" w:rsidP="00954F3A">
      <w:pPr>
        <w:ind w:left="1800"/>
      </w:pPr>
    </w:p>
    <w:p w:rsidR="00954F3A" w:rsidRDefault="00954F3A" w:rsidP="00954F3A">
      <w:pPr>
        <w:ind w:left="1800"/>
      </w:pPr>
    </w:p>
    <w:p w:rsidR="00954F3A" w:rsidRDefault="00954F3A" w:rsidP="00954F3A">
      <w:pPr>
        <w:ind w:left="1800"/>
      </w:pPr>
    </w:p>
    <w:p w:rsidR="00954F3A" w:rsidRDefault="00954F3A" w:rsidP="00954F3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2.5 Calendario</w:t>
      </w:r>
    </w:p>
    <w:p w:rsidR="00954F3A" w:rsidRDefault="00954F3A" w:rsidP="00954F3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Las diferentes actividades que se tomara en cuenta durante todo el proceso de gestión de la configuración y mantenimiento del software (Ver Tabla 2.0).</w:t>
      </w:r>
    </w:p>
    <w:p w:rsidR="00954F3A" w:rsidRDefault="00954F3A" w:rsidP="00954F3A">
      <w:pPr>
        <w:spacing w:line="360" w:lineRule="auto"/>
        <w:rPr>
          <w:rFonts w:ascii="Times New Roman" w:eastAsia="Times New Roman" w:hAnsi="Times New Roman" w:cs="Times New Roman"/>
          <w:b/>
          <w:sz w:val="24"/>
          <w:szCs w:val="24"/>
        </w:rPr>
      </w:pPr>
    </w:p>
    <w:p w:rsidR="00954F3A" w:rsidRPr="00794BFF" w:rsidRDefault="00954F3A" w:rsidP="00954F3A">
      <w:pPr>
        <w:pStyle w:val="Descripcin"/>
        <w:keepNext/>
        <w:jc w:val="center"/>
        <w:rPr>
          <w:rFonts w:ascii="Times New Roman" w:hAnsi="Times New Roman" w:cs="Times New Roman"/>
          <w:color w:val="auto"/>
          <w:sz w:val="24"/>
          <w:szCs w:val="24"/>
        </w:rPr>
      </w:pPr>
      <w:bookmarkStart w:id="17" w:name="_Toc487232380"/>
      <w:bookmarkStart w:id="18" w:name="_Toc487233613"/>
      <w:bookmarkStart w:id="19" w:name="_Toc493843860"/>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Times New Roman" w:hAnsi="Times New Roman" w:cs="Times New Roman"/>
          <w:i w:val="0"/>
          <w:color w:val="auto"/>
          <w:sz w:val="24"/>
          <w:szCs w:val="24"/>
        </w:rPr>
        <w:t>Calendario del Plan de Gestión de la Configuración</w:t>
      </w:r>
      <w:bookmarkEnd w:id="17"/>
      <w:bookmarkEnd w:id="18"/>
      <w:bookmarkEnd w:id="19"/>
    </w:p>
    <w:tbl>
      <w:tblPr>
        <w:tblStyle w:val="Style13"/>
        <w:tblW w:w="8522" w:type="dxa"/>
        <w:tblInd w:w="-115"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840"/>
        <w:gridCol w:w="2841"/>
        <w:gridCol w:w="2841"/>
      </w:tblGrid>
      <w:tr w:rsidR="00954F3A" w:rsidTr="00CD3BDD">
        <w:tc>
          <w:tcPr>
            <w:tcW w:w="2840" w:type="dxa"/>
          </w:tcPr>
          <w:p w:rsidR="00954F3A" w:rsidRDefault="00954F3A" w:rsidP="00CD3BDD">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p>
        </w:tc>
        <w:tc>
          <w:tcPr>
            <w:tcW w:w="2841" w:type="dxa"/>
          </w:tcPr>
          <w:p w:rsidR="00954F3A" w:rsidRDefault="00954F3A" w:rsidP="00CD3BDD">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 de</w:t>
            </w:r>
          </w:p>
        </w:tc>
        <w:tc>
          <w:tcPr>
            <w:tcW w:w="2841" w:type="dxa"/>
          </w:tcPr>
          <w:p w:rsidR="00954F3A" w:rsidRDefault="00954F3A" w:rsidP="00CD3BDD">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Comienzo</w:t>
            </w:r>
          </w:p>
        </w:tc>
      </w:tr>
      <w:tr w:rsidR="00954F3A" w:rsidTr="00CD3BDD">
        <w:tc>
          <w:tcPr>
            <w:tcW w:w="2840" w:type="dxa"/>
            <w:vAlign w:val="center"/>
          </w:tcPr>
          <w:p w:rsidR="00954F3A" w:rsidRPr="00AF6E8C" w:rsidRDefault="00954F3A" w:rsidP="00CD3BDD">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Realizar el plan de gestión de la configuración</w:t>
            </w:r>
          </w:p>
        </w:tc>
        <w:tc>
          <w:tcPr>
            <w:tcW w:w="2841" w:type="dxa"/>
            <w:vAlign w:val="center"/>
          </w:tcPr>
          <w:p w:rsidR="00954F3A" w:rsidRPr="00AF6E8C" w:rsidRDefault="00954F3A" w:rsidP="00CD3BDD">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Nada</w:t>
            </w:r>
          </w:p>
        </w:tc>
        <w:tc>
          <w:tcPr>
            <w:tcW w:w="2841" w:type="dxa"/>
            <w:vAlign w:val="center"/>
          </w:tcPr>
          <w:p w:rsidR="00954F3A" w:rsidRPr="00AF6E8C" w:rsidRDefault="00431077" w:rsidP="00CD3BDD">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Semana 1: 01</w:t>
            </w:r>
            <w:r w:rsidR="00954F3A">
              <w:rPr>
                <w:rFonts w:ascii="Times New Roman" w:eastAsia="Times New Roman" w:hAnsi="Times New Roman" w:cs="Times New Roman"/>
                <w:sz w:val="24"/>
                <w:szCs w:val="24"/>
              </w:rPr>
              <w:t>/09</w:t>
            </w:r>
            <w:r w:rsidR="00954F3A" w:rsidRPr="00AF6E8C">
              <w:rPr>
                <w:rFonts w:ascii="Times New Roman" w:eastAsia="Times New Roman" w:hAnsi="Times New Roman" w:cs="Times New Roman"/>
                <w:sz w:val="24"/>
                <w:szCs w:val="24"/>
              </w:rPr>
              <w:t>/2017</w:t>
            </w:r>
          </w:p>
        </w:tc>
      </w:tr>
      <w:tr w:rsidR="00954F3A" w:rsidTr="00CD3BDD">
        <w:tc>
          <w:tcPr>
            <w:tcW w:w="2840" w:type="dxa"/>
            <w:vAlign w:val="center"/>
          </w:tcPr>
          <w:p w:rsidR="00954F3A" w:rsidRPr="00AF6E8C" w:rsidRDefault="00954F3A" w:rsidP="00CD3BDD">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Realizar la actividad de identificación de SCM</w:t>
            </w:r>
          </w:p>
        </w:tc>
        <w:tc>
          <w:tcPr>
            <w:tcW w:w="2841" w:type="dxa"/>
            <w:vAlign w:val="center"/>
          </w:tcPr>
          <w:p w:rsidR="00954F3A" w:rsidRPr="00AF6E8C" w:rsidRDefault="00954F3A" w:rsidP="00CD3BDD">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Plan de gestión de la configuración</w:t>
            </w:r>
          </w:p>
        </w:tc>
        <w:tc>
          <w:tcPr>
            <w:tcW w:w="2841" w:type="dxa"/>
            <w:vAlign w:val="center"/>
          </w:tcPr>
          <w:p w:rsidR="00954F3A" w:rsidRPr="00AF6E8C" w:rsidRDefault="00431077" w:rsidP="00CD3BDD">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Semana 3: 15/09</w:t>
            </w:r>
            <w:r w:rsidR="00954F3A" w:rsidRPr="00AF6E8C">
              <w:rPr>
                <w:rFonts w:ascii="Times New Roman" w:eastAsia="Times New Roman" w:hAnsi="Times New Roman" w:cs="Times New Roman"/>
                <w:sz w:val="24"/>
                <w:szCs w:val="24"/>
              </w:rPr>
              <w:t>/2017</w:t>
            </w:r>
          </w:p>
        </w:tc>
      </w:tr>
      <w:tr w:rsidR="00954F3A" w:rsidTr="00CD3BDD">
        <w:tc>
          <w:tcPr>
            <w:tcW w:w="2840" w:type="dxa"/>
            <w:vAlign w:val="center"/>
          </w:tcPr>
          <w:p w:rsidR="00954F3A" w:rsidRPr="00AF6E8C" w:rsidRDefault="00954F3A" w:rsidP="00CD3BDD">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Realizar la definición de la línea base y estructura de librerías</w:t>
            </w:r>
          </w:p>
        </w:tc>
        <w:tc>
          <w:tcPr>
            <w:tcW w:w="2841" w:type="dxa"/>
            <w:vAlign w:val="center"/>
          </w:tcPr>
          <w:p w:rsidR="00954F3A" w:rsidRPr="00AF6E8C" w:rsidRDefault="00954F3A" w:rsidP="00CD3BDD">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Plan de gestión de la configuración</w:t>
            </w:r>
          </w:p>
        </w:tc>
        <w:tc>
          <w:tcPr>
            <w:tcW w:w="2841" w:type="dxa"/>
            <w:vAlign w:val="center"/>
          </w:tcPr>
          <w:p w:rsidR="00954F3A" w:rsidRPr="00AF6E8C" w:rsidRDefault="00954F3A" w:rsidP="00CD3BDD">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 xml:space="preserve">Semana </w:t>
            </w:r>
            <w:r w:rsidR="00431077">
              <w:rPr>
                <w:rFonts w:ascii="Times New Roman" w:eastAsia="Times New Roman" w:hAnsi="Times New Roman" w:cs="Times New Roman"/>
                <w:sz w:val="24"/>
                <w:szCs w:val="24"/>
              </w:rPr>
              <w:t>7: 13/10</w:t>
            </w:r>
            <w:r w:rsidRPr="00AF6E8C">
              <w:rPr>
                <w:rFonts w:ascii="Times New Roman" w:eastAsia="Times New Roman" w:hAnsi="Times New Roman" w:cs="Times New Roman"/>
                <w:sz w:val="24"/>
                <w:szCs w:val="24"/>
              </w:rPr>
              <w:t>/2017</w:t>
            </w:r>
          </w:p>
        </w:tc>
      </w:tr>
      <w:tr w:rsidR="00954F3A" w:rsidTr="00CD3BDD">
        <w:tc>
          <w:tcPr>
            <w:tcW w:w="2840" w:type="dxa"/>
            <w:vAlign w:val="center"/>
          </w:tcPr>
          <w:p w:rsidR="00954F3A" w:rsidRPr="00AF6E8C" w:rsidRDefault="00954F3A" w:rsidP="00CD3BDD">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Realizar el plan de gestión de cambios</w:t>
            </w:r>
          </w:p>
        </w:tc>
        <w:tc>
          <w:tcPr>
            <w:tcW w:w="2841" w:type="dxa"/>
            <w:vAlign w:val="center"/>
          </w:tcPr>
          <w:p w:rsidR="00954F3A" w:rsidRPr="00AF6E8C" w:rsidRDefault="00954F3A" w:rsidP="00CD3BDD">
            <w:pPr>
              <w:spacing w:line="360" w:lineRule="auto"/>
              <w:contextualSpacing w:val="0"/>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Plan de gestión de la configuración</w:t>
            </w:r>
          </w:p>
        </w:tc>
        <w:tc>
          <w:tcPr>
            <w:tcW w:w="2841" w:type="dxa"/>
            <w:vAlign w:val="center"/>
          </w:tcPr>
          <w:p w:rsidR="00954F3A" w:rsidRPr="00AF6E8C" w:rsidRDefault="00431077" w:rsidP="00CD3BDD">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Semana 8: 20/10</w:t>
            </w:r>
            <w:r w:rsidR="00954F3A" w:rsidRPr="00AF6E8C">
              <w:rPr>
                <w:rFonts w:ascii="Times New Roman" w:eastAsia="Times New Roman" w:hAnsi="Times New Roman" w:cs="Times New Roman"/>
                <w:sz w:val="24"/>
                <w:szCs w:val="24"/>
              </w:rPr>
              <w:t>/2017</w:t>
            </w:r>
          </w:p>
        </w:tc>
      </w:tr>
      <w:tr w:rsidR="00954F3A" w:rsidTr="00CD3BDD">
        <w:tc>
          <w:tcPr>
            <w:tcW w:w="2840" w:type="dxa"/>
            <w:vAlign w:val="center"/>
          </w:tcPr>
          <w:p w:rsidR="00954F3A" w:rsidRPr="00AF6E8C" w:rsidRDefault="00954F3A" w:rsidP="00CD3BDD">
            <w:pPr>
              <w:spacing w:line="360" w:lineRule="auto"/>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Realizar los reportes de estado</w:t>
            </w:r>
          </w:p>
        </w:tc>
        <w:tc>
          <w:tcPr>
            <w:tcW w:w="2841" w:type="dxa"/>
            <w:vAlign w:val="center"/>
          </w:tcPr>
          <w:p w:rsidR="00954F3A" w:rsidRPr="00AF6E8C" w:rsidRDefault="00954F3A" w:rsidP="00CD3BDD">
            <w:pPr>
              <w:spacing w:line="360" w:lineRule="auto"/>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Plan de gestión de la configuración y plan de gestión de cambios</w:t>
            </w:r>
          </w:p>
        </w:tc>
        <w:tc>
          <w:tcPr>
            <w:tcW w:w="2841" w:type="dxa"/>
            <w:vAlign w:val="center"/>
          </w:tcPr>
          <w:p w:rsidR="00954F3A" w:rsidRPr="00AF6E8C" w:rsidRDefault="00431077" w:rsidP="00CD3BDD">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Semana 9: 27/10</w:t>
            </w:r>
            <w:r w:rsidR="00954F3A" w:rsidRPr="00AF6E8C">
              <w:rPr>
                <w:rFonts w:ascii="Times New Roman" w:eastAsia="Times New Roman" w:hAnsi="Times New Roman" w:cs="Times New Roman"/>
                <w:sz w:val="24"/>
                <w:szCs w:val="24"/>
              </w:rPr>
              <w:t>/2017</w:t>
            </w:r>
          </w:p>
        </w:tc>
      </w:tr>
      <w:tr w:rsidR="00954F3A" w:rsidTr="00CD3BDD">
        <w:tc>
          <w:tcPr>
            <w:tcW w:w="2840" w:type="dxa"/>
            <w:vAlign w:val="center"/>
          </w:tcPr>
          <w:p w:rsidR="00954F3A" w:rsidRPr="00AF6E8C" w:rsidRDefault="00954F3A" w:rsidP="00CD3BDD">
            <w:pPr>
              <w:spacing w:line="360" w:lineRule="auto"/>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Realizar los reportes de auditorias</w:t>
            </w:r>
          </w:p>
        </w:tc>
        <w:tc>
          <w:tcPr>
            <w:tcW w:w="2841" w:type="dxa"/>
            <w:vAlign w:val="center"/>
          </w:tcPr>
          <w:p w:rsidR="00954F3A" w:rsidRPr="00AF6E8C" w:rsidRDefault="00954F3A" w:rsidP="00CD3BDD">
            <w:pPr>
              <w:jc w:val="center"/>
            </w:pPr>
            <w:r w:rsidRPr="00AF6E8C">
              <w:rPr>
                <w:rFonts w:ascii="Times New Roman" w:eastAsia="Times New Roman" w:hAnsi="Times New Roman" w:cs="Times New Roman"/>
                <w:sz w:val="24"/>
                <w:szCs w:val="24"/>
              </w:rPr>
              <w:t>Plan de gestión de la configuración y plan de gestión de cambios</w:t>
            </w:r>
          </w:p>
        </w:tc>
        <w:tc>
          <w:tcPr>
            <w:tcW w:w="2841" w:type="dxa"/>
            <w:vAlign w:val="center"/>
          </w:tcPr>
          <w:p w:rsidR="00954F3A" w:rsidRPr="00AF6E8C" w:rsidRDefault="00431077" w:rsidP="00CD3BDD">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Semana 10: 03</w:t>
            </w:r>
            <w:r w:rsidR="00954F3A" w:rsidRPr="00AF6E8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954F3A" w:rsidRPr="00AF6E8C">
              <w:rPr>
                <w:rFonts w:ascii="Times New Roman" w:eastAsia="Times New Roman" w:hAnsi="Times New Roman" w:cs="Times New Roman"/>
                <w:sz w:val="24"/>
                <w:szCs w:val="24"/>
              </w:rPr>
              <w:t>/2017</w:t>
            </w:r>
          </w:p>
        </w:tc>
      </w:tr>
      <w:tr w:rsidR="00954F3A" w:rsidTr="00CD3BDD">
        <w:tc>
          <w:tcPr>
            <w:tcW w:w="2840" w:type="dxa"/>
            <w:vAlign w:val="center"/>
          </w:tcPr>
          <w:p w:rsidR="00954F3A" w:rsidRPr="00AF6E8C" w:rsidRDefault="00954F3A" w:rsidP="00CD3BDD">
            <w:pPr>
              <w:spacing w:line="360" w:lineRule="auto"/>
              <w:jc w:val="center"/>
              <w:rPr>
                <w:rFonts w:ascii="Times New Roman" w:eastAsia="Times New Roman" w:hAnsi="Times New Roman" w:cs="Times New Roman"/>
                <w:sz w:val="24"/>
                <w:szCs w:val="24"/>
              </w:rPr>
            </w:pPr>
            <w:r w:rsidRPr="00AF6E8C">
              <w:rPr>
                <w:rFonts w:ascii="Times New Roman" w:eastAsia="Times New Roman" w:hAnsi="Times New Roman" w:cs="Times New Roman"/>
                <w:sz w:val="24"/>
                <w:szCs w:val="24"/>
              </w:rPr>
              <w:t>Realizar la gestión de release</w:t>
            </w:r>
          </w:p>
        </w:tc>
        <w:tc>
          <w:tcPr>
            <w:tcW w:w="2841" w:type="dxa"/>
            <w:vAlign w:val="center"/>
          </w:tcPr>
          <w:p w:rsidR="00954F3A" w:rsidRPr="00AF6E8C" w:rsidRDefault="00954F3A" w:rsidP="00CD3BDD">
            <w:pPr>
              <w:jc w:val="center"/>
            </w:pPr>
            <w:r w:rsidRPr="00AF6E8C">
              <w:rPr>
                <w:rFonts w:ascii="Times New Roman" w:eastAsia="Times New Roman" w:hAnsi="Times New Roman" w:cs="Times New Roman"/>
                <w:sz w:val="24"/>
                <w:szCs w:val="24"/>
              </w:rPr>
              <w:t>Plan de gestión de la configuración</w:t>
            </w:r>
          </w:p>
        </w:tc>
        <w:tc>
          <w:tcPr>
            <w:tcW w:w="2841" w:type="dxa"/>
            <w:vAlign w:val="center"/>
          </w:tcPr>
          <w:p w:rsidR="00954F3A" w:rsidRPr="00AF6E8C" w:rsidRDefault="00431077" w:rsidP="00CD3BDD">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Semana 11: 10/10</w:t>
            </w:r>
            <w:r w:rsidR="00954F3A" w:rsidRPr="00AF6E8C">
              <w:rPr>
                <w:rFonts w:ascii="Times New Roman" w:eastAsia="Times New Roman" w:hAnsi="Times New Roman" w:cs="Times New Roman"/>
                <w:sz w:val="24"/>
                <w:szCs w:val="24"/>
              </w:rPr>
              <w:t>/2017</w:t>
            </w:r>
          </w:p>
        </w:tc>
      </w:tr>
    </w:tbl>
    <w:p w:rsidR="00954F3A" w:rsidRPr="00954F3A" w:rsidRDefault="00954F3A" w:rsidP="00954F3A">
      <w:pPr>
        <w:ind w:left="1800"/>
      </w:pPr>
    </w:p>
    <w:p w:rsidR="00954F3A" w:rsidRPr="00954F3A" w:rsidRDefault="00954F3A" w:rsidP="00954F3A">
      <w:pPr>
        <w:spacing w:line="360" w:lineRule="auto"/>
        <w:ind w:left="1800"/>
        <w:rPr>
          <w:rFonts w:ascii="Times New Roman" w:eastAsia="Times New Roman" w:hAnsi="Times New Roman" w:cs="Times New Roman"/>
        </w:rPr>
      </w:pPr>
    </w:p>
    <w:sectPr w:rsidR="00954F3A" w:rsidRPr="00954F3A">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55C" w:rsidRDefault="00E5655C" w:rsidP="00954F3A">
      <w:pPr>
        <w:spacing w:line="240" w:lineRule="auto"/>
      </w:pPr>
      <w:r>
        <w:separator/>
      </w:r>
    </w:p>
  </w:endnote>
  <w:endnote w:type="continuationSeparator" w:id="0">
    <w:p w:rsidR="00E5655C" w:rsidRDefault="00E5655C" w:rsidP="00954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55C" w:rsidRDefault="00E5655C" w:rsidP="00954F3A">
      <w:pPr>
        <w:spacing w:line="240" w:lineRule="auto"/>
      </w:pPr>
      <w:r>
        <w:separator/>
      </w:r>
    </w:p>
  </w:footnote>
  <w:footnote w:type="continuationSeparator" w:id="0">
    <w:p w:rsidR="00E5655C" w:rsidRDefault="00E5655C" w:rsidP="00954F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9C8"/>
    <w:multiLevelType w:val="multilevel"/>
    <w:tmpl w:val="012349C8"/>
    <w:lvl w:ilvl="0">
      <w:start w:val="1"/>
      <w:numFmt w:val="bullet"/>
      <w:lvlText w:val="-"/>
      <w:lvlJc w:val="left"/>
      <w:pPr>
        <w:ind w:left="2880" w:firstLine="5400"/>
      </w:pPr>
      <w:rPr>
        <w:rFonts w:ascii="Arial" w:eastAsia="Arial" w:hAnsi="Arial" w:cs="Arial"/>
        <w:u w:val="none"/>
      </w:rPr>
    </w:lvl>
    <w:lvl w:ilvl="1" w:tentative="1">
      <w:start w:val="1"/>
      <w:numFmt w:val="bullet"/>
      <w:lvlText w:val="-"/>
      <w:lvlJc w:val="left"/>
      <w:pPr>
        <w:ind w:left="3600" w:firstLine="6840"/>
      </w:pPr>
      <w:rPr>
        <w:rFonts w:ascii="Arial" w:eastAsia="Arial" w:hAnsi="Arial" w:cs="Arial"/>
        <w:u w:val="none"/>
      </w:rPr>
    </w:lvl>
    <w:lvl w:ilvl="2" w:tentative="1">
      <w:start w:val="1"/>
      <w:numFmt w:val="bullet"/>
      <w:lvlText w:val="-"/>
      <w:lvlJc w:val="left"/>
      <w:pPr>
        <w:ind w:left="4320" w:firstLine="8280"/>
      </w:pPr>
      <w:rPr>
        <w:rFonts w:ascii="Arial" w:eastAsia="Arial" w:hAnsi="Arial" w:cs="Arial"/>
        <w:u w:val="none"/>
      </w:rPr>
    </w:lvl>
    <w:lvl w:ilvl="3" w:tentative="1">
      <w:start w:val="1"/>
      <w:numFmt w:val="bullet"/>
      <w:lvlText w:val="-"/>
      <w:lvlJc w:val="left"/>
      <w:pPr>
        <w:ind w:left="5040" w:firstLine="9720"/>
      </w:pPr>
      <w:rPr>
        <w:rFonts w:ascii="Arial" w:eastAsia="Arial" w:hAnsi="Arial" w:cs="Arial"/>
        <w:u w:val="none"/>
      </w:rPr>
    </w:lvl>
    <w:lvl w:ilvl="4" w:tentative="1">
      <w:start w:val="1"/>
      <w:numFmt w:val="bullet"/>
      <w:lvlText w:val="-"/>
      <w:lvlJc w:val="left"/>
      <w:pPr>
        <w:ind w:left="5760" w:firstLine="11160"/>
      </w:pPr>
      <w:rPr>
        <w:rFonts w:ascii="Arial" w:eastAsia="Arial" w:hAnsi="Arial" w:cs="Arial"/>
        <w:u w:val="none"/>
      </w:rPr>
    </w:lvl>
    <w:lvl w:ilvl="5" w:tentative="1">
      <w:start w:val="1"/>
      <w:numFmt w:val="bullet"/>
      <w:lvlText w:val="-"/>
      <w:lvlJc w:val="left"/>
      <w:pPr>
        <w:ind w:left="6480" w:firstLine="12600"/>
      </w:pPr>
      <w:rPr>
        <w:rFonts w:ascii="Arial" w:eastAsia="Arial" w:hAnsi="Arial" w:cs="Arial"/>
        <w:u w:val="none"/>
      </w:rPr>
    </w:lvl>
    <w:lvl w:ilvl="6" w:tentative="1">
      <w:start w:val="1"/>
      <w:numFmt w:val="bullet"/>
      <w:lvlText w:val="-"/>
      <w:lvlJc w:val="left"/>
      <w:pPr>
        <w:ind w:left="7200" w:firstLine="14040"/>
      </w:pPr>
      <w:rPr>
        <w:rFonts w:ascii="Arial" w:eastAsia="Arial" w:hAnsi="Arial" w:cs="Arial"/>
        <w:u w:val="none"/>
      </w:rPr>
    </w:lvl>
    <w:lvl w:ilvl="7" w:tentative="1">
      <w:start w:val="1"/>
      <w:numFmt w:val="bullet"/>
      <w:lvlText w:val="-"/>
      <w:lvlJc w:val="left"/>
      <w:pPr>
        <w:ind w:left="7920" w:firstLine="15480"/>
      </w:pPr>
      <w:rPr>
        <w:rFonts w:ascii="Arial" w:eastAsia="Arial" w:hAnsi="Arial" w:cs="Arial"/>
        <w:u w:val="none"/>
      </w:rPr>
    </w:lvl>
    <w:lvl w:ilvl="8" w:tentative="1">
      <w:start w:val="1"/>
      <w:numFmt w:val="bullet"/>
      <w:lvlText w:val="-"/>
      <w:lvlJc w:val="left"/>
      <w:pPr>
        <w:ind w:left="8640" w:firstLine="16920"/>
      </w:pPr>
      <w:rPr>
        <w:rFonts w:ascii="Arial" w:eastAsia="Arial" w:hAnsi="Arial" w:cs="Arial"/>
        <w:u w:val="none"/>
      </w:rPr>
    </w:lvl>
  </w:abstractNum>
  <w:abstractNum w:abstractNumId="1" w15:restartNumberingAfterBreak="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15:restartNumberingAfterBreak="0">
    <w:nsid w:val="209D7000"/>
    <w:multiLevelType w:val="hybridMultilevel"/>
    <w:tmpl w:val="E5AEFE8A"/>
    <w:lvl w:ilvl="0" w:tplc="0C0A000F">
      <w:start w:val="1"/>
      <w:numFmt w:val="decimal"/>
      <w:lvlText w:val="%1."/>
      <w:lvlJc w:val="left"/>
      <w:pPr>
        <w:ind w:left="1248" w:hanging="360"/>
      </w:pPr>
    </w:lvl>
    <w:lvl w:ilvl="1" w:tplc="0C0A0019" w:tentative="1">
      <w:start w:val="1"/>
      <w:numFmt w:val="lowerLetter"/>
      <w:lvlText w:val="%2."/>
      <w:lvlJc w:val="left"/>
      <w:pPr>
        <w:ind w:left="1968" w:hanging="360"/>
      </w:pPr>
    </w:lvl>
    <w:lvl w:ilvl="2" w:tplc="0C0A001B" w:tentative="1">
      <w:start w:val="1"/>
      <w:numFmt w:val="lowerRoman"/>
      <w:lvlText w:val="%3."/>
      <w:lvlJc w:val="right"/>
      <w:pPr>
        <w:ind w:left="2688" w:hanging="180"/>
      </w:pPr>
    </w:lvl>
    <w:lvl w:ilvl="3" w:tplc="0C0A000F" w:tentative="1">
      <w:start w:val="1"/>
      <w:numFmt w:val="decimal"/>
      <w:lvlText w:val="%4."/>
      <w:lvlJc w:val="left"/>
      <w:pPr>
        <w:ind w:left="3408" w:hanging="360"/>
      </w:pPr>
    </w:lvl>
    <w:lvl w:ilvl="4" w:tplc="0C0A0019" w:tentative="1">
      <w:start w:val="1"/>
      <w:numFmt w:val="lowerLetter"/>
      <w:lvlText w:val="%5."/>
      <w:lvlJc w:val="left"/>
      <w:pPr>
        <w:ind w:left="4128" w:hanging="360"/>
      </w:pPr>
    </w:lvl>
    <w:lvl w:ilvl="5" w:tplc="0C0A001B" w:tentative="1">
      <w:start w:val="1"/>
      <w:numFmt w:val="lowerRoman"/>
      <w:lvlText w:val="%6."/>
      <w:lvlJc w:val="right"/>
      <w:pPr>
        <w:ind w:left="4848" w:hanging="180"/>
      </w:pPr>
    </w:lvl>
    <w:lvl w:ilvl="6" w:tplc="0C0A000F" w:tentative="1">
      <w:start w:val="1"/>
      <w:numFmt w:val="decimal"/>
      <w:lvlText w:val="%7."/>
      <w:lvlJc w:val="left"/>
      <w:pPr>
        <w:ind w:left="5568" w:hanging="360"/>
      </w:pPr>
    </w:lvl>
    <w:lvl w:ilvl="7" w:tplc="0C0A0019" w:tentative="1">
      <w:start w:val="1"/>
      <w:numFmt w:val="lowerLetter"/>
      <w:lvlText w:val="%8."/>
      <w:lvlJc w:val="left"/>
      <w:pPr>
        <w:ind w:left="6288" w:hanging="360"/>
      </w:pPr>
    </w:lvl>
    <w:lvl w:ilvl="8" w:tplc="0C0A001B" w:tentative="1">
      <w:start w:val="1"/>
      <w:numFmt w:val="lowerRoman"/>
      <w:lvlText w:val="%9."/>
      <w:lvlJc w:val="right"/>
      <w:pPr>
        <w:ind w:left="7008" w:hanging="180"/>
      </w:pPr>
    </w:lvl>
  </w:abstractNum>
  <w:abstractNum w:abstractNumId="5" w15:restartNumberingAfterBreak="0">
    <w:nsid w:val="247A14BA"/>
    <w:multiLevelType w:val="multilevel"/>
    <w:tmpl w:val="247A14BA"/>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6"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0CB22C2"/>
    <w:multiLevelType w:val="multilevel"/>
    <w:tmpl w:val="30CB22C2"/>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8" w15:restartNumberingAfterBreak="0">
    <w:nsid w:val="362610B1"/>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9"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1"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2" w15:restartNumberingAfterBreak="0">
    <w:nsid w:val="456278E3"/>
    <w:multiLevelType w:val="multilevel"/>
    <w:tmpl w:val="F0129DD2"/>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3"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4" w15:restartNumberingAfterBreak="0">
    <w:nsid w:val="49DF301D"/>
    <w:multiLevelType w:val="multilevel"/>
    <w:tmpl w:val="49DF301D"/>
    <w:lvl w:ilvl="0">
      <w:start w:val="1"/>
      <w:numFmt w:val="bullet"/>
      <w:lvlText w:val="●"/>
      <w:lvlJc w:val="left"/>
      <w:pPr>
        <w:ind w:left="2160" w:firstLine="3960"/>
      </w:pPr>
      <w:rPr>
        <w:rFonts w:ascii="Arial" w:eastAsia="Arial" w:hAnsi="Arial" w:cs="Arial"/>
        <w:u w:val="none"/>
      </w:rPr>
    </w:lvl>
    <w:lvl w:ilvl="1" w:tentative="1">
      <w:start w:val="1"/>
      <w:numFmt w:val="bullet"/>
      <w:lvlText w:val="○"/>
      <w:lvlJc w:val="left"/>
      <w:pPr>
        <w:ind w:left="2880" w:firstLine="5400"/>
      </w:pPr>
      <w:rPr>
        <w:rFonts w:ascii="Arial" w:eastAsia="Arial" w:hAnsi="Arial" w:cs="Arial"/>
        <w:u w:val="none"/>
      </w:rPr>
    </w:lvl>
    <w:lvl w:ilvl="2" w:tentative="1">
      <w:start w:val="1"/>
      <w:numFmt w:val="bullet"/>
      <w:lvlText w:val="■"/>
      <w:lvlJc w:val="left"/>
      <w:pPr>
        <w:ind w:left="3600" w:firstLine="6840"/>
      </w:pPr>
      <w:rPr>
        <w:rFonts w:ascii="Arial" w:eastAsia="Arial" w:hAnsi="Arial" w:cs="Arial"/>
        <w:u w:val="none"/>
      </w:rPr>
    </w:lvl>
    <w:lvl w:ilvl="3" w:tentative="1">
      <w:start w:val="1"/>
      <w:numFmt w:val="bullet"/>
      <w:lvlText w:val="●"/>
      <w:lvlJc w:val="left"/>
      <w:pPr>
        <w:ind w:left="4320" w:firstLine="8280"/>
      </w:pPr>
      <w:rPr>
        <w:rFonts w:ascii="Arial" w:eastAsia="Arial" w:hAnsi="Arial" w:cs="Arial"/>
        <w:u w:val="none"/>
      </w:rPr>
    </w:lvl>
    <w:lvl w:ilvl="4" w:tentative="1">
      <w:start w:val="1"/>
      <w:numFmt w:val="bullet"/>
      <w:lvlText w:val="○"/>
      <w:lvlJc w:val="left"/>
      <w:pPr>
        <w:ind w:left="5040" w:firstLine="9720"/>
      </w:pPr>
      <w:rPr>
        <w:rFonts w:ascii="Arial" w:eastAsia="Arial" w:hAnsi="Arial" w:cs="Arial"/>
        <w:u w:val="none"/>
      </w:rPr>
    </w:lvl>
    <w:lvl w:ilvl="5" w:tentative="1">
      <w:start w:val="1"/>
      <w:numFmt w:val="bullet"/>
      <w:lvlText w:val="■"/>
      <w:lvlJc w:val="left"/>
      <w:pPr>
        <w:ind w:left="5760" w:firstLine="11160"/>
      </w:pPr>
      <w:rPr>
        <w:rFonts w:ascii="Arial" w:eastAsia="Arial" w:hAnsi="Arial" w:cs="Arial"/>
        <w:u w:val="none"/>
      </w:rPr>
    </w:lvl>
    <w:lvl w:ilvl="6" w:tentative="1">
      <w:start w:val="1"/>
      <w:numFmt w:val="bullet"/>
      <w:lvlText w:val="●"/>
      <w:lvlJc w:val="left"/>
      <w:pPr>
        <w:ind w:left="6480" w:firstLine="12600"/>
      </w:pPr>
      <w:rPr>
        <w:rFonts w:ascii="Arial" w:eastAsia="Arial" w:hAnsi="Arial" w:cs="Arial"/>
        <w:u w:val="none"/>
      </w:rPr>
    </w:lvl>
    <w:lvl w:ilvl="7" w:tentative="1">
      <w:start w:val="1"/>
      <w:numFmt w:val="bullet"/>
      <w:lvlText w:val="○"/>
      <w:lvlJc w:val="left"/>
      <w:pPr>
        <w:ind w:left="7200" w:firstLine="14040"/>
      </w:pPr>
      <w:rPr>
        <w:rFonts w:ascii="Arial" w:eastAsia="Arial" w:hAnsi="Arial" w:cs="Arial"/>
        <w:u w:val="none"/>
      </w:rPr>
    </w:lvl>
    <w:lvl w:ilvl="8" w:tentative="1">
      <w:start w:val="1"/>
      <w:numFmt w:val="bullet"/>
      <w:lvlText w:val="■"/>
      <w:lvlJc w:val="left"/>
      <w:pPr>
        <w:ind w:left="7920" w:firstLine="15480"/>
      </w:pPr>
      <w:rPr>
        <w:rFonts w:ascii="Arial" w:eastAsia="Arial" w:hAnsi="Arial" w:cs="Arial"/>
        <w:u w:val="none"/>
      </w:rPr>
    </w:lvl>
  </w:abstractNum>
  <w:abstractNum w:abstractNumId="15" w15:restartNumberingAfterBreak="0">
    <w:nsid w:val="576E6B13"/>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6" w15:restartNumberingAfterBreak="0">
    <w:nsid w:val="5823F5EB"/>
    <w:multiLevelType w:val="multilevel"/>
    <w:tmpl w:val="5823F5EB"/>
    <w:lvl w:ilvl="0" w:tentative="1">
      <w:start w:val="1"/>
      <w:numFmt w:val="decimal"/>
      <w:pStyle w:val="Estilo1"/>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7" w15:restartNumberingAfterBreak="0">
    <w:nsid w:val="596A0E97"/>
    <w:multiLevelType w:val="multilevel"/>
    <w:tmpl w:val="596A0E97"/>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tentative="1">
      <w:start w:val="1"/>
      <w:numFmt w:val="decimal"/>
      <w:lvlText w:val="%1.%2.%3.%4."/>
      <w:lvlJc w:val="right"/>
      <w:pPr>
        <w:ind w:left="2880" w:firstLine="5400"/>
      </w:pPr>
      <w:rPr>
        <w:u w:val="none"/>
      </w:rPr>
    </w:lvl>
    <w:lvl w:ilvl="4" w:tentative="1">
      <w:start w:val="1"/>
      <w:numFmt w:val="decimal"/>
      <w:lvlText w:val="%1.%2.%3.%4.%5."/>
      <w:lvlJc w:val="right"/>
      <w:pPr>
        <w:ind w:left="3600" w:firstLine="6840"/>
      </w:pPr>
      <w:rPr>
        <w:u w:val="none"/>
      </w:rPr>
    </w:lvl>
    <w:lvl w:ilvl="5" w:tentative="1">
      <w:start w:val="1"/>
      <w:numFmt w:val="decimal"/>
      <w:lvlText w:val="%1.%2.%3.%4.%5.%6."/>
      <w:lvlJc w:val="right"/>
      <w:pPr>
        <w:ind w:left="4320" w:firstLine="8280"/>
      </w:pPr>
      <w:rPr>
        <w:u w:val="none"/>
      </w:rPr>
    </w:lvl>
    <w:lvl w:ilvl="6" w:tentative="1">
      <w:start w:val="1"/>
      <w:numFmt w:val="decimal"/>
      <w:lvlText w:val="%1.%2.%3.%4.%5.%6.%7."/>
      <w:lvlJc w:val="right"/>
      <w:pPr>
        <w:ind w:left="5040" w:firstLine="9720"/>
      </w:pPr>
      <w:rPr>
        <w:u w:val="none"/>
      </w:rPr>
    </w:lvl>
    <w:lvl w:ilvl="7" w:tentative="1">
      <w:start w:val="1"/>
      <w:numFmt w:val="decimal"/>
      <w:lvlText w:val="%1.%2.%3.%4.%5.%6.%7.%8."/>
      <w:lvlJc w:val="right"/>
      <w:pPr>
        <w:ind w:left="5760" w:firstLine="11160"/>
      </w:pPr>
      <w:rPr>
        <w:u w:val="none"/>
      </w:rPr>
    </w:lvl>
    <w:lvl w:ilvl="8" w:tentative="1">
      <w:start w:val="1"/>
      <w:numFmt w:val="decimal"/>
      <w:lvlText w:val="%1.%2.%3.%4.%5.%6.%7.%8.%9."/>
      <w:lvlJc w:val="right"/>
      <w:pPr>
        <w:ind w:left="6480" w:firstLine="12600"/>
      </w:pPr>
      <w:rPr>
        <w:u w:val="none"/>
      </w:rPr>
    </w:lvl>
  </w:abstractNum>
  <w:abstractNum w:abstractNumId="18"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19"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7"/>
  </w:num>
  <w:num w:numId="4">
    <w:abstractNumId w:val="5"/>
  </w:num>
  <w:num w:numId="5">
    <w:abstractNumId w:val="13"/>
  </w:num>
  <w:num w:numId="6">
    <w:abstractNumId w:val="3"/>
  </w:num>
  <w:num w:numId="7">
    <w:abstractNumId w:val="10"/>
  </w:num>
  <w:num w:numId="8">
    <w:abstractNumId w:val="11"/>
  </w:num>
  <w:num w:numId="9">
    <w:abstractNumId w:val="14"/>
  </w:num>
  <w:num w:numId="10">
    <w:abstractNumId w:val="0"/>
  </w:num>
  <w:num w:numId="11">
    <w:abstractNumId w:val="18"/>
  </w:num>
  <w:num w:numId="12">
    <w:abstractNumId w:val="21"/>
  </w:num>
  <w:num w:numId="13">
    <w:abstractNumId w:val="6"/>
  </w:num>
  <w:num w:numId="14">
    <w:abstractNumId w:val="9"/>
  </w:num>
  <w:num w:numId="15">
    <w:abstractNumId w:val="19"/>
  </w:num>
  <w:num w:numId="16">
    <w:abstractNumId w:val="2"/>
  </w:num>
  <w:num w:numId="17">
    <w:abstractNumId w:val="1"/>
  </w:num>
  <w:num w:numId="18">
    <w:abstractNumId w:val="20"/>
  </w:num>
  <w:num w:numId="19">
    <w:abstractNumId w:val="15"/>
  </w:num>
  <w:num w:numId="20">
    <w:abstractNumId w:val="8"/>
  </w:num>
  <w:num w:numId="21">
    <w:abstractNumId w:val="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grammar="clean"/>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279ED"/>
    <w:rsid w:val="00050A31"/>
    <w:rsid w:val="000716D2"/>
    <w:rsid w:val="00071AAB"/>
    <w:rsid w:val="000B61FF"/>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196C15"/>
    <w:rsid w:val="00201333"/>
    <w:rsid w:val="002054AE"/>
    <w:rsid w:val="00210FA7"/>
    <w:rsid w:val="00216417"/>
    <w:rsid w:val="00242EAF"/>
    <w:rsid w:val="0026631D"/>
    <w:rsid w:val="002C2F53"/>
    <w:rsid w:val="00306376"/>
    <w:rsid w:val="0033518C"/>
    <w:rsid w:val="003437C2"/>
    <w:rsid w:val="00377186"/>
    <w:rsid w:val="0039007F"/>
    <w:rsid w:val="003A1C03"/>
    <w:rsid w:val="003B550E"/>
    <w:rsid w:val="003F5099"/>
    <w:rsid w:val="00414627"/>
    <w:rsid w:val="00425D63"/>
    <w:rsid w:val="00431077"/>
    <w:rsid w:val="004643D8"/>
    <w:rsid w:val="00492B25"/>
    <w:rsid w:val="00497C24"/>
    <w:rsid w:val="004C7BA5"/>
    <w:rsid w:val="004E5B50"/>
    <w:rsid w:val="004E7628"/>
    <w:rsid w:val="004F48F2"/>
    <w:rsid w:val="005149B1"/>
    <w:rsid w:val="00546A3A"/>
    <w:rsid w:val="005647F2"/>
    <w:rsid w:val="005662D1"/>
    <w:rsid w:val="00573A09"/>
    <w:rsid w:val="005A4526"/>
    <w:rsid w:val="005C1B16"/>
    <w:rsid w:val="005D3B09"/>
    <w:rsid w:val="005D6C85"/>
    <w:rsid w:val="005E53D0"/>
    <w:rsid w:val="006002EB"/>
    <w:rsid w:val="006128EF"/>
    <w:rsid w:val="006264B4"/>
    <w:rsid w:val="00643033"/>
    <w:rsid w:val="00644CC3"/>
    <w:rsid w:val="00661468"/>
    <w:rsid w:val="006649F0"/>
    <w:rsid w:val="0067128F"/>
    <w:rsid w:val="0067245D"/>
    <w:rsid w:val="0068470E"/>
    <w:rsid w:val="00695DCD"/>
    <w:rsid w:val="006A05CC"/>
    <w:rsid w:val="006A35A7"/>
    <w:rsid w:val="006C7AE3"/>
    <w:rsid w:val="007152D7"/>
    <w:rsid w:val="00727AAC"/>
    <w:rsid w:val="00746C14"/>
    <w:rsid w:val="00794BFF"/>
    <w:rsid w:val="007A5FE3"/>
    <w:rsid w:val="007C2C59"/>
    <w:rsid w:val="00801F23"/>
    <w:rsid w:val="00837632"/>
    <w:rsid w:val="0085640F"/>
    <w:rsid w:val="008567AA"/>
    <w:rsid w:val="00892712"/>
    <w:rsid w:val="008A0297"/>
    <w:rsid w:val="008A680A"/>
    <w:rsid w:val="008B0BB0"/>
    <w:rsid w:val="008E6C4B"/>
    <w:rsid w:val="008F18C0"/>
    <w:rsid w:val="008F1F0F"/>
    <w:rsid w:val="00907648"/>
    <w:rsid w:val="00930FDE"/>
    <w:rsid w:val="00936DC4"/>
    <w:rsid w:val="00954F3A"/>
    <w:rsid w:val="00984C93"/>
    <w:rsid w:val="00987CE1"/>
    <w:rsid w:val="009937E6"/>
    <w:rsid w:val="0099405C"/>
    <w:rsid w:val="009C600F"/>
    <w:rsid w:val="009D3723"/>
    <w:rsid w:val="009E04F2"/>
    <w:rsid w:val="009E414E"/>
    <w:rsid w:val="009E67F7"/>
    <w:rsid w:val="00A03B7B"/>
    <w:rsid w:val="00A200C9"/>
    <w:rsid w:val="00A250D5"/>
    <w:rsid w:val="00A2726C"/>
    <w:rsid w:val="00A32F56"/>
    <w:rsid w:val="00A36028"/>
    <w:rsid w:val="00A91424"/>
    <w:rsid w:val="00A9613C"/>
    <w:rsid w:val="00AA2C77"/>
    <w:rsid w:val="00AC3FB9"/>
    <w:rsid w:val="00AC702A"/>
    <w:rsid w:val="00AD226F"/>
    <w:rsid w:val="00AF6E8C"/>
    <w:rsid w:val="00B021DA"/>
    <w:rsid w:val="00B13A52"/>
    <w:rsid w:val="00B24CF4"/>
    <w:rsid w:val="00B26993"/>
    <w:rsid w:val="00B4570C"/>
    <w:rsid w:val="00B5208C"/>
    <w:rsid w:val="00B635F2"/>
    <w:rsid w:val="00B74876"/>
    <w:rsid w:val="00B976EF"/>
    <w:rsid w:val="00BA1CC3"/>
    <w:rsid w:val="00BB751F"/>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4B42"/>
    <w:rsid w:val="00D07232"/>
    <w:rsid w:val="00D10245"/>
    <w:rsid w:val="00D17B07"/>
    <w:rsid w:val="00D21BDD"/>
    <w:rsid w:val="00D315F3"/>
    <w:rsid w:val="00D361E3"/>
    <w:rsid w:val="00D65F07"/>
    <w:rsid w:val="00D92BB7"/>
    <w:rsid w:val="00DC76D2"/>
    <w:rsid w:val="00DD30ED"/>
    <w:rsid w:val="00E37F74"/>
    <w:rsid w:val="00E420CA"/>
    <w:rsid w:val="00E5655C"/>
    <w:rsid w:val="00E64C21"/>
    <w:rsid w:val="00EC24C6"/>
    <w:rsid w:val="00EE6894"/>
    <w:rsid w:val="00EF2933"/>
    <w:rsid w:val="00F05146"/>
    <w:rsid w:val="00F1115D"/>
    <w:rsid w:val="00F3513C"/>
    <w:rsid w:val="00F465C5"/>
    <w:rsid w:val="00F507C3"/>
    <w:rsid w:val="00F5180D"/>
    <w:rsid w:val="00F51B21"/>
    <w:rsid w:val="00F51D87"/>
    <w:rsid w:val="00F64977"/>
    <w:rsid w:val="00F824A9"/>
    <w:rsid w:val="00F8455C"/>
    <w:rsid w:val="00FA23EF"/>
    <w:rsid w:val="00FE579E"/>
    <w:rsid w:val="06071245"/>
    <w:rsid w:val="0A24254A"/>
    <w:rsid w:val="118A5505"/>
    <w:rsid w:val="14090547"/>
    <w:rsid w:val="197306F7"/>
    <w:rsid w:val="19EA17C2"/>
    <w:rsid w:val="29FF2C76"/>
    <w:rsid w:val="32F553A9"/>
    <w:rsid w:val="3C0D0F38"/>
    <w:rsid w:val="47D34F1F"/>
    <w:rsid w:val="55345F5A"/>
    <w:rsid w:val="5BCD7D0B"/>
    <w:rsid w:val="67C74F54"/>
    <w:rsid w:val="6B222136"/>
    <w:rsid w:val="74252D60"/>
    <w:rsid w:val="751279ED"/>
    <w:rsid w:val="7E1D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B8CF2"/>
  <w15:docId w15:val="{D37CE587-EA20-468B-B22A-1C94D792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PE" w:eastAsia="es-PE"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0"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Chars="400" w:left="840"/>
    </w:pPr>
  </w:style>
  <w:style w:type="paragraph" w:styleId="TDC1">
    <w:name w:val="toc 1"/>
    <w:basedOn w:val="Normal"/>
    <w:next w:val="Normal"/>
    <w:uiPriority w:val="39"/>
    <w:qFormat/>
  </w:style>
  <w:style w:type="paragraph" w:styleId="TDC2">
    <w:name w:val="toc 2"/>
    <w:basedOn w:val="Normal"/>
    <w:next w:val="Normal"/>
    <w:uiPriority w:val="39"/>
    <w:qFormat/>
    <w:pPr>
      <w:ind w:leftChars="200" w:left="420"/>
    </w:pPr>
  </w:style>
  <w:style w:type="paragraph" w:styleId="TDC4">
    <w:name w:val="toc 4"/>
    <w:basedOn w:val="Normal"/>
    <w:next w:val="Normal"/>
    <w:uiPriority w:val="39"/>
    <w:pPr>
      <w:spacing w:after="100"/>
      <w:ind w:left="660"/>
    </w:pPr>
  </w:style>
  <w:style w:type="character" w:styleId="Hipervnculo">
    <w:name w:val="Hyperlink"/>
    <w:basedOn w:val="Fuentedeprrafopredeter"/>
    <w:uiPriority w:val="99"/>
    <w:qFormat/>
    <w:rPr>
      <w:color w:val="0000FF"/>
      <w:u w:val="single"/>
    </w:rPr>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qFormat/>
    <w:pPr>
      <w:numPr>
        <w:numId w:val="1"/>
      </w:numPr>
    </w:pPr>
    <w:rPr>
      <w:rFonts w:ascii="Times New Roman" w:hAnsi="Times New Roman"/>
      <w:b/>
      <w:sz w:val="28"/>
    </w:rPr>
  </w:style>
  <w:style w:type="paragraph" w:customStyle="1" w:styleId="Estilo2">
    <w:name w:val="Estilo2"/>
    <w:basedOn w:val="Estilo1"/>
    <w:link w:val="Estilo2Char"/>
    <w:qFormat/>
    <w:pPr>
      <w:numPr>
        <w:numId w:val="0"/>
      </w:numPr>
      <w:tabs>
        <w:tab w:val="clear" w:pos="425"/>
      </w:tabs>
    </w:pPr>
    <w:rPr>
      <w:b w:val="0"/>
      <w:sz w:val="24"/>
    </w:rPr>
  </w:style>
  <w:style w:type="character" w:customStyle="1" w:styleId="Estilo2Char">
    <w:name w:val="Estilo2 Char"/>
    <w:link w:val="Estilo2"/>
    <w:qFormat/>
    <w:rPr>
      <w:rFonts w:ascii="Times New Roman" w:hAnsi="Times New Roman"/>
      <w:sz w:val="24"/>
    </w:rPr>
  </w:style>
  <w:style w:type="table" w:customStyle="1" w:styleId="Style10">
    <w:name w:val="_Style 10"/>
    <w:basedOn w:val="TableNormal"/>
    <w:qFormat/>
    <w:tblPr/>
  </w:style>
  <w:style w:type="table" w:customStyle="1" w:styleId="TableNormal">
    <w:name w:val="Table Normal"/>
    <w:qFormat/>
    <w:tblPr>
      <w:tblCellMar>
        <w:top w:w="0" w:type="dxa"/>
        <w:left w:w="0" w:type="dxa"/>
        <w:bottom w:w="0" w:type="dxa"/>
        <w:right w:w="0" w:type="dxa"/>
      </w:tblCellMar>
    </w:tblPr>
  </w:style>
  <w:style w:type="paragraph" w:customStyle="1" w:styleId="Prrafodelista1">
    <w:name w:val="Párrafo de lista1"/>
    <w:basedOn w:val="Normal"/>
    <w:uiPriority w:val="34"/>
    <w:qFormat/>
    <w:pPr>
      <w:ind w:left="720"/>
      <w:contextualSpacing/>
    </w:pPr>
  </w:style>
  <w:style w:type="table" w:customStyle="1" w:styleId="Style12">
    <w:name w:val="_Style 12"/>
    <w:basedOn w:val="TableNormal"/>
    <w:pPr>
      <w:contextualSpacing/>
    </w:pPr>
    <w:tblPr>
      <w:tblCellMar>
        <w:left w:w="108" w:type="dxa"/>
        <w:right w:w="108" w:type="dxa"/>
      </w:tblCellMar>
    </w:tblPr>
  </w:style>
  <w:style w:type="table" w:customStyle="1" w:styleId="Style13">
    <w:name w:val="_Style 13"/>
    <w:basedOn w:val="TableNormal"/>
    <w:pPr>
      <w:spacing w:line="240" w:lineRule="auto"/>
      <w:contextualSpacing/>
      <w:jc w:val="both"/>
    </w:pPr>
    <w:tblPr>
      <w:tblCellMar>
        <w:left w:w="115" w:type="dxa"/>
        <w:right w:w="115" w:type="dxa"/>
      </w:tblCellMar>
    </w:tblPr>
  </w:style>
  <w:style w:type="table" w:customStyle="1" w:styleId="Style14">
    <w:name w:val="_Style 14"/>
    <w:basedOn w:val="TableNormal"/>
    <w:qFormat/>
    <w:pPr>
      <w:spacing w:line="240" w:lineRule="auto"/>
      <w:contextualSpacing/>
      <w:jc w:val="both"/>
    </w:pPr>
    <w:tblPr>
      <w:tblCellMar>
        <w:left w:w="115"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spacing w:line="240" w:lineRule="auto"/>
      <w:contextualSpacing/>
      <w:jc w:val="both"/>
    </w:pPr>
    <w:tblPr>
      <w:tblCellMar>
        <w:left w:w="115"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paragraph" w:customStyle="1" w:styleId="Prrafodelista2">
    <w:name w:val="Párrafo de lista2"/>
    <w:basedOn w:val="Normal"/>
    <w:uiPriority w:val="99"/>
    <w:qFormat/>
    <w:pPr>
      <w:ind w:left="720"/>
      <w:contextualSpacing/>
    </w:pPr>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styleId="Tabladeilustraciones">
    <w:name w:val="table of figures"/>
    <w:basedOn w:val="Normal"/>
    <w:next w:val="Normal"/>
    <w:uiPriority w:val="99"/>
    <w:rsid w:val="00BB751F"/>
  </w:style>
  <w:style w:type="paragraph" w:styleId="Prrafodelista">
    <w:name w:val="List Paragraph"/>
    <w:basedOn w:val="Normal"/>
    <w:uiPriority w:val="99"/>
    <w:qFormat/>
    <w:rsid w:val="00E37F74"/>
    <w:pPr>
      <w:ind w:left="720"/>
      <w:contextualSpacing/>
    </w:pPr>
  </w:style>
  <w:style w:type="paragraph" w:styleId="Encabezado">
    <w:name w:val="header"/>
    <w:basedOn w:val="Normal"/>
    <w:link w:val="EncabezadoCar"/>
    <w:rsid w:val="00954F3A"/>
    <w:pPr>
      <w:tabs>
        <w:tab w:val="center" w:pos="4252"/>
        <w:tab w:val="right" w:pos="8504"/>
      </w:tabs>
      <w:spacing w:line="240" w:lineRule="auto"/>
    </w:pPr>
  </w:style>
  <w:style w:type="character" w:customStyle="1" w:styleId="EncabezadoCar">
    <w:name w:val="Encabezado Car"/>
    <w:basedOn w:val="Fuentedeprrafopredeter"/>
    <w:link w:val="Encabezado"/>
    <w:rsid w:val="00954F3A"/>
    <w:rPr>
      <w:rFonts w:ascii="Arial" w:eastAsia="Arial" w:hAnsi="Arial" w:cs="Arial"/>
      <w:color w:val="000000"/>
      <w:sz w:val="22"/>
      <w:szCs w:val="22"/>
    </w:rPr>
  </w:style>
  <w:style w:type="paragraph" w:styleId="Piedepgina">
    <w:name w:val="footer"/>
    <w:basedOn w:val="Normal"/>
    <w:link w:val="PiedepginaCar"/>
    <w:rsid w:val="00954F3A"/>
    <w:pPr>
      <w:tabs>
        <w:tab w:val="center" w:pos="4252"/>
        <w:tab w:val="right" w:pos="8504"/>
      </w:tabs>
      <w:spacing w:line="240" w:lineRule="auto"/>
    </w:pPr>
  </w:style>
  <w:style w:type="character" w:customStyle="1" w:styleId="PiedepginaCar">
    <w:name w:val="Pie de página Car"/>
    <w:basedOn w:val="Fuentedeprrafopredeter"/>
    <w:link w:val="Piedepgina"/>
    <w:rsid w:val="00954F3A"/>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ass-guidelin.e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2DD487-F14A-4897-B7C6-8CC944C77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2112</Words>
  <Characters>11621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DINJO-PC</dc:creator>
  <cp:lastModifiedBy>Eugenia</cp:lastModifiedBy>
  <cp:revision>12</cp:revision>
  <dcterms:created xsi:type="dcterms:W3CDTF">2017-07-08T04:12:00Z</dcterms:created>
  <dcterms:modified xsi:type="dcterms:W3CDTF">2017-09-22T16:51:00Z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