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D1380" w14:textId="77777777" w:rsidR="007E4EFE" w:rsidRDefault="007E4EFE">
      <w:pPr>
        <w:spacing w:before="3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4906"/>
      </w:tblGrid>
      <w:tr w:rsidR="007E4EFE" w14:paraId="5755994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6" w:space="0" w:color="2E75B6"/>
              <w:left w:val="single" w:sz="24" w:space="0" w:color="1B3F6B"/>
              <w:bottom w:val="single" w:sz="16" w:space="0" w:color="2E75B6"/>
              <w:right w:val="none" w:sz="0" w:space="0" w:color="FFFFFF"/>
            </w:tcBorders>
            <w:shd w:val="clear" w:color="auto" w:fill="F0F6FB"/>
            <w:tcMar>
              <w:top w:w="180" w:type="dxa"/>
              <w:left w:w="300" w:type="dxa"/>
              <w:bottom w:w="180" w:type="dxa"/>
              <w:right w:w="200" w:type="dxa"/>
            </w:tcMar>
            <w:vAlign w:val="center"/>
          </w:tcPr>
          <w:p w14:paraId="0E71D7D1" w14:textId="77777777" w:rsidR="007E4EFE" w:rsidRDefault="00D72A3F">
            <w:pPr>
              <w:spacing w:after="40"/>
            </w:pPr>
            <w:r>
              <w:rPr>
                <w:i/>
                <w:iCs/>
                <w:color w:val="555555"/>
                <w:sz w:val="14"/>
                <w:szCs w:val="14"/>
              </w:rPr>
              <w:t>Exercice d’analyse multi-outils</w:t>
            </w:r>
          </w:p>
          <w:p w14:paraId="407116E3" w14:textId="77777777" w:rsidR="007E4EFE" w:rsidRDefault="00D72A3F">
            <w:pPr>
              <w:spacing w:after="50"/>
            </w:pPr>
            <w:r>
              <w:rPr>
                <w:b/>
                <w:bCs/>
                <w:color w:val="1B3F6B"/>
                <w:sz w:val="34"/>
                <w:szCs w:val="34"/>
              </w:rPr>
              <w:t>Impossible d’imprimer</w:t>
            </w:r>
          </w:p>
          <w:p w14:paraId="4D87D184" w14:textId="77777777" w:rsidR="007E4EFE" w:rsidRDefault="00D72A3F">
            <w:pPr>
              <w:spacing w:after="40"/>
            </w:pPr>
            <w:r>
              <w:rPr>
                <w:color w:val="555555"/>
                <w:sz w:val="15"/>
                <w:szCs w:val="15"/>
              </w:rPr>
              <w:t>Ishikawa — Hypothèse — 5 Pourquoi — Arbre — Checklist</w:t>
            </w:r>
          </w:p>
        </w:tc>
        <w:tc>
          <w:tcPr>
            <w:tcW w:w="4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60" w:type="dxa"/>
              <w:bottom w:w="0" w:type="dxa"/>
              <w:right w:w="0" w:type="dxa"/>
            </w:tcMar>
            <w:vAlign w:val="center"/>
          </w:tcPr>
          <w:tbl>
            <w:tblPr>
              <w:tblW w:w="474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138"/>
              <w:gridCol w:w="2608"/>
            </w:tblGrid>
            <w:tr w:rsidR="007E4EFE" w14:paraId="5F4E5C00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E7D80A1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Cours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5FBC8BDC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Systèmes d’Exploitation</w:t>
                  </w:r>
                </w:p>
              </w:tc>
            </w:tr>
            <w:tr w:rsidR="007E4EFE" w14:paraId="053D25D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5C2C471D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Établissement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29B0F895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IPAM d’</w:t>
                  </w:r>
                  <w:proofErr w:type="spellStart"/>
                  <w:r>
                    <w:rPr>
                      <w:color w:val="111827"/>
                      <w:sz w:val="15"/>
                      <w:szCs w:val="15"/>
                    </w:rPr>
                    <w:t>Ecaussinnes</w:t>
                  </w:r>
                  <w:proofErr w:type="spellEnd"/>
                </w:p>
              </w:tc>
            </w:tr>
            <w:tr w:rsidR="007E4EFE" w14:paraId="138EF27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15E0E440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Auteur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FA1217F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Ernest HADJIU</w:t>
                  </w:r>
                </w:p>
              </w:tc>
            </w:tr>
            <w:tr w:rsidR="007E4EFE" w14:paraId="1E00C53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2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DCE9F5"/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DF84CF1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1B3F6B"/>
                      <w:sz w:val="15"/>
                      <w:szCs w:val="15"/>
                    </w:rPr>
                    <w:t>Année</w:t>
                  </w:r>
                </w:p>
              </w:tc>
              <w:tc>
                <w:tcPr>
                  <w:tcW w:w="270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AACDE8"/>
                    <w:right w:val="none" w:sz="0" w:space="0" w:color="FFFFFF"/>
                  </w:tcBorders>
                  <w:tcMar>
                    <w:top w:w="50" w:type="dxa"/>
                    <w:left w:w="120" w:type="dxa"/>
                    <w:bottom w:w="50" w:type="dxa"/>
                    <w:right w:w="80" w:type="dxa"/>
                  </w:tcMar>
                </w:tcPr>
                <w:p w14:paraId="69AC9C9B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5"/>
                      <w:szCs w:val="15"/>
                    </w:rPr>
                    <w:t>2024-2025</w:t>
                  </w:r>
                </w:p>
              </w:tc>
            </w:tr>
          </w:tbl>
          <w:p w14:paraId="1E9BBAAF" w14:textId="77777777" w:rsidR="007E4EFE" w:rsidRDefault="007E4EFE"/>
        </w:tc>
      </w:tr>
    </w:tbl>
    <w:p w14:paraId="09E5FA22" w14:textId="77777777" w:rsidR="007E4EFE" w:rsidRDefault="007E4EFE">
      <w:pPr>
        <w:spacing w:before="95" w:after="50"/>
      </w:pPr>
    </w:p>
    <w:tbl>
      <w:tblPr>
        <w:tblW w:w="10331" w:type="dxa"/>
        <w:tblInd w:w="-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31"/>
      </w:tblGrid>
      <w:tr w:rsidR="007E4EFE" w14:paraId="2C2785D3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0331" w:type="dxa"/>
            <w:tcBorders>
              <w:top w:val="none" w:sz="0" w:space="0" w:color="FFFFFF"/>
              <w:left w:val="single" w:sz="20" w:space="0" w:color="555555"/>
              <w:bottom w:val="none" w:sz="0" w:space="0" w:color="FFFFFF"/>
              <w:right w:val="none" w:sz="0" w:space="0" w:color="FFFFFF"/>
            </w:tcBorders>
            <w:shd w:val="clear" w:color="auto" w:fill="F9FAFB"/>
            <w:tcMar>
              <w:top w:w="85" w:type="dxa"/>
              <w:left w:w="240" w:type="dxa"/>
              <w:bottom w:w="85" w:type="dxa"/>
              <w:right w:w="160" w:type="dxa"/>
            </w:tcMar>
          </w:tcPr>
          <w:p w14:paraId="56B9ACD0" w14:textId="77777777" w:rsidR="007E4EFE" w:rsidRDefault="00D72A3F">
            <w:pPr>
              <w:spacing w:after="40"/>
            </w:pPr>
            <w:proofErr w:type="gramStart"/>
            <w:r>
              <w:rPr>
                <w:b/>
                <w:bCs/>
                <w:color w:val="555555"/>
              </w:rPr>
              <w:t>📋</w:t>
            </w:r>
            <w:r>
              <w:rPr>
                <w:b/>
                <w:bCs/>
                <w:color w:val="555555"/>
              </w:rPr>
              <w:t xml:space="preserve">  Contexte</w:t>
            </w:r>
            <w:proofErr w:type="gramEnd"/>
            <w:r>
              <w:rPr>
                <w:b/>
                <w:bCs/>
                <w:color w:val="555555"/>
              </w:rPr>
              <w:t xml:space="preserve"> : </w:t>
            </w:r>
            <w:r>
              <w:rPr>
                <w:i/>
                <w:iCs/>
                <w:color w:val="111827"/>
              </w:rPr>
              <w:t>Un utilisateur ne peut plus imprimer.</w:t>
            </w:r>
          </w:p>
        </w:tc>
      </w:tr>
    </w:tbl>
    <w:tbl>
      <w:tblPr>
        <w:tblpPr w:leftFromText="141" w:rightFromText="141" w:vertAnchor="text" w:horzAnchor="margin" w:tblpY="155"/>
        <w:tblOverlap w:val="never"/>
        <w:tblW w:w="93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46"/>
      </w:tblGrid>
      <w:tr w:rsidR="00B22FCF" w14:paraId="3C97F13E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6C26850D" w14:textId="77777777" w:rsidR="00B22FCF" w:rsidRDefault="00B22FCF" w:rsidP="00B22FC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Catégorie</w:t>
            </w:r>
          </w:p>
        </w:tc>
        <w:tc>
          <w:tcPr>
            <w:tcW w:w="7946" w:type="dxa"/>
            <w:tcBorders>
              <w:top w:val="single" w:sz="12" w:space="0" w:color="2E75B6"/>
              <w:left w:val="none" w:sz="0" w:space="0" w:color="FFFFFF"/>
              <w:bottom w:val="single" w:sz="12" w:space="0" w:color="2E75B6"/>
              <w:right w:val="none" w:sz="0" w:space="0" w:color="FFFFFF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80" w:type="dxa"/>
            </w:tcMar>
            <w:vAlign w:val="center"/>
          </w:tcPr>
          <w:p w14:paraId="1CCB4161" w14:textId="77777777" w:rsidR="00B22FCF" w:rsidRDefault="00B22FCF" w:rsidP="00B22FCF">
            <w:pPr>
              <w:spacing w:after="40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Causes principales</w:t>
            </w:r>
          </w:p>
        </w:tc>
      </w:tr>
      <w:tr w:rsidR="00B22FCF" w14:paraId="38AAD3D8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2C0EAA8C" w14:textId="77777777" w:rsidR="00B22FCF" w:rsidRDefault="00B22FCF" w:rsidP="00B22FCF">
            <w:pPr>
              <w:spacing w:after="40"/>
            </w:pP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🖨  Matériel</w:t>
            </w:r>
            <w:proofErr w:type="gramEnd"/>
          </w:p>
        </w:tc>
        <w:tc>
          <w:tcPr>
            <w:tcW w:w="7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49B17A3A" w14:textId="77777777" w:rsidR="00B22FCF" w:rsidRDefault="00B22FCF" w:rsidP="00B22FCF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Bourrage, cartouche vide, câble</w:t>
            </w:r>
          </w:p>
        </w:tc>
      </w:tr>
      <w:tr w:rsidR="00B22FCF" w14:paraId="5F12AB9D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0C8DD7F8" w14:textId="77777777" w:rsidR="00B22FCF" w:rsidRDefault="00B22FCF" w:rsidP="00B22FCF">
            <w:pPr>
              <w:spacing w:after="40"/>
            </w:pP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💻  Machine</w:t>
            </w:r>
            <w:proofErr w:type="gramEnd"/>
          </w:p>
        </w:tc>
        <w:tc>
          <w:tcPr>
            <w:tcW w:w="7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38A2F80C" w14:textId="77777777" w:rsidR="00B22FCF" w:rsidRDefault="00B22FCF" w:rsidP="00B22FCF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Pilote corrompu, spouleur bloqué</w:t>
            </w:r>
          </w:p>
        </w:tc>
      </w:tr>
      <w:tr w:rsidR="00B22FCF" w14:paraId="4C3E184F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6A4E9C45" w14:textId="77777777" w:rsidR="00B22FCF" w:rsidRDefault="00B22FCF" w:rsidP="00B22FCF">
            <w:pPr>
              <w:spacing w:after="40"/>
            </w:pP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🌐  Réseau</w:t>
            </w:r>
            <w:proofErr w:type="gramEnd"/>
          </w:p>
        </w:tc>
        <w:tc>
          <w:tcPr>
            <w:tcW w:w="7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64CDF508" w14:textId="77777777" w:rsidR="00B22FCF" w:rsidRDefault="00B22FCF" w:rsidP="00B22FCF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IP changée, pare-feu, serveur</w:t>
            </w:r>
          </w:p>
        </w:tc>
      </w:tr>
      <w:tr w:rsidR="00B22FCF" w14:paraId="6795E4EB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053777D4" w14:textId="77777777" w:rsidR="00B22FCF" w:rsidRDefault="00B22FCF" w:rsidP="00B22FCF">
            <w:pPr>
              <w:spacing w:after="40"/>
            </w:pP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🔧  Méthode</w:t>
            </w:r>
            <w:proofErr w:type="gramEnd"/>
          </w:p>
        </w:tc>
        <w:tc>
          <w:tcPr>
            <w:tcW w:w="7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3BFCAD6C" w14:textId="77777777" w:rsidR="00B22FCF" w:rsidRDefault="00B22FCF" w:rsidP="00B22FCF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Mauvaise imprimante, droits</w:t>
            </w:r>
          </w:p>
        </w:tc>
      </w:tr>
      <w:tr w:rsidR="00B22FCF" w14:paraId="2BB665C1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7C7BFFA8" w14:textId="77777777" w:rsidR="00B22FCF" w:rsidRDefault="00B22FCF" w:rsidP="00B22FCF">
            <w:pPr>
              <w:spacing w:after="40"/>
            </w:pPr>
            <w:r>
              <w:rPr>
                <w:b/>
                <w:bCs/>
                <w:color w:val="C55A11"/>
                <w:sz w:val="16"/>
                <w:szCs w:val="16"/>
              </w:rPr>
              <w:t>⚙</w:t>
            </w: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️  MAJ</w:t>
            </w:r>
            <w:proofErr w:type="gramEnd"/>
          </w:p>
        </w:tc>
        <w:tc>
          <w:tcPr>
            <w:tcW w:w="7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0F6FB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3C0BCCA3" w14:textId="77777777" w:rsidR="00B22FCF" w:rsidRDefault="00B22FCF" w:rsidP="00B22FCF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Pilote écrasé, GPO modifiée</w:t>
            </w:r>
          </w:p>
        </w:tc>
      </w:tr>
      <w:tr w:rsidR="00B22FCF" w14:paraId="7165622C" w14:textId="77777777" w:rsidTr="00B22FCF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0F6A5D1B" w14:textId="77777777" w:rsidR="00B22FCF" w:rsidRDefault="00B22FCF" w:rsidP="00B22FCF">
            <w:pPr>
              <w:spacing w:after="40"/>
            </w:pP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👤  Utilisateur</w:t>
            </w:r>
            <w:proofErr w:type="gramEnd"/>
          </w:p>
        </w:tc>
        <w:tc>
          <w:tcPr>
            <w:tcW w:w="7946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65" w:type="dxa"/>
              <w:left w:w="110" w:type="dxa"/>
              <w:bottom w:w="65" w:type="dxa"/>
              <w:right w:w="80" w:type="dxa"/>
            </w:tcMar>
            <w:vAlign w:val="center"/>
          </w:tcPr>
          <w:p w14:paraId="7E828CED" w14:textId="77777777" w:rsidR="00B22FCF" w:rsidRDefault="00B22FCF" w:rsidP="00B22FCF">
            <w:pPr>
              <w:spacing w:after="40"/>
            </w:pPr>
            <w:r>
              <w:rPr>
                <w:color w:val="111827"/>
                <w:sz w:val="16"/>
                <w:szCs w:val="16"/>
              </w:rPr>
              <w:t>Fichier non supporté, quota</w:t>
            </w:r>
          </w:p>
        </w:tc>
      </w:tr>
    </w:tbl>
    <w:p w14:paraId="0345B677" w14:textId="77777777" w:rsidR="007E4EFE" w:rsidRDefault="007E4EFE">
      <w:pPr>
        <w:spacing w:before="95" w:after="5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7E4EFE" w14:paraId="1EDE0534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C55A11"/>
              <w:bottom w:val="none" w:sz="0" w:space="0" w:color="FFFFFF"/>
              <w:right w:val="none" w:sz="0" w:space="0" w:color="FFFFFF"/>
            </w:tcBorders>
            <w:shd w:val="clear" w:color="auto" w:fill="FFFBEB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2475994C" w14:textId="77777777" w:rsidR="007E4EFE" w:rsidRDefault="00D72A3F">
            <w:pPr>
              <w:spacing w:after="60"/>
            </w:pPr>
            <w:r>
              <w:rPr>
                <w:b/>
                <w:bCs/>
                <w:color w:val="C55A11"/>
                <w:sz w:val="20"/>
                <w:szCs w:val="20"/>
              </w:rPr>
              <w:t>1.  Mini Ishikawa — Diagramme causes-effet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400"/>
              <w:gridCol w:w="1446"/>
              <w:gridCol w:w="20"/>
            </w:tblGrid>
            <w:tr w:rsidR="007E4EFE" w14:paraId="5BA8D22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2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60" w:type="dxa"/>
                  </w:tcMar>
                  <w:vAlign w:val="center"/>
                </w:tcPr>
                <w:p w14:paraId="4E86B694" w14:textId="77777777" w:rsidR="007E4EFE" w:rsidRDefault="00D72A3F" w:rsidP="00B22FCF">
                  <w:pPr>
                    <w:ind w:left="560" w:firstLine="850"/>
                  </w:pPr>
                  <w:r>
                    <w:rPr>
                      <w:noProof/>
                    </w:rPr>
                    <w:drawing>
                      <wp:inline distT="0" distB="0" distL="0" distR="0" wp14:anchorId="589B25D6" wp14:editId="68D2FBCF">
                        <wp:extent cx="4398096" cy="2771743"/>
                        <wp:effectExtent l="0" t="0" r="2540" b="0"/>
                        <wp:docPr id="1" name="Ishikawa" descr="Diagramme Ishikawa" title="Ishikawa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10806" cy="277975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9346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C316CF" w14:textId="77777777" w:rsidR="007E4EFE" w:rsidRDefault="007E4EFE"/>
              </w:tc>
              <w:tc>
                <w:tcPr>
                  <w:tcW w:w="1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44EBCAC" w14:textId="77777777" w:rsidR="007E4EFE" w:rsidRDefault="007E4EFE">
                  <w:pPr>
                    <w:spacing w:after="40"/>
                  </w:pPr>
                </w:p>
              </w:tc>
            </w:tr>
          </w:tbl>
          <w:p w14:paraId="7693CAF5" w14:textId="77777777" w:rsidR="007E4EFE" w:rsidRDefault="007E4EFE"/>
        </w:tc>
      </w:tr>
    </w:tbl>
    <w:p w14:paraId="467A5A75" w14:textId="77777777" w:rsidR="007E4EFE" w:rsidRDefault="007E4EFE">
      <w:pPr>
        <w:spacing w:before="80" w:after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7E4EFE" w14:paraId="1FDA6F0E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1B3F6B"/>
              <w:bottom w:val="none" w:sz="0" w:space="0" w:color="FFFFFF"/>
              <w:right w:val="none" w:sz="0" w:space="0" w:color="FFFFFF"/>
            </w:tcBorders>
            <w:shd w:val="clear" w:color="auto" w:fill="EFF6FF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5EED07AE" w14:textId="77777777" w:rsidR="007E4EFE" w:rsidRDefault="00D72A3F">
            <w:pPr>
              <w:spacing w:after="60"/>
            </w:pPr>
            <w:r>
              <w:rPr>
                <w:b/>
                <w:bCs/>
                <w:color w:val="1B3F6B"/>
                <w:sz w:val="20"/>
                <w:szCs w:val="20"/>
              </w:rPr>
              <w:t>2.  Hypothèse retenue</w:t>
            </w:r>
          </w:p>
          <w:p w14:paraId="464C7B7F" w14:textId="5C905CA6" w:rsidR="007E4EFE" w:rsidRDefault="00B22FCF">
            <w:pPr>
              <w:spacing w:after="50"/>
            </w:pPr>
            <w:r>
              <w:rPr>
                <w:rFonts w:ascii="Segoe UI Emoji" w:hAnsi="Segoe UI Emoji" w:cs="Segoe UI Emoji"/>
                <w:color w:val="111827"/>
                <w:sz w:val="17"/>
                <w:szCs w:val="17"/>
              </w:rPr>
              <w:t>🟡</w:t>
            </w:r>
            <w:r>
              <w:rPr>
                <w:color w:val="111827"/>
                <w:sz w:val="17"/>
                <w:szCs w:val="17"/>
              </w:rPr>
              <w:t xml:space="preserve"> Le</w:t>
            </w:r>
            <w:r w:rsidR="00D72A3F">
              <w:rPr>
                <w:b/>
                <w:bCs/>
                <w:color w:val="1B3F6B"/>
                <w:sz w:val="17"/>
                <w:szCs w:val="17"/>
              </w:rPr>
              <w:t xml:space="preserve"> spouleur d’impression (</w:t>
            </w:r>
            <w:proofErr w:type="spellStart"/>
            <w:r w:rsidR="00D72A3F">
              <w:rPr>
                <w:b/>
                <w:bCs/>
                <w:color w:val="1B3F6B"/>
                <w:sz w:val="17"/>
                <w:szCs w:val="17"/>
              </w:rPr>
              <w:t>Print</w:t>
            </w:r>
            <w:proofErr w:type="spellEnd"/>
            <w:r w:rsidR="00D72A3F">
              <w:rPr>
                <w:b/>
                <w:bCs/>
                <w:color w:val="1B3F6B"/>
                <w:sz w:val="17"/>
                <w:szCs w:val="17"/>
              </w:rPr>
              <w:t xml:space="preserve"> Spooler) est bloqué.</w:t>
            </w:r>
          </w:p>
          <w:p w14:paraId="7F2A9671" w14:textId="293F36C8" w:rsidR="007E4EFE" w:rsidRDefault="00D72A3F">
            <w:pPr>
              <w:spacing w:after="40"/>
            </w:pPr>
            <w:r>
              <w:rPr>
                <w:b/>
                <w:bCs/>
                <w:color w:val="555555"/>
                <w:sz w:val="16"/>
                <w:szCs w:val="16"/>
              </w:rPr>
              <w:t xml:space="preserve">Justification : </w:t>
            </w:r>
            <w:r>
              <w:rPr>
                <w:i/>
                <w:iCs/>
                <w:color w:val="111827"/>
                <w:sz w:val="16"/>
                <w:szCs w:val="16"/>
              </w:rPr>
              <w:t xml:space="preserve">Cause fréquente, invisible pour l’utilisateur. </w:t>
            </w:r>
            <w:r w:rsidR="00B22FCF">
              <w:rPr>
                <w:i/>
                <w:iCs/>
                <w:color w:val="111827"/>
                <w:sz w:val="16"/>
                <w:szCs w:val="16"/>
              </w:rPr>
              <w:br/>
            </w:r>
            <w:r>
              <w:rPr>
                <w:i/>
                <w:iCs/>
                <w:color w:val="111827"/>
                <w:sz w:val="16"/>
                <w:szCs w:val="16"/>
              </w:rPr>
              <w:t>Les travaux s’accumulent en file d’attente sans jamais s’exécuter, sans message d’erreur apparent.</w:t>
            </w:r>
          </w:p>
        </w:tc>
      </w:tr>
    </w:tbl>
    <w:p w14:paraId="19E32542" w14:textId="77777777" w:rsidR="007E4EFE" w:rsidRDefault="007E4EFE">
      <w:pPr>
        <w:spacing w:before="80" w:after="40"/>
      </w:pPr>
    </w:p>
    <w:p w14:paraId="273DA4A7" w14:textId="77777777" w:rsidR="00B22FCF" w:rsidRDefault="00B22FCF">
      <w:pPr>
        <w:spacing w:before="80" w:after="40"/>
      </w:pPr>
    </w:p>
    <w:p w14:paraId="43D8F9B1" w14:textId="77777777" w:rsidR="00B22FCF" w:rsidRDefault="00B22FCF">
      <w:pPr>
        <w:spacing w:before="80" w:after="40"/>
      </w:pPr>
    </w:p>
    <w:p w14:paraId="0E7FDB5C" w14:textId="77777777" w:rsidR="00B22FCF" w:rsidRDefault="00B22FCF">
      <w:pPr>
        <w:spacing w:before="80" w:after="40"/>
      </w:pPr>
    </w:p>
    <w:p w14:paraId="0C376007" w14:textId="77777777" w:rsidR="00B22FCF" w:rsidRDefault="00B22FCF">
      <w:pPr>
        <w:spacing w:before="80" w:after="40"/>
      </w:pPr>
    </w:p>
    <w:p w14:paraId="117C81C9" w14:textId="77777777" w:rsidR="00B22FCF" w:rsidRDefault="00B22FCF">
      <w:pPr>
        <w:spacing w:before="80" w:after="40"/>
      </w:pPr>
    </w:p>
    <w:p w14:paraId="3CDACA26" w14:textId="77777777" w:rsidR="00B22FCF" w:rsidRDefault="00B22FCF">
      <w:pPr>
        <w:spacing w:before="80" w:after="40"/>
      </w:pPr>
    </w:p>
    <w:p w14:paraId="3799972A" w14:textId="77777777" w:rsidR="00B22FCF" w:rsidRDefault="00B22FCF">
      <w:pPr>
        <w:spacing w:before="80" w:after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06"/>
      </w:tblGrid>
      <w:tr w:rsidR="007E4EFE" w14:paraId="418B6066" w14:textId="77777777">
        <w:tblPrEx>
          <w:tblCellMar>
            <w:top w:w="0" w:type="dxa"/>
            <w:bottom w:w="0" w:type="dxa"/>
          </w:tblCellMar>
        </w:tblPrEx>
        <w:tc>
          <w:tcPr>
            <w:tcW w:w="10306" w:type="dxa"/>
            <w:tcBorders>
              <w:top w:val="none" w:sz="0" w:space="0" w:color="FFFFFF"/>
              <w:left w:val="single" w:sz="24" w:space="0" w:color="534AB7"/>
              <w:bottom w:val="none" w:sz="0" w:space="0" w:color="FFFFFF"/>
              <w:right w:val="none" w:sz="0" w:space="0" w:color="FFFFFF"/>
            </w:tcBorders>
            <w:shd w:val="clear" w:color="auto" w:fill="F5F3FF"/>
            <w:tcMar>
              <w:top w:w="110" w:type="dxa"/>
              <w:left w:w="260" w:type="dxa"/>
              <w:bottom w:w="110" w:type="dxa"/>
              <w:right w:w="180" w:type="dxa"/>
            </w:tcMar>
          </w:tcPr>
          <w:p w14:paraId="3A191F28" w14:textId="77777777" w:rsidR="007E4EFE" w:rsidRDefault="00D72A3F">
            <w:pPr>
              <w:spacing w:after="60"/>
            </w:pPr>
            <w:r>
              <w:rPr>
                <w:b/>
                <w:bCs/>
                <w:color w:val="534AB7"/>
                <w:sz w:val="20"/>
                <w:szCs w:val="20"/>
              </w:rPr>
              <w:lastRenderedPageBreak/>
              <w:t>3.  Les 5 Pourquoi</w:t>
            </w:r>
          </w:p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893"/>
              <w:gridCol w:w="3092"/>
              <w:gridCol w:w="5881"/>
            </w:tblGrid>
            <w:tr w:rsidR="007E4EFE" w14:paraId="2209CA35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12" w:space="0" w:color="2E75B6"/>
                    <w:left w:val="none" w:sz="0" w:space="0" w:color="FFFFFF"/>
                    <w:bottom w:val="single" w:sz="12" w:space="0" w:color="2E75B6"/>
                    <w:right w:val="none" w:sz="0" w:space="0" w:color="FFFFFF"/>
                  </w:tcBorders>
                  <w:shd w:val="clear" w:color="auto" w:fill="534AB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70CD14A0" w14:textId="77777777" w:rsidR="007E4EFE" w:rsidRDefault="007E4EFE">
                  <w:pPr>
                    <w:spacing w:after="40"/>
                    <w:jc w:val="center"/>
                  </w:pPr>
                </w:p>
              </w:tc>
              <w:tc>
                <w:tcPr>
                  <w:tcW w:w="3200" w:type="dxa"/>
                  <w:tcBorders>
                    <w:top w:val="single" w:sz="12" w:space="0" w:color="2E75B6"/>
                    <w:left w:val="none" w:sz="0" w:space="0" w:color="FFFFFF"/>
                    <w:bottom w:val="single" w:sz="12" w:space="0" w:color="2E75B6"/>
                    <w:right w:val="none" w:sz="0" w:space="0" w:color="FFFFFF"/>
                  </w:tcBorders>
                  <w:shd w:val="clear" w:color="auto" w:fill="534AB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069D28D4" w14:textId="77777777" w:rsidR="007E4EFE" w:rsidRDefault="00D72A3F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Question</w:t>
                  </w:r>
                </w:p>
              </w:tc>
              <w:tc>
                <w:tcPr>
                  <w:tcW w:w="6186" w:type="dxa"/>
                  <w:tcBorders>
                    <w:top w:val="single" w:sz="12" w:space="0" w:color="2E75B6"/>
                    <w:left w:val="none" w:sz="0" w:space="0" w:color="FFFFFF"/>
                    <w:bottom w:val="single" w:sz="12" w:space="0" w:color="2E75B6"/>
                    <w:right w:val="none" w:sz="0" w:space="0" w:color="FFFFFF"/>
                  </w:tcBorders>
                  <w:shd w:val="clear" w:color="auto" w:fill="534AB7"/>
                  <w:tcMar>
                    <w:top w:w="80" w:type="dxa"/>
                    <w:left w:w="110" w:type="dxa"/>
                    <w:bottom w:w="80" w:type="dxa"/>
                    <w:right w:w="80" w:type="dxa"/>
                  </w:tcMar>
                  <w:vAlign w:val="center"/>
                </w:tcPr>
                <w:p w14:paraId="5633F34E" w14:textId="77777777" w:rsidR="007E4EFE" w:rsidRDefault="00D72A3F">
                  <w:pPr>
                    <w:spacing w:after="40"/>
                    <w:jc w:val="center"/>
                  </w:pPr>
                  <w:r>
                    <w:rPr>
                      <w:b/>
                      <w:bCs/>
                      <w:color w:val="FFFFFF"/>
                      <w:sz w:val="17"/>
                      <w:szCs w:val="17"/>
                    </w:rPr>
                    <w:t>Réponse</w:t>
                  </w:r>
                </w:p>
              </w:tc>
            </w:tr>
            <w:tr w:rsidR="007E4EFE" w14:paraId="6932F21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DE9FE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6C9F290B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534AB7"/>
                      <w:sz w:val="16"/>
                      <w:szCs w:val="16"/>
                    </w:rPr>
                    <w:t>Pourquoi 1</w:t>
                  </w:r>
                </w:p>
              </w:tc>
              <w:tc>
                <w:tcPr>
                  <w:tcW w:w="3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6FB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30F68A60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L’utilisateur ne peut pas imprimer ?</w:t>
                  </w:r>
                </w:p>
              </w:tc>
              <w:tc>
                <w:tcPr>
                  <w:tcW w:w="618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6FB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7D27569E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Les travaux restent bloqués en file d’attente.</w:t>
                  </w:r>
                </w:p>
              </w:tc>
            </w:tr>
            <w:tr w:rsidR="007E4EFE" w14:paraId="77336EEE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5F3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627F5984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534AB7"/>
                      <w:sz w:val="16"/>
                      <w:szCs w:val="16"/>
                    </w:rPr>
                    <w:t>Pourquoi 2</w:t>
                  </w:r>
                </w:p>
              </w:tc>
              <w:tc>
                <w:tcPr>
                  <w:tcW w:w="3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4A99F704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Les travaux sont bloqués en file d’attente ?</w:t>
                  </w:r>
                </w:p>
              </w:tc>
              <w:tc>
                <w:tcPr>
                  <w:tcW w:w="618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0FA63B09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 xml:space="preserve">Le service </w:t>
                  </w:r>
                  <w:proofErr w:type="spellStart"/>
                  <w:r>
                    <w:rPr>
                      <w:color w:val="111827"/>
                      <w:sz w:val="16"/>
                      <w:szCs w:val="16"/>
                    </w:rPr>
                    <w:t>Print</w:t>
                  </w:r>
                  <w:proofErr w:type="spellEnd"/>
                  <w:r>
                    <w:rPr>
                      <w:color w:val="111827"/>
                      <w:sz w:val="16"/>
                      <w:szCs w:val="16"/>
                    </w:rPr>
                    <w:t xml:space="preserve"> Spooler est en état d’erreur.</w:t>
                  </w:r>
                </w:p>
              </w:tc>
            </w:tr>
            <w:tr w:rsidR="007E4EFE" w14:paraId="685CBC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DE9FE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0B33962D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534AB7"/>
                      <w:sz w:val="16"/>
                      <w:szCs w:val="16"/>
                    </w:rPr>
                    <w:t>Pourquoi 3</w:t>
                  </w:r>
                </w:p>
              </w:tc>
              <w:tc>
                <w:tcPr>
                  <w:tcW w:w="3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6FB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5514FD9C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Le spouleur est en état d’erreur ?</w:t>
                  </w:r>
                </w:p>
              </w:tc>
              <w:tc>
                <w:tcPr>
                  <w:tcW w:w="618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6FB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21522B88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Un travail d’impression corrompu a gelé le service.</w:t>
                  </w:r>
                </w:p>
              </w:tc>
            </w:tr>
            <w:tr w:rsidR="007E4EFE" w14:paraId="314300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5F3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48B56808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534AB7"/>
                      <w:sz w:val="16"/>
                      <w:szCs w:val="16"/>
                    </w:rPr>
                    <w:t>Pourquoi 4</w:t>
                  </w:r>
                </w:p>
              </w:tc>
              <w:tc>
                <w:tcPr>
                  <w:tcW w:w="3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7264CADA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Le travail corrompu gèle le service ?</w:t>
                  </w:r>
                </w:p>
              </w:tc>
              <w:tc>
                <w:tcPr>
                  <w:tcW w:w="618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FFFFF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1FC70622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Le spouleur ne gère pas les erreurs sans redémarrage.</w:t>
                  </w:r>
                </w:p>
              </w:tc>
            </w:tr>
            <w:tr w:rsidR="007E4EFE" w14:paraId="1653791F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EDE9FE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7274004E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534AB7"/>
                      <w:sz w:val="16"/>
                      <w:szCs w:val="16"/>
                    </w:rPr>
                    <w:t>Pourquoi 5</w:t>
                  </w:r>
                </w:p>
              </w:tc>
              <w:tc>
                <w:tcPr>
                  <w:tcW w:w="3200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6FB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673C9EB4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Le spouleur ne récupère pas automatiquement ?</w:t>
                  </w:r>
                </w:p>
              </w:tc>
              <w:tc>
                <w:tcPr>
                  <w:tcW w:w="6186" w:type="dxa"/>
                  <w:tcBorders>
                    <w:top w:val="single" w:sz="4" w:space="0" w:color="DDDDDD"/>
                    <w:left w:val="single" w:sz="4" w:space="0" w:color="DDDDDD"/>
                    <w:bottom w:val="single" w:sz="4" w:space="0" w:color="DDDDDD"/>
                    <w:right w:val="single" w:sz="4" w:space="0" w:color="DDDDDD"/>
                  </w:tcBorders>
                  <w:shd w:val="clear" w:color="auto" w:fill="F0F6FB"/>
                  <w:tcMar>
                    <w:top w:w="65" w:type="dxa"/>
                    <w:left w:w="110" w:type="dxa"/>
                    <w:bottom w:w="65" w:type="dxa"/>
                    <w:right w:w="80" w:type="dxa"/>
                  </w:tcMar>
                  <w:vAlign w:val="center"/>
                </w:tcPr>
                <w:p w14:paraId="1BA14EA9" w14:textId="77777777" w:rsidR="007E4EFE" w:rsidRDefault="00D72A3F">
                  <w:pPr>
                    <w:spacing w:after="40"/>
                  </w:pPr>
                  <w:r>
                    <w:rPr>
                      <w:color w:val="111827"/>
                      <w:sz w:val="16"/>
                      <w:szCs w:val="16"/>
                    </w:rPr>
                    <w:t>La politique de redémarrage automatique n’est pas configurée.</w:t>
                  </w:r>
                </w:p>
              </w:tc>
            </w:tr>
          </w:tbl>
          <w:p w14:paraId="1B5A57EE" w14:textId="77777777" w:rsidR="007E4EFE" w:rsidRDefault="007E4EFE">
            <w:pPr>
              <w:spacing w:before="50" w:after="30"/>
            </w:pPr>
          </w:p>
          <w:p w14:paraId="73EC0BBE" w14:textId="77777777" w:rsidR="007E4EFE" w:rsidRDefault="00D72A3F">
            <w:pPr>
              <w:spacing w:after="40"/>
            </w:pPr>
            <w:proofErr w:type="gramStart"/>
            <w:r>
              <w:rPr>
                <w:b/>
                <w:bCs/>
                <w:color w:val="534AB7"/>
                <w:sz w:val="17"/>
                <w:szCs w:val="17"/>
              </w:rPr>
              <w:t>💡</w:t>
            </w:r>
            <w:r>
              <w:rPr>
                <w:b/>
                <w:bCs/>
                <w:color w:val="534AB7"/>
                <w:sz w:val="17"/>
                <w:szCs w:val="17"/>
              </w:rPr>
              <w:t xml:space="preserve">  Cause</w:t>
            </w:r>
            <w:proofErr w:type="gramEnd"/>
            <w:r>
              <w:rPr>
                <w:b/>
                <w:bCs/>
                <w:color w:val="534AB7"/>
                <w:sz w:val="17"/>
                <w:szCs w:val="17"/>
              </w:rPr>
              <w:t xml:space="preserve"> racine : </w:t>
            </w:r>
            <w:r>
              <w:rPr>
                <w:color w:val="111827"/>
                <w:sz w:val="17"/>
                <w:szCs w:val="17"/>
              </w:rPr>
              <w:t xml:space="preserve">Le service </w:t>
            </w:r>
            <w:proofErr w:type="spellStart"/>
            <w:r>
              <w:rPr>
                <w:color w:val="111827"/>
                <w:sz w:val="17"/>
                <w:szCs w:val="17"/>
              </w:rPr>
              <w:t>Print</w:t>
            </w:r>
            <w:proofErr w:type="spellEnd"/>
            <w:r>
              <w:rPr>
                <w:color w:val="111827"/>
                <w:sz w:val="17"/>
                <w:szCs w:val="17"/>
              </w:rPr>
              <w:t xml:space="preserve"> Spooler n’est pas configuré pour redémarrer automatiquement en cas d’erreur.</w:t>
            </w:r>
          </w:p>
        </w:tc>
      </w:tr>
    </w:tbl>
    <w:p w14:paraId="1AFE03F2" w14:textId="77777777" w:rsidR="007E4EFE" w:rsidRDefault="007E4EFE">
      <w:pPr>
        <w:spacing w:before="80" w:after="40"/>
      </w:pPr>
    </w:p>
    <w:tbl>
      <w:tblPr>
        <w:tblW w:w="10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53"/>
        <w:gridCol w:w="116"/>
        <w:gridCol w:w="4937"/>
      </w:tblGrid>
      <w:tr w:rsidR="007E4EFE" w14:paraId="6FA4EC2C" w14:textId="77777777">
        <w:tblPrEx>
          <w:tblCellMar>
            <w:top w:w="0" w:type="dxa"/>
            <w:bottom w:w="0" w:type="dxa"/>
          </w:tblCellMar>
        </w:tblPrEx>
        <w:tc>
          <w:tcPr>
            <w:tcW w:w="5093" w:type="dxa"/>
            <w:tcBorders>
              <w:top w:val="none" w:sz="0" w:space="0" w:color="FFFFFF"/>
              <w:left w:val="single" w:sz="24" w:space="0" w:color="0F766E"/>
              <w:bottom w:val="none" w:sz="0" w:space="0" w:color="FFFFFF"/>
              <w:right w:val="none" w:sz="0" w:space="0" w:color="FFFFFF"/>
            </w:tcBorders>
            <w:shd w:val="clear" w:color="auto" w:fill="F0FDFA"/>
            <w:tcMar>
              <w:top w:w="110" w:type="dxa"/>
              <w:left w:w="260" w:type="dxa"/>
              <w:bottom w:w="110" w:type="dxa"/>
              <w:right w:w="160" w:type="dxa"/>
            </w:tcMar>
          </w:tcPr>
          <w:p w14:paraId="1DEA1B0E" w14:textId="77777777" w:rsidR="007E4EFE" w:rsidRDefault="00D72A3F">
            <w:pPr>
              <w:spacing w:after="55"/>
            </w:pPr>
            <w:r>
              <w:rPr>
                <w:b/>
                <w:bCs/>
                <w:color w:val="0F766E"/>
                <w:sz w:val="20"/>
                <w:szCs w:val="20"/>
              </w:rPr>
              <w:t>4.  Arbre de décision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7E4EFE" w14:paraId="1C5194E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  <w:tcBorders>
                    <w:top w:val="single" w:sz="8" w:space="0" w:color="0F766E"/>
                    <w:left w:val="none" w:sz="0" w:space="0" w:color="FFFFFF"/>
                    <w:bottom w:val="single" w:sz="8" w:space="0" w:color="0F766E"/>
                    <w:right w:val="none" w:sz="0" w:space="0" w:color="FFFFFF"/>
                  </w:tcBorders>
                  <w:shd w:val="clear" w:color="auto" w:fill="CCFBF1"/>
                  <w:tcMar>
                    <w:top w:w="55" w:type="dxa"/>
                    <w:left w:w="120" w:type="dxa"/>
                    <w:bottom w:w="55" w:type="dxa"/>
                    <w:right w:w="100" w:type="dxa"/>
                  </w:tcMar>
                </w:tcPr>
                <w:p w14:paraId="391CAE25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0F766E"/>
                      <w:sz w:val="16"/>
                      <w:szCs w:val="16"/>
                    </w:rPr>
                    <w:t>L’imprimante est-elle allumée et en ligne ?</w:t>
                  </w:r>
                </w:p>
              </w:tc>
            </w:tr>
          </w:tbl>
          <w:p w14:paraId="00CA95D3" w14:textId="77777777" w:rsidR="007E4EFE" w:rsidRDefault="00D72A3F">
            <w:pPr>
              <w:spacing w:before="25" w:after="6"/>
            </w:pPr>
            <w:r>
              <w:rPr>
                <w:b/>
                <w:bCs/>
                <w:color w:val="1E5631"/>
                <w:sz w:val="16"/>
                <w:szCs w:val="16"/>
              </w:rPr>
              <w:t>✅</w:t>
            </w:r>
            <w:r>
              <w:rPr>
                <w:b/>
                <w:bCs/>
                <w:color w:val="1E5631"/>
                <w:sz w:val="16"/>
                <w:szCs w:val="16"/>
              </w:rPr>
              <w:t xml:space="preserve"> OUI → </w:t>
            </w:r>
            <w:r>
              <w:rPr>
                <w:color w:val="111827"/>
                <w:sz w:val="16"/>
                <w:szCs w:val="16"/>
              </w:rPr>
              <w:t>Question 2</w:t>
            </w:r>
          </w:p>
          <w:p w14:paraId="76E277B2" w14:textId="77777777" w:rsidR="007E4EFE" w:rsidRDefault="00D72A3F">
            <w:pPr>
              <w:spacing w:after="36"/>
            </w:pPr>
            <w:r>
              <w:rPr>
                <w:b/>
                <w:bCs/>
                <w:color w:val="991B1B"/>
                <w:sz w:val="16"/>
                <w:szCs w:val="16"/>
              </w:rPr>
              <w:t>❌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NON → </w:t>
            </w:r>
            <w:r>
              <w:rPr>
                <w:color w:val="111827"/>
                <w:sz w:val="16"/>
                <w:szCs w:val="16"/>
              </w:rPr>
              <w:t>Allumer / vérifier connexion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7E4EFE" w14:paraId="2E0695B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  <w:tcBorders>
                    <w:top w:val="single" w:sz="8" w:space="0" w:color="0F766E"/>
                    <w:left w:val="none" w:sz="0" w:space="0" w:color="FFFFFF"/>
                    <w:bottom w:val="single" w:sz="8" w:space="0" w:color="0F766E"/>
                    <w:right w:val="none" w:sz="0" w:space="0" w:color="FFFFFF"/>
                  </w:tcBorders>
                  <w:shd w:val="clear" w:color="auto" w:fill="CCFBF1"/>
                  <w:tcMar>
                    <w:top w:w="55" w:type="dxa"/>
                    <w:left w:w="120" w:type="dxa"/>
                    <w:bottom w:w="55" w:type="dxa"/>
                    <w:right w:w="100" w:type="dxa"/>
                  </w:tcMar>
                </w:tcPr>
                <w:p w14:paraId="6916E2C5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0F766E"/>
                      <w:sz w:val="16"/>
                      <w:szCs w:val="16"/>
                    </w:rPr>
                    <w:t>Des travaux sont-ils bloqués en file d’attente ?</w:t>
                  </w:r>
                </w:p>
              </w:tc>
            </w:tr>
          </w:tbl>
          <w:p w14:paraId="4DAAEB91" w14:textId="77777777" w:rsidR="007E4EFE" w:rsidRDefault="00D72A3F">
            <w:pPr>
              <w:spacing w:before="25" w:after="6"/>
            </w:pPr>
            <w:r>
              <w:rPr>
                <w:b/>
                <w:bCs/>
                <w:color w:val="1E5631"/>
                <w:sz w:val="16"/>
                <w:szCs w:val="16"/>
              </w:rPr>
              <w:t>✅</w:t>
            </w:r>
            <w:r>
              <w:rPr>
                <w:b/>
                <w:bCs/>
                <w:color w:val="1E5631"/>
                <w:sz w:val="16"/>
                <w:szCs w:val="16"/>
              </w:rPr>
              <w:t xml:space="preserve"> OUI → </w:t>
            </w:r>
            <w:r>
              <w:rPr>
                <w:color w:val="111827"/>
                <w:sz w:val="16"/>
                <w:szCs w:val="16"/>
              </w:rPr>
              <w:t>Vider file + redémarrer spouleur</w:t>
            </w:r>
          </w:p>
          <w:p w14:paraId="311C0234" w14:textId="77777777" w:rsidR="007E4EFE" w:rsidRDefault="00D72A3F">
            <w:pPr>
              <w:spacing w:after="36"/>
            </w:pPr>
            <w:r>
              <w:rPr>
                <w:b/>
                <w:bCs/>
                <w:color w:val="991B1B"/>
                <w:sz w:val="16"/>
                <w:szCs w:val="16"/>
              </w:rPr>
              <w:t>❌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NON → </w:t>
            </w:r>
            <w:r>
              <w:rPr>
                <w:color w:val="111827"/>
                <w:sz w:val="16"/>
                <w:szCs w:val="16"/>
              </w:rPr>
              <w:t>Question 3</w:t>
            </w:r>
          </w:p>
          <w:tbl>
            <w:tblPr>
              <w:tblW w:w="483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4833"/>
            </w:tblGrid>
            <w:tr w:rsidR="007E4EFE" w14:paraId="38F44616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833" w:type="dxa"/>
                  <w:tcBorders>
                    <w:top w:val="single" w:sz="8" w:space="0" w:color="0F766E"/>
                    <w:left w:val="none" w:sz="0" w:space="0" w:color="FFFFFF"/>
                    <w:bottom w:val="single" w:sz="8" w:space="0" w:color="0F766E"/>
                    <w:right w:val="none" w:sz="0" w:space="0" w:color="FFFFFF"/>
                  </w:tcBorders>
                  <w:shd w:val="clear" w:color="auto" w:fill="CCFBF1"/>
                  <w:tcMar>
                    <w:top w:w="55" w:type="dxa"/>
                    <w:left w:w="120" w:type="dxa"/>
                    <w:bottom w:w="55" w:type="dxa"/>
                    <w:right w:w="100" w:type="dxa"/>
                  </w:tcMar>
                </w:tcPr>
                <w:p w14:paraId="1A8D4748" w14:textId="77777777" w:rsidR="007E4EFE" w:rsidRDefault="00D72A3F">
                  <w:pPr>
                    <w:spacing w:after="40"/>
                  </w:pPr>
                  <w:r>
                    <w:rPr>
                      <w:b/>
                      <w:bCs/>
                      <w:color w:val="0F766E"/>
                      <w:sz w:val="16"/>
                      <w:szCs w:val="16"/>
                    </w:rPr>
                    <w:t>Le pilote est-il correctement installé ?</w:t>
                  </w:r>
                </w:p>
              </w:tc>
            </w:tr>
          </w:tbl>
          <w:p w14:paraId="0E3184ED" w14:textId="77777777" w:rsidR="007E4EFE" w:rsidRDefault="00D72A3F">
            <w:pPr>
              <w:spacing w:before="25" w:after="6"/>
            </w:pPr>
            <w:r>
              <w:rPr>
                <w:b/>
                <w:bCs/>
                <w:color w:val="1E5631"/>
                <w:sz w:val="16"/>
                <w:szCs w:val="16"/>
              </w:rPr>
              <w:t>✅</w:t>
            </w:r>
            <w:r>
              <w:rPr>
                <w:b/>
                <w:bCs/>
                <w:color w:val="1E5631"/>
                <w:sz w:val="16"/>
                <w:szCs w:val="16"/>
              </w:rPr>
              <w:t xml:space="preserve"> OUI → </w:t>
            </w:r>
            <w:proofErr w:type="spellStart"/>
            <w:r>
              <w:rPr>
                <w:color w:val="111827"/>
                <w:sz w:val="16"/>
                <w:szCs w:val="16"/>
              </w:rPr>
              <w:t>Éscalade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N2</w:t>
            </w:r>
          </w:p>
          <w:p w14:paraId="1CC51DCA" w14:textId="77777777" w:rsidR="007E4EFE" w:rsidRDefault="00D72A3F">
            <w:r>
              <w:rPr>
                <w:b/>
                <w:bCs/>
                <w:color w:val="991B1B"/>
                <w:sz w:val="16"/>
                <w:szCs w:val="16"/>
              </w:rPr>
              <w:t>❌</w:t>
            </w:r>
            <w:r>
              <w:rPr>
                <w:b/>
                <w:bCs/>
                <w:color w:val="991B1B"/>
                <w:sz w:val="16"/>
                <w:szCs w:val="16"/>
              </w:rPr>
              <w:t xml:space="preserve"> NON → </w:t>
            </w:r>
            <w:r>
              <w:rPr>
                <w:color w:val="111827"/>
                <w:sz w:val="16"/>
                <w:szCs w:val="16"/>
              </w:rPr>
              <w:t>Réinstaller le pilote</w:t>
            </w:r>
          </w:p>
        </w:tc>
        <w:tc>
          <w:tcPr>
            <w:tcW w:w="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48FDF" w14:textId="77777777" w:rsidR="007E4EFE" w:rsidRDefault="007E4EFE">
            <w:pPr>
              <w:spacing w:after="40"/>
            </w:pPr>
          </w:p>
        </w:tc>
        <w:tc>
          <w:tcPr>
            <w:tcW w:w="5093" w:type="dxa"/>
            <w:tcBorders>
              <w:top w:val="none" w:sz="0" w:space="0" w:color="FFFFFF"/>
              <w:left w:val="single" w:sz="24" w:space="0" w:color="1E5631"/>
              <w:bottom w:val="none" w:sz="0" w:space="0" w:color="FFFFFF"/>
              <w:right w:val="none" w:sz="0" w:space="0" w:color="FFFFFF"/>
            </w:tcBorders>
            <w:shd w:val="clear" w:color="auto" w:fill="F0FDF4"/>
            <w:tcMar>
              <w:top w:w="110" w:type="dxa"/>
              <w:left w:w="260" w:type="dxa"/>
              <w:bottom w:w="110" w:type="dxa"/>
              <w:right w:w="160" w:type="dxa"/>
            </w:tcMar>
          </w:tcPr>
          <w:p w14:paraId="1CE02E6A" w14:textId="77777777" w:rsidR="007E4EFE" w:rsidRDefault="00D72A3F">
            <w:pPr>
              <w:spacing w:after="55"/>
            </w:pPr>
            <w:r>
              <w:rPr>
                <w:b/>
                <w:bCs/>
                <w:color w:val="1E5631"/>
                <w:sz w:val="20"/>
                <w:szCs w:val="20"/>
              </w:rPr>
              <w:t xml:space="preserve">5.  </w:t>
            </w:r>
            <w:r>
              <w:rPr>
                <w:b/>
                <w:bCs/>
                <w:color w:val="1E5631"/>
                <w:sz w:val="20"/>
                <w:szCs w:val="20"/>
              </w:rPr>
              <w:t>Checklist de vérification</w:t>
            </w:r>
          </w:p>
          <w:p w14:paraId="5F614829" w14:textId="77777777" w:rsidR="007E4EFE" w:rsidRDefault="00D72A3F">
            <w:pPr>
              <w:spacing w:after="14"/>
            </w:pPr>
            <w:r>
              <w:rPr>
                <w:b/>
                <w:bCs/>
                <w:color w:val="C55A11"/>
                <w:sz w:val="16"/>
                <w:szCs w:val="16"/>
              </w:rPr>
              <w:t>🖨</w:t>
            </w:r>
            <w:proofErr w:type="gramStart"/>
            <w:r>
              <w:rPr>
                <w:b/>
                <w:bCs/>
                <w:color w:val="C55A11"/>
                <w:sz w:val="16"/>
                <w:szCs w:val="16"/>
              </w:rPr>
              <w:t>️</w:t>
            </w:r>
            <w:r>
              <w:rPr>
                <w:b/>
                <w:bCs/>
                <w:color w:val="C55A11"/>
                <w:sz w:val="16"/>
                <w:szCs w:val="16"/>
              </w:rPr>
              <w:t xml:space="preserve">  Matériel</w:t>
            </w:r>
            <w:proofErr w:type="gramEnd"/>
          </w:p>
          <w:p w14:paraId="321A3AD1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Imprimante allumée, voyant OK</w:t>
            </w:r>
          </w:p>
          <w:p w14:paraId="334F294F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Pas de bourrage papier</w:t>
            </w:r>
          </w:p>
          <w:p w14:paraId="7EF09D2D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Cartouche non vide</w:t>
            </w:r>
          </w:p>
          <w:p w14:paraId="6FCAD39C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Câble / réseau branché</w:t>
            </w:r>
          </w:p>
          <w:p w14:paraId="53250912" w14:textId="77777777" w:rsidR="007E4EFE" w:rsidRDefault="00D72A3F">
            <w:pPr>
              <w:spacing w:before="36" w:after="14"/>
            </w:pPr>
            <w:proofErr w:type="gramStart"/>
            <w:r>
              <w:rPr>
                <w:b/>
                <w:bCs/>
                <w:color w:val="1B3F6B"/>
                <w:sz w:val="16"/>
                <w:szCs w:val="16"/>
              </w:rPr>
              <w:t>💻</w:t>
            </w:r>
            <w:r>
              <w:rPr>
                <w:b/>
                <w:bCs/>
                <w:color w:val="1B3F6B"/>
                <w:sz w:val="16"/>
                <w:szCs w:val="16"/>
              </w:rPr>
              <w:t xml:space="preserve">  Logiciel</w:t>
            </w:r>
            <w:proofErr w:type="gramEnd"/>
            <w:r>
              <w:rPr>
                <w:b/>
                <w:bCs/>
                <w:color w:val="1B3F6B"/>
                <w:sz w:val="16"/>
                <w:szCs w:val="16"/>
              </w:rPr>
              <w:t xml:space="preserve"> / Pilote</w:t>
            </w:r>
          </w:p>
          <w:p w14:paraId="4ED9EC0D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proofErr w:type="spellStart"/>
            <w:r>
              <w:rPr>
                <w:color w:val="111827"/>
                <w:sz w:val="16"/>
                <w:szCs w:val="16"/>
              </w:rPr>
              <w:t>Print</w:t>
            </w:r>
            <w:proofErr w:type="spellEnd"/>
            <w:r>
              <w:rPr>
                <w:color w:val="111827"/>
                <w:sz w:val="16"/>
                <w:szCs w:val="16"/>
              </w:rPr>
              <w:t xml:space="preserve"> Spooler actif</w:t>
            </w:r>
          </w:p>
          <w:p w14:paraId="194199DF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File d’attente vide</w:t>
            </w:r>
          </w:p>
          <w:p w14:paraId="04B8D01D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Imprimante par défaut correcte</w:t>
            </w:r>
          </w:p>
          <w:p w14:paraId="4114A2AE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Pilote à jour, sans erreur</w:t>
            </w:r>
          </w:p>
          <w:p w14:paraId="4FB1C540" w14:textId="77777777" w:rsidR="007E4EFE" w:rsidRDefault="00D72A3F">
            <w:pPr>
              <w:spacing w:before="36" w:after="14"/>
            </w:pPr>
            <w:proofErr w:type="gramStart"/>
            <w:r>
              <w:rPr>
                <w:b/>
                <w:bCs/>
                <w:color w:val="534AB7"/>
                <w:sz w:val="16"/>
                <w:szCs w:val="16"/>
              </w:rPr>
              <w:t>🌐</w:t>
            </w:r>
            <w:r>
              <w:rPr>
                <w:b/>
                <w:bCs/>
                <w:color w:val="534AB7"/>
                <w:sz w:val="16"/>
                <w:szCs w:val="16"/>
              </w:rPr>
              <w:t xml:space="preserve">  Réseau</w:t>
            </w:r>
            <w:proofErr w:type="gramEnd"/>
            <w:r>
              <w:rPr>
                <w:b/>
                <w:bCs/>
                <w:color w:val="534AB7"/>
                <w:sz w:val="16"/>
                <w:szCs w:val="16"/>
              </w:rPr>
              <w:t xml:space="preserve"> / Droits</w:t>
            </w:r>
          </w:p>
          <w:p w14:paraId="71E9127F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IP joignable (ping)</w:t>
            </w:r>
          </w:p>
          <w:p w14:paraId="157781B5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Droits d’impression actifs</w:t>
            </w:r>
          </w:p>
          <w:p w14:paraId="24B7C211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Aucune GPO bloquante</w:t>
            </w:r>
          </w:p>
          <w:p w14:paraId="389CBA54" w14:textId="77777777" w:rsidR="007E4EFE" w:rsidRDefault="00D72A3F">
            <w:pPr>
              <w:pStyle w:val="Paragraphedeliste"/>
              <w:numPr>
                <w:ilvl w:val="0"/>
                <w:numId w:val="2"/>
              </w:numPr>
              <w:spacing w:before="16" w:after="16"/>
            </w:pPr>
            <w:r>
              <w:rPr>
                <w:color w:val="111827"/>
                <w:sz w:val="16"/>
                <w:szCs w:val="16"/>
              </w:rPr>
              <w:t>Serveur impression actif</w:t>
            </w:r>
          </w:p>
        </w:tc>
      </w:tr>
    </w:tbl>
    <w:p w14:paraId="25055503" w14:textId="77777777" w:rsidR="00D72A3F" w:rsidRDefault="00D72A3F"/>
    <w:sectPr w:rsidR="00D72A3F">
      <w:headerReference w:type="default" r:id="rId8"/>
      <w:footerReference w:type="default" r:id="rId9"/>
      <w:pgSz w:w="11906" w:h="16838"/>
      <w:pgMar w:top="720" w:right="800" w:bottom="720" w:left="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43600" w14:textId="77777777" w:rsidR="00D72A3F" w:rsidRDefault="00D72A3F">
      <w:r>
        <w:separator/>
      </w:r>
    </w:p>
  </w:endnote>
  <w:endnote w:type="continuationSeparator" w:id="0">
    <w:p w14:paraId="76DD9CC6" w14:textId="77777777" w:rsidR="00D72A3F" w:rsidRDefault="00D72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5BF62" w14:textId="77777777" w:rsidR="007E4EFE" w:rsidRDefault="00D72A3F">
    <w:pPr>
      <w:pBdr>
        <w:top w:val="single" w:sz="4" w:space="2" w:color="DCE9F5"/>
      </w:pBdr>
      <w:spacing w:before="60"/>
    </w:pPr>
    <w:r>
      <w:rPr>
        <w:i/>
        <w:iCs/>
        <w:color w:val="555555"/>
        <w:sz w:val="13"/>
        <w:szCs w:val="13"/>
      </w:rPr>
      <w:t>IPAM d’</w:t>
    </w:r>
    <w:proofErr w:type="spellStart"/>
    <w:r>
      <w:rPr>
        <w:i/>
        <w:iCs/>
        <w:color w:val="555555"/>
        <w:sz w:val="13"/>
        <w:szCs w:val="13"/>
      </w:rPr>
      <w:t>Ecaussinnes</w:t>
    </w:r>
    <w:proofErr w:type="spellEnd"/>
    <w:r>
      <w:rPr>
        <w:i/>
        <w:iCs/>
        <w:color w:val="555555"/>
        <w:sz w:val="13"/>
        <w:szCs w:val="13"/>
      </w:rPr>
      <w:t xml:space="preserve">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40769" w14:textId="77777777" w:rsidR="00D72A3F" w:rsidRDefault="00D72A3F">
      <w:r>
        <w:separator/>
      </w:r>
    </w:p>
  </w:footnote>
  <w:footnote w:type="continuationSeparator" w:id="0">
    <w:p w14:paraId="5514D1BA" w14:textId="77777777" w:rsidR="00D72A3F" w:rsidRDefault="00D72A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ACC62" w14:textId="77777777" w:rsidR="007E4EFE" w:rsidRDefault="00D72A3F">
    <w:pPr>
      <w:pBdr>
        <w:bottom w:val="single" w:sz="10" w:space="2" w:color="2E75B6"/>
      </w:pBdr>
      <w:spacing w:after="60"/>
    </w:pPr>
    <w:r>
      <w:rPr>
        <w:b/>
        <w:bCs/>
        <w:color w:val="1B3F6B"/>
      </w:rPr>
      <w:t>EXERCICE OS — Analyse : Impossible d’imprimer</w:t>
    </w:r>
    <w:r>
      <w:rPr>
        <w:i/>
        <w:iCs/>
        <w:color w:val="555555"/>
        <w:sz w:val="14"/>
        <w:szCs w:val="14"/>
      </w:rPr>
      <w:t xml:space="preserve">    |    IPAM d’</w:t>
    </w:r>
    <w:proofErr w:type="spellStart"/>
    <w:r>
      <w:rPr>
        <w:i/>
        <w:iCs/>
        <w:color w:val="555555"/>
        <w:sz w:val="14"/>
        <w:szCs w:val="14"/>
      </w:rPr>
      <w:t>Ecaussinnes</w:t>
    </w:r>
    <w:proofErr w:type="spellEnd"/>
    <w:r>
      <w:rPr>
        <w:i/>
        <w:iCs/>
        <w:color w:val="555555"/>
        <w:sz w:val="14"/>
        <w:szCs w:val="14"/>
      </w:rPr>
      <w:t xml:space="preserve"> — Bachelier IT — Page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PAGE</w:instrText>
    </w:r>
    <w:r>
      <w:rPr>
        <w:color w:val="555555"/>
        <w:sz w:val="14"/>
        <w:szCs w:val="14"/>
      </w:rPr>
      <w:fldChar w:fldCharType="separate"/>
    </w:r>
    <w:r w:rsidR="00B22FCF">
      <w:rPr>
        <w:noProof/>
        <w:color w:val="555555"/>
        <w:sz w:val="14"/>
        <w:szCs w:val="14"/>
      </w:rPr>
      <w:t>1</w:t>
    </w:r>
    <w:r>
      <w:rPr>
        <w:color w:val="555555"/>
        <w:sz w:val="14"/>
        <w:szCs w:val="14"/>
      </w:rPr>
      <w:fldChar w:fldCharType="end"/>
    </w:r>
    <w:r>
      <w:rPr>
        <w:color w:val="555555"/>
        <w:sz w:val="14"/>
        <w:szCs w:val="14"/>
      </w:rPr>
      <w:t xml:space="preserve"> / </w:t>
    </w:r>
    <w:r>
      <w:rPr>
        <w:color w:val="555555"/>
        <w:sz w:val="14"/>
        <w:szCs w:val="14"/>
      </w:rPr>
      <w:fldChar w:fldCharType="begin"/>
    </w:r>
    <w:r>
      <w:rPr>
        <w:color w:val="555555"/>
        <w:sz w:val="14"/>
        <w:szCs w:val="14"/>
      </w:rPr>
      <w:instrText>NUMPAGES</w:instrText>
    </w:r>
    <w:r>
      <w:rPr>
        <w:color w:val="555555"/>
        <w:sz w:val="14"/>
        <w:szCs w:val="14"/>
      </w:rPr>
      <w:fldChar w:fldCharType="separate"/>
    </w:r>
    <w:r w:rsidR="00B22FCF">
      <w:rPr>
        <w:noProof/>
        <w:color w:val="555555"/>
        <w:sz w:val="14"/>
        <w:szCs w:val="14"/>
      </w:rPr>
      <w:t>2</w:t>
    </w:r>
    <w:r>
      <w:rPr>
        <w:color w:val="555555"/>
        <w:sz w:val="14"/>
        <w:szCs w:val="1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76F8D"/>
    <w:multiLevelType w:val="hybridMultilevel"/>
    <w:tmpl w:val="6C5C6EB8"/>
    <w:lvl w:ilvl="0" w:tplc="2C18014E">
      <w:start w:val="1"/>
      <w:numFmt w:val="bullet"/>
      <w:lvlText w:val="•"/>
      <w:lvlJc w:val="left"/>
      <w:pPr>
        <w:ind w:left="500" w:hanging="260"/>
      </w:pPr>
    </w:lvl>
    <w:lvl w:ilvl="1" w:tplc="4D88E0A0">
      <w:numFmt w:val="decimal"/>
      <w:lvlText w:val=""/>
      <w:lvlJc w:val="left"/>
    </w:lvl>
    <w:lvl w:ilvl="2" w:tplc="EC40D67E">
      <w:numFmt w:val="decimal"/>
      <w:lvlText w:val=""/>
      <w:lvlJc w:val="left"/>
    </w:lvl>
    <w:lvl w:ilvl="3" w:tplc="6136C452">
      <w:numFmt w:val="decimal"/>
      <w:lvlText w:val=""/>
      <w:lvlJc w:val="left"/>
    </w:lvl>
    <w:lvl w:ilvl="4" w:tplc="226C14B6">
      <w:numFmt w:val="decimal"/>
      <w:lvlText w:val=""/>
      <w:lvlJc w:val="left"/>
    </w:lvl>
    <w:lvl w:ilvl="5" w:tplc="F4CE1910">
      <w:numFmt w:val="decimal"/>
      <w:lvlText w:val=""/>
      <w:lvlJc w:val="left"/>
    </w:lvl>
    <w:lvl w:ilvl="6" w:tplc="F606F9C8">
      <w:numFmt w:val="decimal"/>
      <w:lvlText w:val=""/>
      <w:lvlJc w:val="left"/>
    </w:lvl>
    <w:lvl w:ilvl="7" w:tplc="0A908D86">
      <w:numFmt w:val="decimal"/>
      <w:lvlText w:val=""/>
      <w:lvlJc w:val="left"/>
    </w:lvl>
    <w:lvl w:ilvl="8" w:tplc="D02E0132">
      <w:numFmt w:val="decimal"/>
      <w:lvlText w:val=""/>
      <w:lvlJc w:val="left"/>
    </w:lvl>
  </w:abstractNum>
  <w:abstractNum w:abstractNumId="1" w15:restartNumberingAfterBreak="0">
    <w:nsid w:val="08EA252F"/>
    <w:multiLevelType w:val="hybridMultilevel"/>
    <w:tmpl w:val="6B6C809C"/>
    <w:lvl w:ilvl="0" w:tplc="82428A0E">
      <w:start w:val="1"/>
      <w:numFmt w:val="bullet"/>
      <w:lvlText w:val="☐"/>
      <w:lvlJc w:val="left"/>
      <w:pPr>
        <w:ind w:left="500" w:hanging="260"/>
      </w:pPr>
    </w:lvl>
    <w:lvl w:ilvl="1" w:tplc="E68E8432">
      <w:numFmt w:val="decimal"/>
      <w:lvlText w:val=""/>
      <w:lvlJc w:val="left"/>
    </w:lvl>
    <w:lvl w:ilvl="2" w:tplc="139CC83A">
      <w:numFmt w:val="decimal"/>
      <w:lvlText w:val=""/>
      <w:lvlJc w:val="left"/>
    </w:lvl>
    <w:lvl w:ilvl="3" w:tplc="0330AFD6">
      <w:numFmt w:val="decimal"/>
      <w:lvlText w:val=""/>
      <w:lvlJc w:val="left"/>
    </w:lvl>
    <w:lvl w:ilvl="4" w:tplc="2584BDE2">
      <w:numFmt w:val="decimal"/>
      <w:lvlText w:val=""/>
      <w:lvlJc w:val="left"/>
    </w:lvl>
    <w:lvl w:ilvl="5" w:tplc="0F601CFA">
      <w:numFmt w:val="decimal"/>
      <w:lvlText w:val=""/>
      <w:lvlJc w:val="left"/>
    </w:lvl>
    <w:lvl w:ilvl="6" w:tplc="05EECB38">
      <w:numFmt w:val="decimal"/>
      <w:lvlText w:val=""/>
      <w:lvlJc w:val="left"/>
    </w:lvl>
    <w:lvl w:ilvl="7" w:tplc="DBFAC2C4">
      <w:numFmt w:val="decimal"/>
      <w:lvlText w:val=""/>
      <w:lvlJc w:val="left"/>
    </w:lvl>
    <w:lvl w:ilvl="8" w:tplc="8B2A3BA8">
      <w:numFmt w:val="decimal"/>
      <w:lvlText w:val=""/>
      <w:lvlJc w:val="left"/>
    </w:lvl>
  </w:abstractNum>
  <w:abstractNum w:abstractNumId="2" w15:restartNumberingAfterBreak="0">
    <w:nsid w:val="0B0155D3"/>
    <w:multiLevelType w:val="hybridMultilevel"/>
    <w:tmpl w:val="D890CCD8"/>
    <w:lvl w:ilvl="0" w:tplc="2974B574">
      <w:start w:val="1"/>
      <w:numFmt w:val="bullet"/>
      <w:lvlText w:val="●"/>
      <w:lvlJc w:val="left"/>
      <w:pPr>
        <w:ind w:left="720" w:hanging="360"/>
      </w:pPr>
    </w:lvl>
    <w:lvl w:ilvl="1" w:tplc="BAE2E01E">
      <w:start w:val="1"/>
      <w:numFmt w:val="bullet"/>
      <w:lvlText w:val="○"/>
      <w:lvlJc w:val="left"/>
      <w:pPr>
        <w:ind w:left="1440" w:hanging="360"/>
      </w:pPr>
    </w:lvl>
    <w:lvl w:ilvl="2" w:tplc="A0A8E650">
      <w:start w:val="1"/>
      <w:numFmt w:val="bullet"/>
      <w:lvlText w:val="■"/>
      <w:lvlJc w:val="left"/>
      <w:pPr>
        <w:ind w:left="2160" w:hanging="360"/>
      </w:pPr>
    </w:lvl>
    <w:lvl w:ilvl="3" w:tplc="204663DA">
      <w:start w:val="1"/>
      <w:numFmt w:val="bullet"/>
      <w:lvlText w:val="●"/>
      <w:lvlJc w:val="left"/>
      <w:pPr>
        <w:ind w:left="2880" w:hanging="360"/>
      </w:pPr>
    </w:lvl>
    <w:lvl w:ilvl="4" w:tplc="19CAB98C">
      <w:start w:val="1"/>
      <w:numFmt w:val="bullet"/>
      <w:lvlText w:val="○"/>
      <w:lvlJc w:val="left"/>
      <w:pPr>
        <w:ind w:left="3600" w:hanging="360"/>
      </w:pPr>
    </w:lvl>
    <w:lvl w:ilvl="5" w:tplc="C954350C">
      <w:start w:val="1"/>
      <w:numFmt w:val="bullet"/>
      <w:lvlText w:val="■"/>
      <w:lvlJc w:val="left"/>
      <w:pPr>
        <w:ind w:left="4320" w:hanging="360"/>
      </w:pPr>
    </w:lvl>
    <w:lvl w:ilvl="6" w:tplc="821CEC00">
      <w:start w:val="1"/>
      <w:numFmt w:val="bullet"/>
      <w:lvlText w:val="●"/>
      <w:lvlJc w:val="left"/>
      <w:pPr>
        <w:ind w:left="5040" w:hanging="360"/>
      </w:pPr>
    </w:lvl>
    <w:lvl w:ilvl="7" w:tplc="5796675E">
      <w:start w:val="1"/>
      <w:numFmt w:val="bullet"/>
      <w:lvlText w:val="●"/>
      <w:lvlJc w:val="left"/>
      <w:pPr>
        <w:ind w:left="5760" w:hanging="360"/>
      </w:pPr>
    </w:lvl>
    <w:lvl w:ilvl="8" w:tplc="1212A4FE">
      <w:start w:val="1"/>
      <w:numFmt w:val="bullet"/>
      <w:lvlText w:val="●"/>
      <w:lvlJc w:val="left"/>
      <w:pPr>
        <w:ind w:left="6480" w:hanging="360"/>
      </w:pPr>
    </w:lvl>
  </w:abstractNum>
  <w:num w:numId="1" w16cid:durableId="1209494760">
    <w:abstractNumId w:val="2"/>
    <w:lvlOverride w:ilvl="0">
      <w:startOverride w:val="1"/>
    </w:lvlOverride>
  </w:num>
  <w:num w:numId="2" w16cid:durableId="4796171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4EFE"/>
    <w:rsid w:val="007E4EFE"/>
    <w:rsid w:val="00B22FCF"/>
    <w:rsid w:val="00D72A3F"/>
    <w:rsid w:val="00F3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D628FB"/>
  <w15:docId w15:val="{A6929EED-3D56-44D8-B88F-3CC84E2E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8"/>
        <w:szCs w:val="18"/>
        <w:lang w:val="fr-BE" w:eastAsia="fr-B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352</Words>
  <Characters>1884</Characters>
  <Application>Microsoft Office Word</Application>
  <DocSecurity>0</DocSecurity>
  <Lines>104</Lines>
  <Paragraphs>89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Ernest Hadjiu</cp:lastModifiedBy>
  <cp:revision>2</cp:revision>
  <dcterms:created xsi:type="dcterms:W3CDTF">2026-03-26T19:37:00Z</dcterms:created>
  <dcterms:modified xsi:type="dcterms:W3CDTF">2026-03-26T19:37:00Z</dcterms:modified>
</cp:coreProperties>
</file>