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A8885" w14:textId="77777777" w:rsidR="003D1A57" w:rsidRPr="00244FDC" w:rsidRDefault="003D1A57" w:rsidP="003D1A57">
      <w:pPr>
        <w:ind w:left="6766"/>
        <w:jc w:val="left"/>
        <w:rPr>
          <w:rFonts w:cs="David"/>
          <w:sz w:val="24"/>
          <w:szCs w:val="24"/>
          <w:rtl/>
        </w:rPr>
      </w:pPr>
    </w:p>
    <w:p w14:paraId="13444B82" w14:textId="77777777" w:rsidR="003F22C8" w:rsidRDefault="003F22C8" w:rsidP="003D1A57">
      <w:pPr>
        <w:ind w:left="6803"/>
        <w:jc w:val="left"/>
        <w:rPr>
          <w:rFonts w:cs="David"/>
          <w:sz w:val="24"/>
          <w:szCs w:val="24"/>
          <w:rtl/>
        </w:rPr>
      </w:pPr>
      <w:bookmarkStart w:id="0" w:name="Adding02"/>
      <w:bookmarkEnd w:id="0"/>
      <w:r>
        <w:rPr>
          <w:rFonts w:cs="David"/>
          <w:sz w:val="24"/>
          <w:szCs w:val="24"/>
          <w:rtl/>
        </w:rPr>
        <w:t xml:space="preserve">כ"ח באייר </w:t>
      </w:r>
      <w:proofErr w:type="spellStart"/>
      <w:r>
        <w:rPr>
          <w:rFonts w:cs="David"/>
          <w:sz w:val="24"/>
          <w:szCs w:val="24"/>
          <w:rtl/>
        </w:rPr>
        <w:t>התשפ"ב</w:t>
      </w:r>
      <w:proofErr w:type="spellEnd"/>
      <w:r>
        <w:rPr>
          <w:rFonts w:cs="David"/>
          <w:sz w:val="24"/>
          <w:szCs w:val="24"/>
          <w:rtl/>
        </w:rPr>
        <w:br/>
        <w:t>29 במאי 2022</w:t>
      </w:r>
    </w:p>
    <w:p w14:paraId="3E117100" w14:textId="77777777" w:rsidR="003D1A57" w:rsidRPr="00244FDC" w:rsidRDefault="003D1A57" w:rsidP="003D1A57">
      <w:pPr>
        <w:ind w:left="6803"/>
        <w:jc w:val="left"/>
        <w:rPr>
          <w:rFonts w:cs="David"/>
          <w:sz w:val="24"/>
          <w:szCs w:val="24"/>
          <w:rtl/>
        </w:rPr>
      </w:pPr>
    </w:p>
    <w:p w14:paraId="3E28DE5F" w14:textId="77777777" w:rsidR="003F22C8" w:rsidRDefault="003F22C8" w:rsidP="003D1A57">
      <w:pPr>
        <w:ind w:left="6803"/>
        <w:jc w:val="left"/>
        <w:rPr>
          <w:rFonts w:cs="David"/>
          <w:sz w:val="24"/>
          <w:szCs w:val="24"/>
          <w:rtl/>
        </w:rPr>
      </w:pPr>
      <w:bookmarkStart w:id="1" w:name="Adding06"/>
      <w:bookmarkEnd w:id="1"/>
      <w:r>
        <w:rPr>
          <w:rFonts w:cs="David"/>
          <w:sz w:val="24"/>
          <w:szCs w:val="24"/>
          <w:rtl/>
        </w:rPr>
        <w:t>חוזר נותני שירותים פיננסים 2022-10-9</w:t>
      </w:r>
      <w:r>
        <w:rPr>
          <w:rFonts w:cs="David"/>
          <w:sz w:val="24"/>
          <w:szCs w:val="24"/>
          <w:rtl/>
        </w:rPr>
        <w:br/>
        <w:t>סיווג: כללי</w:t>
      </w:r>
    </w:p>
    <w:p w14:paraId="40E7C664" w14:textId="77777777" w:rsidR="003D1A57" w:rsidRPr="00244FDC" w:rsidRDefault="003D1A57" w:rsidP="003D1A57">
      <w:pPr>
        <w:ind w:left="7478"/>
        <w:jc w:val="left"/>
        <w:rPr>
          <w:rFonts w:cs="David"/>
          <w:sz w:val="24"/>
          <w:szCs w:val="24"/>
          <w:rtl/>
        </w:rPr>
      </w:pPr>
    </w:p>
    <w:p w14:paraId="16B2C90A" w14:textId="77777777" w:rsidR="003D1A57" w:rsidRPr="00244FDC" w:rsidRDefault="003D1A57" w:rsidP="003D1A57">
      <w:pPr>
        <w:ind w:left="7511"/>
        <w:jc w:val="left"/>
        <w:rPr>
          <w:rFonts w:cs="David"/>
          <w:sz w:val="24"/>
          <w:szCs w:val="24"/>
          <w:rtl/>
        </w:rPr>
      </w:pPr>
    </w:p>
    <w:p w14:paraId="63D74EE3" w14:textId="77777777" w:rsidR="003D1A57" w:rsidRPr="00244FDC" w:rsidRDefault="003D1A57" w:rsidP="003D1A57">
      <w:pPr>
        <w:jc w:val="left"/>
        <w:rPr>
          <w:rFonts w:cs="David"/>
          <w:sz w:val="24"/>
          <w:szCs w:val="24"/>
          <w:rtl/>
        </w:rPr>
      </w:pPr>
    </w:p>
    <w:p w14:paraId="55FA3487" w14:textId="77777777" w:rsidR="003D1A57" w:rsidRPr="00210827" w:rsidRDefault="003F22C8" w:rsidP="003D1A57">
      <w:pPr>
        <w:ind w:left="651" w:hanging="651"/>
        <w:jc w:val="center"/>
        <w:rPr>
          <w:rFonts w:cs="David"/>
          <w:b/>
          <w:bCs/>
          <w:sz w:val="28"/>
          <w:szCs w:val="28"/>
          <w:u w:val="single"/>
          <w:rtl/>
        </w:rPr>
      </w:pPr>
      <w:bookmarkStart w:id="2" w:name="About"/>
      <w:bookmarkEnd w:id="2"/>
      <w:r>
        <w:rPr>
          <w:rFonts w:cs="David"/>
          <w:b/>
          <w:bCs/>
          <w:sz w:val="28"/>
          <w:szCs w:val="28"/>
          <w:u w:val="single"/>
          <w:rtl/>
        </w:rPr>
        <w:t>ניהול סיכוני סייבר בנותני שירותים פיננסיים</w:t>
      </w:r>
    </w:p>
    <w:p w14:paraId="7ABE059E" w14:textId="77777777" w:rsidR="003D1A57" w:rsidRPr="00244FDC" w:rsidRDefault="003F22C8" w:rsidP="003D1A57">
      <w:pPr>
        <w:spacing w:line="360" w:lineRule="auto"/>
        <w:rPr>
          <w:rFonts w:cs="David"/>
          <w:sz w:val="24"/>
          <w:szCs w:val="24"/>
          <w:rtl/>
        </w:rPr>
      </w:pPr>
      <w:bookmarkStart w:id="3" w:name="reference"/>
      <w:bookmarkEnd w:id="3"/>
      <w:r>
        <w:rPr>
          <w:rFonts w:cs="David"/>
          <w:sz w:val="24"/>
          <w:szCs w:val="24"/>
          <w:rtl/>
        </w:rPr>
        <w:t xml:space="preserve"> </w:t>
      </w:r>
    </w:p>
    <w:p w14:paraId="66EA71C9" w14:textId="77777777" w:rsidR="00EE0FD0" w:rsidRPr="00EE0FD0" w:rsidRDefault="00EE0FD0" w:rsidP="00EE0FD0">
      <w:pPr>
        <w:tabs>
          <w:tab w:val="left" w:pos="212"/>
        </w:tabs>
        <w:spacing w:before="240" w:after="240" w:line="360" w:lineRule="auto"/>
        <w:rPr>
          <w:rFonts w:ascii="David" w:hAnsi="David" w:cs="David"/>
          <w:sz w:val="24"/>
          <w:szCs w:val="24"/>
          <w:rtl/>
        </w:rPr>
      </w:pPr>
      <w:bookmarkStart w:id="4" w:name="Start"/>
      <w:bookmarkEnd w:id="4"/>
      <w:r w:rsidRPr="00EE0FD0">
        <w:rPr>
          <w:rFonts w:ascii="David" w:hAnsi="David" w:cs="David" w:hint="eastAsia"/>
          <w:sz w:val="24"/>
          <w:szCs w:val="24"/>
          <w:rtl/>
        </w:rPr>
        <w:t>בתוקף</w:t>
      </w:r>
      <w:r w:rsidRPr="00EE0FD0">
        <w:rPr>
          <w:rFonts w:ascii="David" w:hAnsi="David" w:cs="David"/>
          <w:sz w:val="24"/>
          <w:szCs w:val="24"/>
          <w:rtl/>
        </w:rPr>
        <w:t xml:space="preserve"> </w:t>
      </w:r>
      <w:r w:rsidRPr="00EE0FD0">
        <w:rPr>
          <w:rFonts w:ascii="David" w:hAnsi="David" w:cs="David" w:hint="eastAsia"/>
          <w:sz w:val="24"/>
          <w:szCs w:val="24"/>
          <w:rtl/>
        </w:rPr>
        <w:t>סמכותי</w:t>
      </w:r>
      <w:r w:rsidRPr="00EE0FD0">
        <w:rPr>
          <w:rFonts w:ascii="David" w:hAnsi="David" w:cs="David"/>
          <w:sz w:val="24"/>
          <w:szCs w:val="24"/>
          <w:rtl/>
        </w:rPr>
        <w:t xml:space="preserve"> </w:t>
      </w:r>
      <w:r w:rsidRPr="00EE0FD0">
        <w:rPr>
          <w:rFonts w:ascii="David" w:hAnsi="David" w:cs="David" w:hint="eastAsia"/>
          <w:sz w:val="24"/>
          <w:szCs w:val="24"/>
          <w:rtl/>
        </w:rPr>
        <w:t>לפי</w:t>
      </w:r>
      <w:r w:rsidRPr="00EE0FD0">
        <w:rPr>
          <w:rFonts w:ascii="David" w:hAnsi="David" w:cs="David"/>
          <w:sz w:val="24"/>
          <w:szCs w:val="24"/>
          <w:rtl/>
        </w:rPr>
        <w:t xml:space="preserve"> </w:t>
      </w:r>
      <w:r w:rsidRPr="00EE0FD0">
        <w:rPr>
          <w:rFonts w:ascii="David" w:hAnsi="David" w:cs="David" w:hint="eastAsia"/>
          <w:sz w:val="24"/>
          <w:szCs w:val="24"/>
          <w:rtl/>
        </w:rPr>
        <w:t>סעי</w:t>
      </w:r>
      <w:r w:rsidRPr="00EE0FD0">
        <w:rPr>
          <w:rFonts w:ascii="David" w:hAnsi="David" w:cs="David" w:hint="cs"/>
          <w:sz w:val="24"/>
          <w:szCs w:val="24"/>
          <w:rtl/>
        </w:rPr>
        <w:t>פים</w:t>
      </w:r>
      <w:r w:rsidRPr="00EE0FD0">
        <w:rPr>
          <w:rFonts w:ascii="David" w:hAnsi="David" w:cs="David"/>
          <w:sz w:val="24"/>
          <w:szCs w:val="24"/>
          <w:rtl/>
        </w:rPr>
        <w:t xml:space="preserve"> 4(א)</w:t>
      </w:r>
      <w:r w:rsidRPr="00EE0FD0">
        <w:rPr>
          <w:rFonts w:ascii="David" w:hAnsi="David" w:cs="David" w:hint="cs"/>
          <w:sz w:val="24"/>
          <w:szCs w:val="24"/>
          <w:rtl/>
        </w:rPr>
        <w:t xml:space="preserve"> ו-39(א)</w:t>
      </w:r>
      <w:r w:rsidRPr="00EE0FD0">
        <w:rPr>
          <w:rFonts w:ascii="David" w:hAnsi="David" w:cs="David"/>
          <w:sz w:val="24"/>
          <w:szCs w:val="24"/>
          <w:rtl/>
        </w:rPr>
        <w:t xml:space="preserve"> </w:t>
      </w:r>
      <w:r w:rsidRPr="00EE0FD0">
        <w:rPr>
          <w:rFonts w:ascii="David" w:hAnsi="David" w:cs="David" w:hint="eastAsia"/>
          <w:sz w:val="24"/>
          <w:szCs w:val="24"/>
          <w:rtl/>
        </w:rPr>
        <w:t>לחוק</w:t>
      </w:r>
      <w:r w:rsidRPr="00EE0FD0">
        <w:rPr>
          <w:rFonts w:ascii="David" w:hAnsi="David" w:cs="David"/>
          <w:sz w:val="24"/>
          <w:szCs w:val="24"/>
          <w:rtl/>
        </w:rPr>
        <w:t xml:space="preserve"> </w:t>
      </w:r>
      <w:r w:rsidRPr="00EE0FD0">
        <w:rPr>
          <w:rFonts w:ascii="David" w:hAnsi="David" w:cs="David" w:hint="eastAsia"/>
          <w:sz w:val="24"/>
          <w:szCs w:val="24"/>
          <w:rtl/>
        </w:rPr>
        <w:t>הפיקוח</w:t>
      </w:r>
      <w:r w:rsidRPr="00EE0FD0">
        <w:rPr>
          <w:rFonts w:ascii="David" w:hAnsi="David" w:cs="David"/>
          <w:sz w:val="24"/>
          <w:szCs w:val="24"/>
          <w:rtl/>
        </w:rPr>
        <w:t xml:space="preserve"> </w:t>
      </w:r>
      <w:r w:rsidRPr="00EE0FD0">
        <w:rPr>
          <w:rFonts w:ascii="David" w:hAnsi="David" w:cs="David" w:hint="eastAsia"/>
          <w:sz w:val="24"/>
          <w:szCs w:val="24"/>
          <w:rtl/>
        </w:rPr>
        <w:t>על</w:t>
      </w:r>
      <w:r w:rsidRPr="00EE0FD0">
        <w:rPr>
          <w:rFonts w:ascii="David" w:hAnsi="David" w:cs="David"/>
          <w:sz w:val="24"/>
          <w:szCs w:val="24"/>
          <w:rtl/>
        </w:rPr>
        <w:t xml:space="preserve"> </w:t>
      </w:r>
      <w:r w:rsidRPr="00EE0FD0">
        <w:rPr>
          <w:rFonts w:ascii="David" w:hAnsi="David" w:cs="David" w:hint="eastAsia"/>
          <w:sz w:val="24"/>
          <w:szCs w:val="24"/>
          <w:rtl/>
        </w:rPr>
        <w:t>שירותים</w:t>
      </w:r>
      <w:r w:rsidRPr="00EE0FD0">
        <w:rPr>
          <w:rFonts w:ascii="David" w:hAnsi="David" w:cs="David"/>
          <w:sz w:val="24"/>
          <w:szCs w:val="24"/>
          <w:rtl/>
        </w:rPr>
        <w:t xml:space="preserve"> </w:t>
      </w:r>
      <w:r w:rsidRPr="00EE0FD0">
        <w:rPr>
          <w:rFonts w:ascii="David" w:hAnsi="David" w:cs="David" w:hint="eastAsia"/>
          <w:sz w:val="24"/>
          <w:szCs w:val="24"/>
          <w:rtl/>
        </w:rPr>
        <w:t>פיננסיים</w:t>
      </w:r>
      <w:r w:rsidRPr="00EE0FD0">
        <w:rPr>
          <w:rFonts w:ascii="David" w:hAnsi="David" w:cs="David"/>
          <w:sz w:val="24"/>
          <w:szCs w:val="24"/>
          <w:rtl/>
        </w:rPr>
        <w:t xml:space="preserve"> (</w:t>
      </w:r>
      <w:r w:rsidRPr="00EE0FD0">
        <w:rPr>
          <w:rFonts w:ascii="David" w:hAnsi="David" w:cs="David" w:hint="eastAsia"/>
          <w:sz w:val="24"/>
          <w:szCs w:val="24"/>
          <w:rtl/>
        </w:rPr>
        <w:t>שירותים</w:t>
      </w:r>
      <w:r w:rsidRPr="00EE0FD0">
        <w:rPr>
          <w:rFonts w:ascii="David" w:hAnsi="David" w:cs="David"/>
          <w:sz w:val="24"/>
          <w:szCs w:val="24"/>
          <w:rtl/>
        </w:rPr>
        <w:t xml:space="preserve"> </w:t>
      </w:r>
      <w:r w:rsidRPr="00EE0FD0">
        <w:rPr>
          <w:rFonts w:ascii="David" w:hAnsi="David" w:cs="David" w:hint="eastAsia"/>
          <w:sz w:val="24"/>
          <w:szCs w:val="24"/>
          <w:rtl/>
        </w:rPr>
        <w:t>פיננסיים</w:t>
      </w:r>
      <w:r w:rsidRPr="00EE0FD0">
        <w:rPr>
          <w:rFonts w:ascii="David" w:hAnsi="David" w:cs="David"/>
          <w:sz w:val="24"/>
          <w:szCs w:val="24"/>
          <w:rtl/>
        </w:rPr>
        <w:t xml:space="preserve"> </w:t>
      </w:r>
      <w:r w:rsidRPr="00EE0FD0">
        <w:rPr>
          <w:rFonts w:ascii="David" w:hAnsi="David" w:cs="David" w:hint="eastAsia"/>
          <w:sz w:val="24"/>
          <w:szCs w:val="24"/>
          <w:rtl/>
        </w:rPr>
        <w:t>מוסדרים</w:t>
      </w:r>
      <w:r w:rsidRPr="00EE0FD0">
        <w:rPr>
          <w:rFonts w:ascii="David" w:hAnsi="David" w:cs="David"/>
          <w:sz w:val="24"/>
          <w:szCs w:val="24"/>
          <w:rtl/>
        </w:rPr>
        <w:t xml:space="preserve">), </w:t>
      </w:r>
      <w:r w:rsidRPr="00EE0FD0">
        <w:rPr>
          <w:rFonts w:ascii="David" w:hAnsi="David" w:cs="David" w:hint="eastAsia"/>
          <w:sz w:val="24"/>
          <w:szCs w:val="24"/>
          <w:rtl/>
        </w:rPr>
        <w:t>תשע</w:t>
      </w:r>
      <w:r w:rsidRPr="00EE0FD0">
        <w:rPr>
          <w:rFonts w:ascii="David" w:hAnsi="David" w:cs="David"/>
          <w:sz w:val="24"/>
          <w:szCs w:val="24"/>
          <w:rtl/>
        </w:rPr>
        <w:t>"ו-2016</w:t>
      </w:r>
      <w:r w:rsidRPr="00EE0FD0">
        <w:rPr>
          <w:rFonts w:ascii="David" w:hAnsi="David" w:cs="David" w:hint="cs"/>
          <w:sz w:val="24"/>
          <w:szCs w:val="24"/>
          <w:rtl/>
        </w:rPr>
        <w:t xml:space="preserve"> (להלן </w:t>
      </w:r>
      <w:r w:rsidRPr="00EE0FD0">
        <w:rPr>
          <w:rFonts w:ascii="David" w:hAnsi="David" w:cs="David"/>
          <w:sz w:val="24"/>
          <w:szCs w:val="24"/>
          <w:rtl/>
        </w:rPr>
        <w:t>–</w:t>
      </w:r>
      <w:r w:rsidRPr="00EE0FD0">
        <w:rPr>
          <w:rFonts w:ascii="David" w:hAnsi="David" w:cs="David" w:hint="cs"/>
          <w:sz w:val="24"/>
          <w:szCs w:val="24"/>
          <w:rtl/>
        </w:rPr>
        <w:t xml:space="preserve"> "</w:t>
      </w:r>
      <w:r w:rsidRPr="00EE0FD0">
        <w:rPr>
          <w:rFonts w:ascii="David" w:hAnsi="David" w:cs="David" w:hint="cs"/>
          <w:b/>
          <w:bCs/>
          <w:sz w:val="24"/>
          <w:szCs w:val="24"/>
          <w:rtl/>
        </w:rPr>
        <w:t>חוק הפיקוח על שירותים פיננסיים"</w:t>
      </w:r>
      <w:r w:rsidRPr="00EE0FD0">
        <w:rPr>
          <w:rFonts w:ascii="David" w:hAnsi="David" w:cs="David" w:hint="cs"/>
          <w:sz w:val="24"/>
          <w:szCs w:val="24"/>
          <w:rtl/>
        </w:rPr>
        <w:t>)</w:t>
      </w:r>
      <w:r w:rsidRPr="00EE0FD0">
        <w:rPr>
          <w:rFonts w:ascii="David" w:hAnsi="David" w:cs="David"/>
          <w:sz w:val="24"/>
          <w:szCs w:val="24"/>
          <w:rtl/>
        </w:rPr>
        <w:t>, ובתוקף סמכותי לפי סעיפים</w:t>
      </w:r>
      <w:r w:rsidRPr="00EE0FD0">
        <w:rPr>
          <w:rFonts w:ascii="David" w:hAnsi="David" w:cs="David" w:hint="cs"/>
          <w:sz w:val="24"/>
          <w:szCs w:val="24"/>
          <w:rtl/>
        </w:rPr>
        <w:t xml:space="preserve"> 29(ג)(3),</w:t>
      </w:r>
      <w:r w:rsidRPr="00EE0FD0">
        <w:rPr>
          <w:rFonts w:ascii="David" w:hAnsi="David" w:cs="David"/>
          <w:sz w:val="24"/>
          <w:szCs w:val="24"/>
          <w:rtl/>
        </w:rPr>
        <w:t xml:space="preserve"> 35(ב), ו</w:t>
      </w:r>
      <w:r w:rsidRPr="00EE0FD0">
        <w:rPr>
          <w:rFonts w:ascii="David" w:hAnsi="David" w:cs="David" w:hint="cs"/>
          <w:sz w:val="24"/>
          <w:szCs w:val="24"/>
          <w:rtl/>
        </w:rPr>
        <w:t>-</w:t>
      </w:r>
      <w:r w:rsidRPr="00EE0FD0">
        <w:rPr>
          <w:rFonts w:ascii="David" w:hAnsi="David" w:cs="David"/>
          <w:sz w:val="24"/>
          <w:szCs w:val="24"/>
          <w:rtl/>
        </w:rPr>
        <w:t>62(ב) לחוק שירות מידע פיננסי</w:t>
      </w:r>
      <w:r w:rsidRPr="00EE0FD0">
        <w:rPr>
          <w:rFonts w:ascii="David" w:hAnsi="David" w:cs="David" w:hint="cs"/>
          <w:sz w:val="24"/>
          <w:szCs w:val="24"/>
          <w:rtl/>
        </w:rPr>
        <w:t>,</w:t>
      </w:r>
      <w:r w:rsidRPr="00EE0FD0">
        <w:rPr>
          <w:rFonts w:ascii="David" w:hAnsi="David" w:cs="David"/>
          <w:sz w:val="24"/>
          <w:szCs w:val="24"/>
          <w:rtl/>
        </w:rPr>
        <w:t xml:space="preserve"> התשפ"ב-2021 (להלן – </w:t>
      </w:r>
      <w:r w:rsidRPr="00EE0FD0">
        <w:rPr>
          <w:rFonts w:ascii="David" w:hAnsi="David" w:cs="David"/>
          <w:b/>
          <w:bCs/>
          <w:sz w:val="24"/>
          <w:szCs w:val="24"/>
          <w:rtl/>
        </w:rPr>
        <w:t>"חוק שירות מידע פיננסי"</w:t>
      </w:r>
      <w:r w:rsidRPr="00EE0FD0">
        <w:rPr>
          <w:rFonts w:ascii="David" w:hAnsi="David" w:cs="David"/>
          <w:sz w:val="24"/>
          <w:szCs w:val="24"/>
          <w:rtl/>
        </w:rPr>
        <w:t>)</w:t>
      </w:r>
      <w:r w:rsidRPr="00EE0FD0">
        <w:rPr>
          <w:rFonts w:ascii="David" w:hAnsi="David" w:cs="David" w:hint="cs"/>
          <w:sz w:val="24"/>
          <w:szCs w:val="24"/>
          <w:rtl/>
        </w:rPr>
        <w:t xml:space="preserve">, </w:t>
      </w:r>
      <w:r w:rsidRPr="00EE0FD0">
        <w:rPr>
          <w:rFonts w:ascii="David" w:hAnsi="David" w:cs="David" w:hint="eastAsia"/>
          <w:sz w:val="24"/>
          <w:szCs w:val="24"/>
          <w:rtl/>
        </w:rPr>
        <w:t>ולאחר</w:t>
      </w:r>
      <w:r w:rsidRPr="00EE0FD0">
        <w:rPr>
          <w:rFonts w:ascii="David" w:hAnsi="David" w:cs="David"/>
          <w:sz w:val="24"/>
          <w:szCs w:val="24"/>
          <w:rtl/>
        </w:rPr>
        <w:t xml:space="preserve"> </w:t>
      </w:r>
      <w:r w:rsidRPr="00EE0FD0">
        <w:rPr>
          <w:rFonts w:ascii="David" w:hAnsi="David" w:cs="David" w:hint="eastAsia"/>
          <w:sz w:val="24"/>
          <w:szCs w:val="24"/>
          <w:rtl/>
        </w:rPr>
        <w:t>התייעצות</w:t>
      </w:r>
      <w:r w:rsidRPr="00EE0FD0">
        <w:rPr>
          <w:rFonts w:ascii="David" w:hAnsi="David" w:cs="David"/>
          <w:sz w:val="24"/>
          <w:szCs w:val="24"/>
          <w:rtl/>
        </w:rPr>
        <w:t xml:space="preserve"> </w:t>
      </w:r>
      <w:r w:rsidRPr="00EE0FD0">
        <w:rPr>
          <w:rFonts w:ascii="David" w:hAnsi="David" w:cs="David" w:hint="eastAsia"/>
          <w:sz w:val="24"/>
          <w:szCs w:val="24"/>
          <w:rtl/>
        </w:rPr>
        <w:t>עם</w:t>
      </w:r>
      <w:r w:rsidRPr="00EE0FD0">
        <w:rPr>
          <w:rFonts w:ascii="David" w:hAnsi="David" w:cs="David"/>
          <w:sz w:val="24"/>
          <w:szCs w:val="24"/>
          <w:rtl/>
        </w:rPr>
        <w:t xml:space="preserve"> </w:t>
      </w:r>
      <w:r w:rsidRPr="00EE0FD0">
        <w:rPr>
          <w:rFonts w:ascii="David" w:hAnsi="David" w:cs="David" w:hint="eastAsia"/>
          <w:sz w:val="24"/>
          <w:szCs w:val="24"/>
          <w:rtl/>
        </w:rPr>
        <w:t>הוועדה</w:t>
      </w:r>
      <w:r w:rsidRPr="00EE0FD0">
        <w:rPr>
          <w:rFonts w:ascii="David" w:hAnsi="David" w:cs="David"/>
          <w:sz w:val="24"/>
          <w:szCs w:val="24"/>
          <w:rtl/>
        </w:rPr>
        <w:t xml:space="preserve"> </w:t>
      </w:r>
      <w:r w:rsidRPr="00EE0FD0">
        <w:rPr>
          <w:rFonts w:ascii="David" w:hAnsi="David" w:cs="David" w:hint="eastAsia"/>
          <w:sz w:val="24"/>
          <w:szCs w:val="24"/>
          <w:rtl/>
        </w:rPr>
        <w:t>המייעצת</w:t>
      </w:r>
      <w:r w:rsidRPr="00EE0FD0">
        <w:rPr>
          <w:rFonts w:ascii="David" w:hAnsi="David" w:cs="David"/>
          <w:sz w:val="24"/>
          <w:szCs w:val="24"/>
          <w:rtl/>
        </w:rPr>
        <w:t xml:space="preserve">, </w:t>
      </w:r>
      <w:r w:rsidRPr="00EE0FD0">
        <w:rPr>
          <w:rFonts w:ascii="David" w:hAnsi="David" w:cs="David" w:hint="eastAsia"/>
          <w:sz w:val="24"/>
          <w:szCs w:val="24"/>
          <w:rtl/>
        </w:rPr>
        <w:t>להלן</w:t>
      </w:r>
      <w:r w:rsidRPr="00EE0FD0">
        <w:rPr>
          <w:rFonts w:ascii="David" w:hAnsi="David" w:cs="David"/>
          <w:sz w:val="24"/>
          <w:szCs w:val="24"/>
          <w:rtl/>
        </w:rPr>
        <w:t xml:space="preserve"> </w:t>
      </w:r>
      <w:r w:rsidRPr="00EE0FD0">
        <w:rPr>
          <w:rFonts w:ascii="David" w:hAnsi="David" w:cs="David" w:hint="eastAsia"/>
          <w:sz w:val="24"/>
          <w:szCs w:val="24"/>
          <w:rtl/>
        </w:rPr>
        <w:t>הוראותיי</w:t>
      </w:r>
      <w:r w:rsidRPr="00EE0FD0">
        <w:rPr>
          <w:rFonts w:ascii="David" w:hAnsi="David" w:cs="David"/>
          <w:sz w:val="24"/>
          <w:szCs w:val="24"/>
          <w:rtl/>
        </w:rPr>
        <w:t>:</w:t>
      </w:r>
    </w:p>
    <w:p w14:paraId="4B1C21BB" w14:textId="77777777" w:rsidR="00EE0FD0" w:rsidRPr="00EE0FD0" w:rsidRDefault="00EE0FD0" w:rsidP="00EE0FD0">
      <w:pPr>
        <w:widowControl w:val="0"/>
        <w:numPr>
          <w:ilvl w:val="0"/>
          <w:numId w:val="4"/>
        </w:numPr>
        <w:spacing w:before="240" w:after="240" w:line="360" w:lineRule="auto"/>
        <w:ind w:left="282" w:hanging="283"/>
        <w:outlineLvl w:val="0"/>
        <w:rPr>
          <w:rFonts w:ascii="David" w:eastAsiaTheme="minorHAnsi" w:hAnsi="David" w:cs="David"/>
          <w:b/>
          <w:bCs/>
          <w:caps/>
          <w:spacing w:val="15"/>
          <w:sz w:val="24"/>
          <w:szCs w:val="24"/>
          <w:rtl/>
          <w:lang w:eastAsia="en-US"/>
        </w:rPr>
      </w:pPr>
      <w:bookmarkStart w:id="5" w:name="_Toc95659219"/>
      <w:bookmarkStart w:id="6" w:name="_Toc95660253"/>
      <w:r w:rsidRPr="00EE0FD0">
        <w:rPr>
          <w:rFonts w:ascii="David" w:eastAsiaTheme="minorHAnsi" w:hAnsi="David" w:cs="David" w:hint="cs"/>
          <w:b/>
          <w:bCs/>
          <w:caps/>
          <w:spacing w:val="15"/>
          <w:sz w:val="24"/>
          <w:szCs w:val="24"/>
          <w:rtl/>
          <w:lang w:eastAsia="en-US"/>
        </w:rPr>
        <w:t>כללי</w:t>
      </w:r>
      <w:bookmarkEnd w:id="5"/>
      <w:bookmarkEnd w:id="6"/>
    </w:p>
    <w:p w14:paraId="1146EA7D" w14:textId="77777777" w:rsidR="00EE0FD0" w:rsidRPr="00EE0FD0" w:rsidRDefault="00EE0FD0" w:rsidP="00EE0FD0">
      <w:pPr>
        <w:tabs>
          <w:tab w:val="left" w:pos="212"/>
        </w:tabs>
        <w:spacing w:before="240" w:after="240" w:line="360" w:lineRule="auto"/>
        <w:rPr>
          <w:rFonts w:ascii="David" w:hAnsi="David" w:cs="David"/>
          <w:color w:val="000000"/>
          <w:sz w:val="24"/>
          <w:szCs w:val="24"/>
          <w:rtl/>
        </w:rPr>
      </w:pPr>
      <w:r w:rsidRPr="00EE0FD0">
        <w:rPr>
          <w:rFonts w:ascii="David" w:hAnsi="David" w:cs="David" w:hint="cs"/>
          <w:color w:val="000000"/>
          <w:sz w:val="24"/>
          <w:szCs w:val="24"/>
          <w:rtl/>
        </w:rPr>
        <w:t>הפעילות העסקית של חלק מנותני השירותים הפיננסיים היא עתירת טכנולוגיה ומתבצעת, במלואה או בחלקה, באופן מקוון.</w:t>
      </w:r>
      <w:r w:rsidRPr="00EE0FD0">
        <w:rPr>
          <w:rFonts w:ascii="David" w:hAnsi="David" w:cs="David"/>
          <w:color w:val="000000"/>
          <w:sz w:val="24"/>
          <w:szCs w:val="24"/>
          <w:rtl/>
        </w:rPr>
        <w:t xml:space="preserve"> </w:t>
      </w:r>
      <w:r w:rsidRPr="00EE0FD0">
        <w:rPr>
          <w:rFonts w:ascii="David" w:hAnsi="David" w:cs="David" w:hint="cs"/>
          <w:color w:val="000000"/>
          <w:sz w:val="24"/>
          <w:szCs w:val="24"/>
          <w:rtl/>
        </w:rPr>
        <w:t>הדבר</w:t>
      </w:r>
      <w:r w:rsidRPr="00EE0FD0">
        <w:rPr>
          <w:rFonts w:ascii="David" w:hAnsi="David" w:cs="David"/>
          <w:color w:val="000000"/>
          <w:sz w:val="24"/>
          <w:szCs w:val="24"/>
          <w:rtl/>
        </w:rPr>
        <w:t xml:space="preserve"> </w:t>
      </w:r>
      <w:r w:rsidRPr="00EE0FD0">
        <w:rPr>
          <w:rFonts w:ascii="David" w:hAnsi="David" w:cs="David" w:hint="cs"/>
          <w:color w:val="000000"/>
          <w:sz w:val="24"/>
          <w:szCs w:val="24"/>
          <w:rtl/>
        </w:rPr>
        <w:t>בא לידי ביטוי, בין היתר, בשמירת</w:t>
      </w:r>
      <w:r w:rsidRPr="00EE0FD0">
        <w:rPr>
          <w:rFonts w:ascii="David" w:hAnsi="David" w:cs="David"/>
          <w:color w:val="000000"/>
          <w:sz w:val="24"/>
          <w:szCs w:val="24"/>
          <w:rtl/>
        </w:rPr>
        <w:t xml:space="preserve"> מידע </w:t>
      </w:r>
      <w:r w:rsidRPr="00EE0FD0">
        <w:rPr>
          <w:rFonts w:ascii="David" w:hAnsi="David" w:cs="David" w:hint="cs"/>
          <w:color w:val="000000"/>
          <w:sz w:val="24"/>
          <w:szCs w:val="24"/>
          <w:rtl/>
        </w:rPr>
        <w:t>אודות</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לקוחות</w:t>
      </w:r>
      <w:r w:rsidRPr="00EE0FD0">
        <w:rPr>
          <w:rFonts w:ascii="David" w:hAnsi="David" w:cs="David" w:hint="cs"/>
          <w:color w:val="000000"/>
          <w:sz w:val="24"/>
          <w:szCs w:val="24"/>
          <w:rtl/>
        </w:rPr>
        <w:t>, וכן בפעולות ניהול ושמירת נכסים פיננסיים המתבצעות באופן מקוון. בנוסף, חלק מנותני השירותים הפיננסיים</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מבקשים</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ל</w:t>
      </w:r>
      <w:r w:rsidRPr="00EE0FD0">
        <w:rPr>
          <w:rFonts w:ascii="David" w:hAnsi="David" w:cs="David" w:hint="cs"/>
          <w:color w:val="000000"/>
          <w:sz w:val="24"/>
          <w:szCs w:val="24"/>
          <w:rtl/>
        </w:rPr>
        <w:t>קבל או נדרשים להעביר מידע</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באופן</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ממוכן</w:t>
      </w:r>
      <w:r w:rsidRPr="00EE0FD0">
        <w:rPr>
          <w:rFonts w:ascii="David" w:hAnsi="David" w:cs="David"/>
          <w:color w:val="000000"/>
          <w:sz w:val="24"/>
          <w:szCs w:val="24"/>
          <w:rtl/>
        </w:rPr>
        <w:t xml:space="preserve"> </w:t>
      </w:r>
      <w:r w:rsidRPr="00EE0FD0">
        <w:rPr>
          <w:rFonts w:ascii="David" w:hAnsi="David" w:cs="David" w:hint="cs"/>
          <w:color w:val="000000"/>
          <w:sz w:val="24"/>
          <w:szCs w:val="24"/>
          <w:rtl/>
        </w:rPr>
        <w:t xml:space="preserve">בהתאם לחוק </w:t>
      </w:r>
      <w:r w:rsidRPr="00EE0FD0">
        <w:rPr>
          <w:rFonts w:ascii="David" w:hAnsi="David" w:cs="David"/>
          <w:szCs w:val="24"/>
          <w:rtl/>
        </w:rPr>
        <w:t xml:space="preserve">נתוני אשראי, </w:t>
      </w:r>
      <w:r w:rsidRPr="00EE0FD0">
        <w:rPr>
          <w:rFonts w:ascii="David" w:hAnsi="David" w:cs="David" w:hint="cs"/>
          <w:szCs w:val="24"/>
          <w:rtl/>
        </w:rPr>
        <w:t>ה</w:t>
      </w:r>
      <w:r w:rsidRPr="00EE0FD0">
        <w:rPr>
          <w:rFonts w:ascii="David" w:hAnsi="David" w:cs="David"/>
          <w:szCs w:val="24"/>
          <w:rtl/>
        </w:rPr>
        <w:t>תשע"ו-2016</w:t>
      </w:r>
      <w:r w:rsidRPr="00EE0FD0">
        <w:rPr>
          <w:rFonts w:ascii="David" w:hAnsi="David" w:cs="David" w:hint="cs"/>
          <w:szCs w:val="24"/>
          <w:rtl/>
        </w:rPr>
        <w:t xml:space="preserve"> </w:t>
      </w:r>
      <w:r w:rsidRPr="00EE0FD0">
        <w:rPr>
          <w:rFonts w:ascii="David" w:hAnsi="David" w:cs="David" w:hint="cs"/>
          <w:color w:val="000000"/>
          <w:sz w:val="24"/>
          <w:szCs w:val="24"/>
          <w:rtl/>
        </w:rPr>
        <w:t>ובהתאם לחוק שירות מידע פיננסי</w:t>
      </w:r>
      <w:r w:rsidRPr="00EE0FD0">
        <w:rPr>
          <w:rFonts w:ascii="David" w:hAnsi="David" w:cs="David"/>
          <w:color w:val="000000"/>
          <w:sz w:val="24"/>
          <w:szCs w:val="24"/>
          <w:rtl/>
        </w:rPr>
        <w:t xml:space="preserve">. </w:t>
      </w:r>
    </w:p>
    <w:p w14:paraId="689E71EF" w14:textId="77777777" w:rsidR="00EE0FD0" w:rsidRPr="00EE0FD0" w:rsidRDefault="00EE0FD0" w:rsidP="00EE0FD0">
      <w:pPr>
        <w:tabs>
          <w:tab w:val="left" w:pos="212"/>
        </w:tabs>
        <w:spacing w:before="240" w:after="240" w:line="360" w:lineRule="auto"/>
        <w:rPr>
          <w:rFonts w:ascii="David" w:hAnsi="David" w:cs="David"/>
          <w:color w:val="000000"/>
          <w:sz w:val="24"/>
          <w:szCs w:val="24"/>
          <w:rtl/>
        </w:rPr>
      </w:pPr>
      <w:r w:rsidRPr="00EE0FD0">
        <w:rPr>
          <w:rFonts w:ascii="David" w:hAnsi="David" w:cs="David" w:hint="cs"/>
          <w:color w:val="000000"/>
          <w:sz w:val="24"/>
          <w:szCs w:val="24"/>
          <w:rtl/>
        </w:rPr>
        <w:t>פעילות מקוונת חושפת את נותני השירותים הפיננסיים ל</w:t>
      </w:r>
      <w:r w:rsidRPr="00EE0FD0">
        <w:rPr>
          <w:rFonts w:ascii="David" w:hAnsi="David" w:cs="David"/>
          <w:color w:val="000000"/>
          <w:sz w:val="24"/>
          <w:szCs w:val="24"/>
          <w:rtl/>
        </w:rPr>
        <w:t xml:space="preserve">איומים </w:t>
      </w:r>
      <w:proofErr w:type="spellStart"/>
      <w:r w:rsidRPr="00EE0FD0">
        <w:rPr>
          <w:rFonts w:ascii="David" w:hAnsi="David" w:cs="David" w:hint="eastAsia"/>
          <w:color w:val="000000"/>
          <w:sz w:val="24"/>
          <w:szCs w:val="24"/>
          <w:rtl/>
        </w:rPr>
        <w:t>קיברנטיים</w:t>
      </w:r>
      <w:proofErr w:type="spellEnd"/>
      <w:r w:rsidRPr="00EE0FD0">
        <w:rPr>
          <w:rFonts w:ascii="David" w:hAnsi="David" w:cs="David"/>
          <w:color w:val="000000"/>
          <w:sz w:val="24"/>
          <w:szCs w:val="24"/>
          <w:rtl/>
        </w:rPr>
        <w:t xml:space="preserve"> </w:t>
      </w:r>
      <w:r w:rsidRPr="00EE0FD0">
        <w:rPr>
          <w:rFonts w:ascii="David" w:hAnsi="David" w:cs="David" w:hint="cs"/>
          <w:color w:val="000000"/>
          <w:sz w:val="24"/>
          <w:szCs w:val="24"/>
          <w:rtl/>
        </w:rPr>
        <w:t xml:space="preserve">ולמתקפות סייבר אשר </w:t>
      </w:r>
      <w:r w:rsidRPr="00EE0FD0">
        <w:rPr>
          <w:rFonts w:ascii="David" w:hAnsi="David" w:cs="David"/>
          <w:color w:val="000000"/>
          <w:sz w:val="24"/>
          <w:szCs w:val="24"/>
          <w:rtl/>
        </w:rPr>
        <w:t>עלולים לשבש את פעילותם התקינה</w:t>
      </w:r>
      <w:r w:rsidRPr="00EE0FD0">
        <w:rPr>
          <w:rFonts w:ascii="David" w:hAnsi="David" w:cs="David" w:hint="cs"/>
          <w:color w:val="000000"/>
          <w:sz w:val="24"/>
          <w:szCs w:val="24"/>
          <w:rtl/>
        </w:rPr>
        <w:t>, ולגרום בין היתר לדליפת מידע ולשיבושו ואף לפגיעה בנכסי הלקוחות.</w:t>
      </w:r>
      <w:r w:rsidRPr="00EE0FD0">
        <w:rPr>
          <w:rFonts w:ascii="David" w:hAnsi="David" w:cs="David" w:hint="eastAsia"/>
          <w:color w:val="000000"/>
          <w:sz w:val="24"/>
          <w:szCs w:val="24"/>
          <w:rtl/>
        </w:rPr>
        <w:t xml:space="preserve"> </w:t>
      </w:r>
      <w:r w:rsidRPr="00EE0FD0">
        <w:rPr>
          <w:rFonts w:ascii="David" w:hAnsi="David" w:cs="David" w:hint="cs"/>
          <w:color w:val="000000"/>
          <w:sz w:val="24"/>
          <w:szCs w:val="24"/>
          <w:rtl/>
        </w:rPr>
        <w:t xml:space="preserve">בנוסף, קיומם של ערוצי קשר המאפשרים העברת מידע בין גופים שונים במערכת הפיננסית מגביר את סיכוני ההדבקה ואת הסיכונים המערכתיים לכלל השוק. לפיכך, עולה הצורך לקבוע הוראות הנוגעות לניהול סיכוני סייבר של נותני שירותים פיננסיים. </w:t>
      </w:r>
      <w:r w:rsidRPr="00EE0FD0">
        <w:rPr>
          <w:rFonts w:ascii="David" w:hAnsi="David" w:cs="David" w:hint="eastAsia"/>
          <w:color w:val="000000"/>
          <w:sz w:val="24"/>
          <w:szCs w:val="24"/>
          <w:rtl/>
        </w:rPr>
        <w:t>לאור</w:t>
      </w:r>
      <w:r w:rsidRPr="00EE0FD0">
        <w:rPr>
          <w:rFonts w:ascii="David" w:hAnsi="David" w:cs="David"/>
          <w:color w:val="000000"/>
          <w:sz w:val="24"/>
          <w:szCs w:val="24"/>
          <w:rtl/>
        </w:rPr>
        <w:t xml:space="preserve"> הסיכון </w:t>
      </w:r>
      <w:r w:rsidRPr="00EE0FD0">
        <w:rPr>
          <w:rFonts w:ascii="David" w:hAnsi="David" w:cs="David" w:hint="cs"/>
          <w:color w:val="000000"/>
          <w:sz w:val="24"/>
          <w:szCs w:val="24"/>
          <w:rtl/>
        </w:rPr>
        <w:t xml:space="preserve">הגבוה </w:t>
      </w:r>
      <w:r w:rsidRPr="00EE0FD0">
        <w:rPr>
          <w:rFonts w:ascii="David" w:hAnsi="David" w:cs="David"/>
          <w:color w:val="000000"/>
          <w:sz w:val="24"/>
          <w:szCs w:val="24"/>
          <w:rtl/>
        </w:rPr>
        <w:t>ב</w:t>
      </w:r>
      <w:r w:rsidRPr="00EE0FD0">
        <w:rPr>
          <w:rFonts w:ascii="David" w:hAnsi="David" w:cs="David" w:hint="eastAsia"/>
          <w:color w:val="000000"/>
          <w:sz w:val="24"/>
          <w:szCs w:val="24"/>
          <w:rtl/>
        </w:rPr>
        <w:t>תחום</w:t>
      </w:r>
      <w:r w:rsidRPr="00EE0FD0">
        <w:rPr>
          <w:rFonts w:ascii="David" w:hAnsi="David" w:cs="David"/>
          <w:color w:val="000000"/>
          <w:sz w:val="24"/>
          <w:szCs w:val="24"/>
          <w:rtl/>
        </w:rPr>
        <w:t xml:space="preserve"> </w:t>
      </w:r>
      <w:r w:rsidRPr="00EE0FD0">
        <w:rPr>
          <w:rFonts w:ascii="David" w:hAnsi="David" w:cs="David" w:hint="cs"/>
          <w:color w:val="000000"/>
          <w:sz w:val="24"/>
          <w:szCs w:val="24"/>
          <w:rtl/>
        </w:rPr>
        <w:t>הגנת</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הסייבר</w:t>
      </w:r>
      <w:r w:rsidRPr="00EE0FD0">
        <w:rPr>
          <w:rFonts w:ascii="David" w:hAnsi="David" w:cs="David" w:hint="cs"/>
          <w:color w:val="000000"/>
          <w:sz w:val="24"/>
          <w:szCs w:val="24"/>
          <w:rtl/>
        </w:rPr>
        <w:t xml:space="preserve"> הכרוך בפעילותם של </w:t>
      </w:r>
      <w:r w:rsidRPr="00EE0FD0">
        <w:rPr>
          <w:rFonts w:ascii="David" w:hAnsi="David" w:cs="David"/>
          <w:color w:val="000000"/>
          <w:sz w:val="24"/>
          <w:szCs w:val="24"/>
          <w:rtl/>
        </w:rPr>
        <w:t>נותני שירותים פ</w:t>
      </w:r>
      <w:r w:rsidRPr="00EE0FD0">
        <w:rPr>
          <w:rFonts w:ascii="David" w:hAnsi="David" w:cs="David" w:hint="eastAsia"/>
          <w:color w:val="000000"/>
          <w:sz w:val="24"/>
          <w:szCs w:val="24"/>
          <w:rtl/>
        </w:rPr>
        <w:t>יננסיים</w:t>
      </w:r>
      <w:r w:rsidRPr="00EE0FD0">
        <w:rPr>
          <w:rFonts w:ascii="David" w:hAnsi="David" w:cs="David"/>
          <w:color w:val="000000"/>
          <w:sz w:val="24"/>
          <w:szCs w:val="24"/>
          <w:rtl/>
        </w:rPr>
        <w:t xml:space="preserve"> </w:t>
      </w:r>
      <w:r w:rsidRPr="00EE0FD0">
        <w:rPr>
          <w:rFonts w:ascii="David" w:hAnsi="David" w:cs="David" w:hint="cs"/>
          <w:color w:val="000000"/>
          <w:sz w:val="24"/>
          <w:szCs w:val="24"/>
          <w:rtl/>
        </w:rPr>
        <w:t>המבצעים</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פעילות</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מהותית</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באמצעות</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מערכות</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דיגיטליות</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ומקוונות</w:t>
      </w:r>
      <w:r w:rsidRPr="00EE0FD0">
        <w:rPr>
          <w:rFonts w:ascii="David" w:hAnsi="David" w:cs="David"/>
          <w:color w:val="000000"/>
          <w:sz w:val="24"/>
          <w:szCs w:val="24"/>
          <w:rtl/>
        </w:rPr>
        <w:t>, ולאור קשרי הגומלין</w:t>
      </w:r>
      <w:r w:rsidRPr="00EE0FD0">
        <w:rPr>
          <w:rFonts w:ascii="David" w:hAnsi="David" w:cs="David" w:hint="cs"/>
          <w:color w:val="000000"/>
          <w:sz w:val="24"/>
          <w:szCs w:val="24"/>
          <w:rtl/>
        </w:rPr>
        <w:t xml:space="preserve"> המתקיימים</w:t>
      </w:r>
      <w:r w:rsidRPr="00EE0FD0">
        <w:rPr>
          <w:rFonts w:ascii="David" w:hAnsi="David" w:cs="David"/>
          <w:color w:val="000000"/>
          <w:sz w:val="24"/>
          <w:szCs w:val="24"/>
          <w:rtl/>
        </w:rPr>
        <w:t xml:space="preserve"> בין גופים </w:t>
      </w:r>
      <w:r w:rsidRPr="00EE0FD0">
        <w:rPr>
          <w:rFonts w:ascii="David" w:hAnsi="David" w:cs="David" w:hint="cs"/>
          <w:color w:val="000000"/>
          <w:sz w:val="24"/>
          <w:szCs w:val="24"/>
          <w:rtl/>
        </w:rPr>
        <w:t xml:space="preserve">שונים </w:t>
      </w:r>
      <w:r w:rsidRPr="00EE0FD0">
        <w:rPr>
          <w:rFonts w:ascii="David" w:hAnsi="David" w:cs="David"/>
          <w:color w:val="000000"/>
          <w:sz w:val="24"/>
          <w:szCs w:val="24"/>
          <w:rtl/>
        </w:rPr>
        <w:t xml:space="preserve">במערכת הפיננסית, </w:t>
      </w:r>
      <w:r w:rsidRPr="00EE0FD0">
        <w:rPr>
          <w:rFonts w:ascii="David" w:hAnsi="David" w:cs="David" w:hint="cs"/>
          <w:color w:val="000000"/>
          <w:sz w:val="24"/>
          <w:szCs w:val="24"/>
          <w:rtl/>
        </w:rPr>
        <w:t>נותני שירותים פיננסיים נדרשים לאמץ סטנדרטים גבוהים בתחום זה.</w:t>
      </w:r>
    </w:p>
    <w:p w14:paraId="2185C454" w14:textId="77777777" w:rsidR="00EE0FD0" w:rsidRPr="00EE0FD0" w:rsidRDefault="00EE0FD0" w:rsidP="00EE0FD0">
      <w:pPr>
        <w:tabs>
          <w:tab w:val="left" w:pos="212"/>
        </w:tabs>
        <w:spacing w:before="240" w:after="240" w:line="360" w:lineRule="auto"/>
        <w:rPr>
          <w:rFonts w:ascii="David" w:hAnsi="David" w:cs="David"/>
          <w:sz w:val="24"/>
          <w:szCs w:val="24"/>
          <w:rtl/>
        </w:rPr>
      </w:pPr>
      <w:r w:rsidRPr="00EE0FD0">
        <w:rPr>
          <w:rFonts w:ascii="David" w:hAnsi="David" w:cs="David" w:hint="eastAsia"/>
          <w:color w:val="000000"/>
          <w:sz w:val="24"/>
          <w:szCs w:val="24"/>
          <w:rtl/>
        </w:rPr>
        <w:t>מטרת</w:t>
      </w:r>
      <w:r w:rsidRPr="00EE0FD0">
        <w:rPr>
          <w:rFonts w:ascii="David" w:hAnsi="David" w:cs="David"/>
          <w:color w:val="000000"/>
          <w:sz w:val="24"/>
          <w:szCs w:val="24"/>
          <w:rtl/>
        </w:rPr>
        <w:t xml:space="preserve"> חוזר </w:t>
      </w:r>
      <w:r w:rsidRPr="00EE0FD0">
        <w:rPr>
          <w:rFonts w:ascii="David" w:hAnsi="David" w:cs="David" w:hint="eastAsia"/>
          <w:color w:val="000000"/>
          <w:sz w:val="24"/>
          <w:szCs w:val="24"/>
          <w:rtl/>
        </w:rPr>
        <w:t>זה</w:t>
      </w:r>
      <w:r w:rsidRPr="00EE0FD0">
        <w:rPr>
          <w:rFonts w:ascii="David" w:hAnsi="David" w:cs="David"/>
          <w:color w:val="000000"/>
          <w:sz w:val="24"/>
          <w:szCs w:val="24"/>
          <w:rtl/>
        </w:rPr>
        <w:t xml:space="preserve"> הי</w:t>
      </w:r>
      <w:r w:rsidRPr="00EE0FD0">
        <w:rPr>
          <w:rFonts w:ascii="David" w:hAnsi="David" w:cs="David" w:hint="eastAsia"/>
          <w:color w:val="000000"/>
          <w:sz w:val="24"/>
          <w:szCs w:val="24"/>
          <w:rtl/>
        </w:rPr>
        <w:t>א</w:t>
      </w:r>
      <w:r w:rsidRPr="00EE0FD0">
        <w:rPr>
          <w:rFonts w:ascii="David" w:hAnsi="David" w:cs="David" w:hint="cs"/>
          <w:color w:val="000000"/>
          <w:sz w:val="24"/>
          <w:szCs w:val="24"/>
          <w:rtl/>
        </w:rPr>
        <w:t xml:space="preserve"> </w:t>
      </w:r>
      <w:r w:rsidRPr="00EE0FD0">
        <w:rPr>
          <w:rFonts w:ascii="David" w:hAnsi="David" w:cs="David"/>
          <w:color w:val="000000"/>
          <w:sz w:val="24"/>
          <w:szCs w:val="24"/>
          <w:rtl/>
        </w:rPr>
        <w:t xml:space="preserve">לקבוע עקרונות </w:t>
      </w:r>
      <w:r w:rsidRPr="00EE0FD0">
        <w:rPr>
          <w:rFonts w:ascii="David" w:hAnsi="David" w:cs="David" w:hint="eastAsia"/>
          <w:color w:val="000000"/>
          <w:sz w:val="24"/>
          <w:szCs w:val="24"/>
          <w:rtl/>
        </w:rPr>
        <w:t>להגנה</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מפני</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סיכוני</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סייבר</w:t>
      </w:r>
      <w:r w:rsidRPr="00EE0FD0">
        <w:rPr>
          <w:rFonts w:ascii="David" w:hAnsi="David" w:cs="David"/>
          <w:color w:val="000000"/>
          <w:sz w:val="24"/>
          <w:szCs w:val="24"/>
          <w:rtl/>
        </w:rPr>
        <w:t xml:space="preserve"> </w:t>
      </w:r>
      <w:r w:rsidRPr="00EE0FD0">
        <w:rPr>
          <w:rFonts w:ascii="David" w:hAnsi="David" w:cs="David" w:hint="cs"/>
          <w:color w:val="000000"/>
          <w:sz w:val="24"/>
          <w:szCs w:val="24"/>
          <w:rtl/>
        </w:rPr>
        <w:t>ב</w:t>
      </w:r>
      <w:r w:rsidRPr="00EE0FD0">
        <w:rPr>
          <w:rFonts w:ascii="David" w:hAnsi="David" w:cs="David" w:hint="eastAsia"/>
          <w:color w:val="000000"/>
          <w:sz w:val="24"/>
          <w:szCs w:val="24"/>
          <w:rtl/>
        </w:rPr>
        <w:t>נותני</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שירותים</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פיננסיי</w:t>
      </w:r>
      <w:r w:rsidRPr="00EE0FD0">
        <w:rPr>
          <w:rFonts w:ascii="David" w:hAnsi="David" w:cs="David" w:hint="cs"/>
          <w:color w:val="000000"/>
          <w:sz w:val="24"/>
          <w:szCs w:val="24"/>
          <w:rtl/>
        </w:rPr>
        <w:t>ם</w:t>
      </w:r>
      <w:r w:rsidRPr="00EE0FD0">
        <w:rPr>
          <w:rFonts w:ascii="David" w:hAnsi="David" w:cs="David"/>
          <w:color w:val="000000"/>
          <w:sz w:val="24"/>
          <w:szCs w:val="24"/>
          <w:rtl/>
        </w:rPr>
        <w:t xml:space="preserve"> </w:t>
      </w:r>
      <w:r w:rsidRPr="00EE0FD0">
        <w:rPr>
          <w:rFonts w:ascii="David" w:hAnsi="David" w:cs="David" w:hint="cs"/>
          <w:color w:val="000000"/>
          <w:sz w:val="24"/>
          <w:szCs w:val="24"/>
          <w:rtl/>
        </w:rPr>
        <w:t>כדי</w:t>
      </w:r>
      <w:r w:rsidRPr="00EE0FD0">
        <w:rPr>
          <w:rFonts w:ascii="David" w:hAnsi="David" w:cs="David"/>
          <w:color w:val="000000"/>
          <w:sz w:val="24"/>
          <w:szCs w:val="24"/>
          <w:rtl/>
        </w:rPr>
        <w:t xml:space="preserve"> להבטיח </w:t>
      </w:r>
      <w:r w:rsidRPr="00EE0FD0">
        <w:rPr>
          <w:rFonts w:ascii="David" w:hAnsi="David" w:cs="David" w:hint="cs"/>
          <w:color w:val="000000"/>
          <w:sz w:val="24"/>
          <w:szCs w:val="24"/>
          <w:rtl/>
        </w:rPr>
        <w:t xml:space="preserve">את קיום התהליכים העסקיים והפעילות התקינה של נותן השירותים הפיננסיים וכן להבטיח </w:t>
      </w:r>
      <w:r w:rsidRPr="00EE0FD0">
        <w:rPr>
          <w:rFonts w:ascii="David" w:hAnsi="David" w:cs="David"/>
          <w:color w:val="000000"/>
          <w:sz w:val="24"/>
          <w:szCs w:val="24"/>
          <w:rtl/>
        </w:rPr>
        <w:t xml:space="preserve">שמירה על סודיות, שלמות וזמינות </w:t>
      </w:r>
      <w:r w:rsidRPr="00EE0FD0">
        <w:rPr>
          <w:rFonts w:ascii="David" w:hAnsi="David" w:cs="David" w:hint="eastAsia"/>
          <w:color w:val="000000"/>
          <w:sz w:val="24"/>
          <w:szCs w:val="24"/>
          <w:rtl/>
        </w:rPr>
        <w:t>של</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מערכות</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 xml:space="preserve">המידע </w:t>
      </w:r>
      <w:r w:rsidRPr="00EE0FD0">
        <w:rPr>
          <w:rFonts w:ascii="David" w:hAnsi="David" w:cs="David" w:hint="cs"/>
          <w:color w:val="000000"/>
          <w:sz w:val="24"/>
          <w:szCs w:val="24"/>
          <w:rtl/>
        </w:rPr>
        <w:t>ו</w:t>
      </w:r>
      <w:r w:rsidRPr="00EE0FD0">
        <w:rPr>
          <w:rFonts w:ascii="David" w:hAnsi="David" w:cs="David" w:hint="eastAsia"/>
          <w:color w:val="000000"/>
          <w:sz w:val="24"/>
          <w:szCs w:val="24"/>
          <w:rtl/>
        </w:rPr>
        <w:t>נכסי</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המידע</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של</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נותן</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השירותים</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הפיננסיים</w:t>
      </w:r>
      <w:r w:rsidRPr="00EE0FD0">
        <w:rPr>
          <w:rFonts w:ascii="David" w:hAnsi="David" w:cs="David" w:hint="cs"/>
          <w:color w:val="000000"/>
          <w:sz w:val="24"/>
          <w:szCs w:val="24"/>
          <w:rtl/>
        </w:rPr>
        <w:t xml:space="preserve"> ושל לקוחותיו</w:t>
      </w:r>
      <w:r w:rsidRPr="00EE0FD0">
        <w:rPr>
          <w:rFonts w:ascii="David" w:hAnsi="David" w:cs="David"/>
          <w:color w:val="000000"/>
          <w:sz w:val="24"/>
          <w:szCs w:val="24"/>
          <w:rtl/>
        </w:rPr>
        <w:t>.</w:t>
      </w:r>
      <w:r w:rsidRPr="00EE0FD0">
        <w:rPr>
          <w:rFonts w:ascii="David" w:hAnsi="David" w:cs="David"/>
          <w:color w:val="000000"/>
          <w:sz w:val="24"/>
          <w:szCs w:val="24"/>
        </w:rPr>
        <w:t xml:space="preserve"> </w:t>
      </w:r>
      <w:r w:rsidRPr="00EE0FD0">
        <w:rPr>
          <w:rFonts w:ascii="David" w:hAnsi="David" w:cs="David" w:hint="eastAsia"/>
          <w:sz w:val="24"/>
          <w:szCs w:val="24"/>
          <w:rtl/>
        </w:rPr>
        <w:t>בהתאם</w:t>
      </w:r>
      <w:r w:rsidRPr="00EE0FD0">
        <w:rPr>
          <w:rFonts w:ascii="David" w:hAnsi="David" w:cs="David"/>
          <w:sz w:val="24"/>
          <w:szCs w:val="24"/>
          <w:rtl/>
        </w:rPr>
        <w:t xml:space="preserve"> </w:t>
      </w:r>
      <w:r w:rsidRPr="00EE0FD0">
        <w:rPr>
          <w:rFonts w:ascii="David" w:hAnsi="David" w:cs="David" w:hint="eastAsia"/>
          <w:sz w:val="24"/>
          <w:szCs w:val="24"/>
          <w:rtl/>
        </w:rPr>
        <w:t>לחוזר</w:t>
      </w:r>
      <w:r w:rsidRPr="00EE0FD0">
        <w:rPr>
          <w:rFonts w:ascii="David" w:hAnsi="David" w:cs="David"/>
          <w:sz w:val="24"/>
          <w:szCs w:val="24"/>
          <w:rtl/>
        </w:rPr>
        <w:t xml:space="preserve"> </w:t>
      </w:r>
      <w:r w:rsidRPr="00EE0FD0">
        <w:rPr>
          <w:rFonts w:ascii="David" w:hAnsi="David" w:cs="David" w:hint="eastAsia"/>
          <w:sz w:val="24"/>
          <w:szCs w:val="24"/>
          <w:rtl/>
        </w:rPr>
        <w:t>זה</w:t>
      </w:r>
      <w:r w:rsidRPr="00EE0FD0">
        <w:rPr>
          <w:rFonts w:ascii="David" w:hAnsi="David" w:cs="David"/>
          <w:sz w:val="24"/>
          <w:szCs w:val="24"/>
          <w:rtl/>
        </w:rPr>
        <w:t xml:space="preserve">, </w:t>
      </w:r>
      <w:r w:rsidRPr="00EE0FD0">
        <w:rPr>
          <w:rFonts w:ascii="David" w:hAnsi="David" w:cs="David" w:hint="cs"/>
          <w:sz w:val="24"/>
          <w:szCs w:val="24"/>
          <w:rtl/>
        </w:rPr>
        <w:t>מסגרת</w:t>
      </w:r>
      <w:r w:rsidRPr="00EE0FD0">
        <w:rPr>
          <w:rFonts w:ascii="David" w:hAnsi="David" w:cs="David"/>
          <w:sz w:val="24"/>
          <w:szCs w:val="24"/>
          <w:rtl/>
        </w:rPr>
        <w:t xml:space="preserve"> </w:t>
      </w:r>
      <w:r w:rsidRPr="00EE0FD0">
        <w:rPr>
          <w:rFonts w:ascii="David" w:hAnsi="David" w:cs="David" w:hint="eastAsia"/>
          <w:sz w:val="24"/>
          <w:szCs w:val="24"/>
          <w:rtl/>
        </w:rPr>
        <w:t>ניהול</w:t>
      </w:r>
      <w:r w:rsidRPr="00EE0FD0">
        <w:rPr>
          <w:rFonts w:ascii="David" w:hAnsi="David" w:cs="David"/>
          <w:sz w:val="24"/>
          <w:szCs w:val="24"/>
          <w:rtl/>
        </w:rPr>
        <w:t xml:space="preserve"> </w:t>
      </w:r>
      <w:r w:rsidRPr="00EE0FD0">
        <w:rPr>
          <w:rFonts w:ascii="David" w:hAnsi="David" w:cs="David" w:hint="eastAsia"/>
          <w:sz w:val="24"/>
          <w:szCs w:val="24"/>
          <w:rtl/>
        </w:rPr>
        <w:t>סיכוני</w:t>
      </w:r>
      <w:r w:rsidRPr="00EE0FD0">
        <w:rPr>
          <w:rFonts w:ascii="David" w:hAnsi="David" w:cs="David"/>
          <w:sz w:val="24"/>
          <w:szCs w:val="24"/>
          <w:rtl/>
        </w:rPr>
        <w:t xml:space="preserve"> </w:t>
      </w:r>
      <w:r w:rsidRPr="00EE0FD0">
        <w:rPr>
          <w:rFonts w:ascii="David" w:hAnsi="David" w:cs="David" w:hint="eastAsia"/>
          <w:sz w:val="24"/>
          <w:szCs w:val="24"/>
          <w:rtl/>
        </w:rPr>
        <w:t>סייבר</w:t>
      </w:r>
      <w:r w:rsidRPr="00EE0FD0">
        <w:rPr>
          <w:rFonts w:ascii="David" w:hAnsi="David" w:cs="David"/>
          <w:sz w:val="24"/>
          <w:szCs w:val="24"/>
          <w:rtl/>
        </w:rPr>
        <w:t xml:space="preserve"> </w:t>
      </w:r>
      <w:r w:rsidRPr="00EE0FD0">
        <w:rPr>
          <w:rFonts w:ascii="David" w:hAnsi="David" w:cs="David" w:hint="eastAsia"/>
          <w:sz w:val="24"/>
          <w:szCs w:val="24"/>
          <w:rtl/>
        </w:rPr>
        <w:t>בנותן</w:t>
      </w:r>
      <w:r w:rsidRPr="00EE0FD0">
        <w:rPr>
          <w:rFonts w:ascii="David" w:hAnsi="David" w:cs="David"/>
          <w:sz w:val="24"/>
          <w:szCs w:val="24"/>
          <w:rtl/>
        </w:rPr>
        <w:t xml:space="preserve"> </w:t>
      </w:r>
      <w:r w:rsidRPr="00EE0FD0">
        <w:rPr>
          <w:rFonts w:ascii="David" w:hAnsi="David" w:cs="David" w:hint="eastAsia"/>
          <w:sz w:val="24"/>
          <w:szCs w:val="24"/>
          <w:rtl/>
        </w:rPr>
        <w:t>שירותים</w:t>
      </w:r>
      <w:r w:rsidRPr="00EE0FD0">
        <w:rPr>
          <w:rFonts w:ascii="David" w:hAnsi="David" w:cs="David"/>
          <w:sz w:val="24"/>
          <w:szCs w:val="24"/>
          <w:rtl/>
        </w:rPr>
        <w:t xml:space="preserve"> </w:t>
      </w:r>
      <w:r w:rsidRPr="00EE0FD0">
        <w:rPr>
          <w:rFonts w:ascii="David" w:hAnsi="David" w:cs="David" w:hint="eastAsia"/>
          <w:sz w:val="24"/>
          <w:szCs w:val="24"/>
          <w:rtl/>
        </w:rPr>
        <w:t>פיננסי</w:t>
      </w:r>
      <w:r w:rsidRPr="00EE0FD0">
        <w:rPr>
          <w:rFonts w:ascii="David" w:hAnsi="David" w:cs="David" w:hint="cs"/>
          <w:sz w:val="24"/>
          <w:szCs w:val="24"/>
          <w:rtl/>
        </w:rPr>
        <w:t>י</w:t>
      </w:r>
      <w:r w:rsidRPr="00EE0FD0">
        <w:rPr>
          <w:rFonts w:ascii="David" w:hAnsi="David" w:cs="David" w:hint="eastAsia"/>
          <w:sz w:val="24"/>
          <w:szCs w:val="24"/>
          <w:rtl/>
        </w:rPr>
        <w:t>ם</w:t>
      </w:r>
      <w:r w:rsidRPr="00EE0FD0">
        <w:rPr>
          <w:rFonts w:ascii="David" w:hAnsi="David" w:cs="David"/>
          <w:sz w:val="24"/>
          <w:szCs w:val="24"/>
          <w:rtl/>
        </w:rPr>
        <w:t xml:space="preserve"> </w:t>
      </w:r>
      <w:r w:rsidRPr="00EE0FD0">
        <w:rPr>
          <w:rFonts w:ascii="David" w:hAnsi="David" w:cs="David" w:hint="cs"/>
          <w:sz w:val="24"/>
          <w:szCs w:val="24"/>
          <w:rtl/>
        </w:rPr>
        <w:t>ת</w:t>
      </w:r>
      <w:r w:rsidRPr="00EE0FD0">
        <w:rPr>
          <w:rFonts w:ascii="David" w:hAnsi="David" w:cs="David" w:hint="eastAsia"/>
          <w:sz w:val="24"/>
          <w:szCs w:val="24"/>
          <w:rtl/>
        </w:rPr>
        <w:t>כלול</w:t>
      </w:r>
      <w:r w:rsidRPr="00EE0FD0">
        <w:rPr>
          <w:rFonts w:ascii="David" w:hAnsi="David" w:cs="David"/>
          <w:sz w:val="24"/>
          <w:szCs w:val="24"/>
          <w:rtl/>
        </w:rPr>
        <w:t xml:space="preserve"> </w:t>
      </w:r>
      <w:r w:rsidRPr="00EE0FD0">
        <w:rPr>
          <w:rFonts w:ascii="David" w:hAnsi="David" w:cs="David" w:hint="eastAsia"/>
          <w:sz w:val="24"/>
          <w:szCs w:val="24"/>
          <w:rtl/>
        </w:rPr>
        <w:t>פעולות</w:t>
      </w:r>
      <w:r w:rsidRPr="00EE0FD0">
        <w:rPr>
          <w:rFonts w:ascii="David" w:hAnsi="David" w:cs="David"/>
          <w:sz w:val="24"/>
          <w:szCs w:val="24"/>
          <w:rtl/>
        </w:rPr>
        <w:t xml:space="preserve"> </w:t>
      </w:r>
      <w:r w:rsidRPr="00EE0FD0">
        <w:rPr>
          <w:rFonts w:ascii="David" w:hAnsi="David" w:cs="David" w:hint="eastAsia"/>
          <w:sz w:val="24"/>
          <w:szCs w:val="24"/>
          <w:rtl/>
        </w:rPr>
        <w:t>של</w:t>
      </w:r>
      <w:r w:rsidRPr="00EE0FD0">
        <w:rPr>
          <w:rFonts w:ascii="David" w:hAnsi="David" w:cs="David"/>
          <w:sz w:val="24"/>
          <w:szCs w:val="24"/>
          <w:rtl/>
        </w:rPr>
        <w:t xml:space="preserve"> </w:t>
      </w:r>
      <w:r w:rsidRPr="00EE0FD0">
        <w:rPr>
          <w:rFonts w:ascii="David" w:hAnsi="David" w:cs="David" w:hint="eastAsia"/>
          <w:sz w:val="24"/>
          <w:szCs w:val="24"/>
          <w:rtl/>
        </w:rPr>
        <w:t>מניעה</w:t>
      </w:r>
      <w:r w:rsidRPr="00EE0FD0">
        <w:rPr>
          <w:rFonts w:ascii="David" w:hAnsi="David" w:cs="David"/>
          <w:sz w:val="24"/>
          <w:szCs w:val="24"/>
          <w:rtl/>
        </w:rPr>
        <w:t xml:space="preserve">, </w:t>
      </w:r>
      <w:r w:rsidRPr="00EE0FD0">
        <w:rPr>
          <w:rFonts w:ascii="David" w:hAnsi="David" w:cs="David" w:hint="eastAsia"/>
          <w:sz w:val="24"/>
          <w:szCs w:val="24"/>
          <w:rtl/>
        </w:rPr>
        <w:t>נטרול</w:t>
      </w:r>
      <w:r w:rsidRPr="00EE0FD0">
        <w:rPr>
          <w:rFonts w:ascii="David" w:hAnsi="David" w:cs="David"/>
          <w:sz w:val="24"/>
          <w:szCs w:val="24"/>
          <w:rtl/>
        </w:rPr>
        <w:t xml:space="preserve">, </w:t>
      </w:r>
      <w:r w:rsidRPr="00EE0FD0">
        <w:rPr>
          <w:rFonts w:ascii="David" w:hAnsi="David" w:cs="David" w:hint="eastAsia"/>
          <w:sz w:val="24"/>
          <w:szCs w:val="24"/>
          <w:rtl/>
        </w:rPr>
        <w:t>חקירה</w:t>
      </w:r>
      <w:r w:rsidRPr="00EE0FD0">
        <w:rPr>
          <w:rFonts w:ascii="David" w:hAnsi="David" w:cs="David"/>
          <w:sz w:val="24"/>
          <w:szCs w:val="24"/>
          <w:rtl/>
        </w:rPr>
        <w:t xml:space="preserve"> </w:t>
      </w:r>
      <w:r w:rsidRPr="00EE0FD0">
        <w:rPr>
          <w:rFonts w:ascii="David" w:hAnsi="David" w:cs="David" w:hint="eastAsia"/>
          <w:sz w:val="24"/>
          <w:szCs w:val="24"/>
          <w:rtl/>
        </w:rPr>
        <w:t>והתמודדות</w:t>
      </w:r>
      <w:r w:rsidRPr="00EE0FD0">
        <w:rPr>
          <w:rFonts w:ascii="David" w:hAnsi="David" w:cs="David"/>
          <w:sz w:val="24"/>
          <w:szCs w:val="24"/>
          <w:rtl/>
        </w:rPr>
        <w:t xml:space="preserve"> </w:t>
      </w:r>
      <w:r w:rsidRPr="00EE0FD0">
        <w:rPr>
          <w:rFonts w:ascii="David" w:hAnsi="David" w:cs="David" w:hint="eastAsia"/>
          <w:sz w:val="24"/>
          <w:szCs w:val="24"/>
          <w:rtl/>
        </w:rPr>
        <w:t>עם</w:t>
      </w:r>
      <w:r w:rsidRPr="00EE0FD0">
        <w:rPr>
          <w:rFonts w:ascii="David" w:hAnsi="David" w:cs="David"/>
          <w:sz w:val="24"/>
          <w:szCs w:val="24"/>
          <w:rtl/>
        </w:rPr>
        <w:t xml:space="preserve"> </w:t>
      </w:r>
      <w:r w:rsidRPr="00EE0FD0">
        <w:rPr>
          <w:rFonts w:ascii="David" w:hAnsi="David" w:cs="David" w:hint="eastAsia"/>
          <w:sz w:val="24"/>
          <w:szCs w:val="24"/>
          <w:rtl/>
        </w:rPr>
        <w:t>איומי</w:t>
      </w:r>
      <w:r w:rsidRPr="00EE0FD0">
        <w:rPr>
          <w:rFonts w:ascii="David" w:hAnsi="David" w:cs="David"/>
          <w:sz w:val="24"/>
          <w:szCs w:val="24"/>
          <w:rtl/>
        </w:rPr>
        <w:t xml:space="preserve"> </w:t>
      </w:r>
      <w:r w:rsidRPr="00EE0FD0">
        <w:rPr>
          <w:rFonts w:ascii="David" w:hAnsi="David" w:cs="David" w:hint="eastAsia"/>
          <w:sz w:val="24"/>
          <w:szCs w:val="24"/>
          <w:rtl/>
        </w:rPr>
        <w:t>ואירועי</w:t>
      </w:r>
      <w:r w:rsidRPr="00EE0FD0">
        <w:rPr>
          <w:rFonts w:ascii="David" w:hAnsi="David" w:cs="David"/>
          <w:sz w:val="24"/>
          <w:szCs w:val="24"/>
          <w:rtl/>
        </w:rPr>
        <w:t xml:space="preserve"> </w:t>
      </w:r>
      <w:r w:rsidRPr="00EE0FD0">
        <w:rPr>
          <w:rFonts w:ascii="David" w:hAnsi="David" w:cs="David" w:hint="eastAsia"/>
          <w:sz w:val="24"/>
          <w:szCs w:val="24"/>
          <w:rtl/>
        </w:rPr>
        <w:t>סייבר</w:t>
      </w:r>
      <w:r w:rsidRPr="00EE0FD0">
        <w:rPr>
          <w:rFonts w:ascii="David" w:hAnsi="David" w:cs="David" w:hint="cs"/>
          <w:sz w:val="24"/>
          <w:szCs w:val="24"/>
          <w:rtl/>
        </w:rPr>
        <w:t>,</w:t>
      </w:r>
      <w:r w:rsidRPr="00EE0FD0">
        <w:rPr>
          <w:rFonts w:ascii="David" w:hAnsi="David" w:cs="David"/>
          <w:sz w:val="24"/>
          <w:szCs w:val="24"/>
          <w:rtl/>
        </w:rPr>
        <w:t xml:space="preserve"> </w:t>
      </w:r>
      <w:r w:rsidRPr="00EE0FD0">
        <w:rPr>
          <w:rFonts w:ascii="David" w:hAnsi="David" w:cs="David" w:hint="eastAsia"/>
          <w:sz w:val="24"/>
          <w:szCs w:val="24"/>
          <w:rtl/>
        </w:rPr>
        <w:t>במטרה</w:t>
      </w:r>
      <w:r w:rsidRPr="00EE0FD0">
        <w:rPr>
          <w:rFonts w:ascii="David" w:hAnsi="David" w:cs="David"/>
          <w:sz w:val="24"/>
          <w:szCs w:val="24"/>
          <w:rtl/>
        </w:rPr>
        <w:t xml:space="preserve"> </w:t>
      </w:r>
      <w:r w:rsidRPr="00EE0FD0">
        <w:rPr>
          <w:rFonts w:ascii="David" w:hAnsi="David" w:cs="David" w:hint="eastAsia"/>
          <w:sz w:val="24"/>
          <w:szCs w:val="24"/>
          <w:rtl/>
        </w:rPr>
        <w:t>לצמצם</w:t>
      </w:r>
      <w:r w:rsidRPr="00EE0FD0">
        <w:rPr>
          <w:rFonts w:ascii="David" w:hAnsi="David" w:cs="David"/>
          <w:sz w:val="24"/>
          <w:szCs w:val="24"/>
          <w:rtl/>
        </w:rPr>
        <w:t xml:space="preserve"> </w:t>
      </w:r>
      <w:r w:rsidRPr="00EE0FD0">
        <w:rPr>
          <w:rFonts w:ascii="David" w:hAnsi="David" w:cs="David" w:hint="eastAsia"/>
          <w:sz w:val="24"/>
          <w:szCs w:val="24"/>
          <w:rtl/>
        </w:rPr>
        <w:t>את</w:t>
      </w:r>
      <w:r w:rsidRPr="00EE0FD0">
        <w:rPr>
          <w:rFonts w:ascii="David" w:hAnsi="David" w:cs="David"/>
          <w:sz w:val="24"/>
          <w:szCs w:val="24"/>
          <w:rtl/>
        </w:rPr>
        <w:t xml:space="preserve"> </w:t>
      </w:r>
      <w:r w:rsidRPr="00EE0FD0">
        <w:rPr>
          <w:rFonts w:ascii="David" w:hAnsi="David" w:cs="David" w:hint="eastAsia"/>
          <w:sz w:val="24"/>
          <w:szCs w:val="24"/>
          <w:rtl/>
        </w:rPr>
        <w:t>השפעתם</w:t>
      </w:r>
      <w:r w:rsidRPr="00EE0FD0">
        <w:rPr>
          <w:rFonts w:ascii="David" w:hAnsi="David" w:cs="David"/>
          <w:sz w:val="24"/>
          <w:szCs w:val="24"/>
          <w:rtl/>
        </w:rPr>
        <w:t xml:space="preserve"> </w:t>
      </w:r>
      <w:r w:rsidRPr="00EE0FD0">
        <w:rPr>
          <w:rFonts w:ascii="David" w:hAnsi="David" w:cs="David" w:hint="eastAsia"/>
          <w:sz w:val="24"/>
          <w:szCs w:val="24"/>
          <w:rtl/>
        </w:rPr>
        <w:t>והנזק</w:t>
      </w:r>
      <w:r w:rsidRPr="00EE0FD0">
        <w:rPr>
          <w:rFonts w:ascii="David" w:hAnsi="David" w:cs="David"/>
          <w:sz w:val="24"/>
          <w:szCs w:val="24"/>
          <w:rtl/>
        </w:rPr>
        <w:t xml:space="preserve"> </w:t>
      </w:r>
      <w:r w:rsidRPr="00EE0FD0">
        <w:rPr>
          <w:rFonts w:ascii="David" w:hAnsi="David" w:cs="David" w:hint="eastAsia"/>
          <w:sz w:val="24"/>
          <w:szCs w:val="24"/>
          <w:rtl/>
        </w:rPr>
        <w:t>הנגרם</w:t>
      </w:r>
      <w:r w:rsidRPr="00EE0FD0">
        <w:rPr>
          <w:rFonts w:ascii="David" w:hAnsi="David" w:cs="David"/>
          <w:sz w:val="24"/>
          <w:szCs w:val="24"/>
          <w:rtl/>
        </w:rPr>
        <w:t xml:space="preserve"> </w:t>
      </w:r>
      <w:r w:rsidRPr="00EE0FD0">
        <w:rPr>
          <w:rFonts w:ascii="David" w:hAnsi="David" w:cs="David" w:hint="eastAsia"/>
          <w:sz w:val="24"/>
          <w:szCs w:val="24"/>
          <w:rtl/>
        </w:rPr>
        <w:t>מהם</w:t>
      </w:r>
      <w:r w:rsidRPr="00EE0FD0">
        <w:rPr>
          <w:rFonts w:ascii="David" w:hAnsi="David" w:cs="David"/>
          <w:sz w:val="24"/>
          <w:szCs w:val="24"/>
          <w:rtl/>
        </w:rPr>
        <w:t xml:space="preserve"> ללקוחות ולמערכת הפיננסית, </w:t>
      </w:r>
      <w:r w:rsidRPr="00EE0FD0">
        <w:rPr>
          <w:rFonts w:ascii="David" w:hAnsi="David" w:cs="David" w:hint="eastAsia"/>
          <w:sz w:val="24"/>
          <w:szCs w:val="24"/>
          <w:rtl/>
        </w:rPr>
        <w:t>בטרם</w:t>
      </w:r>
      <w:r w:rsidRPr="00EE0FD0">
        <w:rPr>
          <w:rFonts w:ascii="David" w:hAnsi="David" w:cs="David"/>
          <w:sz w:val="24"/>
          <w:szCs w:val="24"/>
          <w:rtl/>
        </w:rPr>
        <w:t xml:space="preserve"> </w:t>
      </w:r>
      <w:r w:rsidRPr="00EE0FD0">
        <w:rPr>
          <w:rFonts w:ascii="David" w:hAnsi="David" w:cs="David" w:hint="eastAsia"/>
          <w:sz w:val="24"/>
          <w:szCs w:val="24"/>
          <w:rtl/>
        </w:rPr>
        <w:t>התרחשותם</w:t>
      </w:r>
      <w:r w:rsidRPr="00EE0FD0">
        <w:rPr>
          <w:rFonts w:ascii="David" w:hAnsi="David" w:cs="David"/>
          <w:sz w:val="24"/>
          <w:szCs w:val="24"/>
          <w:rtl/>
        </w:rPr>
        <w:t xml:space="preserve">, </w:t>
      </w:r>
      <w:r w:rsidRPr="00EE0FD0">
        <w:rPr>
          <w:rFonts w:ascii="David" w:hAnsi="David" w:cs="David" w:hint="eastAsia"/>
          <w:sz w:val="24"/>
          <w:szCs w:val="24"/>
          <w:rtl/>
        </w:rPr>
        <w:t>במהלכם</w:t>
      </w:r>
      <w:r w:rsidRPr="00EE0FD0">
        <w:rPr>
          <w:rFonts w:ascii="David" w:hAnsi="David" w:cs="David"/>
          <w:sz w:val="24"/>
          <w:szCs w:val="24"/>
          <w:rtl/>
        </w:rPr>
        <w:t xml:space="preserve"> </w:t>
      </w:r>
      <w:r w:rsidRPr="00EE0FD0">
        <w:rPr>
          <w:rFonts w:ascii="David" w:hAnsi="David" w:cs="David" w:hint="eastAsia"/>
          <w:sz w:val="24"/>
          <w:szCs w:val="24"/>
          <w:rtl/>
        </w:rPr>
        <w:t>ולאחריהם</w:t>
      </w:r>
      <w:r w:rsidRPr="00EE0FD0">
        <w:rPr>
          <w:rFonts w:ascii="David" w:hAnsi="David" w:cs="David"/>
          <w:sz w:val="24"/>
          <w:szCs w:val="24"/>
          <w:rtl/>
        </w:rPr>
        <w:t>.</w:t>
      </w:r>
    </w:p>
    <w:p w14:paraId="23C99093" w14:textId="77777777" w:rsidR="00EE0FD0" w:rsidRPr="00EE0FD0" w:rsidRDefault="00EE0FD0" w:rsidP="00EE0FD0">
      <w:pPr>
        <w:spacing w:before="240" w:after="240" w:line="360" w:lineRule="auto"/>
        <w:rPr>
          <w:rFonts w:ascii="David" w:hAnsi="David" w:cs="David"/>
          <w:color w:val="000000"/>
          <w:sz w:val="24"/>
          <w:szCs w:val="24"/>
          <w:rtl/>
        </w:rPr>
      </w:pPr>
      <w:r w:rsidRPr="00EE0FD0">
        <w:rPr>
          <w:rFonts w:ascii="David" w:hAnsi="David" w:cs="David" w:hint="eastAsia"/>
          <w:sz w:val="24"/>
          <w:szCs w:val="24"/>
          <w:rtl/>
        </w:rPr>
        <w:t>החוזר</w:t>
      </w:r>
      <w:r w:rsidRPr="00EE0FD0">
        <w:rPr>
          <w:rFonts w:ascii="David" w:hAnsi="David" w:cs="David"/>
          <w:sz w:val="24"/>
          <w:szCs w:val="24"/>
          <w:rtl/>
        </w:rPr>
        <w:t xml:space="preserve"> מגדיר </w:t>
      </w:r>
      <w:r w:rsidRPr="00EE0FD0">
        <w:rPr>
          <w:rFonts w:ascii="David" w:hAnsi="David" w:cs="David" w:hint="eastAsia"/>
          <w:color w:val="000000"/>
          <w:sz w:val="24"/>
          <w:szCs w:val="24"/>
          <w:rtl/>
        </w:rPr>
        <w:t>עקרונות</w:t>
      </w:r>
      <w:r w:rsidRPr="00EE0FD0">
        <w:rPr>
          <w:rFonts w:ascii="David" w:hAnsi="David" w:cs="David"/>
          <w:color w:val="000000"/>
          <w:sz w:val="24"/>
          <w:szCs w:val="24"/>
          <w:rtl/>
        </w:rPr>
        <w:t xml:space="preserve"> </w:t>
      </w:r>
      <w:r w:rsidRPr="00EE0FD0">
        <w:rPr>
          <w:rFonts w:ascii="David" w:hAnsi="David" w:cs="David" w:hint="cs"/>
          <w:color w:val="000000"/>
          <w:sz w:val="24"/>
          <w:szCs w:val="24"/>
          <w:rtl/>
        </w:rPr>
        <w:t>המחייבים</w:t>
      </w:r>
      <w:r w:rsidRPr="00EE0FD0">
        <w:rPr>
          <w:rFonts w:ascii="David" w:hAnsi="David" w:cs="David"/>
          <w:color w:val="000000"/>
          <w:sz w:val="24"/>
          <w:szCs w:val="24"/>
          <w:rtl/>
        </w:rPr>
        <w:t xml:space="preserve"> </w:t>
      </w:r>
      <w:r w:rsidRPr="00EE0FD0">
        <w:rPr>
          <w:rFonts w:ascii="David" w:hAnsi="David" w:cs="David" w:hint="cs"/>
          <w:color w:val="000000"/>
          <w:sz w:val="24"/>
          <w:szCs w:val="24"/>
          <w:rtl/>
        </w:rPr>
        <w:t>כי ניהול</w:t>
      </w:r>
      <w:r w:rsidRPr="00EE0FD0">
        <w:rPr>
          <w:rFonts w:ascii="David" w:hAnsi="David" w:cs="David"/>
          <w:sz w:val="24"/>
          <w:szCs w:val="24"/>
          <w:rtl/>
        </w:rPr>
        <w:t xml:space="preserve"> </w:t>
      </w:r>
      <w:r w:rsidRPr="00EE0FD0">
        <w:rPr>
          <w:rFonts w:ascii="David" w:hAnsi="David" w:cs="David" w:hint="eastAsia"/>
          <w:sz w:val="24"/>
          <w:szCs w:val="24"/>
          <w:rtl/>
        </w:rPr>
        <w:t>סיכוני</w:t>
      </w:r>
      <w:r w:rsidRPr="00EE0FD0">
        <w:rPr>
          <w:rFonts w:ascii="David" w:hAnsi="David" w:cs="David"/>
          <w:sz w:val="24"/>
          <w:szCs w:val="24"/>
          <w:rtl/>
        </w:rPr>
        <w:t xml:space="preserve"> </w:t>
      </w:r>
      <w:r w:rsidRPr="00EE0FD0">
        <w:rPr>
          <w:rFonts w:ascii="David" w:hAnsi="David" w:cs="David" w:hint="eastAsia"/>
          <w:sz w:val="24"/>
          <w:szCs w:val="24"/>
          <w:rtl/>
        </w:rPr>
        <w:t>סייבר</w:t>
      </w:r>
      <w:r w:rsidRPr="00EE0FD0">
        <w:rPr>
          <w:rFonts w:ascii="David" w:hAnsi="David" w:cs="David"/>
          <w:sz w:val="24"/>
          <w:szCs w:val="24"/>
          <w:rtl/>
        </w:rPr>
        <w:t xml:space="preserve"> </w:t>
      </w:r>
      <w:r w:rsidRPr="00EE0FD0">
        <w:rPr>
          <w:rFonts w:ascii="David" w:hAnsi="David" w:cs="David" w:hint="cs"/>
          <w:color w:val="000000"/>
          <w:sz w:val="24"/>
          <w:szCs w:val="24"/>
          <w:rtl/>
        </w:rPr>
        <w:t xml:space="preserve">יתבצע </w:t>
      </w:r>
      <w:r w:rsidRPr="00EE0FD0">
        <w:rPr>
          <w:rFonts w:ascii="David" w:hAnsi="David" w:cs="David" w:hint="eastAsia"/>
          <w:color w:val="000000"/>
          <w:sz w:val="24"/>
          <w:szCs w:val="24"/>
          <w:rtl/>
        </w:rPr>
        <w:t>באופן</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אפקטיבי</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עדכני</w:t>
      </w:r>
      <w:r w:rsidRPr="00EE0FD0">
        <w:rPr>
          <w:rFonts w:ascii="David" w:hAnsi="David" w:cs="David"/>
          <w:color w:val="000000"/>
          <w:sz w:val="24"/>
          <w:szCs w:val="24"/>
          <w:rtl/>
        </w:rPr>
        <w:t xml:space="preserve"> </w:t>
      </w:r>
      <w:r w:rsidRPr="00EE0FD0">
        <w:rPr>
          <w:rFonts w:ascii="David" w:hAnsi="David" w:cs="David" w:hint="eastAsia"/>
          <w:color w:val="000000"/>
          <w:sz w:val="24"/>
          <w:szCs w:val="24"/>
          <w:rtl/>
        </w:rPr>
        <w:t>ושוטף</w:t>
      </w:r>
      <w:r w:rsidRPr="00EE0FD0">
        <w:rPr>
          <w:rFonts w:ascii="David" w:hAnsi="David" w:cs="David"/>
          <w:color w:val="000000"/>
          <w:sz w:val="24"/>
          <w:szCs w:val="24"/>
          <w:rtl/>
        </w:rPr>
        <w:t xml:space="preserve">, על בסיס עקרונות ממשל תאגידי נאותים הכוללים, </w:t>
      </w:r>
      <w:r w:rsidRPr="00EE0FD0">
        <w:rPr>
          <w:rFonts w:ascii="David" w:hAnsi="David" w:cs="David" w:hint="eastAsia"/>
          <w:color w:val="000000"/>
          <w:sz w:val="24"/>
          <w:szCs w:val="24"/>
          <w:rtl/>
        </w:rPr>
        <w:t>בין</w:t>
      </w:r>
      <w:r w:rsidRPr="00EE0FD0">
        <w:rPr>
          <w:rFonts w:ascii="David" w:hAnsi="David" w:cs="David"/>
          <w:color w:val="000000"/>
          <w:sz w:val="24"/>
          <w:szCs w:val="24"/>
          <w:rtl/>
        </w:rPr>
        <w:t xml:space="preserve"> השאר</w:t>
      </w:r>
      <w:r w:rsidRPr="00EE0FD0">
        <w:rPr>
          <w:rFonts w:ascii="David" w:hAnsi="David" w:cs="David" w:hint="cs"/>
          <w:color w:val="000000"/>
          <w:sz w:val="24"/>
          <w:szCs w:val="24"/>
          <w:rtl/>
        </w:rPr>
        <w:t>,</w:t>
      </w:r>
      <w:r w:rsidRPr="00EE0FD0">
        <w:rPr>
          <w:rFonts w:ascii="David" w:hAnsi="David" w:cs="David"/>
          <w:color w:val="000000"/>
          <w:sz w:val="24"/>
          <w:szCs w:val="24"/>
          <w:rtl/>
        </w:rPr>
        <w:t xml:space="preserve"> התייחסות לשיטות, </w:t>
      </w:r>
      <w:r w:rsidRPr="00EE0FD0">
        <w:rPr>
          <w:rFonts w:ascii="David" w:hAnsi="David" w:cs="David" w:hint="eastAsia"/>
          <w:color w:val="000000"/>
          <w:sz w:val="24"/>
          <w:szCs w:val="24"/>
          <w:rtl/>
        </w:rPr>
        <w:t>ל</w:t>
      </w:r>
      <w:r w:rsidRPr="00EE0FD0">
        <w:rPr>
          <w:rFonts w:ascii="David" w:hAnsi="David" w:cs="David"/>
          <w:color w:val="000000"/>
          <w:sz w:val="24"/>
          <w:szCs w:val="24"/>
          <w:rtl/>
        </w:rPr>
        <w:t xml:space="preserve">תהליכים </w:t>
      </w:r>
      <w:r w:rsidRPr="00EE0FD0">
        <w:rPr>
          <w:rFonts w:ascii="David" w:hAnsi="David" w:cs="David" w:hint="eastAsia"/>
          <w:color w:val="000000"/>
          <w:sz w:val="24"/>
          <w:szCs w:val="24"/>
          <w:rtl/>
        </w:rPr>
        <w:t>ולבקרות</w:t>
      </w:r>
      <w:r w:rsidRPr="00EE0FD0">
        <w:rPr>
          <w:rFonts w:ascii="David" w:hAnsi="David" w:cs="David" w:hint="cs"/>
          <w:color w:val="000000"/>
          <w:sz w:val="24"/>
          <w:szCs w:val="24"/>
          <w:rtl/>
        </w:rPr>
        <w:t>,</w:t>
      </w:r>
      <w:r w:rsidRPr="00EE0FD0">
        <w:rPr>
          <w:rFonts w:ascii="David" w:hAnsi="David" w:cs="David"/>
          <w:color w:val="000000"/>
          <w:sz w:val="24"/>
          <w:szCs w:val="24"/>
          <w:rtl/>
        </w:rPr>
        <w:t xml:space="preserve"> </w:t>
      </w:r>
      <w:r w:rsidRPr="00EE0FD0">
        <w:rPr>
          <w:rFonts w:ascii="David" w:hAnsi="David" w:cs="David" w:hint="cs"/>
          <w:color w:val="000000"/>
          <w:sz w:val="24"/>
          <w:szCs w:val="24"/>
          <w:rtl/>
        </w:rPr>
        <w:t xml:space="preserve">ובאופן המאפשר </w:t>
      </w:r>
      <w:r w:rsidRPr="00EE0FD0">
        <w:rPr>
          <w:rFonts w:ascii="David" w:hAnsi="David" w:cs="David"/>
          <w:color w:val="000000"/>
          <w:sz w:val="24"/>
          <w:szCs w:val="24"/>
          <w:rtl/>
        </w:rPr>
        <w:t>להתמודד עם איומי סייבר ו</w:t>
      </w:r>
      <w:r w:rsidRPr="00EE0FD0">
        <w:rPr>
          <w:rFonts w:ascii="David" w:hAnsi="David" w:cs="David" w:hint="eastAsia"/>
          <w:color w:val="000000"/>
          <w:sz w:val="24"/>
          <w:szCs w:val="24"/>
          <w:rtl/>
        </w:rPr>
        <w:t>ניהול</w:t>
      </w:r>
      <w:r w:rsidRPr="00EE0FD0">
        <w:rPr>
          <w:rFonts w:ascii="David" w:hAnsi="David" w:cs="David"/>
          <w:color w:val="000000"/>
          <w:sz w:val="24"/>
          <w:szCs w:val="24"/>
          <w:rtl/>
        </w:rPr>
        <w:t xml:space="preserve"> אירועי סייבר. </w:t>
      </w:r>
    </w:p>
    <w:p w14:paraId="06BC2AE0" w14:textId="77777777" w:rsidR="00EE0FD0" w:rsidRPr="00EE0FD0" w:rsidRDefault="00EE0FD0" w:rsidP="00EE0FD0">
      <w:pPr>
        <w:tabs>
          <w:tab w:val="left" w:pos="212"/>
        </w:tabs>
        <w:spacing w:before="240" w:after="240" w:line="360" w:lineRule="auto"/>
        <w:rPr>
          <w:rFonts w:ascii="David" w:hAnsi="David" w:cs="David"/>
          <w:color w:val="000000"/>
          <w:sz w:val="24"/>
          <w:szCs w:val="24"/>
          <w:rtl/>
        </w:rPr>
      </w:pPr>
      <w:r w:rsidRPr="00EE0FD0">
        <w:rPr>
          <w:rFonts w:ascii="David" w:hAnsi="David" w:cs="David" w:hint="cs"/>
          <w:color w:val="000000"/>
          <w:sz w:val="24"/>
          <w:szCs w:val="24"/>
          <w:rtl/>
        </w:rPr>
        <w:lastRenderedPageBreak/>
        <w:t>חוק הפיקוח על שירותים פיננסיים מסדיר את פעילותם של גופים רבים ומגוונים אשר נבדלים זה מזה בסוג השירות שהם מספקים וכפועל יוצא מכך, גם ברמת סיכוני הסייבר שמעלה פעילותם העסקית. כאמור לעיל, רמת החשיפה של נותני שירותים פיננסיים לסיכוני סייבר עולה ככל שנתח משמעותי יותר מפעילותם מתבצע באופן מקוון, בין אם מדובר בשירות הניתן על ידם ללקוח ובין אם בממשקים שהם מקיימים עם גופים פיננסיים אחרים לצורך מתן השירות. כמו כן, סיכון סייבר משמעותי גלום בפעילות המתאפיינת בניהול ובשמירה של מידע שמתייחס הן ללקוחות והן לנכסי הלקוחות באופן ממוכן, והכל כמפורט בהוראות החוזר. על מנת לתת מענה הולם, מותאם ומדורג לניהול הסיכון בהתאם לפעילות העסקית של בעל הרישיון, הוחלט בשלב זה להחיל הוראות בעניין ניהול סיכוני סייבר על בעלי רישיון שרמת החשיפה של פעילותם לסיכוני סייבר היא הגבוהה והמשמעותית ביותר.</w:t>
      </w:r>
    </w:p>
    <w:p w14:paraId="7BC5942F" w14:textId="77777777" w:rsidR="00EE0FD0" w:rsidRPr="00EE0FD0" w:rsidRDefault="00EE0FD0" w:rsidP="00EE0FD0">
      <w:pPr>
        <w:widowControl w:val="0"/>
        <w:numPr>
          <w:ilvl w:val="0"/>
          <w:numId w:val="4"/>
        </w:numPr>
        <w:tabs>
          <w:tab w:val="left" w:pos="424"/>
        </w:tabs>
        <w:spacing w:line="360" w:lineRule="auto"/>
        <w:ind w:left="282" w:hanging="283"/>
        <w:outlineLvl w:val="0"/>
        <w:rPr>
          <w:rFonts w:ascii="David" w:eastAsiaTheme="minorHAnsi" w:hAnsi="David" w:cs="David"/>
          <w:b/>
          <w:bCs/>
          <w:caps/>
          <w:spacing w:val="15"/>
          <w:sz w:val="24"/>
          <w:szCs w:val="24"/>
          <w:rtl/>
          <w:lang w:eastAsia="en-US"/>
        </w:rPr>
      </w:pPr>
      <w:bookmarkStart w:id="7" w:name="_Toc95659220"/>
      <w:bookmarkStart w:id="8" w:name="_Toc95660254"/>
      <w:r w:rsidRPr="00EE0FD0">
        <w:rPr>
          <w:rFonts w:ascii="David" w:eastAsiaTheme="minorHAnsi" w:hAnsi="David" w:cs="David" w:hint="cs"/>
          <w:b/>
          <w:bCs/>
          <w:caps/>
          <w:spacing w:val="15"/>
          <w:sz w:val="24"/>
          <w:szCs w:val="24"/>
          <w:rtl/>
          <w:lang w:eastAsia="en-US"/>
        </w:rPr>
        <w:t>תיקון</w:t>
      </w:r>
      <w:r w:rsidRPr="00EE0FD0">
        <w:rPr>
          <w:rFonts w:ascii="David" w:eastAsiaTheme="minorHAnsi" w:hAnsi="David" w:cs="David"/>
          <w:b/>
          <w:bCs/>
          <w:caps/>
          <w:spacing w:val="15"/>
          <w:sz w:val="24"/>
          <w:szCs w:val="24"/>
          <w:rtl/>
          <w:lang w:eastAsia="en-US"/>
        </w:rPr>
        <w:t xml:space="preserve"> </w:t>
      </w:r>
      <w:r w:rsidRPr="00EE0FD0">
        <w:rPr>
          <w:rFonts w:ascii="David" w:eastAsiaTheme="minorHAnsi" w:hAnsi="David" w:cs="David" w:hint="cs"/>
          <w:b/>
          <w:bCs/>
          <w:caps/>
          <w:spacing w:val="15"/>
          <w:sz w:val="24"/>
          <w:szCs w:val="24"/>
          <w:rtl/>
          <w:lang w:eastAsia="en-US"/>
        </w:rPr>
        <w:t>החוזר</w:t>
      </w:r>
      <w:r w:rsidRPr="00EE0FD0">
        <w:rPr>
          <w:rFonts w:ascii="David" w:eastAsiaTheme="minorHAnsi" w:hAnsi="David" w:cs="David"/>
          <w:b/>
          <w:bCs/>
          <w:caps/>
          <w:spacing w:val="15"/>
          <w:sz w:val="24"/>
          <w:szCs w:val="24"/>
          <w:rtl/>
          <w:lang w:eastAsia="en-US"/>
        </w:rPr>
        <w:t xml:space="preserve"> </w:t>
      </w:r>
      <w:r w:rsidRPr="00EE0FD0">
        <w:rPr>
          <w:rFonts w:ascii="David" w:eastAsiaTheme="minorHAnsi" w:hAnsi="David" w:cs="David" w:hint="cs"/>
          <w:b/>
          <w:bCs/>
          <w:caps/>
          <w:spacing w:val="15"/>
          <w:sz w:val="24"/>
          <w:szCs w:val="24"/>
          <w:rtl/>
          <w:lang w:eastAsia="en-US"/>
        </w:rPr>
        <w:t>המאוחד</w:t>
      </w:r>
      <w:bookmarkEnd w:id="7"/>
      <w:bookmarkEnd w:id="8"/>
    </w:p>
    <w:p w14:paraId="65D2D3D8" w14:textId="77777777" w:rsidR="00EE0FD0" w:rsidRPr="00EE0FD0" w:rsidRDefault="00EE0FD0" w:rsidP="00EE0FD0">
      <w:pPr>
        <w:spacing w:line="360" w:lineRule="auto"/>
        <w:rPr>
          <w:rtl/>
          <w:lang w:eastAsia="en-US"/>
        </w:rPr>
      </w:pPr>
    </w:p>
    <w:p w14:paraId="64160093" w14:textId="77777777" w:rsidR="00EE0FD0" w:rsidRPr="00EE0FD0" w:rsidRDefault="00EE0FD0" w:rsidP="00EE0FD0">
      <w:pPr>
        <w:spacing w:line="360" w:lineRule="auto"/>
        <w:rPr>
          <w:rFonts w:ascii="David" w:hAnsi="David" w:cs="David"/>
          <w:color w:val="000000" w:themeColor="text1"/>
          <w:sz w:val="24"/>
          <w:szCs w:val="24"/>
          <w:rtl/>
        </w:rPr>
      </w:pPr>
      <w:r w:rsidRPr="00EE0FD0">
        <w:rPr>
          <w:rFonts w:ascii="David" w:eastAsiaTheme="minorHAnsi" w:hAnsi="David" w:cs="David" w:hint="cs"/>
          <w:color w:val="000000" w:themeColor="text1"/>
          <w:sz w:val="24"/>
          <w:szCs w:val="24"/>
          <w:rtl/>
          <w:lang w:eastAsia="en-US"/>
        </w:rPr>
        <w:t>בחוזר</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המאוחד</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לעניין</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שירותים</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פיננסיים</w:t>
      </w:r>
      <w:r w:rsidRPr="00EE0FD0">
        <w:rPr>
          <w:rFonts w:ascii="David" w:eastAsiaTheme="minorHAnsi" w:hAnsi="David" w:cs="David"/>
          <w:color w:val="000000" w:themeColor="text1"/>
          <w:sz w:val="24"/>
          <w:szCs w:val="24"/>
          <w:rtl/>
          <w:lang w:eastAsia="en-US"/>
        </w:rPr>
        <w:t xml:space="preserve"> מוסדרים, </w:t>
      </w:r>
      <w:r w:rsidRPr="00EE0FD0">
        <w:rPr>
          <w:rFonts w:ascii="David" w:eastAsiaTheme="minorHAnsi" w:hAnsi="David" w:cs="David" w:hint="cs"/>
          <w:color w:val="000000" w:themeColor="text1"/>
          <w:sz w:val="24"/>
          <w:szCs w:val="24"/>
          <w:rtl/>
          <w:lang w:eastAsia="en-US"/>
        </w:rPr>
        <w:t>בחלק</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5 (</w:t>
      </w:r>
      <w:r w:rsidRPr="00EE0FD0">
        <w:rPr>
          <w:rFonts w:ascii="David" w:eastAsiaTheme="minorHAnsi" w:hAnsi="David" w:cs="David"/>
          <w:b/>
          <w:bCs/>
          <w:color w:val="000000" w:themeColor="text1"/>
          <w:sz w:val="24"/>
          <w:szCs w:val="24"/>
          <w:rtl/>
          <w:lang w:eastAsia="en-US"/>
        </w:rPr>
        <w:t>'</w:t>
      </w:r>
      <w:r w:rsidRPr="00EE0FD0">
        <w:rPr>
          <w:rFonts w:ascii="David" w:eastAsiaTheme="minorHAnsi" w:hAnsi="David" w:cs="David" w:hint="eastAsia"/>
          <w:b/>
          <w:bCs/>
          <w:color w:val="000000" w:themeColor="text1"/>
          <w:sz w:val="24"/>
          <w:szCs w:val="24"/>
          <w:rtl/>
          <w:lang w:eastAsia="en-US"/>
        </w:rPr>
        <w:t>ניהול</w:t>
      </w:r>
      <w:r w:rsidRPr="00EE0FD0">
        <w:rPr>
          <w:rFonts w:ascii="David" w:eastAsiaTheme="minorHAnsi" w:hAnsi="David" w:cs="David"/>
          <w:b/>
          <w:bCs/>
          <w:color w:val="000000" w:themeColor="text1"/>
          <w:sz w:val="24"/>
          <w:szCs w:val="24"/>
          <w:rtl/>
          <w:lang w:eastAsia="en-US"/>
        </w:rPr>
        <w:t xml:space="preserve"> </w:t>
      </w:r>
      <w:r w:rsidRPr="00EE0FD0">
        <w:rPr>
          <w:rFonts w:ascii="David" w:eastAsiaTheme="minorHAnsi" w:hAnsi="David" w:cs="David" w:hint="eastAsia"/>
          <w:b/>
          <w:bCs/>
          <w:color w:val="000000" w:themeColor="text1"/>
          <w:sz w:val="24"/>
          <w:szCs w:val="24"/>
          <w:rtl/>
          <w:lang w:eastAsia="en-US"/>
        </w:rPr>
        <w:t>סיכונים</w:t>
      </w:r>
      <w:r w:rsidRPr="00EE0FD0">
        <w:rPr>
          <w:rFonts w:ascii="David" w:eastAsiaTheme="minorHAnsi" w:hAnsi="David" w:cs="David"/>
          <w:b/>
          <w:bCs/>
          <w:color w:val="000000" w:themeColor="text1"/>
          <w:sz w:val="24"/>
          <w:szCs w:val="24"/>
          <w:rtl/>
          <w:lang w:eastAsia="en-US"/>
        </w:rPr>
        <w:t xml:space="preserve"> </w:t>
      </w:r>
      <w:r w:rsidRPr="00EE0FD0">
        <w:rPr>
          <w:rFonts w:ascii="David" w:eastAsiaTheme="minorHAnsi" w:hAnsi="David" w:cs="David" w:hint="eastAsia"/>
          <w:b/>
          <w:bCs/>
          <w:color w:val="000000" w:themeColor="text1"/>
          <w:sz w:val="24"/>
          <w:szCs w:val="24"/>
          <w:rtl/>
          <w:lang w:eastAsia="en-US"/>
        </w:rPr>
        <w:t>והלבנת</w:t>
      </w:r>
      <w:r w:rsidRPr="00EE0FD0">
        <w:rPr>
          <w:rFonts w:ascii="David" w:eastAsiaTheme="minorHAnsi" w:hAnsi="David" w:cs="David"/>
          <w:b/>
          <w:bCs/>
          <w:color w:val="000000" w:themeColor="text1"/>
          <w:sz w:val="24"/>
          <w:szCs w:val="24"/>
          <w:rtl/>
          <w:lang w:eastAsia="en-US"/>
        </w:rPr>
        <w:t xml:space="preserve"> </w:t>
      </w:r>
      <w:r w:rsidRPr="00EE0FD0">
        <w:rPr>
          <w:rFonts w:ascii="David" w:eastAsiaTheme="minorHAnsi" w:hAnsi="David" w:cs="David" w:hint="eastAsia"/>
          <w:b/>
          <w:bCs/>
          <w:color w:val="000000" w:themeColor="text1"/>
          <w:sz w:val="24"/>
          <w:szCs w:val="24"/>
          <w:rtl/>
          <w:lang w:eastAsia="en-US"/>
        </w:rPr>
        <w:t>הון</w:t>
      </w:r>
      <w:r w:rsidRPr="00EE0FD0">
        <w:rPr>
          <w:rFonts w:ascii="David" w:eastAsiaTheme="minorHAnsi" w:hAnsi="David" w:cs="David"/>
          <w:b/>
          <w:bCs/>
          <w:color w:val="000000" w:themeColor="text1"/>
          <w:sz w:val="24"/>
          <w:szCs w:val="24"/>
          <w:rtl/>
          <w:lang w:eastAsia="en-US"/>
        </w:rPr>
        <w:t>'</w:t>
      </w:r>
      <w:r w:rsidRPr="00EE0FD0">
        <w:rPr>
          <w:rFonts w:ascii="David" w:eastAsiaTheme="minorHAnsi" w:hAnsi="David" w:cs="David" w:hint="cs"/>
          <w:color w:val="000000" w:themeColor="text1"/>
          <w:sz w:val="24"/>
          <w:szCs w:val="24"/>
          <w:rtl/>
          <w:lang w:eastAsia="en-US"/>
        </w:rPr>
        <w:t>)</w:t>
      </w:r>
      <w:r w:rsidRPr="00EE0FD0">
        <w:rPr>
          <w:rFonts w:ascii="David" w:eastAsiaTheme="minorHAnsi" w:hAnsi="David" w:cs="David"/>
          <w:color w:val="000000" w:themeColor="text1"/>
          <w:sz w:val="24"/>
          <w:szCs w:val="24"/>
          <w:rtl/>
          <w:lang w:eastAsia="en-US"/>
        </w:rPr>
        <w:t xml:space="preserve">, בפרק </w:t>
      </w:r>
      <w:r w:rsidRPr="00EE0FD0">
        <w:rPr>
          <w:rFonts w:ascii="David" w:eastAsiaTheme="minorHAnsi" w:hAnsi="David" w:cs="David" w:hint="cs"/>
          <w:color w:val="000000" w:themeColor="text1"/>
          <w:sz w:val="24"/>
          <w:szCs w:val="24"/>
          <w:rtl/>
          <w:lang w:eastAsia="en-US"/>
        </w:rPr>
        <w:t>3 (</w:t>
      </w:r>
      <w:r w:rsidRPr="00EE0FD0">
        <w:rPr>
          <w:rFonts w:ascii="David" w:eastAsiaTheme="minorHAnsi" w:hAnsi="David" w:cs="David"/>
          <w:b/>
          <w:bCs/>
          <w:color w:val="000000" w:themeColor="text1"/>
          <w:sz w:val="24"/>
          <w:szCs w:val="24"/>
          <w:rtl/>
          <w:lang w:eastAsia="en-US"/>
        </w:rPr>
        <w:t xml:space="preserve">'ניהול </w:t>
      </w:r>
      <w:r w:rsidRPr="00EE0FD0">
        <w:rPr>
          <w:rFonts w:ascii="David" w:eastAsiaTheme="minorHAnsi" w:hAnsi="David" w:cs="David" w:hint="eastAsia"/>
          <w:b/>
          <w:bCs/>
          <w:color w:val="000000" w:themeColor="text1"/>
          <w:sz w:val="24"/>
          <w:szCs w:val="24"/>
          <w:rtl/>
          <w:lang w:eastAsia="en-US"/>
        </w:rPr>
        <w:t>סיכוני</w:t>
      </w:r>
      <w:r w:rsidRPr="00EE0FD0">
        <w:rPr>
          <w:rFonts w:ascii="David" w:eastAsiaTheme="minorHAnsi" w:hAnsi="David" w:cs="David"/>
          <w:b/>
          <w:bCs/>
          <w:color w:val="000000" w:themeColor="text1"/>
          <w:sz w:val="24"/>
          <w:szCs w:val="24"/>
          <w:rtl/>
          <w:lang w:eastAsia="en-US"/>
        </w:rPr>
        <w:t xml:space="preserve"> </w:t>
      </w:r>
      <w:r w:rsidRPr="00EE0FD0">
        <w:rPr>
          <w:rFonts w:ascii="David" w:eastAsiaTheme="minorHAnsi" w:hAnsi="David" w:cs="David" w:hint="eastAsia"/>
          <w:b/>
          <w:bCs/>
          <w:color w:val="000000" w:themeColor="text1"/>
          <w:sz w:val="24"/>
          <w:szCs w:val="24"/>
          <w:rtl/>
          <w:lang w:eastAsia="en-US"/>
        </w:rPr>
        <w:t>סייבר</w:t>
      </w:r>
      <w:r w:rsidRPr="00EE0FD0">
        <w:rPr>
          <w:rFonts w:ascii="David" w:eastAsiaTheme="minorHAnsi" w:hAnsi="David" w:cs="David"/>
          <w:b/>
          <w:bCs/>
          <w:color w:val="000000" w:themeColor="text1"/>
          <w:sz w:val="24"/>
          <w:szCs w:val="24"/>
          <w:rtl/>
          <w:lang w:eastAsia="en-US"/>
        </w:rPr>
        <w:t>'</w:t>
      </w:r>
      <w:r w:rsidRPr="00EE0FD0">
        <w:rPr>
          <w:rFonts w:ascii="David" w:eastAsiaTheme="minorHAnsi" w:hAnsi="David" w:cs="David" w:hint="cs"/>
          <w:color w:val="000000" w:themeColor="text1"/>
          <w:sz w:val="24"/>
          <w:szCs w:val="24"/>
          <w:rtl/>
          <w:lang w:eastAsia="en-US"/>
        </w:rPr>
        <w:t>) יבוא סימן א' ('</w:t>
      </w:r>
      <w:r w:rsidRPr="00EE0FD0">
        <w:rPr>
          <w:rFonts w:ascii="David" w:eastAsiaTheme="minorHAnsi" w:hAnsi="David" w:cs="David" w:hint="eastAsia"/>
          <w:b/>
          <w:bCs/>
          <w:color w:val="000000" w:themeColor="text1"/>
          <w:sz w:val="24"/>
          <w:szCs w:val="24"/>
          <w:rtl/>
          <w:lang w:eastAsia="en-US"/>
        </w:rPr>
        <w:t>ניהול</w:t>
      </w:r>
      <w:r w:rsidRPr="00EE0FD0">
        <w:rPr>
          <w:rFonts w:ascii="David" w:eastAsiaTheme="minorHAnsi" w:hAnsi="David" w:cs="David"/>
          <w:b/>
          <w:bCs/>
          <w:color w:val="000000" w:themeColor="text1"/>
          <w:sz w:val="24"/>
          <w:szCs w:val="24"/>
          <w:rtl/>
          <w:lang w:eastAsia="en-US"/>
        </w:rPr>
        <w:t xml:space="preserve"> </w:t>
      </w:r>
      <w:r w:rsidRPr="00EE0FD0">
        <w:rPr>
          <w:rFonts w:ascii="David" w:eastAsiaTheme="minorHAnsi" w:hAnsi="David" w:cs="David" w:hint="eastAsia"/>
          <w:b/>
          <w:bCs/>
          <w:color w:val="000000" w:themeColor="text1"/>
          <w:sz w:val="24"/>
          <w:szCs w:val="24"/>
          <w:rtl/>
          <w:lang w:eastAsia="en-US"/>
        </w:rPr>
        <w:t>סיכוני</w:t>
      </w:r>
      <w:r w:rsidRPr="00EE0FD0">
        <w:rPr>
          <w:rFonts w:ascii="David" w:eastAsiaTheme="minorHAnsi" w:hAnsi="David" w:cs="David"/>
          <w:b/>
          <w:bCs/>
          <w:color w:val="000000" w:themeColor="text1"/>
          <w:sz w:val="24"/>
          <w:szCs w:val="24"/>
          <w:rtl/>
          <w:lang w:eastAsia="en-US"/>
        </w:rPr>
        <w:t xml:space="preserve"> </w:t>
      </w:r>
      <w:r w:rsidRPr="00EE0FD0">
        <w:rPr>
          <w:rFonts w:ascii="David" w:eastAsiaTheme="minorHAnsi" w:hAnsi="David" w:cs="David" w:hint="eastAsia"/>
          <w:b/>
          <w:bCs/>
          <w:color w:val="000000" w:themeColor="text1"/>
          <w:sz w:val="24"/>
          <w:szCs w:val="24"/>
          <w:rtl/>
          <w:lang w:eastAsia="en-US"/>
        </w:rPr>
        <w:t>סייבר</w:t>
      </w:r>
      <w:r w:rsidRPr="00EE0FD0">
        <w:rPr>
          <w:rFonts w:ascii="David" w:eastAsiaTheme="minorHAnsi" w:hAnsi="David" w:cs="David"/>
          <w:b/>
          <w:bCs/>
          <w:color w:val="000000" w:themeColor="text1"/>
          <w:sz w:val="24"/>
          <w:szCs w:val="24"/>
          <w:rtl/>
          <w:lang w:eastAsia="en-US"/>
        </w:rPr>
        <w:t xml:space="preserve"> </w:t>
      </w:r>
      <w:r w:rsidRPr="00EE0FD0">
        <w:rPr>
          <w:rFonts w:ascii="David" w:eastAsiaTheme="minorHAnsi" w:hAnsi="David" w:cs="David" w:hint="eastAsia"/>
          <w:b/>
          <w:bCs/>
          <w:color w:val="000000" w:themeColor="text1"/>
          <w:sz w:val="24"/>
          <w:szCs w:val="24"/>
          <w:rtl/>
          <w:lang w:eastAsia="en-US"/>
        </w:rPr>
        <w:t>בנותני</w:t>
      </w:r>
      <w:r w:rsidRPr="00EE0FD0">
        <w:rPr>
          <w:rFonts w:ascii="David" w:eastAsiaTheme="minorHAnsi" w:hAnsi="David" w:cs="David"/>
          <w:b/>
          <w:bCs/>
          <w:color w:val="000000" w:themeColor="text1"/>
          <w:sz w:val="24"/>
          <w:szCs w:val="24"/>
          <w:rtl/>
          <w:lang w:eastAsia="en-US"/>
        </w:rPr>
        <w:t xml:space="preserve"> </w:t>
      </w:r>
      <w:r w:rsidRPr="00EE0FD0">
        <w:rPr>
          <w:rFonts w:ascii="David" w:eastAsiaTheme="minorHAnsi" w:hAnsi="David" w:cs="David" w:hint="eastAsia"/>
          <w:b/>
          <w:bCs/>
          <w:color w:val="000000" w:themeColor="text1"/>
          <w:sz w:val="24"/>
          <w:szCs w:val="24"/>
          <w:rtl/>
          <w:lang w:eastAsia="en-US"/>
        </w:rPr>
        <w:t>שירותים</w:t>
      </w:r>
      <w:r w:rsidRPr="00EE0FD0">
        <w:rPr>
          <w:rFonts w:ascii="David" w:eastAsiaTheme="minorHAnsi" w:hAnsi="David" w:cs="David"/>
          <w:b/>
          <w:bCs/>
          <w:color w:val="000000" w:themeColor="text1"/>
          <w:sz w:val="24"/>
          <w:szCs w:val="24"/>
          <w:rtl/>
          <w:lang w:eastAsia="en-US"/>
        </w:rPr>
        <w:t xml:space="preserve"> </w:t>
      </w:r>
      <w:r w:rsidRPr="00EE0FD0">
        <w:rPr>
          <w:rFonts w:ascii="David" w:eastAsiaTheme="minorHAnsi" w:hAnsi="David" w:cs="David" w:hint="eastAsia"/>
          <w:b/>
          <w:bCs/>
          <w:color w:val="000000" w:themeColor="text1"/>
          <w:sz w:val="24"/>
          <w:szCs w:val="24"/>
          <w:rtl/>
          <w:lang w:eastAsia="en-US"/>
        </w:rPr>
        <w:t>פיננסיים</w:t>
      </w:r>
      <w:r w:rsidRPr="00EE0FD0">
        <w:rPr>
          <w:rFonts w:ascii="David" w:eastAsiaTheme="minorHAnsi" w:hAnsi="David" w:cs="David"/>
          <w:b/>
          <w:bCs/>
          <w:color w:val="000000" w:themeColor="text1"/>
          <w:sz w:val="24"/>
          <w:szCs w:val="24"/>
          <w:rtl/>
          <w:lang w:eastAsia="en-US"/>
        </w:rPr>
        <w:t>'</w:t>
      </w:r>
      <w:r w:rsidRPr="00EE0FD0">
        <w:rPr>
          <w:rFonts w:ascii="David" w:eastAsiaTheme="minorHAnsi" w:hAnsi="David" w:cs="David" w:hint="cs"/>
          <w:color w:val="000000" w:themeColor="text1"/>
          <w:sz w:val="24"/>
          <w:szCs w:val="24"/>
          <w:rtl/>
          <w:lang w:eastAsia="en-US"/>
        </w:rPr>
        <w:t>) ו</w:t>
      </w:r>
      <w:r w:rsidRPr="00EE0FD0">
        <w:rPr>
          <w:rFonts w:ascii="David" w:eastAsiaTheme="minorHAnsi" w:hAnsi="David" w:cs="David"/>
          <w:color w:val="000000" w:themeColor="text1"/>
          <w:sz w:val="24"/>
          <w:szCs w:val="24"/>
          <w:rtl/>
          <w:lang w:eastAsia="en-US"/>
        </w:rPr>
        <w:t xml:space="preserve">סעיפים </w:t>
      </w:r>
      <w:r w:rsidRPr="00EE0FD0">
        <w:rPr>
          <w:rFonts w:ascii="David" w:eastAsiaTheme="minorHAnsi" w:hAnsi="David" w:cs="David" w:hint="cs"/>
          <w:color w:val="000000" w:themeColor="text1"/>
          <w:sz w:val="24"/>
          <w:szCs w:val="24"/>
          <w:rtl/>
          <w:lang w:eastAsia="en-US"/>
        </w:rPr>
        <w:t>1-6</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המצורפים</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כנספח</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לחוזר</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זה</w:t>
      </w:r>
      <w:r w:rsidRPr="00EE0FD0">
        <w:rPr>
          <w:rFonts w:ascii="David" w:eastAsiaTheme="minorHAnsi" w:hAnsi="David" w:cs="David"/>
          <w:color w:val="000000" w:themeColor="text1"/>
          <w:sz w:val="24"/>
          <w:szCs w:val="24"/>
          <w:rtl/>
          <w:lang w:eastAsia="en-US"/>
        </w:rPr>
        <w:t>.</w:t>
      </w:r>
    </w:p>
    <w:p w14:paraId="3B20F1F3" w14:textId="77777777" w:rsidR="00EE0FD0" w:rsidRPr="00EE0FD0" w:rsidRDefault="00EE0FD0" w:rsidP="00EE0FD0">
      <w:pPr>
        <w:widowControl w:val="0"/>
        <w:numPr>
          <w:ilvl w:val="0"/>
          <w:numId w:val="4"/>
        </w:numPr>
        <w:tabs>
          <w:tab w:val="left" w:pos="424"/>
        </w:tabs>
        <w:spacing w:before="240" w:after="240" w:line="360" w:lineRule="auto"/>
        <w:ind w:left="282" w:hanging="283"/>
        <w:outlineLvl w:val="0"/>
        <w:rPr>
          <w:rFonts w:ascii="David" w:eastAsiaTheme="minorHAnsi" w:hAnsi="David" w:cs="David"/>
          <w:b/>
          <w:bCs/>
          <w:caps/>
          <w:spacing w:val="15"/>
          <w:sz w:val="24"/>
          <w:szCs w:val="24"/>
          <w:rtl/>
          <w:lang w:eastAsia="en-US"/>
        </w:rPr>
      </w:pPr>
      <w:bookmarkStart w:id="9" w:name="_Toc95659221"/>
      <w:bookmarkStart w:id="10" w:name="_Toc95660255"/>
      <w:r w:rsidRPr="00EE0FD0">
        <w:rPr>
          <w:rFonts w:ascii="David" w:eastAsiaTheme="minorHAnsi" w:hAnsi="David" w:cs="David" w:hint="cs"/>
          <w:b/>
          <w:bCs/>
          <w:caps/>
          <w:spacing w:val="15"/>
          <w:sz w:val="24"/>
          <w:szCs w:val="24"/>
          <w:rtl/>
          <w:lang w:eastAsia="en-US"/>
        </w:rPr>
        <w:t>תחולה</w:t>
      </w:r>
      <w:bookmarkEnd w:id="9"/>
      <w:bookmarkEnd w:id="10"/>
    </w:p>
    <w:p w14:paraId="79EEDC5A" w14:textId="77777777" w:rsidR="00EE0FD0" w:rsidRPr="00EE0FD0" w:rsidRDefault="00EE0FD0" w:rsidP="00EE0FD0">
      <w:pPr>
        <w:spacing w:line="360" w:lineRule="auto"/>
        <w:ind w:left="282"/>
        <w:rPr>
          <w:rFonts w:ascii="David" w:hAnsi="David" w:cs="David"/>
          <w:sz w:val="24"/>
          <w:szCs w:val="24"/>
        </w:rPr>
      </w:pPr>
      <w:r w:rsidRPr="00EE0FD0">
        <w:rPr>
          <w:rFonts w:ascii="David" w:hAnsi="David" w:cs="David" w:hint="eastAsia"/>
          <w:sz w:val="24"/>
          <w:szCs w:val="24"/>
          <w:rtl/>
        </w:rPr>
        <w:t>הוראות</w:t>
      </w:r>
      <w:r w:rsidRPr="00EE0FD0">
        <w:rPr>
          <w:rFonts w:ascii="David" w:hAnsi="David" w:cs="David"/>
          <w:sz w:val="24"/>
          <w:szCs w:val="24"/>
          <w:rtl/>
        </w:rPr>
        <w:t xml:space="preserve"> חוזר זה יחולו על </w:t>
      </w:r>
      <w:r w:rsidRPr="00EE0FD0">
        <w:rPr>
          <w:rFonts w:ascii="David" w:hAnsi="David" w:cs="David" w:hint="eastAsia"/>
          <w:sz w:val="24"/>
          <w:szCs w:val="24"/>
          <w:rtl/>
        </w:rPr>
        <w:t>נותן</w:t>
      </w:r>
      <w:r w:rsidRPr="00EE0FD0">
        <w:rPr>
          <w:rFonts w:ascii="David" w:hAnsi="David" w:cs="David"/>
          <w:sz w:val="24"/>
          <w:szCs w:val="24"/>
          <w:rtl/>
        </w:rPr>
        <w:t xml:space="preserve"> </w:t>
      </w:r>
      <w:r w:rsidRPr="00EE0FD0">
        <w:rPr>
          <w:rFonts w:ascii="David" w:hAnsi="David" w:cs="David" w:hint="eastAsia"/>
          <w:sz w:val="24"/>
          <w:szCs w:val="24"/>
          <w:rtl/>
        </w:rPr>
        <w:t>שירותים</w:t>
      </w:r>
      <w:r w:rsidRPr="00EE0FD0">
        <w:rPr>
          <w:rFonts w:ascii="David" w:hAnsi="David" w:cs="David"/>
          <w:sz w:val="24"/>
          <w:szCs w:val="24"/>
          <w:rtl/>
        </w:rPr>
        <w:t xml:space="preserve"> </w:t>
      </w:r>
      <w:r w:rsidRPr="00EE0FD0">
        <w:rPr>
          <w:rFonts w:ascii="David" w:hAnsi="David" w:cs="David" w:hint="eastAsia"/>
          <w:sz w:val="24"/>
          <w:szCs w:val="24"/>
          <w:rtl/>
        </w:rPr>
        <w:t>פיננסיים</w:t>
      </w:r>
      <w:r w:rsidRPr="00EE0FD0">
        <w:rPr>
          <w:rFonts w:ascii="David" w:hAnsi="David" w:cs="David"/>
          <w:sz w:val="24"/>
          <w:szCs w:val="24"/>
          <w:rtl/>
        </w:rPr>
        <w:t xml:space="preserve"> </w:t>
      </w:r>
      <w:r w:rsidRPr="00EE0FD0">
        <w:rPr>
          <w:rFonts w:ascii="David" w:hAnsi="David" w:cs="David" w:hint="eastAsia"/>
          <w:sz w:val="24"/>
          <w:szCs w:val="24"/>
          <w:rtl/>
        </w:rPr>
        <w:t>שהוא</w:t>
      </w:r>
      <w:r w:rsidRPr="00EE0FD0">
        <w:rPr>
          <w:rFonts w:ascii="David" w:hAnsi="David" w:cs="David"/>
          <w:sz w:val="24"/>
          <w:szCs w:val="24"/>
          <w:rtl/>
        </w:rPr>
        <w:t xml:space="preserve"> </w:t>
      </w:r>
      <w:r w:rsidRPr="00EE0FD0">
        <w:rPr>
          <w:rFonts w:ascii="David" w:hAnsi="David" w:cs="David" w:hint="eastAsia"/>
          <w:sz w:val="24"/>
          <w:szCs w:val="24"/>
          <w:rtl/>
        </w:rPr>
        <w:t>אחד</w:t>
      </w:r>
      <w:r w:rsidRPr="00EE0FD0">
        <w:rPr>
          <w:rFonts w:ascii="David" w:hAnsi="David" w:cs="David"/>
          <w:sz w:val="24"/>
          <w:szCs w:val="24"/>
          <w:rtl/>
        </w:rPr>
        <w:t xml:space="preserve"> </w:t>
      </w:r>
      <w:r w:rsidRPr="00EE0FD0">
        <w:rPr>
          <w:rFonts w:ascii="David" w:hAnsi="David" w:cs="David" w:hint="eastAsia"/>
          <w:sz w:val="24"/>
          <w:szCs w:val="24"/>
          <w:rtl/>
        </w:rPr>
        <w:t>מאלה</w:t>
      </w:r>
      <w:r w:rsidRPr="00EE0FD0">
        <w:rPr>
          <w:rFonts w:ascii="David" w:hAnsi="David" w:cs="David"/>
          <w:sz w:val="24"/>
          <w:szCs w:val="24"/>
          <w:rtl/>
        </w:rPr>
        <w:t>:</w:t>
      </w:r>
    </w:p>
    <w:p w14:paraId="5B886A2C" w14:textId="77777777" w:rsidR="00EE0FD0" w:rsidRPr="00EE0FD0" w:rsidRDefault="00EE0FD0" w:rsidP="00B65569">
      <w:pPr>
        <w:numPr>
          <w:ilvl w:val="0"/>
          <w:numId w:val="3"/>
        </w:numPr>
        <w:spacing w:line="360" w:lineRule="auto"/>
        <w:ind w:left="282" w:firstLine="0"/>
        <w:rPr>
          <w:rFonts w:ascii="David" w:hAnsi="David" w:cs="David"/>
          <w:sz w:val="24"/>
          <w:szCs w:val="24"/>
        </w:rPr>
      </w:pPr>
      <w:r w:rsidRPr="00EE0FD0">
        <w:rPr>
          <w:rFonts w:ascii="David" w:hAnsi="David" w:cs="David" w:hint="eastAsia"/>
          <w:sz w:val="24"/>
          <w:szCs w:val="24"/>
          <w:rtl/>
        </w:rPr>
        <w:t>בעל</w:t>
      </w:r>
      <w:r w:rsidRPr="00EE0FD0">
        <w:rPr>
          <w:rFonts w:ascii="David" w:hAnsi="David" w:cs="David"/>
          <w:sz w:val="24"/>
          <w:szCs w:val="24"/>
          <w:rtl/>
        </w:rPr>
        <w:t xml:space="preserve"> רישיון </w:t>
      </w:r>
      <w:r w:rsidRPr="00EE0FD0">
        <w:rPr>
          <w:rFonts w:ascii="David" w:hAnsi="David" w:cs="David" w:hint="eastAsia"/>
          <w:sz w:val="24"/>
          <w:szCs w:val="24"/>
          <w:rtl/>
        </w:rPr>
        <w:t>למתן</w:t>
      </w:r>
      <w:r w:rsidRPr="00EE0FD0">
        <w:rPr>
          <w:rFonts w:ascii="David" w:hAnsi="David" w:cs="David"/>
          <w:sz w:val="24"/>
          <w:szCs w:val="24"/>
          <w:rtl/>
        </w:rPr>
        <w:t xml:space="preserve"> שירות </w:t>
      </w:r>
      <w:r w:rsidRPr="00EE0FD0">
        <w:rPr>
          <w:rFonts w:ascii="David" w:hAnsi="David" w:cs="David" w:hint="eastAsia"/>
          <w:sz w:val="24"/>
          <w:szCs w:val="24"/>
          <w:rtl/>
        </w:rPr>
        <w:t>פיקדון</w:t>
      </w:r>
      <w:r w:rsidRPr="00EE0FD0">
        <w:rPr>
          <w:rFonts w:ascii="David" w:hAnsi="David" w:cs="David"/>
          <w:sz w:val="24"/>
          <w:szCs w:val="24"/>
          <w:rtl/>
        </w:rPr>
        <w:t xml:space="preserve"> </w:t>
      </w:r>
      <w:r w:rsidRPr="00EE0FD0">
        <w:rPr>
          <w:rFonts w:ascii="David" w:hAnsi="David" w:cs="David" w:hint="eastAsia"/>
          <w:sz w:val="24"/>
          <w:szCs w:val="24"/>
          <w:rtl/>
        </w:rPr>
        <w:t>ואשראי</w:t>
      </w:r>
      <w:r w:rsidRPr="00EE0FD0">
        <w:rPr>
          <w:rFonts w:ascii="David" w:hAnsi="David" w:cs="David"/>
          <w:sz w:val="24"/>
          <w:szCs w:val="24"/>
          <w:rtl/>
        </w:rPr>
        <w:t>;</w:t>
      </w:r>
    </w:p>
    <w:p w14:paraId="1B5DEF08" w14:textId="77777777" w:rsidR="00EE0FD0" w:rsidRPr="00EE0FD0" w:rsidRDefault="00EE0FD0" w:rsidP="00B65569">
      <w:pPr>
        <w:numPr>
          <w:ilvl w:val="0"/>
          <w:numId w:val="3"/>
        </w:numPr>
        <w:spacing w:line="360" w:lineRule="auto"/>
        <w:ind w:left="282" w:firstLine="0"/>
        <w:rPr>
          <w:rFonts w:ascii="David" w:hAnsi="David" w:cs="David"/>
          <w:sz w:val="24"/>
          <w:szCs w:val="24"/>
        </w:rPr>
      </w:pPr>
      <w:r w:rsidRPr="00EE0FD0">
        <w:rPr>
          <w:rFonts w:ascii="David" w:hAnsi="David" w:cs="David" w:hint="eastAsia"/>
          <w:sz w:val="24"/>
          <w:szCs w:val="24"/>
          <w:rtl/>
        </w:rPr>
        <w:t>בעל</w:t>
      </w:r>
      <w:r w:rsidRPr="00EE0FD0">
        <w:rPr>
          <w:rFonts w:ascii="David" w:hAnsi="David" w:cs="David"/>
          <w:sz w:val="24"/>
          <w:szCs w:val="24"/>
          <w:rtl/>
        </w:rPr>
        <w:t xml:space="preserve"> </w:t>
      </w:r>
      <w:r w:rsidRPr="00EE0FD0">
        <w:rPr>
          <w:rFonts w:ascii="David" w:hAnsi="David" w:cs="David" w:hint="eastAsia"/>
          <w:sz w:val="24"/>
          <w:szCs w:val="24"/>
          <w:rtl/>
        </w:rPr>
        <w:t>רישיון</w:t>
      </w:r>
      <w:r w:rsidRPr="00EE0FD0">
        <w:rPr>
          <w:rFonts w:ascii="David" w:hAnsi="David" w:cs="David"/>
          <w:sz w:val="24"/>
          <w:szCs w:val="24"/>
          <w:rtl/>
        </w:rPr>
        <w:t xml:space="preserve"> </w:t>
      </w:r>
      <w:r w:rsidRPr="00EE0FD0">
        <w:rPr>
          <w:rFonts w:ascii="David" w:hAnsi="David" w:cs="David" w:hint="eastAsia"/>
          <w:sz w:val="24"/>
          <w:szCs w:val="24"/>
          <w:rtl/>
        </w:rPr>
        <w:t>להפעלת</w:t>
      </w:r>
      <w:r w:rsidRPr="00EE0FD0">
        <w:rPr>
          <w:rFonts w:ascii="David" w:hAnsi="David" w:cs="David"/>
          <w:sz w:val="24"/>
          <w:szCs w:val="24"/>
          <w:rtl/>
        </w:rPr>
        <w:t xml:space="preserve"> </w:t>
      </w:r>
      <w:r w:rsidRPr="00EE0FD0">
        <w:rPr>
          <w:rFonts w:ascii="David" w:hAnsi="David" w:cs="David" w:hint="eastAsia"/>
          <w:sz w:val="24"/>
          <w:szCs w:val="24"/>
          <w:rtl/>
        </w:rPr>
        <w:t>מערכת</w:t>
      </w:r>
      <w:r w:rsidRPr="00EE0FD0">
        <w:rPr>
          <w:rFonts w:ascii="David" w:hAnsi="David" w:cs="David"/>
          <w:sz w:val="24"/>
          <w:szCs w:val="24"/>
          <w:rtl/>
        </w:rPr>
        <w:t xml:space="preserve"> </w:t>
      </w:r>
      <w:r w:rsidRPr="00EE0FD0">
        <w:rPr>
          <w:rFonts w:ascii="David" w:hAnsi="David" w:cs="David" w:hint="eastAsia"/>
          <w:sz w:val="24"/>
          <w:szCs w:val="24"/>
          <w:rtl/>
        </w:rPr>
        <w:t>לתיווך</w:t>
      </w:r>
      <w:r w:rsidRPr="00EE0FD0">
        <w:rPr>
          <w:rFonts w:ascii="David" w:hAnsi="David" w:cs="David"/>
          <w:sz w:val="24"/>
          <w:szCs w:val="24"/>
          <w:rtl/>
        </w:rPr>
        <w:t xml:space="preserve"> </w:t>
      </w:r>
      <w:r w:rsidRPr="00EE0FD0">
        <w:rPr>
          <w:rFonts w:ascii="David" w:hAnsi="David" w:cs="David" w:hint="eastAsia"/>
          <w:sz w:val="24"/>
          <w:szCs w:val="24"/>
          <w:rtl/>
        </w:rPr>
        <w:t>באשראי</w:t>
      </w:r>
      <w:r w:rsidRPr="00EE0FD0">
        <w:rPr>
          <w:rFonts w:ascii="David" w:hAnsi="David" w:cs="David"/>
          <w:sz w:val="24"/>
          <w:szCs w:val="24"/>
          <w:rtl/>
        </w:rPr>
        <w:t>;</w:t>
      </w:r>
    </w:p>
    <w:p w14:paraId="7DA7BF99" w14:textId="77777777" w:rsidR="00EE0FD0" w:rsidRPr="00EE0FD0" w:rsidRDefault="00EE0FD0" w:rsidP="00EE0FD0">
      <w:pPr>
        <w:numPr>
          <w:ilvl w:val="0"/>
          <w:numId w:val="3"/>
        </w:numPr>
        <w:spacing w:line="360" w:lineRule="auto"/>
        <w:ind w:left="707" w:hanging="425"/>
        <w:rPr>
          <w:rFonts w:ascii="David" w:hAnsi="David" w:cs="David"/>
          <w:sz w:val="24"/>
          <w:szCs w:val="24"/>
          <w:rtl/>
        </w:rPr>
      </w:pPr>
      <w:r w:rsidRPr="00EE0FD0">
        <w:rPr>
          <w:rFonts w:ascii="David" w:hAnsi="David" w:cs="David" w:hint="eastAsia"/>
          <w:sz w:val="24"/>
          <w:szCs w:val="24"/>
          <w:rtl/>
        </w:rPr>
        <w:t>בעל</w:t>
      </w:r>
      <w:r w:rsidRPr="00EE0FD0">
        <w:rPr>
          <w:rFonts w:ascii="David" w:hAnsi="David" w:cs="David"/>
          <w:sz w:val="24"/>
          <w:szCs w:val="24"/>
          <w:rtl/>
        </w:rPr>
        <w:t xml:space="preserve"> </w:t>
      </w:r>
      <w:r w:rsidRPr="00EE0FD0">
        <w:rPr>
          <w:rFonts w:ascii="David" w:hAnsi="David" w:cs="David" w:hint="eastAsia"/>
          <w:sz w:val="24"/>
          <w:szCs w:val="24"/>
          <w:rtl/>
        </w:rPr>
        <w:t>רישיון</w:t>
      </w:r>
      <w:r w:rsidRPr="00EE0FD0">
        <w:rPr>
          <w:rFonts w:ascii="David" w:hAnsi="David" w:cs="David"/>
          <w:sz w:val="24"/>
          <w:szCs w:val="24"/>
          <w:rtl/>
        </w:rPr>
        <w:t xml:space="preserve"> </w:t>
      </w:r>
      <w:r w:rsidRPr="00EE0FD0">
        <w:rPr>
          <w:rFonts w:ascii="David" w:hAnsi="David" w:cs="David" w:hint="eastAsia"/>
          <w:sz w:val="24"/>
          <w:szCs w:val="24"/>
          <w:rtl/>
        </w:rPr>
        <w:t>למתן</w:t>
      </w:r>
      <w:r w:rsidRPr="00EE0FD0">
        <w:rPr>
          <w:rFonts w:ascii="David" w:hAnsi="David" w:cs="David"/>
          <w:sz w:val="24"/>
          <w:szCs w:val="24"/>
          <w:rtl/>
        </w:rPr>
        <w:t xml:space="preserve"> </w:t>
      </w:r>
      <w:r w:rsidRPr="00EE0FD0">
        <w:rPr>
          <w:rFonts w:ascii="David" w:hAnsi="David" w:cs="David" w:hint="eastAsia"/>
          <w:sz w:val="24"/>
          <w:szCs w:val="24"/>
          <w:rtl/>
        </w:rPr>
        <w:t>שירות</w:t>
      </w:r>
      <w:r w:rsidRPr="00EE0FD0">
        <w:rPr>
          <w:rFonts w:ascii="David" w:hAnsi="David" w:cs="David"/>
          <w:sz w:val="24"/>
          <w:szCs w:val="24"/>
          <w:rtl/>
        </w:rPr>
        <w:t xml:space="preserve"> </w:t>
      </w:r>
      <w:r w:rsidRPr="00EE0FD0">
        <w:rPr>
          <w:rFonts w:ascii="David" w:hAnsi="David" w:cs="David" w:hint="eastAsia"/>
          <w:sz w:val="24"/>
          <w:szCs w:val="24"/>
          <w:rtl/>
        </w:rPr>
        <w:t>בנכס</w:t>
      </w:r>
      <w:r w:rsidRPr="00EE0FD0">
        <w:rPr>
          <w:rFonts w:ascii="David" w:hAnsi="David" w:cs="David"/>
          <w:sz w:val="24"/>
          <w:szCs w:val="24"/>
          <w:rtl/>
        </w:rPr>
        <w:t xml:space="preserve"> </w:t>
      </w:r>
      <w:r w:rsidRPr="00EE0FD0">
        <w:rPr>
          <w:rFonts w:ascii="David" w:hAnsi="David" w:cs="David" w:hint="eastAsia"/>
          <w:sz w:val="24"/>
          <w:szCs w:val="24"/>
          <w:rtl/>
        </w:rPr>
        <w:t>פיננסי</w:t>
      </w:r>
      <w:r w:rsidRPr="00EE0FD0">
        <w:rPr>
          <w:rFonts w:ascii="David" w:hAnsi="David" w:cs="David"/>
          <w:sz w:val="24"/>
          <w:szCs w:val="24"/>
          <w:rtl/>
        </w:rPr>
        <w:t xml:space="preserve"> </w:t>
      </w:r>
      <w:r w:rsidRPr="00EE0FD0">
        <w:rPr>
          <w:rFonts w:ascii="David" w:hAnsi="David" w:cs="David" w:hint="cs"/>
          <w:sz w:val="24"/>
          <w:szCs w:val="24"/>
          <w:rtl/>
        </w:rPr>
        <w:t xml:space="preserve">אשר נותן שירות </w:t>
      </w:r>
      <w:r w:rsidRPr="00EE0FD0">
        <w:rPr>
          <w:rFonts w:ascii="David" w:hAnsi="David" w:cs="David"/>
          <w:sz w:val="24"/>
          <w:szCs w:val="24"/>
          <w:rtl/>
        </w:rPr>
        <w:t>שבו נשמר ומנוהל נכס פיננסי בחשבון ייעודי המנוהל עבור לקוח מסוים, ואשר מאפשר העברת נכס פיננסי לחשבון אחר</w:t>
      </w:r>
      <w:r w:rsidRPr="00EE0FD0">
        <w:rPr>
          <w:rFonts w:ascii="David" w:hAnsi="David" w:cs="David" w:hint="cs"/>
          <w:sz w:val="24"/>
          <w:szCs w:val="24"/>
          <w:rtl/>
        </w:rPr>
        <w:t xml:space="preserve">. לעניין זה אין נפקא מינה </w:t>
      </w:r>
      <w:r w:rsidRPr="00EE0FD0">
        <w:rPr>
          <w:rFonts w:ascii="David" w:hAnsi="David" w:cs="David"/>
          <w:sz w:val="24"/>
          <w:szCs w:val="24"/>
          <w:rtl/>
        </w:rPr>
        <w:t xml:space="preserve">אם </w:t>
      </w:r>
      <w:r w:rsidRPr="00EE0FD0">
        <w:rPr>
          <w:rFonts w:ascii="David" w:hAnsi="David" w:cs="David" w:hint="cs"/>
          <w:sz w:val="24"/>
          <w:szCs w:val="24"/>
          <w:rtl/>
        </w:rPr>
        <w:t>מקבל הנכס ומעביר הנכס</w:t>
      </w:r>
      <w:r w:rsidRPr="00EE0FD0">
        <w:rPr>
          <w:rFonts w:ascii="David" w:hAnsi="David" w:cs="David"/>
          <w:sz w:val="24"/>
          <w:szCs w:val="24"/>
          <w:rtl/>
        </w:rPr>
        <w:t xml:space="preserve"> הם אותו אדם</w:t>
      </w:r>
      <w:r w:rsidRPr="00EE0FD0">
        <w:rPr>
          <w:rFonts w:ascii="David" w:hAnsi="David" w:cs="David" w:hint="cs"/>
          <w:sz w:val="24"/>
          <w:szCs w:val="24"/>
          <w:rtl/>
        </w:rPr>
        <w:t>.</w:t>
      </w:r>
      <w:r w:rsidRPr="00EE0FD0">
        <w:rPr>
          <w:rFonts w:ascii="David" w:hAnsi="David" w:cs="David"/>
          <w:sz w:val="24"/>
          <w:szCs w:val="24"/>
          <w:vertAlign w:val="superscript"/>
          <w:rtl/>
        </w:rPr>
        <w:footnoteReference w:id="1"/>
      </w:r>
      <w:r w:rsidRPr="00EE0FD0">
        <w:rPr>
          <w:rFonts w:ascii="David" w:hAnsi="David" w:cs="David" w:hint="cs"/>
          <w:sz w:val="24"/>
          <w:szCs w:val="24"/>
          <w:rtl/>
        </w:rPr>
        <w:t xml:space="preserve">  </w:t>
      </w:r>
    </w:p>
    <w:p w14:paraId="48CF4B37" w14:textId="77777777" w:rsidR="00EE0FD0" w:rsidRPr="00EE0FD0" w:rsidRDefault="00EE0FD0" w:rsidP="00EE0FD0">
      <w:pPr>
        <w:numPr>
          <w:ilvl w:val="0"/>
          <w:numId w:val="3"/>
        </w:numPr>
        <w:spacing w:line="360" w:lineRule="auto"/>
        <w:ind w:left="707" w:hanging="425"/>
        <w:rPr>
          <w:rFonts w:ascii="David" w:hAnsi="David" w:cs="David"/>
          <w:sz w:val="24"/>
          <w:szCs w:val="24"/>
        </w:rPr>
      </w:pPr>
      <w:r w:rsidRPr="00EE0FD0">
        <w:rPr>
          <w:rFonts w:ascii="David" w:hAnsi="David" w:cs="David" w:hint="eastAsia"/>
          <w:szCs w:val="24"/>
          <w:rtl/>
        </w:rPr>
        <w:t>הוא</w:t>
      </w:r>
      <w:r w:rsidRPr="00EE0FD0">
        <w:rPr>
          <w:rFonts w:ascii="David" w:hAnsi="David" w:cs="David"/>
          <w:szCs w:val="24"/>
          <w:rtl/>
        </w:rPr>
        <w:t xml:space="preserve"> </w:t>
      </w:r>
      <w:r w:rsidRPr="00EE0FD0">
        <w:rPr>
          <w:rFonts w:ascii="David" w:hAnsi="David" w:cs="David" w:hint="cs"/>
          <w:szCs w:val="24"/>
          <w:rtl/>
        </w:rPr>
        <w:t>פועל או מבקש</w:t>
      </w:r>
      <w:r w:rsidRPr="00EE0FD0">
        <w:rPr>
          <w:rFonts w:ascii="David" w:hAnsi="David" w:cs="David"/>
          <w:szCs w:val="24"/>
          <w:rtl/>
        </w:rPr>
        <w:t xml:space="preserve"> לקבל אישור</w:t>
      </w:r>
      <w:r w:rsidRPr="00EE0FD0">
        <w:rPr>
          <w:rFonts w:ascii="David" w:hAnsi="David" w:cs="David" w:hint="cs"/>
          <w:szCs w:val="24"/>
          <w:rtl/>
        </w:rPr>
        <w:t xml:space="preserve"> מהמפקח</w:t>
      </w:r>
      <w:r w:rsidRPr="00EE0FD0">
        <w:rPr>
          <w:rFonts w:ascii="David" w:hAnsi="David" w:cs="David"/>
          <w:szCs w:val="24"/>
          <w:rtl/>
        </w:rPr>
        <w:t xml:space="preserve"> לפעול כנותן שירות </w:t>
      </w:r>
      <w:r w:rsidRPr="00EE0FD0">
        <w:rPr>
          <w:rFonts w:ascii="David" w:hAnsi="David" w:cs="David" w:hint="cs"/>
          <w:szCs w:val="24"/>
          <w:rtl/>
        </w:rPr>
        <w:t>מידע פיננסי כהגדרתו ב</w:t>
      </w:r>
      <w:r w:rsidRPr="00EE0FD0">
        <w:rPr>
          <w:rFonts w:ascii="David" w:hAnsi="David" w:cs="David" w:hint="eastAsia"/>
          <w:szCs w:val="24"/>
          <w:rtl/>
        </w:rPr>
        <w:t>חוק</w:t>
      </w:r>
      <w:r w:rsidRPr="00EE0FD0">
        <w:rPr>
          <w:rFonts w:ascii="David" w:hAnsi="David" w:cs="David"/>
          <w:szCs w:val="24"/>
          <w:rtl/>
        </w:rPr>
        <w:t xml:space="preserve"> </w:t>
      </w:r>
      <w:r w:rsidRPr="00EE0FD0">
        <w:rPr>
          <w:rFonts w:ascii="David" w:hAnsi="David" w:cs="David" w:hint="eastAsia"/>
          <w:szCs w:val="24"/>
          <w:rtl/>
        </w:rPr>
        <w:t>שירותי</w:t>
      </w:r>
      <w:r w:rsidRPr="00EE0FD0">
        <w:rPr>
          <w:rFonts w:ascii="David" w:hAnsi="David" w:cs="David"/>
          <w:szCs w:val="24"/>
          <w:rtl/>
        </w:rPr>
        <w:t xml:space="preserve"> </w:t>
      </w:r>
      <w:r w:rsidRPr="00EE0FD0">
        <w:rPr>
          <w:rFonts w:ascii="David" w:hAnsi="David" w:cs="David" w:hint="eastAsia"/>
          <w:szCs w:val="24"/>
          <w:rtl/>
        </w:rPr>
        <w:t>מידע</w:t>
      </w:r>
      <w:r w:rsidRPr="00EE0FD0">
        <w:rPr>
          <w:rFonts w:ascii="David" w:hAnsi="David" w:cs="David"/>
          <w:szCs w:val="24"/>
          <w:rtl/>
        </w:rPr>
        <w:t xml:space="preserve"> </w:t>
      </w:r>
      <w:r w:rsidRPr="00EE0FD0">
        <w:rPr>
          <w:rFonts w:ascii="David" w:hAnsi="David" w:cs="David" w:hint="cs"/>
          <w:szCs w:val="24"/>
          <w:rtl/>
        </w:rPr>
        <w:t xml:space="preserve">פיננסי.  </w:t>
      </w:r>
    </w:p>
    <w:p w14:paraId="53855339" w14:textId="77777777" w:rsidR="00EE0FD0" w:rsidRPr="00EE0FD0" w:rsidRDefault="00EE0FD0" w:rsidP="00EE0FD0">
      <w:pPr>
        <w:numPr>
          <w:ilvl w:val="0"/>
          <w:numId w:val="3"/>
        </w:numPr>
        <w:spacing w:line="360" w:lineRule="auto"/>
        <w:ind w:left="707" w:hanging="425"/>
        <w:rPr>
          <w:rFonts w:ascii="David" w:hAnsi="David" w:cs="David"/>
          <w:sz w:val="24"/>
          <w:szCs w:val="24"/>
        </w:rPr>
      </w:pPr>
      <w:r w:rsidRPr="00EE0FD0">
        <w:rPr>
          <w:rFonts w:ascii="David" w:hAnsi="David" w:cs="David" w:hint="cs"/>
          <w:sz w:val="24"/>
          <w:szCs w:val="24"/>
          <w:rtl/>
        </w:rPr>
        <w:t>כל בעל רישיון למתן</w:t>
      </w:r>
      <w:r w:rsidRPr="00EE0FD0">
        <w:rPr>
          <w:rFonts w:ascii="David" w:hAnsi="David" w:cs="David"/>
          <w:sz w:val="24"/>
          <w:szCs w:val="24"/>
          <w:rtl/>
        </w:rPr>
        <w:t xml:space="preserve"> שירותים פיננסיים</w:t>
      </w:r>
      <w:r w:rsidRPr="00EE0FD0">
        <w:rPr>
          <w:rFonts w:ascii="David" w:hAnsi="David" w:cs="David" w:hint="cs"/>
          <w:sz w:val="24"/>
          <w:szCs w:val="24"/>
          <w:rtl/>
        </w:rPr>
        <w:t xml:space="preserve"> שאינו מנוי לעיל,</w:t>
      </w:r>
      <w:r w:rsidRPr="00EE0FD0">
        <w:rPr>
          <w:rFonts w:ascii="David" w:hAnsi="David" w:cs="David"/>
          <w:sz w:val="24"/>
          <w:szCs w:val="24"/>
          <w:rtl/>
        </w:rPr>
        <w:t xml:space="preserve"> </w:t>
      </w:r>
      <w:r w:rsidRPr="00EE0FD0">
        <w:rPr>
          <w:rFonts w:ascii="David" w:hAnsi="David" w:cs="David" w:hint="cs"/>
          <w:sz w:val="24"/>
          <w:szCs w:val="24"/>
          <w:rtl/>
        </w:rPr>
        <w:t>ו</w:t>
      </w:r>
      <w:r w:rsidRPr="00EE0FD0">
        <w:rPr>
          <w:rFonts w:ascii="David" w:hAnsi="David" w:cs="David"/>
          <w:sz w:val="24"/>
          <w:szCs w:val="24"/>
          <w:rtl/>
        </w:rPr>
        <w:t>אשר</w:t>
      </w:r>
      <w:r w:rsidRPr="00EE0FD0">
        <w:rPr>
          <w:rFonts w:ascii="David" w:hAnsi="David" w:cs="David" w:hint="cs"/>
          <w:sz w:val="24"/>
          <w:szCs w:val="24"/>
          <w:rtl/>
        </w:rPr>
        <w:t xml:space="preserve"> מתקיים בו אחד מאלה:</w:t>
      </w:r>
    </w:p>
    <w:p w14:paraId="3CD68E2B" w14:textId="77777777" w:rsidR="00EE0FD0" w:rsidRPr="00EE0FD0" w:rsidRDefault="00EE0FD0" w:rsidP="00B65569">
      <w:pPr>
        <w:numPr>
          <w:ilvl w:val="1"/>
          <w:numId w:val="76"/>
        </w:numPr>
        <w:spacing w:line="360" w:lineRule="auto"/>
        <w:rPr>
          <w:rFonts w:ascii="David" w:hAnsi="David" w:cs="David"/>
          <w:sz w:val="24"/>
          <w:szCs w:val="24"/>
        </w:rPr>
      </w:pPr>
      <w:r w:rsidRPr="00EE0FD0">
        <w:rPr>
          <w:rFonts w:ascii="David" w:hAnsi="David" w:cs="David" w:hint="cs"/>
          <w:sz w:val="24"/>
          <w:szCs w:val="24"/>
          <w:rtl/>
        </w:rPr>
        <w:t>הוא</w:t>
      </w:r>
      <w:r w:rsidRPr="00EE0FD0">
        <w:rPr>
          <w:rFonts w:ascii="David" w:hAnsi="David" w:cs="David"/>
          <w:sz w:val="24"/>
          <w:szCs w:val="24"/>
          <w:rtl/>
        </w:rPr>
        <w:t xml:space="preserve"> שומר </w:t>
      </w:r>
      <w:r w:rsidRPr="00EE0FD0">
        <w:rPr>
          <w:rFonts w:ascii="David" w:hAnsi="David" w:cs="David" w:hint="cs"/>
          <w:sz w:val="24"/>
          <w:szCs w:val="24"/>
          <w:rtl/>
        </w:rPr>
        <w:t xml:space="preserve">באופן מקוון הן </w:t>
      </w:r>
      <w:r w:rsidRPr="00EE0FD0">
        <w:rPr>
          <w:rFonts w:ascii="David" w:hAnsi="David" w:cs="David"/>
          <w:sz w:val="24"/>
          <w:szCs w:val="24"/>
          <w:rtl/>
        </w:rPr>
        <w:t>את המידע</w:t>
      </w:r>
      <w:r w:rsidRPr="00EE0FD0">
        <w:rPr>
          <w:rFonts w:ascii="David" w:hAnsi="David" w:cs="David" w:hint="cs"/>
          <w:sz w:val="24"/>
          <w:szCs w:val="24"/>
          <w:rtl/>
        </w:rPr>
        <w:t xml:space="preserve"> על לקוחותיו וכן את הנכסים הפיננסיים של לקוחותיו</w:t>
      </w:r>
      <w:r w:rsidRPr="00EE0FD0">
        <w:rPr>
          <w:rFonts w:ascii="David" w:hAnsi="David" w:cs="David"/>
          <w:sz w:val="24"/>
          <w:szCs w:val="24"/>
          <w:vertAlign w:val="superscript"/>
          <w:rtl/>
        </w:rPr>
        <w:footnoteReference w:id="2"/>
      </w:r>
      <w:r w:rsidRPr="00EE0FD0">
        <w:rPr>
          <w:rFonts w:ascii="David" w:hAnsi="David" w:cs="David"/>
          <w:sz w:val="24"/>
          <w:szCs w:val="24"/>
          <w:rtl/>
        </w:rPr>
        <w:t>;</w:t>
      </w:r>
    </w:p>
    <w:p w14:paraId="6C62F3F7" w14:textId="77777777" w:rsidR="00EE0FD0" w:rsidRPr="00EE0FD0" w:rsidRDefault="00EE0FD0" w:rsidP="00B65569">
      <w:pPr>
        <w:numPr>
          <w:ilvl w:val="1"/>
          <w:numId w:val="76"/>
        </w:numPr>
        <w:spacing w:line="360" w:lineRule="auto"/>
        <w:rPr>
          <w:rFonts w:ascii="David" w:hAnsi="David" w:cs="David"/>
          <w:szCs w:val="24"/>
        </w:rPr>
      </w:pPr>
      <w:r w:rsidRPr="00EE0FD0">
        <w:rPr>
          <w:rFonts w:ascii="David" w:hAnsi="David" w:cs="David"/>
          <w:szCs w:val="24"/>
          <w:rtl/>
        </w:rPr>
        <w:t xml:space="preserve"> </w:t>
      </w:r>
      <w:r w:rsidRPr="00EE0FD0">
        <w:rPr>
          <w:rFonts w:ascii="David" w:hAnsi="David" w:cs="David" w:hint="cs"/>
          <w:szCs w:val="24"/>
          <w:rtl/>
        </w:rPr>
        <w:t>הוא</w:t>
      </w:r>
      <w:r w:rsidRPr="00EE0FD0">
        <w:rPr>
          <w:rFonts w:ascii="David" w:hAnsi="David" w:cs="David"/>
          <w:szCs w:val="24"/>
          <w:rtl/>
        </w:rPr>
        <w:t xml:space="preserve"> משמש מקור מידע או </w:t>
      </w:r>
      <w:r w:rsidRPr="00EE0FD0">
        <w:rPr>
          <w:rFonts w:ascii="David" w:hAnsi="David" w:cs="David" w:hint="cs"/>
          <w:szCs w:val="24"/>
          <w:rtl/>
        </w:rPr>
        <w:t>משתמש</w:t>
      </w:r>
      <w:r w:rsidRPr="00EE0FD0">
        <w:rPr>
          <w:rFonts w:ascii="David" w:hAnsi="David" w:cs="David"/>
          <w:szCs w:val="24"/>
          <w:rtl/>
        </w:rPr>
        <w:t xml:space="preserve"> </w:t>
      </w:r>
      <w:r w:rsidRPr="00EE0FD0">
        <w:rPr>
          <w:rFonts w:ascii="David" w:hAnsi="David" w:cs="David" w:hint="cs"/>
          <w:szCs w:val="24"/>
          <w:rtl/>
        </w:rPr>
        <w:t>בנתוני</w:t>
      </w:r>
      <w:r w:rsidRPr="00EE0FD0">
        <w:rPr>
          <w:rFonts w:ascii="David" w:hAnsi="David" w:cs="David"/>
          <w:szCs w:val="24"/>
          <w:rtl/>
        </w:rPr>
        <w:t xml:space="preserve"> </w:t>
      </w:r>
      <w:r w:rsidRPr="00EE0FD0">
        <w:rPr>
          <w:rFonts w:ascii="David" w:hAnsi="David" w:cs="David" w:hint="cs"/>
          <w:szCs w:val="24"/>
          <w:rtl/>
        </w:rPr>
        <w:t>אשראי</w:t>
      </w:r>
      <w:r w:rsidRPr="00EE0FD0">
        <w:rPr>
          <w:rFonts w:ascii="David" w:hAnsi="David" w:cs="David"/>
          <w:szCs w:val="24"/>
          <w:rtl/>
        </w:rPr>
        <w:t xml:space="preserve"> </w:t>
      </w:r>
      <w:r w:rsidRPr="00EE0FD0">
        <w:rPr>
          <w:rFonts w:ascii="David" w:hAnsi="David" w:cs="David" w:hint="cs"/>
          <w:szCs w:val="24"/>
          <w:rtl/>
        </w:rPr>
        <w:t>כהגדרתם</w:t>
      </w:r>
      <w:r w:rsidRPr="00EE0FD0">
        <w:rPr>
          <w:rFonts w:ascii="David" w:hAnsi="David" w:cs="David"/>
          <w:szCs w:val="24"/>
          <w:rtl/>
        </w:rPr>
        <w:t xml:space="preserve"> </w:t>
      </w:r>
      <w:r w:rsidRPr="00EE0FD0">
        <w:rPr>
          <w:rFonts w:ascii="David" w:hAnsi="David" w:cs="David" w:hint="cs"/>
          <w:szCs w:val="24"/>
          <w:rtl/>
        </w:rPr>
        <w:t>ב</w:t>
      </w:r>
      <w:r w:rsidRPr="00EE0FD0">
        <w:rPr>
          <w:rFonts w:ascii="David" w:hAnsi="David" w:cs="David"/>
          <w:szCs w:val="24"/>
          <w:rtl/>
        </w:rPr>
        <w:t xml:space="preserve">חוק נתוני אשראי, </w:t>
      </w:r>
      <w:r w:rsidRPr="00EE0FD0">
        <w:rPr>
          <w:rFonts w:ascii="David" w:hAnsi="David" w:cs="David" w:hint="cs"/>
          <w:szCs w:val="24"/>
          <w:rtl/>
        </w:rPr>
        <w:t>ה</w:t>
      </w:r>
      <w:r w:rsidRPr="00EE0FD0">
        <w:rPr>
          <w:rFonts w:ascii="David" w:hAnsi="David" w:cs="David"/>
          <w:szCs w:val="24"/>
          <w:rtl/>
        </w:rPr>
        <w:t>תשע"ו-2016</w:t>
      </w:r>
      <w:r w:rsidRPr="00EE0FD0">
        <w:rPr>
          <w:rFonts w:ascii="David" w:hAnsi="David" w:cs="David" w:hint="cs"/>
          <w:szCs w:val="24"/>
          <w:rtl/>
        </w:rPr>
        <w:t>.</w:t>
      </w:r>
    </w:p>
    <w:p w14:paraId="2B364C6F" w14:textId="77777777" w:rsidR="00EE0FD0" w:rsidRPr="00EE0FD0" w:rsidRDefault="00EE0FD0" w:rsidP="00EE0FD0">
      <w:pPr>
        <w:spacing w:line="360" w:lineRule="auto"/>
        <w:ind w:left="1133"/>
        <w:rPr>
          <w:rFonts w:ascii="David" w:hAnsi="David" w:cs="David"/>
          <w:szCs w:val="24"/>
          <w:rtl/>
        </w:rPr>
      </w:pPr>
    </w:p>
    <w:p w14:paraId="5D1F01FC" w14:textId="77777777" w:rsidR="00EE0FD0" w:rsidRPr="00EE0FD0" w:rsidRDefault="00EE0FD0" w:rsidP="00EE0FD0">
      <w:pPr>
        <w:widowControl w:val="0"/>
        <w:numPr>
          <w:ilvl w:val="0"/>
          <w:numId w:val="4"/>
        </w:numPr>
        <w:tabs>
          <w:tab w:val="left" w:pos="424"/>
        </w:tabs>
        <w:spacing w:before="240" w:after="240" w:line="360" w:lineRule="auto"/>
        <w:ind w:left="282" w:hanging="283"/>
        <w:outlineLvl w:val="0"/>
        <w:rPr>
          <w:rFonts w:ascii="David" w:eastAsiaTheme="minorHAnsi" w:hAnsi="David" w:cs="David"/>
          <w:b/>
          <w:bCs/>
          <w:caps/>
          <w:spacing w:val="15"/>
          <w:sz w:val="24"/>
          <w:szCs w:val="24"/>
          <w:rtl/>
          <w:lang w:eastAsia="en-US"/>
        </w:rPr>
      </w:pPr>
      <w:bookmarkStart w:id="11" w:name="_Toc95659222"/>
      <w:bookmarkStart w:id="12" w:name="_Toc95660256"/>
      <w:r w:rsidRPr="00EE0FD0">
        <w:rPr>
          <w:rFonts w:ascii="David" w:eastAsiaTheme="minorHAnsi" w:hAnsi="David" w:cs="David" w:hint="cs"/>
          <w:b/>
          <w:bCs/>
          <w:caps/>
          <w:spacing w:val="15"/>
          <w:sz w:val="24"/>
          <w:szCs w:val="24"/>
          <w:rtl/>
          <w:lang w:eastAsia="en-US"/>
        </w:rPr>
        <w:t>תחילה</w:t>
      </w:r>
      <w:bookmarkEnd w:id="11"/>
      <w:bookmarkEnd w:id="12"/>
    </w:p>
    <w:p w14:paraId="099BFB37" w14:textId="77777777" w:rsidR="00EE0FD0" w:rsidRPr="00EE0FD0" w:rsidRDefault="00EE0FD0" w:rsidP="00EE0FD0">
      <w:pPr>
        <w:numPr>
          <w:ilvl w:val="3"/>
          <w:numId w:val="3"/>
        </w:numPr>
        <w:spacing w:before="120" w:after="120" w:line="360" w:lineRule="auto"/>
        <w:ind w:left="424"/>
        <w:contextualSpacing/>
        <w:rPr>
          <w:rFonts w:ascii="David" w:eastAsiaTheme="minorHAnsi" w:hAnsi="David" w:cs="David"/>
          <w:sz w:val="24"/>
          <w:szCs w:val="24"/>
          <w:lang w:eastAsia="en-US"/>
        </w:rPr>
      </w:pPr>
      <w:r w:rsidRPr="00EE0FD0">
        <w:rPr>
          <w:rFonts w:ascii="David" w:eastAsiaTheme="minorHAnsi" w:hAnsi="David" w:cs="David"/>
          <w:sz w:val="24"/>
          <w:szCs w:val="24"/>
          <w:rtl/>
          <w:lang w:eastAsia="en-US"/>
        </w:rPr>
        <w:t>תחילתו של חוזר זה</w:t>
      </w:r>
      <w:r w:rsidRPr="00EE0FD0">
        <w:rPr>
          <w:rFonts w:ascii="David" w:eastAsiaTheme="minorHAnsi" w:hAnsi="David" w:cs="David" w:hint="cs"/>
          <w:sz w:val="24"/>
          <w:szCs w:val="24"/>
          <w:rtl/>
          <w:lang w:eastAsia="en-US"/>
        </w:rPr>
        <w:t xml:space="preserve"> שנה לאחר פרסומו.</w:t>
      </w:r>
    </w:p>
    <w:p w14:paraId="40011837" w14:textId="77777777" w:rsidR="00EE0FD0" w:rsidRPr="00EE0FD0" w:rsidRDefault="00EE0FD0" w:rsidP="00EE0FD0">
      <w:pPr>
        <w:numPr>
          <w:ilvl w:val="3"/>
          <w:numId w:val="3"/>
        </w:numPr>
        <w:spacing w:before="120" w:after="120" w:line="360" w:lineRule="auto"/>
        <w:ind w:left="424"/>
        <w:contextualSpacing/>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על אף האמור בסעיף א':</w:t>
      </w:r>
    </w:p>
    <w:p w14:paraId="050AC868" w14:textId="77777777" w:rsidR="00EE0FD0" w:rsidRPr="00EE0FD0" w:rsidRDefault="00EE0FD0" w:rsidP="00EE0FD0">
      <w:pPr>
        <w:numPr>
          <w:ilvl w:val="4"/>
          <w:numId w:val="3"/>
        </w:numPr>
        <w:spacing w:before="120" w:after="120" w:line="360" w:lineRule="auto"/>
        <w:ind w:left="707"/>
        <w:contextualSpacing/>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תחילתו של חוזר זה לעניין גופים המנויים בסעיף ד לתחולה תהיה מיום פרסומו.</w:t>
      </w:r>
    </w:p>
    <w:p w14:paraId="09B6E9C5" w14:textId="77777777" w:rsidR="00EE0FD0" w:rsidRPr="00EE0FD0" w:rsidRDefault="00EE0FD0" w:rsidP="00EE0FD0">
      <w:pPr>
        <w:numPr>
          <w:ilvl w:val="4"/>
          <w:numId w:val="3"/>
        </w:numPr>
        <w:spacing w:before="120" w:after="120" w:line="360" w:lineRule="auto"/>
        <w:ind w:left="707"/>
        <w:contextualSpacing/>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תחילתו של סעיף 4(ה)(1), לג</w:t>
      </w:r>
      <w:r w:rsidRPr="00EE0FD0">
        <w:rPr>
          <w:rFonts w:ascii="David" w:eastAsiaTheme="minorHAnsi" w:hAnsi="David" w:cs="David"/>
          <w:sz w:val="24"/>
          <w:szCs w:val="24"/>
          <w:rtl/>
          <w:lang w:eastAsia="en-US"/>
        </w:rPr>
        <w:t>בי הסכמי התקשרות קיימים</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 xml:space="preserve"> תהיה במועד חידושם</w:t>
      </w:r>
      <w:r w:rsidRPr="00EE0FD0">
        <w:rPr>
          <w:rFonts w:ascii="David" w:eastAsiaTheme="minorHAnsi" w:hAnsi="David" w:cs="David" w:hint="cs"/>
          <w:sz w:val="24"/>
          <w:szCs w:val="24"/>
          <w:rtl/>
          <w:lang w:eastAsia="en-US"/>
        </w:rPr>
        <w:t>.</w:t>
      </w:r>
    </w:p>
    <w:p w14:paraId="4932CF95" w14:textId="77777777" w:rsidR="00EE0FD0" w:rsidRPr="00EE0FD0" w:rsidRDefault="00EE0FD0" w:rsidP="00EE0FD0">
      <w:pPr>
        <w:spacing w:before="120" w:after="120" w:line="360" w:lineRule="auto"/>
        <w:ind w:left="424"/>
        <w:contextualSpacing/>
        <w:rPr>
          <w:rFonts w:ascii="David" w:eastAsiaTheme="minorHAnsi" w:hAnsi="David" w:cs="David"/>
          <w:sz w:val="24"/>
          <w:szCs w:val="24"/>
          <w:lang w:eastAsia="en-US"/>
        </w:rPr>
      </w:pPr>
    </w:p>
    <w:p w14:paraId="3D5256A1" w14:textId="77777777" w:rsidR="00EE0FD0" w:rsidRPr="00EE0FD0" w:rsidRDefault="00EE0FD0" w:rsidP="00EE0FD0">
      <w:pPr>
        <w:spacing w:line="360" w:lineRule="auto"/>
        <w:ind w:firstLine="282"/>
        <w:rPr>
          <w:rFonts w:ascii="David" w:hAnsi="David" w:cs="David"/>
          <w:sz w:val="24"/>
          <w:szCs w:val="24"/>
          <w:rtl/>
        </w:rPr>
      </w:pPr>
    </w:p>
    <w:p w14:paraId="1AD22D9D" w14:textId="77777777" w:rsidR="00EE0FD0" w:rsidRPr="00EE0FD0" w:rsidRDefault="00EE0FD0" w:rsidP="00EE0FD0">
      <w:pPr>
        <w:tabs>
          <w:tab w:val="center" w:pos="2359"/>
          <w:tab w:val="center" w:pos="6186"/>
        </w:tabs>
        <w:spacing w:line="360" w:lineRule="auto"/>
        <w:rPr>
          <w:rFonts w:cs="David"/>
          <w:sz w:val="24"/>
          <w:szCs w:val="24"/>
          <w:rtl/>
        </w:rPr>
      </w:pPr>
      <w:r w:rsidRPr="00EE0FD0">
        <w:rPr>
          <w:rFonts w:cs="David"/>
          <w:sz w:val="24"/>
          <w:szCs w:val="24"/>
          <w:rtl/>
        </w:rPr>
        <w:t xml:space="preserve">        </w:t>
      </w:r>
      <w:r w:rsidRPr="00EE0FD0">
        <w:rPr>
          <w:rFonts w:cs="David"/>
          <w:sz w:val="24"/>
          <w:szCs w:val="24"/>
          <w:rtl/>
        </w:rPr>
        <w:tab/>
      </w:r>
      <w:r w:rsidRPr="00EE0FD0">
        <w:rPr>
          <w:rFonts w:cs="David"/>
          <w:sz w:val="24"/>
          <w:szCs w:val="24"/>
          <w:rtl/>
        </w:rPr>
        <w:tab/>
      </w:r>
      <w:r w:rsidRPr="00EE0FD0">
        <w:rPr>
          <w:rFonts w:cs="David"/>
          <w:sz w:val="24"/>
          <w:szCs w:val="24"/>
          <w:rtl/>
        </w:rPr>
        <w:tab/>
      </w:r>
      <w:r w:rsidRPr="00EE0FD0">
        <w:rPr>
          <w:rFonts w:cs="David" w:hint="eastAsia"/>
          <w:sz w:val="24"/>
          <w:szCs w:val="24"/>
          <w:rtl/>
        </w:rPr>
        <w:t>ד</w:t>
      </w:r>
      <w:r w:rsidRPr="00EE0FD0">
        <w:rPr>
          <w:rFonts w:cs="David"/>
          <w:sz w:val="24"/>
          <w:szCs w:val="24"/>
          <w:rtl/>
        </w:rPr>
        <w:t xml:space="preserve">"ר </w:t>
      </w:r>
      <w:r w:rsidRPr="00EE0FD0">
        <w:rPr>
          <w:rFonts w:cs="David" w:hint="eastAsia"/>
          <w:sz w:val="24"/>
          <w:szCs w:val="24"/>
          <w:rtl/>
        </w:rPr>
        <w:t>משה</w:t>
      </w:r>
      <w:r w:rsidRPr="00EE0FD0">
        <w:rPr>
          <w:rFonts w:cs="David"/>
          <w:sz w:val="24"/>
          <w:szCs w:val="24"/>
          <w:rtl/>
        </w:rPr>
        <w:t xml:space="preserve"> </w:t>
      </w:r>
      <w:r w:rsidRPr="00EE0FD0">
        <w:rPr>
          <w:rFonts w:cs="David" w:hint="eastAsia"/>
          <w:sz w:val="24"/>
          <w:szCs w:val="24"/>
          <w:rtl/>
        </w:rPr>
        <w:t>ברקת</w:t>
      </w:r>
    </w:p>
    <w:p w14:paraId="0C2CB2AF" w14:textId="77777777" w:rsidR="00EE0FD0" w:rsidRPr="00EE0FD0" w:rsidRDefault="00EE0FD0" w:rsidP="00EE0FD0">
      <w:pPr>
        <w:spacing w:line="360" w:lineRule="auto"/>
        <w:rPr>
          <w:rtl/>
        </w:rPr>
      </w:pPr>
      <w:r w:rsidRPr="00EE0FD0">
        <w:rPr>
          <w:rFonts w:cs="David"/>
          <w:sz w:val="24"/>
          <w:szCs w:val="24"/>
          <w:rtl/>
        </w:rPr>
        <w:tab/>
      </w:r>
      <w:r w:rsidRPr="00EE0FD0">
        <w:rPr>
          <w:rFonts w:cs="David"/>
          <w:sz w:val="24"/>
          <w:szCs w:val="24"/>
          <w:rtl/>
        </w:rPr>
        <w:tab/>
      </w:r>
      <w:r w:rsidRPr="00EE0FD0">
        <w:rPr>
          <w:rFonts w:cs="David"/>
          <w:sz w:val="24"/>
          <w:szCs w:val="24"/>
          <w:rtl/>
        </w:rPr>
        <w:tab/>
      </w:r>
      <w:r w:rsidRPr="00EE0FD0">
        <w:rPr>
          <w:rFonts w:cs="David"/>
          <w:sz w:val="24"/>
          <w:szCs w:val="24"/>
          <w:rtl/>
        </w:rPr>
        <w:tab/>
      </w:r>
      <w:r w:rsidRPr="00EE0FD0">
        <w:rPr>
          <w:rFonts w:cs="David"/>
          <w:sz w:val="24"/>
          <w:szCs w:val="24"/>
          <w:rtl/>
        </w:rPr>
        <w:tab/>
      </w:r>
      <w:r w:rsidRPr="00EE0FD0">
        <w:rPr>
          <w:rFonts w:cs="David"/>
          <w:sz w:val="24"/>
          <w:szCs w:val="24"/>
          <w:rtl/>
        </w:rPr>
        <w:tab/>
      </w:r>
      <w:r w:rsidRPr="00EE0FD0">
        <w:rPr>
          <w:rFonts w:cs="David"/>
          <w:sz w:val="24"/>
          <w:szCs w:val="24"/>
          <w:rtl/>
        </w:rPr>
        <w:tab/>
      </w:r>
      <w:r w:rsidRPr="00EE0FD0">
        <w:rPr>
          <w:rFonts w:cs="David"/>
          <w:sz w:val="24"/>
          <w:szCs w:val="24"/>
          <w:rtl/>
        </w:rPr>
        <w:tab/>
      </w:r>
      <w:r w:rsidRPr="00EE0FD0">
        <w:rPr>
          <w:rFonts w:cs="David" w:hint="eastAsia"/>
          <w:sz w:val="24"/>
          <w:szCs w:val="24"/>
          <w:rtl/>
        </w:rPr>
        <w:t>הממונה</w:t>
      </w:r>
      <w:r w:rsidRPr="00EE0FD0">
        <w:rPr>
          <w:rFonts w:cs="David"/>
          <w:sz w:val="24"/>
          <w:szCs w:val="24"/>
          <w:rtl/>
        </w:rPr>
        <w:t xml:space="preserve"> </w:t>
      </w:r>
      <w:r w:rsidRPr="00EE0FD0">
        <w:rPr>
          <w:rFonts w:cs="David" w:hint="eastAsia"/>
          <w:sz w:val="24"/>
          <w:szCs w:val="24"/>
          <w:rtl/>
        </w:rPr>
        <w:t>על</w:t>
      </w:r>
      <w:r w:rsidRPr="00EE0FD0">
        <w:rPr>
          <w:rFonts w:cs="David"/>
          <w:sz w:val="24"/>
          <w:szCs w:val="24"/>
          <w:rtl/>
        </w:rPr>
        <w:t xml:space="preserve"> </w:t>
      </w:r>
      <w:r w:rsidRPr="00EE0FD0">
        <w:rPr>
          <w:rFonts w:cs="David" w:hint="eastAsia"/>
          <w:sz w:val="24"/>
          <w:szCs w:val="24"/>
          <w:rtl/>
        </w:rPr>
        <w:t>שוק</w:t>
      </w:r>
      <w:r w:rsidRPr="00EE0FD0">
        <w:rPr>
          <w:rFonts w:cs="David"/>
          <w:sz w:val="24"/>
          <w:szCs w:val="24"/>
          <w:rtl/>
        </w:rPr>
        <w:t xml:space="preserve"> </w:t>
      </w:r>
      <w:r w:rsidRPr="00EE0FD0">
        <w:rPr>
          <w:rFonts w:cs="David" w:hint="eastAsia"/>
          <w:sz w:val="24"/>
          <w:szCs w:val="24"/>
          <w:rtl/>
        </w:rPr>
        <w:t>ההון</w:t>
      </w:r>
      <w:r w:rsidRPr="00EE0FD0">
        <w:rPr>
          <w:rFonts w:cs="David"/>
          <w:sz w:val="24"/>
          <w:szCs w:val="24"/>
          <w:rtl/>
        </w:rPr>
        <w:t xml:space="preserve"> </w:t>
      </w:r>
      <w:r w:rsidRPr="00EE0FD0">
        <w:rPr>
          <w:rFonts w:cs="David" w:hint="eastAsia"/>
          <w:sz w:val="24"/>
          <w:szCs w:val="24"/>
          <w:rtl/>
        </w:rPr>
        <w:t>ביטוח</w:t>
      </w:r>
      <w:r w:rsidRPr="00EE0FD0">
        <w:rPr>
          <w:rFonts w:cs="David"/>
          <w:sz w:val="24"/>
          <w:szCs w:val="24"/>
          <w:rtl/>
        </w:rPr>
        <w:t xml:space="preserve"> </w:t>
      </w:r>
      <w:r w:rsidRPr="00EE0FD0">
        <w:rPr>
          <w:rFonts w:cs="David" w:hint="eastAsia"/>
          <w:sz w:val="24"/>
          <w:szCs w:val="24"/>
          <w:rtl/>
        </w:rPr>
        <w:t>וחסכון</w:t>
      </w:r>
    </w:p>
    <w:p w14:paraId="29CFA477" w14:textId="77777777" w:rsidR="003D1A57" w:rsidRDefault="003D1A57" w:rsidP="003D1A57">
      <w:pPr>
        <w:spacing w:line="360" w:lineRule="auto"/>
        <w:rPr>
          <w:rFonts w:cs="David"/>
          <w:sz w:val="24"/>
          <w:szCs w:val="24"/>
          <w:rtl/>
        </w:rPr>
      </w:pPr>
    </w:p>
    <w:p w14:paraId="1DE5283F" w14:textId="77777777" w:rsidR="00EE0FD0" w:rsidRPr="00EE0FD0" w:rsidRDefault="00EE0FD0" w:rsidP="00B65569">
      <w:pPr>
        <w:spacing w:before="240" w:after="240" w:line="360" w:lineRule="auto"/>
        <w:jc w:val="center"/>
        <w:rPr>
          <w:rFonts w:ascii="David" w:hAnsi="David" w:cs="David"/>
          <w:sz w:val="28"/>
          <w:szCs w:val="28"/>
          <w:rtl/>
        </w:rPr>
      </w:pPr>
      <w:r w:rsidRPr="00EE0FD0">
        <w:rPr>
          <w:rFonts w:ascii="David" w:eastAsiaTheme="minorHAnsi" w:hAnsi="David" w:cs="David" w:hint="cs"/>
          <w:sz w:val="28"/>
          <w:szCs w:val="28"/>
          <w:rtl/>
          <w:lang w:eastAsia="en-US"/>
        </w:rPr>
        <w:t>נספח</w:t>
      </w:r>
    </w:p>
    <w:p w14:paraId="7B45C982" w14:textId="77777777" w:rsidR="00EE0FD0" w:rsidRPr="00EE0FD0" w:rsidRDefault="00EE0FD0" w:rsidP="00EE0FD0">
      <w:pPr>
        <w:spacing w:line="360" w:lineRule="auto"/>
        <w:ind w:left="651" w:hanging="651"/>
        <w:jc w:val="left"/>
        <w:rPr>
          <w:rFonts w:ascii="David" w:hAnsi="David" w:cs="David"/>
          <w:b/>
          <w:bCs/>
          <w:sz w:val="24"/>
          <w:szCs w:val="24"/>
          <w:rtl/>
        </w:rPr>
      </w:pPr>
      <w:r w:rsidRPr="00EE0FD0">
        <w:rPr>
          <w:rFonts w:ascii="David" w:hAnsi="David" w:cs="David" w:hint="cs"/>
          <w:b/>
          <w:bCs/>
          <w:sz w:val="24"/>
          <w:szCs w:val="24"/>
          <w:rtl/>
        </w:rPr>
        <w:t>הוראות המפקח על השירותים הפיננסיים</w:t>
      </w:r>
    </w:p>
    <w:p w14:paraId="3F506B26" w14:textId="77777777" w:rsidR="00EE0FD0" w:rsidRPr="00EE0FD0" w:rsidRDefault="00EE0FD0" w:rsidP="00EE0FD0">
      <w:pPr>
        <w:spacing w:line="360" w:lineRule="auto"/>
        <w:ind w:left="651" w:hanging="651"/>
        <w:jc w:val="left"/>
        <w:rPr>
          <w:rFonts w:ascii="David" w:hAnsi="David" w:cs="David"/>
          <w:b/>
          <w:bCs/>
          <w:sz w:val="24"/>
          <w:szCs w:val="24"/>
          <w:rtl/>
        </w:rPr>
      </w:pPr>
      <w:r w:rsidRPr="00EE0FD0">
        <w:rPr>
          <w:rFonts w:ascii="David" w:hAnsi="David" w:cs="David" w:hint="cs"/>
          <w:b/>
          <w:bCs/>
          <w:sz w:val="24"/>
          <w:szCs w:val="24"/>
          <w:rtl/>
        </w:rPr>
        <w:t xml:space="preserve"> (5)(3)(א)</w:t>
      </w:r>
    </w:p>
    <w:p w14:paraId="0B2B7271" w14:textId="77777777" w:rsidR="00EE0FD0" w:rsidRPr="00EE0FD0" w:rsidRDefault="00EE0FD0" w:rsidP="00EE0FD0">
      <w:pPr>
        <w:spacing w:line="360" w:lineRule="auto"/>
        <w:ind w:left="365" w:hanging="651"/>
        <w:jc w:val="center"/>
        <w:rPr>
          <w:rFonts w:cs="David"/>
          <w:sz w:val="28"/>
          <w:szCs w:val="28"/>
          <w:u w:val="single"/>
          <w:rtl/>
        </w:rPr>
      </w:pPr>
    </w:p>
    <w:p w14:paraId="1CD2002A" w14:textId="77777777" w:rsidR="00EE0FD0" w:rsidRPr="00EE0FD0" w:rsidRDefault="00EE0FD0" w:rsidP="00EE0FD0">
      <w:pPr>
        <w:spacing w:line="360" w:lineRule="auto"/>
        <w:ind w:left="365" w:hanging="651"/>
        <w:jc w:val="center"/>
        <w:rPr>
          <w:rFonts w:cs="David"/>
          <w:sz w:val="24"/>
          <w:szCs w:val="24"/>
          <w:rtl/>
        </w:rPr>
      </w:pPr>
      <w:r w:rsidRPr="00EE0FD0">
        <w:rPr>
          <w:rFonts w:cs="David" w:hint="cs"/>
          <w:sz w:val="28"/>
          <w:szCs w:val="28"/>
          <w:u w:val="single"/>
          <w:rtl/>
        </w:rPr>
        <w:t xml:space="preserve">הוראות </w:t>
      </w:r>
      <w:r w:rsidRPr="00EE0FD0">
        <w:rPr>
          <w:rFonts w:cs="David"/>
          <w:sz w:val="28"/>
          <w:szCs w:val="28"/>
          <w:u w:val="single"/>
          <w:rtl/>
        </w:rPr>
        <w:t xml:space="preserve">ניהול סיכוני סייבר </w:t>
      </w:r>
    </w:p>
    <w:p w14:paraId="3F5D1E0E" w14:textId="77777777" w:rsidR="00EE0FD0" w:rsidRPr="00EE0FD0" w:rsidRDefault="00EE0FD0" w:rsidP="00EE0FD0">
      <w:pPr>
        <w:spacing w:line="360" w:lineRule="auto"/>
        <w:ind w:left="651" w:hanging="651"/>
        <w:jc w:val="left"/>
        <w:rPr>
          <w:rFonts w:ascii="David" w:hAnsi="David" w:cs="David"/>
          <w:b/>
          <w:bCs/>
          <w:sz w:val="24"/>
          <w:szCs w:val="24"/>
          <w:rtl/>
        </w:rPr>
      </w:pPr>
    </w:p>
    <w:p w14:paraId="7256CDE8" w14:textId="77777777" w:rsidR="00EE0FD0" w:rsidRPr="00EE0FD0" w:rsidRDefault="00EE0FD0" w:rsidP="00EE0FD0">
      <w:pPr>
        <w:widowControl w:val="0"/>
        <w:numPr>
          <w:ilvl w:val="0"/>
          <w:numId w:val="28"/>
        </w:numPr>
        <w:tabs>
          <w:tab w:val="left" w:pos="424"/>
        </w:tabs>
        <w:spacing w:line="360" w:lineRule="auto"/>
        <w:ind w:left="282" w:hanging="283"/>
        <w:outlineLvl w:val="0"/>
        <w:rPr>
          <w:rFonts w:ascii="David" w:eastAsiaTheme="minorHAnsi" w:hAnsi="David" w:cs="David"/>
          <w:b/>
          <w:bCs/>
          <w:caps/>
          <w:spacing w:val="15"/>
          <w:sz w:val="24"/>
          <w:szCs w:val="24"/>
          <w:u w:val="single"/>
          <w:rtl/>
          <w:lang w:eastAsia="en-US"/>
        </w:rPr>
      </w:pPr>
      <w:r w:rsidRPr="00EE0FD0">
        <w:rPr>
          <w:rFonts w:ascii="David" w:eastAsiaTheme="minorHAnsi" w:hAnsi="David" w:cs="David" w:hint="cs"/>
          <w:b/>
          <w:bCs/>
          <w:caps/>
          <w:spacing w:val="15"/>
          <w:sz w:val="24"/>
          <w:szCs w:val="24"/>
          <w:u w:val="single"/>
          <w:rtl/>
          <w:lang w:eastAsia="en-US"/>
        </w:rPr>
        <w:t>הגדרות</w:t>
      </w:r>
    </w:p>
    <w:p w14:paraId="072640C9" w14:textId="77777777" w:rsidR="00EE0FD0" w:rsidRPr="00EE0FD0" w:rsidRDefault="00EE0FD0" w:rsidP="00EE0FD0">
      <w:pPr>
        <w:spacing w:line="360" w:lineRule="auto"/>
        <w:rPr>
          <w:rtl/>
          <w:lang w:eastAsia="en-US"/>
        </w:rPr>
      </w:pPr>
    </w:p>
    <w:p w14:paraId="61900A1A" w14:textId="77777777" w:rsidR="00EE0FD0" w:rsidRPr="00EE0FD0" w:rsidRDefault="00EE0FD0" w:rsidP="00EE0FD0">
      <w:pPr>
        <w:spacing w:after="240" w:line="360" w:lineRule="auto"/>
        <w:ind w:firstLine="282"/>
        <w:rPr>
          <w:rFonts w:ascii="David" w:hAnsi="David" w:cs="David"/>
          <w:color w:val="000000" w:themeColor="text1"/>
          <w:sz w:val="24"/>
          <w:szCs w:val="24"/>
          <w:rtl/>
        </w:rPr>
      </w:pPr>
      <w:r w:rsidRPr="00EE0FD0">
        <w:rPr>
          <w:rFonts w:ascii="David" w:eastAsiaTheme="minorHAnsi" w:hAnsi="David" w:cs="David" w:hint="cs"/>
          <w:color w:val="000000" w:themeColor="text1"/>
          <w:sz w:val="24"/>
          <w:szCs w:val="24"/>
          <w:rtl/>
          <w:lang w:eastAsia="en-US"/>
        </w:rPr>
        <w:t>בסימן</w:t>
      </w:r>
      <w:r w:rsidRPr="00EE0FD0">
        <w:rPr>
          <w:rFonts w:ascii="David" w:eastAsiaTheme="minorHAnsi" w:hAnsi="David" w:cs="David"/>
          <w:color w:val="000000" w:themeColor="text1"/>
          <w:sz w:val="24"/>
          <w:szCs w:val="24"/>
          <w:rtl/>
          <w:lang w:eastAsia="en-US"/>
        </w:rPr>
        <w:t xml:space="preserve"> זה –</w:t>
      </w:r>
    </w:p>
    <w:p w14:paraId="6DE0724A" w14:textId="77777777" w:rsidR="00EE0FD0" w:rsidRPr="00EE0FD0" w:rsidRDefault="00EE0FD0" w:rsidP="00EE0FD0">
      <w:pPr>
        <w:spacing w:after="240" w:line="360" w:lineRule="auto"/>
        <w:ind w:left="282"/>
        <w:rPr>
          <w:rFonts w:ascii="David" w:eastAsiaTheme="minorHAnsi" w:hAnsi="David" w:cs="David"/>
          <w:color w:val="000000" w:themeColor="text1"/>
          <w:sz w:val="24"/>
          <w:szCs w:val="24"/>
          <w:rtl/>
          <w:lang w:eastAsia="en-US"/>
        </w:rPr>
      </w:pPr>
      <w:r w:rsidRPr="00EE0FD0">
        <w:rPr>
          <w:rFonts w:ascii="David" w:eastAsiaTheme="minorHAnsi" w:hAnsi="David" w:cs="David"/>
          <w:b/>
          <w:bCs/>
          <w:color w:val="000000" w:themeColor="text1"/>
          <w:sz w:val="24"/>
          <w:szCs w:val="24"/>
          <w:rtl/>
          <w:lang w:eastAsia="en-US"/>
        </w:rPr>
        <w:t>"איום"</w:t>
      </w:r>
      <w:r w:rsidRPr="00EE0FD0">
        <w:rPr>
          <w:rFonts w:ascii="David" w:eastAsiaTheme="minorHAnsi" w:hAnsi="David" w:cs="David"/>
          <w:color w:val="000000" w:themeColor="text1"/>
          <w:sz w:val="24"/>
          <w:szCs w:val="24"/>
          <w:rtl/>
          <w:lang w:eastAsia="en-US"/>
        </w:rPr>
        <w:t xml:space="preserve"> – אפשרות </w:t>
      </w:r>
      <w:r w:rsidRPr="00EE0FD0">
        <w:rPr>
          <w:rFonts w:ascii="David" w:eastAsiaTheme="minorHAnsi" w:hAnsi="David" w:cs="David" w:hint="cs"/>
          <w:color w:val="000000" w:themeColor="text1"/>
          <w:sz w:val="24"/>
          <w:szCs w:val="24"/>
          <w:rtl/>
          <w:lang w:eastAsia="en-US"/>
        </w:rPr>
        <w:t>פוטנציאלית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לפגיעה</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בסודיות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שלמות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או</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זמינות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מערכות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או</w:t>
      </w:r>
      <w:r w:rsidRPr="00EE0FD0">
        <w:rPr>
          <w:rFonts w:ascii="David" w:eastAsiaTheme="minorHAnsi" w:hAnsi="David" w:cs="David"/>
          <w:color w:val="000000" w:themeColor="text1"/>
          <w:sz w:val="24"/>
          <w:szCs w:val="24"/>
          <w:rtl/>
          <w:lang w:eastAsia="en-US"/>
        </w:rPr>
        <w:t xml:space="preserve"> מידע </w:t>
      </w:r>
      <w:r w:rsidRPr="00EE0FD0">
        <w:rPr>
          <w:rFonts w:ascii="David" w:eastAsiaTheme="minorHAnsi" w:hAnsi="David" w:cs="David" w:hint="cs"/>
          <w:color w:val="000000" w:themeColor="text1"/>
          <w:sz w:val="24"/>
          <w:szCs w:val="24"/>
          <w:rtl/>
          <w:lang w:eastAsia="en-US"/>
        </w:rPr>
        <w:t>של</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נותן</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השירותים</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הפיננסיים</w:t>
      </w:r>
      <w:r w:rsidRPr="00EE0FD0">
        <w:rPr>
          <w:rFonts w:ascii="David" w:eastAsiaTheme="minorHAnsi" w:hAnsi="David" w:cs="David"/>
          <w:color w:val="000000" w:themeColor="text1"/>
          <w:sz w:val="24"/>
          <w:szCs w:val="24"/>
          <w:rtl/>
          <w:lang w:eastAsia="en-US"/>
        </w:rPr>
        <w:t>;</w:t>
      </w:r>
    </w:p>
    <w:p w14:paraId="568D81D5"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 xml:space="preserve">"אירוע </w:t>
      </w:r>
      <w:r w:rsidRPr="00EE0FD0">
        <w:rPr>
          <w:rFonts w:ascii="David" w:hAnsi="David" w:cs="David" w:hint="eastAsia"/>
          <w:b/>
          <w:bCs/>
          <w:sz w:val="24"/>
          <w:szCs w:val="24"/>
          <w:rtl/>
        </w:rPr>
        <w:t>סייבר</w:t>
      </w:r>
      <w:r w:rsidRPr="00EE0FD0">
        <w:rPr>
          <w:rFonts w:ascii="David" w:hAnsi="David" w:cs="David"/>
          <w:b/>
          <w:bCs/>
          <w:sz w:val="24"/>
          <w:szCs w:val="24"/>
          <w:rtl/>
        </w:rPr>
        <w:t>"</w:t>
      </w:r>
      <w:r w:rsidRPr="00EE0FD0">
        <w:rPr>
          <w:rFonts w:ascii="David" w:hAnsi="David" w:cs="David"/>
          <w:sz w:val="24"/>
          <w:szCs w:val="24"/>
          <w:rtl/>
        </w:rPr>
        <w:t xml:space="preserve"> – כל מקרה </w:t>
      </w:r>
      <w:r w:rsidRPr="00EE0FD0">
        <w:rPr>
          <w:rFonts w:ascii="David" w:hAnsi="David" w:cs="David" w:hint="eastAsia"/>
          <w:sz w:val="24"/>
          <w:szCs w:val="24"/>
          <w:rtl/>
        </w:rPr>
        <w:t>של</w:t>
      </w:r>
      <w:r w:rsidRPr="00EE0FD0">
        <w:rPr>
          <w:rFonts w:ascii="David" w:hAnsi="David" w:cs="David"/>
          <w:sz w:val="24"/>
          <w:szCs w:val="24"/>
          <w:rtl/>
        </w:rPr>
        <w:t xml:space="preserve"> תקיפת מערכות או אמצעי </w:t>
      </w:r>
      <w:r w:rsidRPr="00EE0FD0">
        <w:rPr>
          <w:rFonts w:ascii="David" w:hAnsi="David" w:cs="David" w:hint="eastAsia"/>
          <w:sz w:val="24"/>
          <w:szCs w:val="24"/>
          <w:rtl/>
        </w:rPr>
        <w:t>טכנולוגי</w:t>
      </w:r>
      <w:r w:rsidRPr="00EE0FD0">
        <w:rPr>
          <w:rFonts w:ascii="David" w:hAnsi="David" w:cs="David"/>
          <w:sz w:val="24"/>
          <w:szCs w:val="24"/>
          <w:rtl/>
        </w:rPr>
        <w:t xml:space="preserve"> אחר ששיי</w:t>
      </w:r>
      <w:r w:rsidRPr="00EE0FD0">
        <w:rPr>
          <w:rFonts w:ascii="David" w:hAnsi="David" w:cs="David" w:hint="eastAsia"/>
          <w:sz w:val="24"/>
          <w:szCs w:val="24"/>
          <w:rtl/>
        </w:rPr>
        <w:t>כים</w:t>
      </w:r>
      <w:r w:rsidRPr="00EE0FD0">
        <w:rPr>
          <w:rFonts w:ascii="David" w:hAnsi="David" w:cs="David"/>
          <w:sz w:val="24"/>
          <w:szCs w:val="24"/>
          <w:rtl/>
        </w:rPr>
        <w:t xml:space="preserve"> </w:t>
      </w:r>
      <w:r w:rsidRPr="00EE0FD0">
        <w:rPr>
          <w:rFonts w:ascii="David" w:hAnsi="David" w:cs="David" w:hint="eastAsia"/>
          <w:sz w:val="24"/>
          <w:szCs w:val="24"/>
          <w:rtl/>
        </w:rPr>
        <w:t>לנותן</w:t>
      </w:r>
      <w:r w:rsidRPr="00EE0FD0">
        <w:rPr>
          <w:rFonts w:ascii="David" w:hAnsi="David" w:cs="David"/>
          <w:sz w:val="24"/>
          <w:szCs w:val="24"/>
          <w:rtl/>
        </w:rPr>
        <w:t xml:space="preserve"> </w:t>
      </w:r>
      <w:r w:rsidRPr="00EE0FD0">
        <w:rPr>
          <w:rFonts w:ascii="David" w:hAnsi="David" w:cs="David" w:hint="eastAsia"/>
          <w:sz w:val="24"/>
          <w:szCs w:val="24"/>
          <w:rtl/>
        </w:rPr>
        <w:t>השירותים</w:t>
      </w:r>
      <w:r w:rsidRPr="00EE0FD0">
        <w:rPr>
          <w:rFonts w:ascii="David" w:hAnsi="David" w:cs="David"/>
          <w:sz w:val="24"/>
          <w:szCs w:val="24"/>
          <w:rtl/>
        </w:rPr>
        <w:t xml:space="preserve"> </w:t>
      </w:r>
      <w:r w:rsidRPr="00EE0FD0">
        <w:rPr>
          <w:rFonts w:ascii="David" w:hAnsi="David" w:cs="David" w:hint="eastAsia"/>
          <w:sz w:val="24"/>
          <w:szCs w:val="24"/>
          <w:rtl/>
        </w:rPr>
        <w:t>הפיננסיים</w:t>
      </w:r>
      <w:r w:rsidRPr="00EE0FD0">
        <w:rPr>
          <w:rFonts w:ascii="David" w:hAnsi="David" w:cs="David"/>
          <w:sz w:val="24"/>
          <w:szCs w:val="24"/>
          <w:rtl/>
        </w:rPr>
        <w:t>,</w:t>
      </w:r>
      <w:r w:rsidRPr="00EE0FD0" w:rsidDel="00CC7FD9">
        <w:rPr>
          <w:rFonts w:ascii="David" w:hAnsi="David" w:cs="David"/>
          <w:sz w:val="24"/>
          <w:szCs w:val="24"/>
          <w:rtl/>
        </w:rPr>
        <w:t xml:space="preserve"> </w:t>
      </w:r>
      <w:r w:rsidRPr="00EE0FD0">
        <w:rPr>
          <w:rFonts w:ascii="David" w:hAnsi="David" w:cs="David" w:hint="eastAsia"/>
          <w:sz w:val="24"/>
          <w:szCs w:val="24"/>
          <w:rtl/>
        </w:rPr>
        <w:t>העלולה</w:t>
      </w:r>
      <w:r w:rsidRPr="00EE0FD0">
        <w:rPr>
          <w:rFonts w:ascii="David" w:hAnsi="David" w:cs="David"/>
          <w:sz w:val="24"/>
          <w:szCs w:val="24"/>
          <w:rtl/>
        </w:rPr>
        <w:t xml:space="preserve"> לפגוע בסודיות, </w:t>
      </w:r>
      <w:r w:rsidRPr="00EE0FD0">
        <w:rPr>
          <w:rFonts w:ascii="David" w:hAnsi="David" w:cs="David" w:hint="eastAsia"/>
          <w:sz w:val="24"/>
          <w:szCs w:val="24"/>
          <w:rtl/>
        </w:rPr>
        <w:t>שלמות</w:t>
      </w:r>
      <w:r w:rsidRPr="00EE0FD0">
        <w:rPr>
          <w:rFonts w:ascii="David" w:hAnsi="David" w:cs="David"/>
          <w:sz w:val="24"/>
          <w:szCs w:val="24"/>
          <w:rtl/>
        </w:rPr>
        <w:t xml:space="preserve"> </w:t>
      </w:r>
      <w:r w:rsidRPr="00EE0FD0">
        <w:rPr>
          <w:rFonts w:ascii="David" w:hAnsi="David" w:cs="David" w:hint="eastAsia"/>
          <w:sz w:val="24"/>
          <w:szCs w:val="24"/>
          <w:rtl/>
        </w:rPr>
        <w:t>או</w:t>
      </w:r>
      <w:r w:rsidRPr="00EE0FD0">
        <w:rPr>
          <w:rFonts w:ascii="David" w:hAnsi="David" w:cs="David"/>
          <w:sz w:val="24"/>
          <w:szCs w:val="24"/>
          <w:rtl/>
        </w:rPr>
        <w:t xml:space="preserve"> זמינות מערכות </w:t>
      </w:r>
      <w:r w:rsidRPr="00EE0FD0">
        <w:rPr>
          <w:rFonts w:ascii="David" w:hAnsi="David" w:cs="David" w:hint="eastAsia"/>
          <w:sz w:val="24"/>
          <w:szCs w:val="24"/>
          <w:rtl/>
        </w:rPr>
        <w:t>או</w:t>
      </w:r>
      <w:r w:rsidRPr="00EE0FD0">
        <w:rPr>
          <w:rFonts w:ascii="David" w:hAnsi="David" w:cs="David"/>
          <w:sz w:val="24"/>
          <w:szCs w:val="24"/>
          <w:rtl/>
        </w:rPr>
        <w:t xml:space="preserve"> המידע </w:t>
      </w:r>
      <w:r w:rsidRPr="00EE0FD0">
        <w:rPr>
          <w:rFonts w:ascii="David" w:hAnsi="David" w:cs="David" w:hint="eastAsia"/>
          <w:sz w:val="24"/>
          <w:szCs w:val="24"/>
          <w:rtl/>
        </w:rPr>
        <w:t>של</w:t>
      </w:r>
      <w:r w:rsidRPr="00EE0FD0">
        <w:rPr>
          <w:rFonts w:ascii="David" w:hAnsi="David" w:cs="David"/>
          <w:sz w:val="24"/>
          <w:szCs w:val="24"/>
          <w:rtl/>
        </w:rPr>
        <w:t xml:space="preserve"> </w:t>
      </w:r>
      <w:r w:rsidRPr="00EE0FD0">
        <w:rPr>
          <w:rFonts w:ascii="David" w:hAnsi="David" w:cs="David" w:hint="eastAsia"/>
          <w:sz w:val="24"/>
          <w:szCs w:val="24"/>
          <w:rtl/>
        </w:rPr>
        <w:t>נותן</w:t>
      </w:r>
      <w:r w:rsidRPr="00EE0FD0">
        <w:rPr>
          <w:rFonts w:ascii="David" w:hAnsi="David" w:cs="David"/>
          <w:sz w:val="24"/>
          <w:szCs w:val="24"/>
          <w:rtl/>
        </w:rPr>
        <w:t xml:space="preserve"> </w:t>
      </w:r>
      <w:r w:rsidRPr="00EE0FD0">
        <w:rPr>
          <w:rFonts w:ascii="David" w:hAnsi="David" w:cs="David" w:hint="eastAsia"/>
          <w:sz w:val="24"/>
          <w:szCs w:val="24"/>
          <w:rtl/>
        </w:rPr>
        <w:t>השירותים</w:t>
      </w:r>
      <w:r w:rsidRPr="00EE0FD0">
        <w:rPr>
          <w:rFonts w:ascii="David" w:hAnsi="David" w:cs="David"/>
          <w:sz w:val="24"/>
          <w:szCs w:val="24"/>
          <w:rtl/>
        </w:rPr>
        <w:t xml:space="preserve"> </w:t>
      </w:r>
      <w:r w:rsidRPr="00EE0FD0">
        <w:rPr>
          <w:rFonts w:ascii="David" w:hAnsi="David" w:cs="David" w:hint="eastAsia"/>
          <w:sz w:val="24"/>
          <w:szCs w:val="24"/>
          <w:rtl/>
        </w:rPr>
        <w:t>הפיננסיים</w:t>
      </w:r>
      <w:r w:rsidRPr="00EE0FD0">
        <w:rPr>
          <w:rFonts w:ascii="David" w:hAnsi="David" w:cs="David"/>
          <w:sz w:val="24"/>
          <w:szCs w:val="24"/>
          <w:rtl/>
        </w:rPr>
        <w:t>;</w:t>
      </w:r>
    </w:p>
    <w:p w14:paraId="0DBAB973" w14:textId="77777777" w:rsidR="00EE0FD0" w:rsidRPr="00EE0FD0" w:rsidRDefault="00EE0FD0" w:rsidP="00EE0FD0">
      <w:pPr>
        <w:spacing w:after="240" w:line="360" w:lineRule="auto"/>
        <w:ind w:left="282"/>
        <w:rPr>
          <w:rFonts w:ascii="David" w:eastAsiaTheme="minorHAnsi" w:hAnsi="David" w:cs="David"/>
          <w:color w:val="000000" w:themeColor="text1"/>
          <w:sz w:val="24"/>
          <w:szCs w:val="24"/>
          <w:rtl/>
          <w:lang w:eastAsia="en-US"/>
        </w:rPr>
      </w:pPr>
      <w:r w:rsidRPr="00EE0FD0">
        <w:rPr>
          <w:rFonts w:ascii="David" w:eastAsiaTheme="minorHAnsi" w:hAnsi="David" w:cs="David"/>
          <w:b/>
          <w:bCs/>
          <w:color w:val="000000" w:themeColor="text1"/>
          <w:sz w:val="24"/>
          <w:szCs w:val="24"/>
          <w:rtl/>
          <w:lang w:eastAsia="en-US"/>
        </w:rPr>
        <w:t xml:space="preserve">"אמצעי </w:t>
      </w:r>
      <w:r w:rsidRPr="00EE0FD0">
        <w:rPr>
          <w:rFonts w:ascii="David" w:eastAsiaTheme="minorHAnsi" w:hAnsi="David" w:cs="David" w:hint="cs"/>
          <w:b/>
          <w:bCs/>
          <w:color w:val="000000" w:themeColor="text1"/>
          <w:sz w:val="24"/>
          <w:szCs w:val="24"/>
          <w:rtl/>
          <w:lang w:eastAsia="en-US"/>
        </w:rPr>
        <w:t>זיהוי</w:t>
      </w:r>
      <w:r w:rsidRPr="00EE0FD0">
        <w:rPr>
          <w:rFonts w:ascii="David" w:eastAsiaTheme="minorHAnsi" w:hAnsi="David" w:cs="David"/>
          <w:b/>
          <w:bCs/>
          <w:color w:val="000000" w:themeColor="text1"/>
          <w:sz w:val="24"/>
          <w:szCs w:val="24"/>
          <w:rtl/>
          <w:lang w:eastAsia="en-US"/>
        </w:rPr>
        <w:t>"</w:t>
      </w:r>
      <w:r w:rsidRPr="00EE0FD0">
        <w:rPr>
          <w:rFonts w:ascii="David" w:eastAsiaTheme="minorHAnsi" w:hAnsi="David" w:cs="David"/>
          <w:color w:val="000000" w:themeColor="text1"/>
          <w:sz w:val="24"/>
          <w:szCs w:val="24"/>
          <w:rtl/>
          <w:lang w:eastAsia="en-US"/>
        </w:rPr>
        <w:t xml:space="preserve"> – </w:t>
      </w:r>
      <w:r w:rsidRPr="00EE0FD0">
        <w:rPr>
          <w:rFonts w:ascii="David" w:eastAsiaTheme="minorHAnsi" w:hAnsi="David" w:cs="David" w:hint="cs"/>
          <w:color w:val="000000" w:themeColor="text1"/>
          <w:sz w:val="24"/>
          <w:szCs w:val="24"/>
          <w:rtl/>
          <w:lang w:eastAsia="en-US"/>
        </w:rPr>
        <w:t>אמצעי</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המאפשר</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אימות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פרטים</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של</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אדם</w:t>
      </w:r>
      <w:r w:rsidRPr="00EE0FD0">
        <w:rPr>
          <w:rFonts w:ascii="David" w:eastAsiaTheme="minorHAnsi" w:hAnsi="David" w:cs="David"/>
          <w:color w:val="000000" w:themeColor="text1"/>
          <w:sz w:val="24"/>
          <w:szCs w:val="24"/>
          <w:rtl/>
          <w:lang w:eastAsia="en-US"/>
        </w:rPr>
        <w:t xml:space="preserve"> או מערכת, </w:t>
      </w:r>
      <w:r w:rsidRPr="00EE0FD0">
        <w:rPr>
          <w:rFonts w:ascii="David" w:eastAsiaTheme="minorHAnsi" w:hAnsi="David" w:cs="David" w:hint="cs"/>
          <w:color w:val="000000" w:themeColor="text1"/>
          <w:sz w:val="24"/>
          <w:szCs w:val="24"/>
          <w:rtl/>
          <w:lang w:eastAsia="en-US"/>
        </w:rPr>
        <w:t>בעת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ניסיון</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גישה</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או</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ביצוע</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פעולות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מטעמם</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במערכת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מידע</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אמצעי</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זיהוי</w:t>
      </w:r>
      <w:r w:rsidRPr="00EE0FD0">
        <w:rPr>
          <w:rFonts w:ascii="David" w:eastAsiaTheme="minorHAnsi" w:hAnsi="David" w:cs="David"/>
          <w:color w:val="000000" w:themeColor="text1"/>
          <w:sz w:val="24"/>
          <w:szCs w:val="24"/>
          <w:rtl/>
          <w:lang w:eastAsia="en-US"/>
        </w:rPr>
        <w:t xml:space="preserve"> כולל אחד מאלה: </w:t>
      </w:r>
    </w:p>
    <w:p w14:paraId="4F6927ED" w14:textId="77777777" w:rsidR="00EE0FD0" w:rsidRPr="00EE0FD0" w:rsidRDefault="00EE0FD0" w:rsidP="00EE0FD0">
      <w:pPr>
        <w:numPr>
          <w:ilvl w:val="2"/>
          <w:numId w:val="27"/>
        </w:numPr>
        <w:spacing w:after="240" w:line="360" w:lineRule="auto"/>
        <w:contextualSpacing/>
        <w:rPr>
          <w:rFonts w:ascii="David" w:eastAsiaTheme="minorHAnsi" w:hAnsi="David" w:cs="David"/>
          <w:sz w:val="24"/>
          <w:szCs w:val="24"/>
          <w:lang w:eastAsia="en-US"/>
        </w:rPr>
      </w:pPr>
      <w:r w:rsidRPr="00EE0FD0">
        <w:rPr>
          <w:rFonts w:ascii="David" w:eastAsiaTheme="minorHAnsi" w:hAnsi="David" w:cs="David"/>
          <w:sz w:val="24"/>
          <w:szCs w:val="24"/>
          <w:lang w:eastAsia="en-US"/>
        </w:rPr>
        <w:t>Something You Are</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תכונה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פיזיולוגית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ייחודית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proofErr w:type="gramStart"/>
      <w:r w:rsidRPr="00EE0FD0">
        <w:rPr>
          <w:rFonts w:ascii="David" w:eastAsiaTheme="minorHAnsi" w:hAnsi="David" w:cs="David" w:hint="cs"/>
          <w:sz w:val="24"/>
          <w:szCs w:val="24"/>
          <w:rtl/>
          <w:lang w:eastAsia="en-US"/>
        </w:rPr>
        <w:t>המשתמש</w:t>
      </w:r>
      <w:r w:rsidRPr="00EE0FD0">
        <w:rPr>
          <w:rFonts w:ascii="David" w:eastAsiaTheme="minorHAnsi" w:hAnsi="David" w:cs="David"/>
          <w:sz w:val="24"/>
          <w:szCs w:val="24"/>
          <w:rtl/>
          <w:lang w:eastAsia="en-US"/>
        </w:rPr>
        <w:t>;</w:t>
      </w:r>
      <w:proofErr w:type="gramEnd"/>
    </w:p>
    <w:p w14:paraId="102D7CF4" w14:textId="77777777" w:rsidR="00EE0FD0" w:rsidRPr="00EE0FD0" w:rsidRDefault="00EE0FD0" w:rsidP="00EE0FD0">
      <w:pPr>
        <w:numPr>
          <w:ilvl w:val="2"/>
          <w:numId w:val="27"/>
        </w:numPr>
        <w:spacing w:after="240" w:line="360" w:lineRule="auto"/>
        <w:contextualSpacing/>
        <w:rPr>
          <w:rFonts w:ascii="David" w:eastAsiaTheme="minorHAnsi" w:hAnsi="David" w:cs="David"/>
          <w:sz w:val="24"/>
          <w:szCs w:val="24"/>
          <w:lang w:eastAsia="en-US"/>
        </w:rPr>
      </w:pPr>
      <w:r w:rsidRPr="00EE0FD0">
        <w:rPr>
          <w:rFonts w:ascii="David" w:eastAsiaTheme="minorHAnsi" w:hAnsi="David" w:cs="David"/>
          <w:sz w:val="24"/>
          <w:szCs w:val="24"/>
          <w:lang w:eastAsia="en-US"/>
        </w:rPr>
        <w:t>Something You Have</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פריט</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הנמצא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ברשות</w:t>
      </w:r>
      <w:r w:rsidRPr="00EE0FD0">
        <w:rPr>
          <w:rFonts w:ascii="David" w:eastAsiaTheme="minorHAnsi" w:hAnsi="David" w:cs="David"/>
          <w:sz w:val="24"/>
          <w:szCs w:val="24"/>
          <w:rtl/>
          <w:lang w:eastAsia="en-US"/>
        </w:rPr>
        <w:t xml:space="preserve"> </w:t>
      </w:r>
      <w:proofErr w:type="gramStart"/>
      <w:r w:rsidRPr="00EE0FD0">
        <w:rPr>
          <w:rFonts w:ascii="David" w:eastAsiaTheme="minorHAnsi" w:hAnsi="David" w:cs="David" w:hint="cs"/>
          <w:sz w:val="24"/>
          <w:szCs w:val="24"/>
          <w:rtl/>
          <w:lang w:eastAsia="en-US"/>
        </w:rPr>
        <w:t>המשתמש</w:t>
      </w:r>
      <w:r w:rsidRPr="00EE0FD0">
        <w:rPr>
          <w:rFonts w:ascii="David" w:eastAsiaTheme="minorHAnsi" w:hAnsi="David" w:cs="David"/>
          <w:sz w:val="24"/>
          <w:szCs w:val="24"/>
          <w:rtl/>
          <w:lang w:eastAsia="en-US"/>
        </w:rPr>
        <w:t>;</w:t>
      </w:r>
      <w:proofErr w:type="gramEnd"/>
    </w:p>
    <w:p w14:paraId="3C1F458D" w14:textId="77777777" w:rsidR="00EE0FD0" w:rsidRPr="00EE0FD0" w:rsidRDefault="00EE0FD0" w:rsidP="00EE0FD0">
      <w:pPr>
        <w:numPr>
          <w:ilvl w:val="2"/>
          <w:numId w:val="27"/>
        </w:numPr>
        <w:spacing w:after="240" w:line="360" w:lineRule="auto"/>
        <w:contextualSpacing/>
        <w:rPr>
          <w:rFonts w:ascii="David" w:eastAsiaTheme="minorHAnsi" w:hAnsi="David" w:cs="David"/>
          <w:sz w:val="24"/>
          <w:szCs w:val="24"/>
          <w:lang w:eastAsia="en-US"/>
        </w:rPr>
      </w:pPr>
      <w:r w:rsidRPr="00EE0FD0">
        <w:rPr>
          <w:rFonts w:ascii="David" w:eastAsiaTheme="minorHAnsi" w:hAnsi="David" w:cs="David"/>
          <w:sz w:val="24"/>
          <w:szCs w:val="24"/>
          <w:lang w:eastAsia="en-US"/>
        </w:rPr>
        <w:t>Something You Know</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פריט</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הידוע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למשתמש</w:t>
      </w:r>
      <w:r w:rsidRPr="00EE0FD0">
        <w:rPr>
          <w:rFonts w:ascii="David" w:eastAsiaTheme="minorHAnsi" w:hAnsi="David" w:cs="David"/>
          <w:sz w:val="24"/>
          <w:szCs w:val="24"/>
          <w:rtl/>
          <w:lang w:eastAsia="en-US"/>
        </w:rPr>
        <w:t>.</w:t>
      </w:r>
    </w:p>
    <w:p w14:paraId="16BC12CF" w14:textId="77777777" w:rsidR="00EE0FD0" w:rsidRPr="00EE0FD0" w:rsidRDefault="00EE0FD0" w:rsidP="00EE0FD0">
      <w:pPr>
        <w:spacing w:after="240" w:line="360" w:lineRule="auto"/>
        <w:ind w:left="282"/>
        <w:rPr>
          <w:rFonts w:ascii="David" w:eastAsiaTheme="minorHAnsi" w:hAnsi="David" w:cs="David"/>
          <w:color w:val="000000" w:themeColor="text1"/>
          <w:sz w:val="24"/>
          <w:szCs w:val="24"/>
          <w:rtl/>
          <w:lang w:eastAsia="en-US"/>
        </w:rPr>
      </w:pPr>
      <w:r w:rsidRPr="00EE0FD0">
        <w:rPr>
          <w:rFonts w:ascii="David" w:eastAsiaTheme="minorHAnsi" w:hAnsi="David" w:cs="David"/>
          <w:b/>
          <w:bCs/>
          <w:color w:val="000000" w:themeColor="text1"/>
          <w:sz w:val="24"/>
          <w:szCs w:val="24"/>
          <w:rtl/>
          <w:lang w:eastAsia="en-US"/>
        </w:rPr>
        <w:t xml:space="preserve">"גישה </w:t>
      </w:r>
      <w:r w:rsidRPr="00EE0FD0">
        <w:rPr>
          <w:rFonts w:ascii="David" w:eastAsiaTheme="minorHAnsi" w:hAnsi="David" w:cs="David" w:hint="cs"/>
          <w:b/>
          <w:bCs/>
          <w:color w:val="000000" w:themeColor="text1"/>
          <w:sz w:val="24"/>
          <w:szCs w:val="24"/>
          <w:rtl/>
          <w:lang w:eastAsia="en-US"/>
        </w:rPr>
        <w:t>מרחוק</w:t>
      </w:r>
      <w:r w:rsidRPr="00EE0FD0">
        <w:rPr>
          <w:rFonts w:ascii="David" w:eastAsiaTheme="minorHAnsi" w:hAnsi="David" w:cs="David"/>
          <w:b/>
          <w:bCs/>
          <w:color w:val="000000" w:themeColor="text1"/>
          <w:sz w:val="24"/>
          <w:szCs w:val="24"/>
          <w:rtl/>
          <w:lang w:eastAsia="en-US"/>
        </w:rPr>
        <w:t>"</w:t>
      </w:r>
      <w:r w:rsidRPr="00EE0FD0">
        <w:rPr>
          <w:rFonts w:ascii="David" w:eastAsiaTheme="minorHAnsi" w:hAnsi="David" w:cs="David"/>
          <w:color w:val="000000" w:themeColor="text1"/>
          <w:sz w:val="24"/>
          <w:szCs w:val="24"/>
          <w:rtl/>
          <w:lang w:eastAsia="en-US"/>
        </w:rPr>
        <w:t xml:space="preserve"> – </w:t>
      </w:r>
      <w:r w:rsidRPr="00EE0FD0">
        <w:rPr>
          <w:rFonts w:ascii="David" w:eastAsiaTheme="minorHAnsi" w:hAnsi="David" w:cs="David" w:hint="cs"/>
          <w:color w:val="000000" w:themeColor="text1"/>
          <w:sz w:val="24"/>
          <w:szCs w:val="24"/>
          <w:rtl/>
          <w:lang w:eastAsia="en-US"/>
        </w:rPr>
        <w:t>התחברות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גורם</w:t>
      </w:r>
      <w:r w:rsidRPr="00EE0FD0">
        <w:rPr>
          <w:rFonts w:ascii="David" w:eastAsiaTheme="minorHAnsi" w:hAnsi="David" w:cs="David"/>
          <w:color w:val="000000" w:themeColor="text1"/>
          <w:sz w:val="24"/>
          <w:szCs w:val="24"/>
          <w:rtl/>
          <w:lang w:eastAsia="en-US"/>
        </w:rPr>
        <w:t xml:space="preserve"> (חיצוני </w:t>
      </w:r>
      <w:r w:rsidRPr="00EE0FD0">
        <w:rPr>
          <w:rFonts w:ascii="David" w:eastAsiaTheme="minorHAnsi" w:hAnsi="David" w:cs="David" w:hint="cs"/>
          <w:color w:val="000000" w:themeColor="text1"/>
          <w:sz w:val="24"/>
          <w:szCs w:val="24"/>
          <w:rtl/>
          <w:lang w:eastAsia="en-US"/>
        </w:rPr>
        <w:t>או</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פנימי</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מחוץ</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לרשת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של</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נותן</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השירותים</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הפיננסיים</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אל</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הרשת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הפנימית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של</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נותן</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השירותים</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הפיננסיים</w:t>
      </w:r>
      <w:r w:rsidRPr="00EE0FD0">
        <w:rPr>
          <w:rFonts w:ascii="David" w:eastAsiaTheme="minorHAnsi" w:hAnsi="David" w:cs="David"/>
          <w:color w:val="000000" w:themeColor="text1"/>
          <w:sz w:val="24"/>
          <w:szCs w:val="24"/>
          <w:rtl/>
          <w:lang w:eastAsia="en-US"/>
        </w:rPr>
        <w:t>;</w:t>
      </w:r>
    </w:p>
    <w:p w14:paraId="482A47D8" w14:textId="77777777" w:rsidR="00EE0FD0" w:rsidRPr="00EE0FD0" w:rsidRDefault="00EE0FD0" w:rsidP="00EE0FD0">
      <w:pPr>
        <w:spacing w:after="240" w:line="360" w:lineRule="auto"/>
        <w:ind w:left="282"/>
        <w:rPr>
          <w:rFonts w:ascii="David" w:eastAsiaTheme="minorHAnsi" w:hAnsi="David" w:cs="David"/>
          <w:color w:val="000000" w:themeColor="text1"/>
          <w:sz w:val="24"/>
          <w:szCs w:val="24"/>
          <w:rtl/>
          <w:lang w:eastAsia="en-US"/>
        </w:rPr>
      </w:pPr>
      <w:r w:rsidRPr="00EE0FD0">
        <w:rPr>
          <w:rFonts w:ascii="David" w:eastAsiaTheme="minorHAnsi" w:hAnsi="David" w:cs="David"/>
          <w:b/>
          <w:bCs/>
          <w:color w:val="000000" w:themeColor="text1"/>
          <w:sz w:val="24"/>
          <w:szCs w:val="24"/>
          <w:rtl/>
          <w:lang w:eastAsia="en-US"/>
        </w:rPr>
        <w:t>"</w:t>
      </w:r>
      <w:r w:rsidRPr="00EE0FD0">
        <w:rPr>
          <w:rFonts w:ascii="David" w:eastAsiaTheme="minorHAnsi" w:hAnsi="David" w:cs="David" w:hint="cs"/>
          <w:b/>
          <w:bCs/>
          <w:color w:val="000000" w:themeColor="text1"/>
          <w:sz w:val="24"/>
          <w:szCs w:val="24"/>
          <w:rtl/>
          <w:lang w:eastAsia="en-US"/>
        </w:rPr>
        <w:t>הגנת</w:t>
      </w:r>
      <w:r w:rsidRPr="00EE0FD0">
        <w:rPr>
          <w:rFonts w:ascii="David" w:eastAsiaTheme="minorHAnsi" w:hAnsi="David" w:cs="David"/>
          <w:b/>
          <w:bCs/>
          <w:color w:val="000000" w:themeColor="text1"/>
          <w:sz w:val="24"/>
          <w:szCs w:val="24"/>
          <w:rtl/>
          <w:lang w:eastAsia="en-US"/>
        </w:rPr>
        <w:t xml:space="preserve"> סייבר"</w:t>
      </w:r>
      <w:r w:rsidRPr="00EE0FD0">
        <w:rPr>
          <w:rFonts w:ascii="David" w:eastAsiaTheme="minorHAnsi" w:hAnsi="David" w:cs="David"/>
          <w:color w:val="000000" w:themeColor="text1"/>
          <w:sz w:val="24"/>
          <w:szCs w:val="24"/>
          <w:rtl/>
          <w:lang w:eastAsia="en-US"/>
        </w:rPr>
        <w:t xml:space="preserve"> – </w:t>
      </w:r>
      <w:r w:rsidRPr="00EE0FD0">
        <w:rPr>
          <w:rFonts w:ascii="David" w:eastAsiaTheme="minorHAnsi" w:hAnsi="David" w:cs="David" w:hint="cs"/>
          <w:color w:val="000000" w:themeColor="text1"/>
          <w:sz w:val="24"/>
          <w:szCs w:val="24"/>
          <w:rtl/>
          <w:lang w:eastAsia="en-US"/>
        </w:rPr>
        <w:t>פעילות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הקשורה</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ל</w:t>
      </w:r>
      <w:r w:rsidRPr="00EE0FD0">
        <w:rPr>
          <w:rFonts w:ascii="David" w:eastAsiaTheme="minorHAnsi" w:hAnsi="David" w:cs="David"/>
          <w:color w:val="000000" w:themeColor="text1"/>
          <w:sz w:val="24"/>
          <w:szCs w:val="24"/>
          <w:rtl/>
          <w:lang w:eastAsia="en-US"/>
        </w:rPr>
        <w:t xml:space="preserve">כלל היבטי אבטחת המידע והמערכות במרחב </w:t>
      </w:r>
      <w:proofErr w:type="spellStart"/>
      <w:r w:rsidRPr="00EE0FD0">
        <w:rPr>
          <w:rFonts w:ascii="David" w:eastAsiaTheme="minorHAnsi" w:hAnsi="David" w:cs="David" w:hint="cs"/>
          <w:color w:val="000000" w:themeColor="text1"/>
          <w:sz w:val="24"/>
          <w:szCs w:val="24"/>
          <w:rtl/>
          <w:lang w:eastAsia="en-US"/>
        </w:rPr>
        <w:t>הקיברנטי</w:t>
      </w:r>
      <w:proofErr w:type="spellEnd"/>
      <w:r w:rsidRPr="00EE0FD0">
        <w:rPr>
          <w:rFonts w:ascii="David" w:eastAsiaTheme="minorHAnsi" w:hAnsi="David" w:cs="David" w:hint="cs"/>
          <w:color w:val="000000" w:themeColor="text1"/>
          <w:sz w:val="24"/>
          <w:szCs w:val="24"/>
          <w:rtl/>
          <w:lang w:eastAsia="en-US"/>
        </w:rPr>
        <w:t>;</w:t>
      </w:r>
    </w:p>
    <w:p w14:paraId="19130F99" w14:textId="77777777" w:rsidR="00EE0FD0" w:rsidRPr="00EE0FD0" w:rsidRDefault="00EE0FD0" w:rsidP="00EE0FD0">
      <w:pPr>
        <w:spacing w:after="240" w:line="360" w:lineRule="auto"/>
        <w:ind w:left="282"/>
        <w:rPr>
          <w:rFonts w:ascii="David" w:eastAsiaTheme="minorHAnsi" w:hAnsi="David" w:cs="David"/>
          <w:color w:val="000000" w:themeColor="text1"/>
          <w:sz w:val="24"/>
          <w:szCs w:val="24"/>
          <w:lang w:eastAsia="en-US"/>
        </w:rPr>
      </w:pPr>
      <w:r w:rsidRPr="00EE0FD0">
        <w:rPr>
          <w:rFonts w:ascii="David" w:eastAsiaTheme="minorHAnsi" w:hAnsi="David" w:cs="David"/>
          <w:b/>
          <w:bCs/>
          <w:color w:val="000000" w:themeColor="text1"/>
          <w:sz w:val="24"/>
          <w:szCs w:val="24"/>
          <w:rtl/>
          <w:lang w:eastAsia="en-US"/>
        </w:rPr>
        <w:t xml:space="preserve">"הזדהות </w:t>
      </w:r>
      <w:r w:rsidRPr="00EE0FD0">
        <w:rPr>
          <w:rFonts w:ascii="David" w:eastAsiaTheme="minorHAnsi" w:hAnsi="David" w:cs="David" w:hint="cs"/>
          <w:b/>
          <w:bCs/>
          <w:color w:val="000000" w:themeColor="text1"/>
          <w:sz w:val="24"/>
          <w:szCs w:val="24"/>
          <w:rtl/>
          <w:lang w:eastAsia="en-US"/>
        </w:rPr>
        <w:t>חזקה"</w:t>
      </w:r>
      <w:r w:rsidRPr="00EE0FD0">
        <w:rPr>
          <w:rFonts w:ascii="David" w:eastAsiaTheme="minorHAnsi" w:hAnsi="David" w:cs="David"/>
          <w:color w:val="000000" w:themeColor="text1"/>
          <w:sz w:val="24"/>
          <w:szCs w:val="24"/>
          <w:rtl/>
          <w:lang w:eastAsia="en-US"/>
        </w:rPr>
        <w:t xml:space="preserve">  – </w:t>
      </w:r>
      <w:r w:rsidRPr="00EE0FD0">
        <w:rPr>
          <w:rFonts w:ascii="David" w:eastAsiaTheme="minorHAnsi" w:hAnsi="David" w:cs="David" w:hint="cs"/>
          <w:color w:val="000000" w:themeColor="text1"/>
          <w:sz w:val="24"/>
          <w:szCs w:val="24"/>
          <w:rtl/>
          <w:lang w:eastAsia="en-US"/>
        </w:rPr>
        <w:t>הזדהות המבוססת</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על</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שימוש</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בלפחות</w:t>
      </w:r>
      <w:r w:rsidRPr="00EE0FD0">
        <w:rPr>
          <w:rFonts w:ascii="David" w:eastAsiaTheme="minorHAnsi" w:hAnsi="David" w:cs="David"/>
          <w:color w:val="000000" w:themeColor="text1"/>
          <w:sz w:val="24"/>
          <w:szCs w:val="24"/>
          <w:rtl/>
          <w:lang w:eastAsia="en-US"/>
        </w:rPr>
        <w:t xml:space="preserve"> שני </w:t>
      </w:r>
      <w:r w:rsidRPr="00EE0FD0">
        <w:rPr>
          <w:rFonts w:ascii="David" w:eastAsiaTheme="minorHAnsi" w:hAnsi="David" w:cs="David" w:hint="cs"/>
          <w:color w:val="000000" w:themeColor="text1"/>
          <w:sz w:val="24"/>
          <w:szCs w:val="24"/>
          <w:rtl/>
          <w:lang w:eastAsia="en-US"/>
        </w:rPr>
        <w:t>אמצעי</w:t>
      </w:r>
      <w:r w:rsidRPr="00EE0FD0">
        <w:rPr>
          <w:rFonts w:ascii="David" w:eastAsiaTheme="minorHAnsi" w:hAnsi="David" w:cs="David"/>
          <w:color w:val="000000" w:themeColor="text1"/>
          <w:sz w:val="24"/>
          <w:szCs w:val="24"/>
          <w:rtl/>
          <w:lang w:eastAsia="en-US"/>
        </w:rPr>
        <w:t xml:space="preserve"> </w:t>
      </w:r>
      <w:r w:rsidRPr="00EE0FD0">
        <w:rPr>
          <w:rFonts w:ascii="David" w:eastAsiaTheme="minorHAnsi" w:hAnsi="David" w:cs="David" w:hint="cs"/>
          <w:color w:val="000000" w:themeColor="text1"/>
          <w:sz w:val="24"/>
          <w:szCs w:val="24"/>
          <w:rtl/>
          <w:lang w:eastAsia="en-US"/>
        </w:rPr>
        <w:t>זיהוי;</w:t>
      </w:r>
    </w:p>
    <w:p w14:paraId="0B4A2A2A"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 xml:space="preserve">"הערכת </w:t>
      </w:r>
      <w:r w:rsidRPr="00EE0FD0">
        <w:rPr>
          <w:rFonts w:ascii="David" w:hAnsi="David" w:cs="David" w:hint="eastAsia"/>
          <w:b/>
          <w:bCs/>
          <w:sz w:val="24"/>
          <w:szCs w:val="24"/>
          <w:rtl/>
        </w:rPr>
        <w:t>סיכונים</w:t>
      </w:r>
      <w:r w:rsidRPr="00EE0FD0">
        <w:rPr>
          <w:rFonts w:ascii="David" w:hAnsi="David" w:cs="David"/>
          <w:b/>
          <w:bCs/>
          <w:sz w:val="24"/>
          <w:szCs w:val="24"/>
          <w:rtl/>
        </w:rPr>
        <w:t>"</w:t>
      </w:r>
      <w:r w:rsidRPr="00EE0FD0">
        <w:rPr>
          <w:rFonts w:ascii="David" w:hAnsi="David" w:cs="David"/>
          <w:sz w:val="24"/>
          <w:szCs w:val="24"/>
          <w:rtl/>
        </w:rPr>
        <w:t xml:space="preserve"> – תהליך </w:t>
      </w:r>
      <w:r w:rsidRPr="00EE0FD0">
        <w:rPr>
          <w:rFonts w:ascii="David" w:hAnsi="David" w:cs="David" w:hint="eastAsia"/>
          <w:sz w:val="24"/>
          <w:szCs w:val="24"/>
          <w:rtl/>
        </w:rPr>
        <w:t>של</w:t>
      </w:r>
      <w:r w:rsidRPr="00EE0FD0">
        <w:rPr>
          <w:rFonts w:ascii="David" w:hAnsi="David" w:cs="David"/>
          <w:sz w:val="24"/>
          <w:szCs w:val="24"/>
          <w:rtl/>
        </w:rPr>
        <w:t xml:space="preserve"> </w:t>
      </w:r>
      <w:r w:rsidRPr="00EE0FD0">
        <w:rPr>
          <w:rFonts w:ascii="David" w:hAnsi="David" w:cs="David" w:hint="eastAsia"/>
          <w:sz w:val="24"/>
          <w:szCs w:val="24"/>
          <w:rtl/>
        </w:rPr>
        <w:t>הערכת</w:t>
      </w:r>
      <w:r w:rsidRPr="00EE0FD0">
        <w:rPr>
          <w:rFonts w:ascii="David" w:hAnsi="David" w:cs="David"/>
          <w:sz w:val="24"/>
          <w:szCs w:val="24"/>
          <w:rtl/>
        </w:rPr>
        <w:t xml:space="preserve"> </w:t>
      </w:r>
      <w:r w:rsidRPr="00EE0FD0">
        <w:rPr>
          <w:rFonts w:ascii="David" w:hAnsi="David" w:cs="David" w:hint="eastAsia"/>
          <w:sz w:val="24"/>
          <w:szCs w:val="24"/>
          <w:rtl/>
        </w:rPr>
        <w:t>רמת</w:t>
      </w:r>
      <w:r w:rsidRPr="00EE0FD0">
        <w:rPr>
          <w:rFonts w:ascii="David" w:hAnsi="David" w:cs="David"/>
          <w:sz w:val="24"/>
          <w:szCs w:val="24"/>
          <w:rtl/>
        </w:rPr>
        <w:t xml:space="preserve"> </w:t>
      </w:r>
      <w:r w:rsidRPr="00EE0FD0">
        <w:rPr>
          <w:rFonts w:ascii="David" w:hAnsi="David" w:cs="David" w:hint="eastAsia"/>
          <w:sz w:val="24"/>
          <w:szCs w:val="24"/>
          <w:rtl/>
        </w:rPr>
        <w:t>הסיכון</w:t>
      </w:r>
      <w:r w:rsidRPr="00EE0FD0">
        <w:rPr>
          <w:rFonts w:ascii="David" w:hAnsi="David" w:cs="David"/>
          <w:sz w:val="24"/>
          <w:szCs w:val="24"/>
          <w:rtl/>
        </w:rPr>
        <w:t xml:space="preserve"> </w:t>
      </w:r>
      <w:r w:rsidRPr="00EE0FD0">
        <w:rPr>
          <w:rFonts w:ascii="David" w:hAnsi="David" w:cs="David" w:hint="eastAsia"/>
          <w:sz w:val="24"/>
          <w:szCs w:val="24"/>
          <w:rtl/>
        </w:rPr>
        <w:t>של</w:t>
      </w:r>
      <w:r w:rsidRPr="00EE0FD0">
        <w:rPr>
          <w:rFonts w:ascii="David" w:hAnsi="David" w:cs="David"/>
          <w:sz w:val="24"/>
          <w:szCs w:val="24"/>
          <w:rtl/>
        </w:rPr>
        <w:t xml:space="preserve"> </w:t>
      </w:r>
      <w:r w:rsidRPr="00EE0FD0">
        <w:rPr>
          <w:rFonts w:ascii="David" w:hAnsi="David" w:cs="David" w:hint="eastAsia"/>
          <w:sz w:val="24"/>
          <w:szCs w:val="24"/>
          <w:rtl/>
        </w:rPr>
        <w:t>כלל</w:t>
      </w:r>
      <w:r w:rsidRPr="00EE0FD0">
        <w:rPr>
          <w:rFonts w:ascii="David" w:hAnsi="David" w:cs="David"/>
          <w:sz w:val="24"/>
          <w:szCs w:val="24"/>
          <w:rtl/>
        </w:rPr>
        <w:t xml:space="preserve"> המידע, מערכות המידע והתהליכים העסקיים והטכנולוגיים </w:t>
      </w:r>
      <w:r w:rsidRPr="00EE0FD0">
        <w:rPr>
          <w:rFonts w:ascii="David" w:hAnsi="David" w:cs="David" w:hint="eastAsia"/>
          <w:sz w:val="24"/>
          <w:szCs w:val="24"/>
          <w:rtl/>
        </w:rPr>
        <w:t>בנותן</w:t>
      </w:r>
      <w:r w:rsidRPr="00EE0FD0">
        <w:rPr>
          <w:rFonts w:ascii="David" w:hAnsi="David" w:cs="David"/>
          <w:sz w:val="24"/>
          <w:szCs w:val="24"/>
          <w:rtl/>
        </w:rPr>
        <w:t xml:space="preserve"> </w:t>
      </w:r>
      <w:r w:rsidRPr="00EE0FD0">
        <w:rPr>
          <w:rFonts w:ascii="David" w:hAnsi="David" w:cs="David" w:hint="eastAsia"/>
          <w:sz w:val="24"/>
          <w:szCs w:val="24"/>
          <w:rtl/>
        </w:rPr>
        <w:t>השירותים</w:t>
      </w:r>
      <w:r w:rsidRPr="00EE0FD0">
        <w:rPr>
          <w:rFonts w:ascii="David" w:hAnsi="David" w:cs="David"/>
          <w:sz w:val="24"/>
          <w:szCs w:val="24"/>
          <w:rtl/>
        </w:rPr>
        <w:t xml:space="preserve"> </w:t>
      </w:r>
      <w:r w:rsidRPr="00EE0FD0">
        <w:rPr>
          <w:rFonts w:ascii="David" w:hAnsi="David" w:cs="David" w:hint="eastAsia"/>
          <w:sz w:val="24"/>
          <w:szCs w:val="24"/>
          <w:rtl/>
        </w:rPr>
        <w:t>הפיננסיים</w:t>
      </w:r>
      <w:r w:rsidRPr="00EE0FD0">
        <w:rPr>
          <w:rFonts w:ascii="David" w:hAnsi="David" w:cs="David"/>
          <w:sz w:val="24"/>
          <w:szCs w:val="24"/>
          <w:rtl/>
        </w:rPr>
        <w:t xml:space="preserve">. </w:t>
      </w:r>
      <w:r w:rsidRPr="00EE0FD0">
        <w:rPr>
          <w:rFonts w:ascii="David" w:hAnsi="David" w:cs="David" w:hint="eastAsia"/>
          <w:sz w:val="24"/>
          <w:szCs w:val="24"/>
          <w:rtl/>
        </w:rPr>
        <w:t>התהליך</w:t>
      </w:r>
      <w:r w:rsidRPr="00EE0FD0">
        <w:rPr>
          <w:rFonts w:ascii="David" w:hAnsi="David" w:cs="David"/>
          <w:sz w:val="24"/>
          <w:szCs w:val="24"/>
          <w:rtl/>
        </w:rPr>
        <w:t xml:space="preserve"> </w:t>
      </w:r>
      <w:r w:rsidRPr="00EE0FD0">
        <w:rPr>
          <w:rFonts w:ascii="David" w:hAnsi="David" w:cs="David" w:hint="eastAsia"/>
          <w:sz w:val="24"/>
          <w:szCs w:val="24"/>
          <w:rtl/>
        </w:rPr>
        <w:t>ממפה</w:t>
      </w:r>
      <w:r w:rsidRPr="00EE0FD0">
        <w:rPr>
          <w:rFonts w:ascii="David" w:hAnsi="David" w:cs="David"/>
          <w:sz w:val="24"/>
          <w:szCs w:val="24"/>
          <w:rtl/>
        </w:rPr>
        <w:t xml:space="preserve"> </w:t>
      </w:r>
      <w:r w:rsidRPr="00EE0FD0">
        <w:rPr>
          <w:rFonts w:ascii="David" w:hAnsi="David" w:cs="David" w:hint="eastAsia"/>
          <w:sz w:val="24"/>
          <w:szCs w:val="24"/>
          <w:rtl/>
        </w:rPr>
        <w:t>את</w:t>
      </w:r>
      <w:r w:rsidRPr="00EE0FD0">
        <w:rPr>
          <w:rFonts w:ascii="David" w:hAnsi="David" w:cs="David"/>
          <w:sz w:val="24"/>
          <w:szCs w:val="24"/>
          <w:rtl/>
        </w:rPr>
        <w:t xml:space="preserve"> </w:t>
      </w:r>
      <w:r w:rsidRPr="00EE0FD0">
        <w:rPr>
          <w:rFonts w:ascii="David" w:hAnsi="David" w:cs="David" w:hint="eastAsia"/>
          <w:sz w:val="24"/>
          <w:szCs w:val="24"/>
          <w:rtl/>
        </w:rPr>
        <w:t>הסיכונים</w:t>
      </w:r>
      <w:r w:rsidRPr="00EE0FD0">
        <w:rPr>
          <w:rFonts w:ascii="David" w:hAnsi="David" w:cs="David"/>
          <w:sz w:val="24"/>
          <w:szCs w:val="24"/>
          <w:rtl/>
        </w:rPr>
        <w:t xml:space="preserve"> </w:t>
      </w:r>
      <w:r w:rsidRPr="00EE0FD0">
        <w:rPr>
          <w:rFonts w:ascii="David" w:hAnsi="David" w:cs="David" w:hint="eastAsia"/>
          <w:sz w:val="24"/>
          <w:szCs w:val="24"/>
          <w:rtl/>
        </w:rPr>
        <w:t>השונים</w:t>
      </w:r>
      <w:r w:rsidRPr="00EE0FD0">
        <w:rPr>
          <w:rFonts w:ascii="David" w:hAnsi="David" w:cs="David"/>
          <w:sz w:val="24"/>
          <w:szCs w:val="24"/>
          <w:rtl/>
        </w:rPr>
        <w:t xml:space="preserve"> </w:t>
      </w:r>
      <w:r w:rsidRPr="00EE0FD0">
        <w:rPr>
          <w:rFonts w:ascii="David" w:hAnsi="David" w:cs="David" w:hint="eastAsia"/>
          <w:sz w:val="24"/>
          <w:szCs w:val="24"/>
          <w:rtl/>
        </w:rPr>
        <w:t>הנובעים</w:t>
      </w:r>
      <w:r w:rsidRPr="00EE0FD0">
        <w:rPr>
          <w:rFonts w:ascii="David" w:hAnsi="David" w:cs="David"/>
          <w:sz w:val="24"/>
          <w:szCs w:val="24"/>
          <w:rtl/>
        </w:rPr>
        <w:t xml:space="preserve"> </w:t>
      </w:r>
      <w:r w:rsidRPr="00EE0FD0">
        <w:rPr>
          <w:rFonts w:ascii="David" w:hAnsi="David" w:cs="David" w:hint="eastAsia"/>
          <w:sz w:val="24"/>
          <w:szCs w:val="24"/>
          <w:rtl/>
        </w:rPr>
        <w:t>מהפעילות</w:t>
      </w:r>
      <w:r w:rsidRPr="00EE0FD0">
        <w:rPr>
          <w:rFonts w:ascii="David" w:hAnsi="David" w:cs="David"/>
          <w:sz w:val="24"/>
          <w:szCs w:val="24"/>
          <w:rtl/>
        </w:rPr>
        <w:t xml:space="preserve"> </w:t>
      </w:r>
      <w:r w:rsidRPr="00EE0FD0">
        <w:rPr>
          <w:rFonts w:ascii="David" w:hAnsi="David" w:cs="David" w:hint="eastAsia"/>
          <w:sz w:val="24"/>
          <w:szCs w:val="24"/>
          <w:rtl/>
        </w:rPr>
        <w:t>והתהליכים</w:t>
      </w:r>
      <w:r w:rsidRPr="00EE0FD0">
        <w:rPr>
          <w:rFonts w:ascii="David" w:hAnsi="David" w:cs="David"/>
          <w:sz w:val="24"/>
          <w:szCs w:val="24"/>
          <w:rtl/>
        </w:rPr>
        <w:t xml:space="preserve"> </w:t>
      </w:r>
      <w:r w:rsidRPr="00EE0FD0">
        <w:rPr>
          <w:rFonts w:ascii="David" w:hAnsi="David" w:cs="David" w:hint="eastAsia"/>
          <w:sz w:val="24"/>
          <w:szCs w:val="24"/>
          <w:rtl/>
        </w:rPr>
        <w:t>בנותן</w:t>
      </w:r>
      <w:r w:rsidRPr="00EE0FD0">
        <w:rPr>
          <w:rFonts w:ascii="David" w:hAnsi="David" w:cs="David"/>
          <w:sz w:val="24"/>
          <w:szCs w:val="24"/>
          <w:rtl/>
        </w:rPr>
        <w:t xml:space="preserve"> </w:t>
      </w:r>
      <w:r w:rsidRPr="00EE0FD0">
        <w:rPr>
          <w:rFonts w:ascii="David" w:hAnsi="David" w:cs="David" w:hint="eastAsia"/>
          <w:sz w:val="24"/>
          <w:szCs w:val="24"/>
          <w:rtl/>
        </w:rPr>
        <w:t>השירותים</w:t>
      </w:r>
      <w:r w:rsidRPr="00EE0FD0">
        <w:rPr>
          <w:rFonts w:ascii="David" w:hAnsi="David" w:cs="David"/>
          <w:sz w:val="24"/>
          <w:szCs w:val="24"/>
          <w:rtl/>
        </w:rPr>
        <w:t xml:space="preserve"> </w:t>
      </w:r>
      <w:r w:rsidRPr="00EE0FD0">
        <w:rPr>
          <w:rFonts w:ascii="David" w:hAnsi="David" w:cs="David" w:hint="eastAsia"/>
          <w:sz w:val="24"/>
          <w:szCs w:val="24"/>
          <w:rtl/>
        </w:rPr>
        <w:t>הפיננסיים</w:t>
      </w:r>
      <w:r w:rsidRPr="00EE0FD0">
        <w:rPr>
          <w:rFonts w:ascii="David" w:hAnsi="David" w:cs="David"/>
          <w:sz w:val="24"/>
          <w:szCs w:val="24"/>
          <w:rtl/>
        </w:rPr>
        <w:t>;</w:t>
      </w:r>
    </w:p>
    <w:p w14:paraId="37404EF9"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"הצפנה"</w:t>
      </w:r>
      <w:r w:rsidRPr="00EE0FD0">
        <w:rPr>
          <w:rFonts w:ascii="David" w:hAnsi="David" w:cs="David"/>
          <w:sz w:val="24"/>
          <w:szCs w:val="24"/>
          <w:rtl/>
        </w:rPr>
        <w:t xml:space="preserve"> – המרת מידע </w:t>
      </w:r>
      <w:r w:rsidRPr="00EE0FD0">
        <w:rPr>
          <w:rFonts w:ascii="David" w:hAnsi="David" w:cs="David" w:hint="eastAsia"/>
          <w:sz w:val="24"/>
          <w:szCs w:val="24"/>
          <w:rtl/>
        </w:rPr>
        <w:t>גלוי</w:t>
      </w:r>
      <w:r w:rsidRPr="00EE0FD0">
        <w:rPr>
          <w:rFonts w:ascii="David" w:hAnsi="David" w:cs="David"/>
          <w:sz w:val="24"/>
          <w:szCs w:val="24"/>
          <w:rtl/>
        </w:rPr>
        <w:t xml:space="preserve"> (</w:t>
      </w:r>
      <w:r w:rsidRPr="00EE0FD0">
        <w:rPr>
          <w:rFonts w:ascii="David" w:hAnsi="David" w:cs="David"/>
          <w:sz w:val="24"/>
          <w:szCs w:val="24"/>
        </w:rPr>
        <w:t>Clear Text</w:t>
      </w:r>
      <w:r w:rsidRPr="00EE0FD0">
        <w:rPr>
          <w:rFonts w:ascii="David" w:hAnsi="David" w:cs="David"/>
          <w:sz w:val="24"/>
          <w:szCs w:val="24"/>
          <w:rtl/>
        </w:rPr>
        <w:t xml:space="preserve">) </w:t>
      </w:r>
      <w:r w:rsidRPr="00EE0FD0">
        <w:rPr>
          <w:rFonts w:ascii="David" w:hAnsi="David" w:cs="David" w:hint="eastAsia"/>
          <w:sz w:val="24"/>
          <w:szCs w:val="24"/>
          <w:rtl/>
        </w:rPr>
        <w:t>למידע</w:t>
      </w:r>
      <w:r w:rsidRPr="00EE0FD0">
        <w:rPr>
          <w:rFonts w:ascii="David" w:hAnsi="David" w:cs="David"/>
          <w:sz w:val="24"/>
          <w:szCs w:val="24"/>
          <w:rtl/>
        </w:rPr>
        <w:t xml:space="preserve"> </w:t>
      </w:r>
      <w:r w:rsidRPr="00EE0FD0">
        <w:rPr>
          <w:rFonts w:ascii="David" w:hAnsi="David" w:cs="David" w:hint="eastAsia"/>
          <w:sz w:val="24"/>
          <w:szCs w:val="24"/>
          <w:rtl/>
        </w:rPr>
        <w:t>מוצפן</w:t>
      </w:r>
      <w:r w:rsidRPr="00EE0FD0">
        <w:rPr>
          <w:rFonts w:ascii="David" w:hAnsi="David" w:cs="David"/>
          <w:sz w:val="24"/>
          <w:szCs w:val="24"/>
          <w:rtl/>
        </w:rPr>
        <w:t xml:space="preserve"> (</w:t>
      </w:r>
      <w:r w:rsidRPr="00EE0FD0">
        <w:rPr>
          <w:rFonts w:ascii="David" w:hAnsi="David" w:cs="David"/>
          <w:sz w:val="24"/>
          <w:szCs w:val="24"/>
        </w:rPr>
        <w:t>Cipher Text</w:t>
      </w:r>
      <w:r w:rsidRPr="00EE0FD0">
        <w:rPr>
          <w:rFonts w:ascii="David" w:hAnsi="David" w:cs="David"/>
          <w:sz w:val="24"/>
          <w:szCs w:val="24"/>
          <w:rtl/>
        </w:rPr>
        <w:t xml:space="preserve">) </w:t>
      </w:r>
      <w:r w:rsidRPr="00EE0FD0">
        <w:rPr>
          <w:rFonts w:ascii="David" w:hAnsi="David" w:cs="David" w:hint="eastAsia"/>
          <w:sz w:val="24"/>
          <w:szCs w:val="24"/>
          <w:rtl/>
        </w:rPr>
        <w:t>באופן</w:t>
      </w:r>
      <w:r w:rsidRPr="00EE0FD0">
        <w:rPr>
          <w:rFonts w:ascii="David" w:hAnsi="David" w:cs="David"/>
          <w:sz w:val="24"/>
          <w:szCs w:val="24"/>
          <w:rtl/>
        </w:rPr>
        <w:t xml:space="preserve"> </w:t>
      </w:r>
      <w:r w:rsidRPr="00EE0FD0">
        <w:rPr>
          <w:rFonts w:ascii="David" w:hAnsi="David" w:cs="David" w:hint="eastAsia"/>
          <w:sz w:val="24"/>
          <w:szCs w:val="24"/>
          <w:rtl/>
        </w:rPr>
        <w:t>שיוכל</w:t>
      </w:r>
      <w:r w:rsidRPr="00EE0FD0">
        <w:rPr>
          <w:rFonts w:ascii="David" w:hAnsi="David" w:cs="David"/>
          <w:sz w:val="24"/>
          <w:szCs w:val="24"/>
          <w:rtl/>
        </w:rPr>
        <w:t xml:space="preserve"> </w:t>
      </w:r>
      <w:r w:rsidRPr="00EE0FD0">
        <w:rPr>
          <w:rFonts w:ascii="David" w:hAnsi="David" w:cs="David" w:hint="eastAsia"/>
          <w:sz w:val="24"/>
          <w:szCs w:val="24"/>
          <w:rtl/>
        </w:rPr>
        <w:t>להיות</w:t>
      </w:r>
      <w:r w:rsidRPr="00EE0FD0">
        <w:rPr>
          <w:rFonts w:ascii="David" w:hAnsi="David" w:cs="David"/>
          <w:sz w:val="24"/>
          <w:szCs w:val="24"/>
          <w:rtl/>
        </w:rPr>
        <w:t xml:space="preserve"> </w:t>
      </w:r>
      <w:r w:rsidRPr="00EE0FD0">
        <w:rPr>
          <w:rFonts w:ascii="David" w:hAnsi="David" w:cs="David" w:hint="eastAsia"/>
          <w:sz w:val="24"/>
          <w:szCs w:val="24"/>
          <w:rtl/>
        </w:rPr>
        <w:t>מפוענח</w:t>
      </w:r>
      <w:r w:rsidRPr="00EE0FD0">
        <w:rPr>
          <w:rFonts w:ascii="David" w:hAnsi="David" w:cs="David"/>
          <w:sz w:val="24"/>
          <w:szCs w:val="24"/>
          <w:rtl/>
        </w:rPr>
        <w:t xml:space="preserve"> </w:t>
      </w:r>
      <w:r w:rsidRPr="00EE0FD0">
        <w:rPr>
          <w:rFonts w:ascii="David" w:hAnsi="David" w:cs="David" w:hint="eastAsia"/>
          <w:sz w:val="24"/>
          <w:szCs w:val="24"/>
          <w:rtl/>
        </w:rPr>
        <w:t>ומובן</w:t>
      </w:r>
      <w:r w:rsidRPr="00EE0FD0">
        <w:rPr>
          <w:rFonts w:ascii="David" w:hAnsi="David" w:cs="David"/>
          <w:sz w:val="24"/>
          <w:szCs w:val="24"/>
          <w:rtl/>
        </w:rPr>
        <w:t xml:space="preserve"> </w:t>
      </w:r>
      <w:r w:rsidRPr="00EE0FD0">
        <w:rPr>
          <w:rFonts w:ascii="David" w:hAnsi="David" w:cs="David" w:hint="eastAsia"/>
          <w:sz w:val="24"/>
          <w:szCs w:val="24"/>
          <w:rtl/>
        </w:rPr>
        <w:t>אך</w:t>
      </w:r>
      <w:r w:rsidRPr="00EE0FD0">
        <w:rPr>
          <w:rFonts w:ascii="David" w:hAnsi="David" w:cs="David"/>
          <w:sz w:val="24"/>
          <w:szCs w:val="24"/>
          <w:rtl/>
        </w:rPr>
        <w:t xml:space="preserve"> </w:t>
      </w:r>
      <w:r w:rsidRPr="00EE0FD0">
        <w:rPr>
          <w:rFonts w:ascii="David" w:hAnsi="David" w:cs="David" w:hint="eastAsia"/>
          <w:sz w:val="24"/>
          <w:szCs w:val="24"/>
          <w:rtl/>
        </w:rPr>
        <w:t>ורק</w:t>
      </w:r>
      <w:r w:rsidRPr="00EE0FD0">
        <w:rPr>
          <w:rFonts w:ascii="David" w:hAnsi="David" w:cs="David"/>
          <w:sz w:val="24"/>
          <w:szCs w:val="24"/>
          <w:rtl/>
        </w:rPr>
        <w:t xml:space="preserve"> </w:t>
      </w:r>
      <w:r w:rsidRPr="00EE0FD0">
        <w:rPr>
          <w:rFonts w:ascii="David" w:hAnsi="David" w:cs="David" w:hint="eastAsia"/>
          <w:sz w:val="24"/>
          <w:szCs w:val="24"/>
          <w:rtl/>
        </w:rPr>
        <w:t>לגורמים</w:t>
      </w:r>
      <w:r w:rsidRPr="00EE0FD0">
        <w:rPr>
          <w:rFonts w:ascii="David" w:hAnsi="David" w:cs="David"/>
          <w:sz w:val="24"/>
          <w:szCs w:val="24"/>
          <w:rtl/>
        </w:rPr>
        <w:t xml:space="preserve"> </w:t>
      </w:r>
      <w:r w:rsidRPr="00EE0FD0">
        <w:rPr>
          <w:rFonts w:ascii="David" w:hAnsi="David" w:cs="David" w:hint="eastAsia"/>
          <w:sz w:val="24"/>
          <w:szCs w:val="24"/>
          <w:rtl/>
        </w:rPr>
        <w:t>מורשים</w:t>
      </w:r>
      <w:r w:rsidRPr="00EE0FD0">
        <w:rPr>
          <w:rFonts w:ascii="David" w:hAnsi="David" w:cs="David"/>
          <w:sz w:val="24"/>
          <w:szCs w:val="24"/>
          <w:rtl/>
        </w:rPr>
        <w:t>;</w:t>
      </w:r>
    </w:p>
    <w:p w14:paraId="39226566"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 xml:space="preserve">"הצפנה </w:t>
      </w:r>
      <w:r w:rsidRPr="00EE0FD0">
        <w:rPr>
          <w:rFonts w:ascii="David" w:hAnsi="David" w:cs="David" w:hint="eastAsia"/>
          <w:b/>
          <w:bCs/>
          <w:sz w:val="24"/>
          <w:szCs w:val="24"/>
          <w:rtl/>
        </w:rPr>
        <w:t>מקצה</w:t>
      </w:r>
      <w:r w:rsidRPr="00EE0FD0">
        <w:rPr>
          <w:rFonts w:ascii="David" w:hAnsi="David" w:cs="David"/>
          <w:b/>
          <w:bCs/>
          <w:sz w:val="24"/>
          <w:szCs w:val="24"/>
          <w:rtl/>
        </w:rPr>
        <w:t xml:space="preserve"> </w:t>
      </w:r>
      <w:r w:rsidRPr="00EE0FD0">
        <w:rPr>
          <w:rFonts w:ascii="David" w:hAnsi="David" w:cs="David" w:hint="eastAsia"/>
          <w:b/>
          <w:bCs/>
          <w:sz w:val="24"/>
          <w:szCs w:val="24"/>
          <w:rtl/>
        </w:rPr>
        <w:t>לקצה</w:t>
      </w:r>
      <w:r w:rsidRPr="00EE0FD0">
        <w:rPr>
          <w:rFonts w:ascii="David" w:hAnsi="David" w:cs="David"/>
          <w:b/>
          <w:bCs/>
          <w:sz w:val="24"/>
          <w:szCs w:val="24"/>
          <w:rtl/>
        </w:rPr>
        <w:t>"</w:t>
      </w:r>
      <w:r w:rsidRPr="00EE0FD0">
        <w:rPr>
          <w:rFonts w:ascii="David" w:hAnsi="David" w:cs="David"/>
          <w:sz w:val="24"/>
          <w:szCs w:val="24"/>
          <w:rtl/>
        </w:rPr>
        <w:t xml:space="preserve"> – הצפנת תווך התקשורת או הנתונים </w:t>
      </w:r>
      <w:r w:rsidRPr="00EE0FD0">
        <w:rPr>
          <w:rFonts w:ascii="David" w:hAnsi="David" w:cs="David" w:hint="eastAsia"/>
          <w:sz w:val="24"/>
          <w:szCs w:val="24"/>
          <w:rtl/>
        </w:rPr>
        <w:t>בין</w:t>
      </w:r>
      <w:r w:rsidRPr="00EE0FD0">
        <w:rPr>
          <w:rFonts w:ascii="David" w:hAnsi="David" w:cs="David"/>
          <w:sz w:val="24"/>
          <w:szCs w:val="24"/>
          <w:rtl/>
        </w:rPr>
        <w:t xml:space="preserve"> התחנה או </w:t>
      </w:r>
      <w:r w:rsidRPr="00EE0FD0">
        <w:rPr>
          <w:rFonts w:ascii="David" w:hAnsi="David" w:cs="David" w:hint="eastAsia"/>
          <w:sz w:val="24"/>
          <w:szCs w:val="24"/>
          <w:rtl/>
        </w:rPr>
        <w:t>השרת</w:t>
      </w:r>
      <w:r w:rsidRPr="00EE0FD0">
        <w:rPr>
          <w:rFonts w:ascii="David" w:hAnsi="David" w:cs="David"/>
          <w:sz w:val="24"/>
          <w:szCs w:val="24"/>
          <w:rtl/>
        </w:rPr>
        <w:t xml:space="preserve"> </w:t>
      </w:r>
      <w:r w:rsidRPr="00EE0FD0">
        <w:rPr>
          <w:rFonts w:ascii="David" w:hAnsi="David" w:cs="David" w:hint="eastAsia"/>
          <w:sz w:val="24"/>
          <w:szCs w:val="24"/>
          <w:rtl/>
        </w:rPr>
        <w:t>היוזמת</w:t>
      </w:r>
      <w:r w:rsidRPr="00EE0FD0">
        <w:rPr>
          <w:rFonts w:ascii="David" w:hAnsi="David" w:cs="David"/>
          <w:sz w:val="24"/>
          <w:szCs w:val="24"/>
          <w:rtl/>
        </w:rPr>
        <w:t xml:space="preserve"> </w:t>
      </w:r>
      <w:r w:rsidRPr="00EE0FD0">
        <w:rPr>
          <w:rFonts w:ascii="David" w:hAnsi="David" w:cs="David" w:hint="eastAsia"/>
          <w:sz w:val="24"/>
          <w:szCs w:val="24"/>
          <w:rtl/>
        </w:rPr>
        <w:t>את</w:t>
      </w:r>
      <w:r w:rsidRPr="00EE0FD0">
        <w:rPr>
          <w:rFonts w:ascii="David" w:hAnsi="David" w:cs="David"/>
          <w:sz w:val="24"/>
          <w:szCs w:val="24"/>
          <w:rtl/>
        </w:rPr>
        <w:t xml:space="preserve"> </w:t>
      </w:r>
      <w:r w:rsidRPr="00EE0FD0">
        <w:rPr>
          <w:rFonts w:ascii="David" w:hAnsi="David" w:cs="David" w:hint="eastAsia"/>
          <w:sz w:val="24"/>
          <w:szCs w:val="24"/>
          <w:rtl/>
        </w:rPr>
        <w:t>השירות</w:t>
      </w:r>
      <w:r w:rsidRPr="00EE0FD0">
        <w:rPr>
          <w:rFonts w:ascii="David" w:hAnsi="David" w:cs="David"/>
          <w:sz w:val="24"/>
          <w:szCs w:val="24"/>
          <w:rtl/>
        </w:rPr>
        <w:t xml:space="preserve">, </w:t>
      </w:r>
      <w:r w:rsidRPr="00EE0FD0">
        <w:rPr>
          <w:rFonts w:ascii="David" w:hAnsi="David" w:cs="David" w:hint="eastAsia"/>
          <w:sz w:val="24"/>
          <w:szCs w:val="24"/>
          <w:rtl/>
        </w:rPr>
        <w:t>לבין</w:t>
      </w:r>
      <w:r w:rsidRPr="00EE0FD0">
        <w:rPr>
          <w:rFonts w:ascii="David" w:hAnsi="David" w:cs="David"/>
          <w:sz w:val="24"/>
          <w:szCs w:val="24"/>
          <w:rtl/>
        </w:rPr>
        <w:t xml:space="preserve"> </w:t>
      </w:r>
      <w:r w:rsidRPr="00EE0FD0">
        <w:rPr>
          <w:rFonts w:ascii="David" w:hAnsi="David" w:cs="David" w:hint="eastAsia"/>
          <w:sz w:val="24"/>
          <w:szCs w:val="24"/>
          <w:rtl/>
        </w:rPr>
        <w:t>התחנה</w:t>
      </w:r>
      <w:r w:rsidRPr="00EE0FD0">
        <w:rPr>
          <w:rFonts w:ascii="David" w:hAnsi="David" w:cs="David"/>
          <w:sz w:val="24"/>
          <w:szCs w:val="24"/>
          <w:rtl/>
        </w:rPr>
        <w:t xml:space="preserve"> או </w:t>
      </w:r>
      <w:r w:rsidRPr="00EE0FD0">
        <w:rPr>
          <w:rFonts w:ascii="David" w:hAnsi="David" w:cs="David" w:hint="eastAsia"/>
          <w:sz w:val="24"/>
          <w:szCs w:val="24"/>
          <w:rtl/>
        </w:rPr>
        <w:t>השרת</w:t>
      </w:r>
      <w:r w:rsidRPr="00EE0FD0">
        <w:rPr>
          <w:rFonts w:ascii="David" w:hAnsi="David" w:cs="David"/>
          <w:sz w:val="24"/>
          <w:szCs w:val="24"/>
          <w:rtl/>
        </w:rPr>
        <w:t xml:space="preserve"> </w:t>
      </w:r>
      <w:r w:rsidRPr="00EE0FD0">
        <w:rPr>
          <w:rFonts w:ascii="David" w:hAnsi="David" w:cs="David" w:hint="eastAsia"/>
          <w:sz w:val="24"/>
          <w:szCs w:val="24"/>
          <w:rtl/>
        </w:rPr>
        <w:t>המספקת</w:t>
      </w:r>
      <w:r w:rsidRPr="00EE0FD0">
        <w:rPr>
          <w:rFonts w:ascii="David" w:hAnsi="David" w:cs="David"/>
          <w:sz w:val="24"/>
          <w:szCs w:val="24"/>
          <w:rtl/>
        </w:rPr>
        <w:t xml:space="preserve"> </w:t>
      </w:r>
      <w:r w:rsidRPr="00EE0FD0">
        <w:rPr>
          <w:rFonts w:ascii="David" w:hAnsi="David" w:cs="David" w:hint="eastAsia"/>
          <w:sz w:val="24"/>
          <w:szCs w:val="24"/>
          <w:rtl/>
        </w:rPr>
        <w:t>את</w:t>
      </w:r>
      <w:r w:rsidRPr="00EE0FD0">
        <w:rPr>
          <w:rFonts w:ascii="David" w:hAnsi="David" w:cs="David"/>
          <w:sz w:val="24"/>
          <w:szCs w:val="24"/>
          <w:rtl/>
        </w:rPr>
        <w:t xml:space="preserve"> </w:t>
      </w:r>
      <w:r w:rsidRPr="00EE0FD0">
        <w:rPr>
          <w:rFonts w:ascii="David" w:hAnsi="David" w:cs="David" w:hint="eastAsia"/>
          <w:sz w:val="24"/>
          <w:szCs w:val="24"/>
          <w:rtl/>
        </w:rPr>
        <w:t>השירות</w:t>
      </w:r>
      <w:r w:rsidRPr="00EE0FD0">
        <w:rPr>
          <w:rFonts w:ascii="David" w:hAnsi="David" w:cs="David" w:hint="cs"/>
          <w:sz w:val="24"/>
          <w:szCs w:val="24"/>
          <w:rtl/>
        </w:rPr>
        <w:t>;</w:t>
      </w:r>
    </w:p>
    <w:p w14:paraId="7798C3B5"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lastRenderedPageBreak/>
        <w:t>"</w:t>
      </w:r>
      <w:proofErr w:type="spellStart"/>
      <w:r w:rsidRPr="00EE0FD0">
        <w:rPr>
          <w:rFonts w:ascii="David" w:hAnsi="David" w:cs="David" w:hint="eastAsia"/>
          <w:b/>
          <w:bCs/>
          <w:sz w:val="24"/>
          <w:szCs w:val="24"/>
          <w:rtl/>
        </w:rPr>
        <w:t>טוקניזציה</w:t>
      </w:r>
      <w:proofErr w:type="spellEnd"/>
      <w:r w:rsidRPr="00EE0FD0">
        <w:rPr>
          <w:rFonts w:ascii="David" w:hAnsi="David" w:cs="David"/>
          <w:b/>
          <w:bCs/>
          <w:sz w:val="24"/>
          <w:szCs w:val="24"/>
          <w:rtl/>
        </w:rPr>
        <w:t>"</w:t>
      </w:r>
      <w:r w:rsidRPr="00EE0FD0">
        <w:rPr>
          <w:rFonts w:ascii="David" w:hAnsi="David" w:cs="David"/>
          <w:sz w:val="24"/>
          <w:szCs w:val="24"/>
          <w:rtl/>
        </w:rPr>
        <w:t xml:space="preserve"> – תהליך המרת נתונים רגישים בערכים חלופיים שאינם רגישים ("טוקנים") אשר אין סכנה בחשיפתם. </w:t>
      </w:r>
      <w:r w:rsidRPr="00EE0FD0">
        <w:rPr>
          <w:rFonts w:ascii="David" w:hAnsi="David" w:cs="David" w:hint="eastAsia"/>
          <w:sz w:val="24"/>
          <w:szCs w:val="24"/>
          <w:rtl/>
        </w:rPr>
        <w:t>לרוב</w:t>
      </w:r>
      <w:r w:rsidRPr="00EE0FD0">
        <w:rPr>
          <w:rFonts w:ascii="David" w:hAnsi="David" w:cs="David"/>
          <w:sz w:val="24"/>
          <w:szCs w:val="24"/>
          <w:rtl/>
        </w:rPr>
        <w:t xml:space="preserve">, </w:t>
      </w:r>
      <w:r w:rsidRPr="00EE0FD0">
        <w:rPr>
          <w:rFonts w:ascii="David" w:hAnsi="David" w:cs="David" w:hint="eastAsia"/>
          <w:sz w:val="24"/>
          <w:szCs w:val="24"/>
          <w:rtl/>
        </w:rPr>
        <w:t>תהליך</w:t>
      </w:r>
      <w:r w:rsidRPr="00EE0FD0">
        <w:rPr>
          <w:rFonts w:ascii="David" w:hAnsi="David" w:cs="David"/>
          <w:sz w:val="24"/>
          <w:szCs w:val="24"/>
          <w:rtl/>
        </w:rPr>
        <w:t xml:space="preserve"> </w:t>
      </w:r>
      <w:r w:rsidRPr="00EE0FD0">
        <w:rPr>
          <w:rFonts w:ascii="David" w:hAnsi="David" w:cs="David" w:hint="eastAsia"/>
          <w:sz w:val="24"/>
          <w:szCs w:val="24"/>
          <w:rtl/>
        </w:rPr>
        <w:t>זה</w:t>
      </w:r>
      <w:r w:rsidRPr="00EE0FD0">
        <w:rPr>
          <w:rFonts w:ascii="David" w:hAnsi="David" w:cs="David"/>
          <w:sz w:val="24"/>
          <w:szCs w:val="24"/>
          <w:rtl/>
        </w:rPr>
        <w:t xml:space="preserve"> </w:t>
      </w:r>
      <w:r w:rsidRPr="00EE0FD0">
        <w:rPr>
          <w:rFonts w:ascii="David" w:hAnsi="David" w:cs="David" w:hint="eastAsia"/>
          <w:sz w:val="24"/>
          <w:szCs w:val="24"/>
          <w:rtl/>
        </w:rPr>
        <w:t>מבוצע</w:t>
      </w:r>
      <w:r w:rsidRPr="00EE0FD0">
        <w:rPr>
          <w:rFonts w:ascii="David" w:hAnsi="David" w:cs="David"/>
          <w:sz w:val="24"/>
          <w:szCs w:val="24"/>
          <w:rtl/>
        </w:rPr>
        <w:t xml:space="preserve"> </w:t>
      </w:r>
      <w:r w:rsidRPr="00EE0FD0">
        <w:rPr>
          <w:rFonts w:ascii="David" w:hAnsi="David" w:cs="David" w:hint="eastAsia"/>
          <w:sz w:val="24"/>
          <w:szCs w:val="24"/>
          <w:rtl/>
        </w:rPr>
        <w:t>על</w:t>
      </w:r>
      <w:r w:rsidRPr="00EE0FD0">
        <w:rPr>
          <w:rFonts w:ascii="David" w:hAnsi="David" w:cs="David"/>
          <w:sz w:val="24"/>
          <w:szCs w:val="24"/>
          <w:rtl/>
        </w:rPr>
        <w:t xml:space="preserve"> </w:t>
      </w:r>
      <w:r w:rsidRPr="00EE0FD0">
        <w:rPr>
          <w:rFonts w:ascii="David" w:hAnsi="David" w:cs="David" w:hint="eastAsia"/>
          <w:sz w:val="24"/>
          <w:szCs w:val="24"/>
          <w:rtl/>
        </w:rPr>
        <w:t>ידי</w:t>
      </w:r>
      <w:r w:rsidRPr="00EE0FD0">
        <w:rPr>
          <w:rFonts w:ascii="David" w:hAnsi="David" w:cs="David"/>
          <w:sz w:val="24"/>
          <w:szCs w:val="24"/>
          <w:rtl/>
        </w:rPr>
        <w:t xml:space="preserve"> </w:t>
      </w:r>
      <w:r w:rsidRPr="00EE0FD0">
        <w:rPr>
          <w:rFonts w:ascii="David" w:hAnsi="David" w:cs="David" w:hint="eastAsia"/>
          <w:sz w:val="24"/>
          <w:szCs w:val="24"/>
          <w:rtl/>
        </w:rPr>
        <w:t>מערכת</w:t>
      </w:r>
      <w:r w:rsidRPr="00EE0FD0">
        <w:rPr>
          <w:rFonts w:ascii="David" w:hAnsi="David" w:cs="David"/>
          <w:sz w:val="24"/>
          <w:szCs w:val="24"/>
          <w:rtl/>
        </w:rPr>
        <w:t xml:space="preserve"> </w:t>
      </w:r>
      <w:r w:rsidRPr="00EE0FD0">
        <w:rPr>
          <w:rFonts w:ascii="David" w:hAnsi="David" w:cs="David" w:hint="eastAsia"/>
          <w:sz w:val="24"/>
          <w:szCs w:val="24"/>
          <w:rtl/>
        </w:rPr>
        <w:t>המחליפה</w:t>
      </w:r>
      <w:r w:rsidRPr="00EE0FD0">
        <w:rPr>
          <w:rFonts w:ascii="David" w:hAnsi="David" w:cs="David"/>
          <w:sz w:val="24"/>
          <w:szCs w:val="24"/>
          <w:rtl/>
        </w:rPr>
        <w:t xml:space="preserve"> </w:t>
      </w:r>
      <w:r w:rsidRPr="00EE0FD0">
        <w:rPr>
          <w:rFonts w:ascii="David" w:hAnsi="David" w:cs="David" w:hint="eastAsia"/>
          <w:sz w:val="24"/>
          <w:szCs w:val="24"/>
          <w:rtl/>
        </w:rPr>
        <w:t>את</w:t>
      </w:r>
      <w:r w:rsidRPr="00EE0FD0">
        <w:rPr>
          <w:rFonts w:ascii="David" w:hAnsi="David" w:cs="David"/>
          <w:sz w:val="24"/>
          <w:szCs w:val="24"/>
          <w:rtl/>
        </w:rPr>
        <w:t xml:space="preserve"> </w:t>
      </w:r>
      <w:r w:rsidRPr="00EE0FD0">
        <w:rPr>
          <w:rFonts w:ascii="David" w:hAnsi="David" w:cs="David" w:hint="eastAsia"/>
          <w:sz w:val="24"/>
          <w:szCs w:val="24"/>
          <w:rtl/>
        </w:rPr>
        <w:t>הערך</w:t>
      </w:r>
      <w:r w:rsidRPr="00EE0FD0">
        <w:rPr>
          <w:rFonts w:ascii="David" w:hAnsi="David" w:cs="David"/>
          <w:sz w:val="24"/>
          <w:szCs w:val="24"/>
          <w:rtl/>
        </w:rPr>
        <w:t xml:space="preserve"> </w:t>
      </w:r>
      <w:r w:rsidRPr="00EE0FD0">
        <w:rPr>
          <w:rFonts w:ascii="David" w:hAnsi="David" w:cs="David" w:hint="eastAsia"/>
          <w:sz w:val="24"/>
          <w:szCs w:val="24"/>
          <w:rtl/>
        </w:rPr>
        <w:t>המקורי</w:t>
      </w:r>
      <w:r w:rsidRPr="00EE0FD0">
        <w:rPr>
          <w:rFonts w:ascii="David" w:hAnsi="David" w:cs="David"/>
          <w:sz w:val="24"/>
          <w:szCs w:val="24"/>
          <w:rtl/>
        </w:rPr>
        <w:t xml:space="preserve"> </w:t>
      </w:r>
      <w:r w:rsidRPr="00EE0FD0">
        <w:rPr>
          <w:rFonts w:ascii="David" w:hAnsi="David" w:cs="David" w:hint="eastAsia"/>
          <w:sz w:val="24"/>
          <w:szCs w:val="24"/>
          <w:rtl/>
        </w:rPr>
        <w:t>בערך</w:t>
      </w:r>
      <w:r w:rsidRPr="00EE0FD0">
        <w:rPr>
          <w:rFonts w:ascii="David" w:hAnsi="David" w:cs="David"/>
          <w:sz w:val="24"/>
          <w:szCs w:val="24"/>
          <w:rtl/>
        </w:rPr>
        <w:t xml:space="preserve"> </w:t>
      </w:r>
      <w:r w:rsidRPr="00EE0FD0">
        <w:rPr>
          <w:rFonts w:ascii="David" w:hAnsi="David" w:cs="David" w:hint="eastAsia"/>
          <w:sz w:val="24"/>
          <w:szCs w:val="24"/>
          <w:rtl/>
        </w:rPr>
        <w:t>חלופי</w:t>
      </w:r>
      <w:r w:rsidRPr="00EE0FD0">
        <w:rPr>
          <w:rFonts w:ascii="David" w:hAnsi="David" w:cs="David"/>
          <w:sz w:val="24"/>
          <w:szCs w:val="24"/>
          <w:rtl/>
        </w:rPr>
        <w:t xml:space="preserve">, </w:t>
      </w:r>
      <w:r w:rsidRPr="00EE0FD0">
        <w:rPr>
          <w:rFonts w:ascii="David" w:hAnsi="David" w:cs="David" w:hint="eastAsia"/>
          <w:sz w:val="24"/>
          <w:szCs w:val="24"/>
          <w:rtl/>
        </w:rPr>
        <w:t>ומאפשרת</w:t>
      </w:r>
      <w:r w:rsidRPr="00EE0FD0">
        <w:rPr>
          <w:rFonts w:ascii="David" w:hAnsi="David" w:cs="David"/>
          <w:sz w:val="24"/>
          <w:szCs w:val="24"/>
          <w:rtl/>
        </w:rPr>
        <w:t xml:space="preserve"> </w:t>
      </w:r>
      <w:r w:rsidRPr="00EE0FD0">
        <w:rPr>
          <w:rFonts w:ascii="David" w:hAnsi="David" w:cs="David" w:hint="eastAsia"/>
          <w:sz w:val="24"/>
          <w:szCs w:val="24"/>
          <w:rtl/>
        </w:rPr>
        <w:t>את</w:t>
      </w:r>
      <w:r w:rsidRPr="00EE0FD0">
        <w:rPr>
          <w:rFonts w:ascii="David" w:hAnsi="David" w:cs="David"/>
          <w:sz w:val="24"/>
          <w:szCs w:val="24"/>
          <w:rtl/>
        </w:rPr>
        <w:t xml:space="preserve"> </w:t>
      </w:r>
      <w:r w:rsidRPr="00EE0FD0">
        <w:rPr>
          <w:rFonts w:ascii="David" w:hAnsi="David" w:cs="David" w:hint="eastAsia"/>
          <w:sz w:val="24"/>
          <w:szCs w:val="24"/>
          <w:rtl/>
        </w:rPr>
        <w:t>שחזור</w:t>
      </w:r>
      <w:r w:rsidRPr="00EE0FD0">
        <w:rPr>
          <w:rFonts w:ascii="David" w:hAnsi="David" w:cs="David"/>
          <w:sz w:val="24"/>
          <w:szCs w:val="24"/>
          <w:rtl/>
        </w:rPr>
        <w:t xml:space="preserve"> </w:t>
      </w:r>
      <w:r w:rsidRPr="00EE0FD0">
        <w:rPr>
          <w:rFonts w:ascii="David" w:hAnsi="David" w:cs="David" w:hint="eastAsia"/>
          <w:sz w:val="24"/>
          <w:szCs w:val="24"/>
          <w:rtl/>
        </w:rPr>
        <w:t>הערך</w:t>
      </w:r>
      <w:r w:rsidRPr="00EE0FD0">
        <w:rPr>
          <w:rFonts w:ascii="David" w:hAnsi="David" w:cs="David"/>
          <w:sz w:val="24"/>
          <w:szCs w:val="24"/>
          <w:rtl/>
        </w:rPr>
        <w:t xml:space="preserve"> </w:t>
      </w:r>
      <w:r w:rsidRPr="00EE0FD0">
        <w:rPr>
          <w:rFonts w:ascii="David" w:hAnsi="David" w:cs="David" w:hint="eastAsia"/>
          <w:sz w:val="24"/>
          <w:szCs w:val="24"/>
          <w:rtl/>
        </w:rPr>
        <w:t>המקורי</w:t>
      </w:r>
      <w:r w:rsidRPr="00EE0FD0">
        <w:rPr>
          <w:rFonts w:ascii="David" w:hAnsi="David" w:cs="David"/>
          <w:sz w:val="24"/>
          <w:szCs w:val="24"/>
          <w:rtl/>
        </w:rPr>
        <w:t xml:space="preserve"> </w:t>
      </w:r>
      <w:r w:rsidRPr="00EE0FD0">
        <w:rPr>
          <w:rFonts w:ascii="David" w:hAnsi="David" w:cs="David" w:hint="eastAsia"/>
          <w:sz w:val="24"/>
          <w:szCs w:val="24"/>
          <w:rtl/>
        </w:rPr>
        <w:t>בעת</w:t>
      </w:r>
      <w:r w:rsidRPr="00EE0FD0">
        <w:rPr>
          <w:rFonts w:ascii="David" w:hAnsi="David" w:cs="David"/>
          <w:sz w:val="24"/>
          <w:szCs w:val="24"/>
          <w:rtl/>
        </w:rPr>
        <w:t xml:space="preserve"> </w:t>
      </w:r>
      <w:r w:rsidRPr="00EE0FD0">
        <w:rPr>
          <w:rFonts w:ascii="David" w:hAnsi="David" w:cs="David" w:hint="eastAsia"/>
          <w:sz w:val="24"/>
          <w:szCs w:val="24"/>
          <w:rtl/>
        </w:rPr>
        <w:t>הצורך</w:t>
      </w:r>
      <w:r w:rsidRPr="00EE0FD0">
        <w:rPr>
          <w:rFonts w:ascii="David" w:hAnsi="David" w:cs="David"/>
          <w:sz w:val="24"/>
          <w:szCs w:val="24"/>
          <w:rtl/>
        </w:rPr>
        <w:t xml:space="preserve">, </w:t>
      </w:r>
      <w:r w:rsidRPr="00EE0FD0">
        <w:rPr>
          <w:rFonts w:ascii="David" w:hAnsi="David" w:cs="David" w:hint="eastAsia"/>
          <w:sz w:val="24"/>
          <w:szCs w:val="24"/>
          <w:rtl/>
        </w:rPr>
        <w:t>ובאופן</w:t>
      </w:r>
      <w:r w:rsidRPr="00EE0FD0">
        <w:rPr>
          <w:rFonts w:ascii="David" w:hAnsi="David" w:cs="David"/>
          <w:sz w:val="24"/>
          <w:szCs w:val="24"/>
          <w:rtl/>
        </w:rPr>
        <w:t xml:space="preserve"> </w:t>
      </w:r>
      <w:r w:rsidRPr="00EE0FD0">
        <w:rPr>
          <w:rFonts w:ascii="David" w:hAnsi="David" w:cs="David" w:hint="eastAsia"/>
          <w:sz w:val="24"/>
          <w:szCs w:val="24"/>
          <w:rtl/>
        </w:rPr>
        <w:t>מוגבל</w:t>
      </w:r>
      <w:r w:rsidRPr="00EE0FD0">
        <w:rPr>
          <w:rFonts w:ascii="David" w:hAnsi="David" w:cs="David" w:hint="cs"/>
          <w:sz w:val="24"/>
          <w:szCs w:val="24"/>
          <w:rtl/>
        </w:rPr>
        <w:t>;</w:t>
      </w:r>
    </w:p>
    <w:p w14:paraId="3A98E5CC"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"יעד התאוששות</w:t>
      </w:r>
      <w:r w:rsidRPr="00EE0FD0">
        <w:rPr>
          <w:rFonts w:ascii="David" w:hAnsi="David" w:cs="David" w:hint="cs"/>
          <w:b/>
          <w:bCs/>
          <w:sz w:val="24"/>
          <w:szCs w:val="24"/>
          <w:rtl/>
        </w:rPr>
        <w:t xml:space="preserve">" </w:t>
      </w:r>
      <w:r w:rsidRPr="00EE0FD0">
        <w:rPr>
          <w:rFonts w:ascii="David" w:hAnsi="David" w:cs="David"/>
          <w:sz w:val="24"/>
          <w:szCs w:val="24"/>
          <w:rtl/>
        </w:rPr>
        <w:t xml:space="preserve">– יעד </w:t>
      </w:r>
      <w:r w:rsidRPr="00EE0FD0">
        <w:rPr>
          <w:rFonts w:ascii="David" w:hAnsi="David" w:cs="David" w:hint="eastAsia"/>
          <w:sz w:val="24"/>
          <w:szCs w:val="24"/>
          <w:rtl/>
        </w:rPr>
        <w:t>אותו</w:t>
      </w:r>
      <w:r w:rsidRPr="00EE0FD0">
        <w:rPr>
          <w:rFonts w:ascii="David" w:hAnsi="David" w:cs="David"/>
          <w:sz w:val="24"/>
          <w:szCs w:val="24"/>
          <w:rtl/>
        </w:rPr>
        <w:t xml:space="preserve"> קבע </w:t>
      </w:r>
      <w:r w:rsidRPr="00EE0FD0">
        <w:rPr>
          <w:rFonts w:ascii="David" w:hAnsi="David" w:cs="David" w:hint="eastAsia"/>
          <w:sz w:val="24"/>
          <w:szCs w:val="24"/>
          <w:rtl/>
        </w:rPr>
        <w:t>נותן</w:t>
      </w:r>
      <w:r w:rsidRPr="00EE0FD0">
        <w:rPr>
          <w:rFonts w:ascii="David" w:hAnsi="David" w:cs="David"/>
          <w:sz w:val="24"/>
          <w:szCs w:val="24"/>
          <w:rtl/>
        </w:rPr>
        <w:t xml:space="preserve"> </w:t>
      </w:r>
      <w:r w:rsidRPr="00EE0FD0">
        <w:rPr>
          <w:rFonts w:ascii="David" w:hAnsi="David" w:cs="David" w:hint="eastAsia"/>
          <w:sz w:val="24"/>
          <w:szCs w:val="24"/>
          <w:rtl/>
        </w:rPr>
        <w:t>השירותים</w:t>
      </w:r>
      <w:r w:rsidRPr="00EE0FD0">
        <w:rPr>
          <w:rFonts w:ascii="David" w:hAnsi="David" w:cs="David"/>
          <w:sz w:val="24"/>
          <w:szCs w:val="24"/>
          <w:rtl/>
        </w:rPr>
        <w:t xml:space="preserve"> </w:t>
      </w:r>
      <w:r w:rsidRPr="00EE0FD0">
        <w:rPr>
          <w:rFonts w:ascii="David" w:hAnsi="David" w:cs="David" w:hint="eastAsia"/>
          <w:sz w:val="24"/>
          <w:szCs w:val="24"/>
          <w:rtl/>
        </w:rPr>
        <w:t>הפיננסיים</w:t>
      </w:r>
      <w:r w:rsidRPr="00EE0FD0">
        <w:rPr>
          <w:rFonts w:ascii="David" w:hAnsi="David" w:cs="David"/>
          <w:sz w:val="24"/>
          <w:szCs w:val="24"/>
          <w:rtl/>
        </w:rPr>
        <w:t xml:space="preserve"> להחזרת פע</w:t>
      </w:r>
      <w:r w:rsidRPr="00EE0FD0">
        <w:rPr>
          <w:rFonts w:ascii="David" w:hAnsi="David" w:cs="David" w:hint="eastAsia"/>
          <w:sz w:val="24"/>
          <w:szCs w:val="24"/>
          <w:rtl/>
        </w:rPr>
        <w:t>י</w:t>
      </w:r>
      <w:r w:rsidRPr="00EE0FD0">
        <w:rPr>
          <w:rFonts w:ascii="David" w:hAnsi="David" w:cs="David"/>
          <w:sz w:val="24"/>
          <w:szCs w:val="24"/>
          <w:rtl/>
        </w:rPr>
        <w:t>לות עסקי</w:t>
      </w:r>
      <w:r w:rsidRPr="00EE0FD0">
        <w:rPr>
          <w:rFonts w:ascii="David" w:hAnsi="David" w:cs="David" w:hint="eastAsia"/>
          <w:sz w:val="24"/>
          <w:szCs w:val="24"/>
          <w:rtl/>
        </w:rPr>
        <w:t>ת</w:t>
      </w:r>
      <w:r w:rsidRPr="00EE0FD0">
        <w:rPr>
          <w:rFonts w:ascii="David" w:hAnsi="David" w:cs="David"/>
          <w:sz w:val="24"/>
          <w:szCs w:val="24"/>
          <w:rtl/>
        </w:rPr>
        <w:t xml:space="preserve"> ספציפית ומערכות התומכות בה </w:t>
      </w:r>
      <w:r w:rsidRPr="00EE0FD0">
        <w:rPr>
          <w:rFonts w:ascii="David" w:hAnsi="David" w:cs="David" w:hint="eastAsia"/>
          <w:sz w:val="24"/>
          <w:szCs w:val="24"/>
          <w:rtl/>
        </w:rPr>
        <w:t>ל</w:t>
      </w:r>
      <w:r w:rsidRPr="00EE0FD0">
        <w:rPr>
          <w:rFonts w:ascii="David" w:hAnsi="David" w:cs="David"/>
          <w:sz w:val="24"/>
          <w:szCs w:val="24"/>
          <w:rtl/>
        </w:rPr>
        <w:t xml:space="preserve">רמת שירות </w:t>
      </w:r>
      <w:r w:rsidRPr="00EE0FD0">
        <w:rPr>
          <w:rFonts w:ascii="David" w:hAnsi="David" w:cs="David" w:hint="eastAsia"/>
          <w:sz w:val="24"/>
          <w:szCs w:val="24"/>
          <w:rtl/>
        </w:rPr>
        <w:t>מ</w:t>
      </w:r>
      <w:r w:rsidRPr="00EE0FD0">
        <w:rPr>
          <w:rFonts w:ascii="David" w:hAnsi="David" w:cs="David"/>
          <w:sz w:val="24"/>
          <w:szCs w:val="24"/>
          <w:rtl/>
        </w:rPr>
        <w:t>וגדר</w:t>
      </w:r>
      <w:r w:rsidRPr="00EE0FD0">
        <w:rPr>
          <w:rFonts w:ascii="David" w:hAnsi="David" w:cs="David" w:hint="eastAsia"/>
          <w:sz w:val="24"/>
          <w:szCs w:val="24"/>
          <w:rtl/>
        </w:rPr>
        <w:t>ת</w:t>
      </w:r>
      <w:r w:rsidRPr="00EE0FD0">
        <w:rPr>
          <w:rFonts w:ascii="David" w:hAnsi="David" w:cs="David"/>
          <w:sz w:val="24"/>
          <w:szCs w:val="24"/>
          <w:rtl/>
        </w:rPr>
        <w:t xml:space="preserve"> בפרק זמן מוגדר</w:t>
      </w:r>
      <w:r w:rsidRPr="00EE0FD0">
        <w:rPr>
          <w:rFonts w:ascii="David" w:hAnsi="David" w:cs="David" w:hint="cs"/>
          <w:sz w:val="24"/>
          <w:szCs w:val="24"/>
          <w:rtl/>
        </w:rPr>
        <w:t>;</w:t>
      </w:r>
    </w:p>
    <w:p w14:paraId="16B4A472"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 xml:space="preserve">"מידע </w:t>
      </w:r>
      <w:r w:rsidRPr="00EE0FD0">
        <w:rPr>
          <w:rFonts w:ascii="David" w:hAnsi="David" w:cs="David" w:hint="eastAsia"/>
          <w:b/>
          <w:bCs/>
          <w:sz w:val="24"/>
          <w:szCs w:val="24"/>
          <w:rtl/>
        </w:rPr>
        <w:t>רגיש</w:t>
      </w:r>
      <w:r w:rsidRPr="00EE0FD0">
        <w:rPr>
          <w:rFonts w:ascii="David" w:hAnsi="David" w:cs="David"/>
          <w:b/>
          <w:bCs/>
          <w:sz w:val="24"/>
          <w:szCs w:val="24"/>
          <w:rtl/>
        </w:rPr>
        <w:t xml:space="preserve">" </w:t>
      </w:r>
      <w:r w:rsidRPr="00EE0FD0">
        <w:rPr>
          <w:rFonts w:ascii="David" w:hAnsi="David" w:cs="David"/>
          <w:sz w:val="24"/>
          <w:szCs w:val="24"/>
          <w:rtl/>
        </w:rPr>
        <w:t>–</w:t>
      </w:r>
      <w:r w:rsidRPr="00EE0FD0">
        <w:rPr>
          <w:rFonts w:ascii="David" w:hAnsi="David" w:cs="David" w:hint="cs"/>
          <w:sz w:val="24"/>
          <w:szCs w:val="24"/>
          <w:rtl/>
        </w:rPr>
        <w:t xml:space="preserve"> כל אחד מאלה:</w:t>
      </w:r>
    </w:p>
    <w:p w14:paraId="2B155B05" w14:textId="77777777" w:rsidR="00EE0FD0" w:rsidRPr="00EE0FD0" w:rsidRDefault="00EE0FD0" w:rsidP="00EE0FD0">
      <w:pPr>
        <w:numPr>
          <w:ilvl w:val="2"/>
          <w:numId w:val="31"/>
        </w:numPr>
        <w:spacing w:line="360" w:lineRule="auto"/>
        <w:contextualSpacing/>
        <w:rPr>
          <w:rFonts w:ascii="David" w:eastAsiaTheme="minorHAnsi" w:hAnsi="David" w:cs="David"/>
          <w:sz w:val="24"/>
          <w:szCs w:val="24"/>
          <w:lang w:eastAsia="en-US"/>
        </w:rPr>
      </w:pPr>
      <w:r w:rsidRPr="00EE0FD0">
        <w:rPr>
          <w:rFonts w:ascii="David" w:eastAsiaTheme="minorHAnsi" w:hAnsi="David" w:cs="David" w:hint="eastAsia"/>
          <w:sz w:val="24"/>
          <w:szCs w:val="24"/>
          <w:rtl/>
          <w:lang w:eastAsia="en-US"/>
        </w:rPr>
        <w:t>כהגדרתו</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בחוק</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הפרטיות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w:t>
      </w:r>
      <w:r w:rsidRPr="00EE0FD0">
        <w:rPr>
          <w:rFonts w:ascii="David" w:eastAsiaTheme="minorHAnsi" w:hAnsi="David" w:cs="David" w:hint="eastAsia"/>
          <w:sz w:val="24"/>
          <w:szCs w:val="24"/>
          <w:rtl/>
          <w:lang w:eastAsia="en-US"/>
        </w:rPr>
        <w:t>תשמ</w:t>
      </w:r>
      <w:r w:rsidRPr="00EE0FD0">
        <w:rPr>
          <w:rFonts w:ascii="David" w:eastAsiaTheme="minorHAnsi" w:hAnsi="David" w:cs="David"/>
          <w:sz w:val="24"/>
          <w:szCs w:val="24"/>
          <w:rtl/>
          <w:lang w:eastAsia="en-US"/>
        </w:rPr>
        <w:t>"א-1981</w:t>
      </w:r>
      <w:r w:rsidRPr="00EE0FD0">
        <w:rPr>
          <w:rFonts w:ascii="David" w:eastAsiaTheme="minorHAnsi" w:hAnsi="David" w:cs="David" w:hint="cs"/>
          <w:sz w:val="24"/>
          <w:szCs w:val="24"/>
          <w:rtl/>
          <w:lang w:eastAsia="en-US"/>
        </w:rPr>
        <w:t>;</w:t>
      </w:r>
    </w:p>
    <w:p w14:paraId="6D518BBB" w14:textId="77777777" w:rsidR="00EE0FD0" w:rsidRPr="00EE0FD0" w:rsidRDefault="00EE0FD0" w:rsidP="00EE0FD0">
      <w:pPr>
        <w:numPr>
          <w:ilvl w:val="2"/>
          <w:numId w:val="31"/>
        </w:numPr>
        <w:spacing w:line="360" w:lineRule="auto"/>
        <w:contextualSpacing/>
        <w:rPr>
          <w:rFonts w:ascii="David" w:eastAsiaTheme="minorHAnsi" w:hAnsi="David" w:cs="David"/>
          <w:sz w:val="24"/>
          <w:szCs w:val="24"/>
          <w:lang w:eastAsia="en-US"/>
        </w:rPr>
      </w:pPr>
      <w:r w:rsidRPr="00EE0FD0">
        <w:rPr>
          <w:rFonts w:ascii="David" w:eastAsiaTheme="minorHAnsi" w:hAnsi="David" w:cs="David"/>
          <w:sz w:val="24"/>
          <w:szCs w:val="24"/>
          <w:rtl/>
          <w:lang w:eastAsia="en-US"/>
        </w:rPr>
        <w:t xml:space="preserve">מידע אשר סווג על ידי </w:t>
      </w:r>
      <w:r w:rsidRPr="00EE0FD0">
        <w:rPr>
          <w:rFonts w:ascii="David" w:eastAsiaTheme="minorHAnsi" w:hAnsi="David" w:cs="David" w:hint="eastAsia"/>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כמידע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רגיש</w:t>
      </w:r>
      <w:r w:rsidRPr="00EE0FD0">
        <w:rPr>
          <w:rFonts w:ascii="David" w:eastAsiaTheme="minorHAnsi" w:hAnsi="David" w:cs="David"/>
          <w:sz w:val="24"/>
          <w:szCs w:val="24"/>
          <w:rtl/>
          <w:lang w:eastAsia="en-US"/>
        </w:rPr>
        <w:t>;</w:t>
      </w:r>
    </w:p>
    <w:p w14:paraId="6C6A789F" w14:textId="77777777" w:rsidR="00EE0FD0" w:rsidRPr="00EE0FD0" w:rsidRDefault="00EE0FD0" w:rsidP="00EE0FD0">
      <w:pPr>
        <w:numPr>
          <w:ilvl w:val="2"/>
          <w:numId w:val="31"/>
        </w:numPr>
        <w:spacing w:line="360" w:lineRule="auto"/>
        <w:contextualSpacing/>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מידע פיננסי כהגדרתו בחוק שירות מידע פיננסי, תשפ"ב-2021.</w:t>
      </w:r>
    </w:p>
    <w:p w14:paraId="4BA256FC" w14:textId="77777777" w:rsidR="00EE0FD0" w:rsidRPr="00EE0FD0" w:rsidRDefault="00EE0FD0" w:rsidP="00EE0FD0">
      <w:pPr>
        <w:spacing w:line="360" w:lineRule="auto"/>
        <w:ind w:left="1247"/>
        <w:contextualSpacing/>
        <w:rPr>
          <w:rFonts w:ascii="David" w:eastAsiaTheme="minorHAnsi" w:hAnsi="David" w:cs="David"/>
          <w:sz w:val="24"/>
          <w:szCs w:val="24"/>
          <w:rtl/>
          <w:lang w:eastAsia="en-US"/>
        </w:rPr>
      </w:pPr>
    </w:p>
    <w:p w14:paraId="2DEFD8B1"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w:t>
      </w:r>
      <w:r w:rsidRPr="00EE0FD0">
        <w:rPr>
          <w:rFonts w:ascii="David" w:hAnsi="David" w:cs="David" w:hint="eastAsia"/>
          <w:b/>
          <w:bCs/>
          <w:sz w:val="24"/>
          <w:szCs w:val="24"/>
          <w:rtl/>
        </w:rPr>
        <w:t>מיסוך</w:t>
      </w:r>
      <w:r w:rsidRPr="00EE0FD0">
        <w:rPr>
          <w:rFonts w:ascii="David" w:hAnsi="David" w:cs="David"/>
          <w:b/>
          <w:bCs/>
          <w:sz w:val="24"/>
          <w:szCs w:val="24"/>
          <w:rtl/>
        </w:rPr>
        <w:t xml:space="preserve"> נתונים"</w:t>
      </w:r>
      <w:r w:rsidRPr="00EE0FD0">
        <w:rPr>
          <w:rFonts w:ascii="David" w:hAnsi="David" w:cs="David"/>
          <w:sz w:val="24"/>
          <w:szCs w:val="24"/>
          <w:rtl/>
        </w:rPr>
        <w:t xml:space="preserve"> – </w:t>
      </w:r>
      <w:r w:rsidRPr="00EE0FD0">
        <w:rPr>
          <w:rFonts w:ascii="David" w:hAnsi="David" w:cs="David" w:hint="eastAsia"/>
          <w:sz w:val="24"/>
          <w:szCs w:val="24"/>
          <w:rtl/>
        </w:rPr>
        <w:t>טכנולוגיה</w:t>
      </w:r>
      <w:r w:rsidRPr="00EE0FD0">
        <w:rPr>
          <w:rFonts w:ascii="David" w:hAnsi="David" w:cs="David"/>
          <w:sz w:val="24"/>
          <w:szCs w:val="24"/>
          <w:rtl/>
        </w:rPr>
        <w:t xml:space="preserve"> </w:t>
      </w:r>
      <w:r w:rsidRPr="00EE0FD0">
        <w:rPr>
          <w:rFonts w:ascii="David" w:hAnsi="David" w:cs="David" w:hint="eastAsia"/>
          <w:sz w:val="24"/>
          <w:szCs w:val="24"/>
          <w:rtl/>
        </w:rPr>
        <w:t>המבצעת</w:t>
      </w:r>
      <w:r w:rsidRPr="00EE0FD0">
        <w:rPr>
          <w:rFonts w:ascii="David" w:hAnsi="David" w:cs="David"/>
          <w:sz w:val="24"/>
          <w:szCs w:val="24"/>
          <w:rtl/>
        </w:rPr>
        <w:t xml:space="preserve"> </w:t>
      </w:r>
      <w:r w:rsidRPr="00EE0FD0">
        <w:rPr>
          <w:rFonts w:ascii="David" w:hAnsi="David" w:cs="David" w:hint="eastAsia"/>
          <w:sz w:val="24"/>
          <w:szCs w:val="24"/>
          <w:rtl/>
        </w:rPr>
        <w:t>הסתרה</w:t>
      </w:r>
      <w:r w:rsidRPr="00EE0FD0">
        <w:rPr>
          <w:rFonts w:ascii="David" w:hAnsi="David" w:cs="David"/>
          <w:sz w:val="24"/>
          <w:szCs w:val="24"/>
          <w:rtl/>
        </w:rPr>
        <w:t xml:space="preserve"> </w:t>
      </w:r>
      <w:r w:rsidRPr="00EE0FD0">
        <w:rPr>
          <w:rFonts w:ascii="David" w:hAnsi="David" w:cs="David" w:hint="eastAsia"/>
          <w:sz w:val="24"/>
          <w:szCs w:val="24"/>
          <w:rtl/>
        </w:rPr>
        <w:t>של</w:t>
      </w:r>
      <w:r w:rsidRPr="00EE0FD0">
        <w:rPr>
          <w:rFonts w:ascii="David" w:hAnsi="David" w:cs="David"/>
          <w:sz w:val="24"/>
          <w:szCs w:val="24"/>
          <w:rtl/>
        </w:rPr>
        <w:t xml:space="preserve"> </w:t>
      </w:r>
      <w:r w:rsidRPr="00EE0FD0">
        <w:rPr>
          <w:rFonts w:ascii="David" w:hAnsi="David" w:cs="David" w:hint="eastAsia"/>
          <w:sz w:val="24"/>
          <w:szCs w:val="24"/>
          <w:rtl/>
        </w:rPr>
        <w:t>נתונים</w:t>
      </w:r>
      <w:r w:rsidRPr="00EE0FD0">
        <w:rPr>
          <w:rFonts w:ascii="David" w:hAnsi="David" w:cs="David"/>
          <w:sz w:val="24"/>
          <w:szCs w:val="24"/>
          <w:rtl/>
        </w:rPr>
        <w:t xml:space="preserve"> </w:t>
      </w:r>
      <w:r w:rsidRPr="00EE0FD0">
        <w:rPr>
          <w:rFonts w:ascii="David" w:hAnsi="David" w:cs="David" w:hint="eastAsia"/>
          <w:sz w:val="24"/>
          <w:szCs w:val="24"/>
          <w:rtl/>
        </w:rPr>
        <w:t>או</w:t>
      </w:r>
      <w:r w:rsidRPr="00EE0FD0">
        <w:rPr>
          <w:rFonts w:ascii="David" w:hAnsi="David" w:cs="David"/>
          <w:sz w:val="24"/>
          <w:szCs w:val="24"/>
          <w:rtl/>
        </w:rPr>
        <w:t xml:space="preserve"> </w:t>
      </w:r>
      <w:r w:rsidRPr="00EE0FD0">
        <w:rPr>
          <w:rFonts w:ascii="David" w:hAnsi="David" w:cs="David" w:hint="eastAsia"/>
          <w:sz w:val="24"/>
          <w:szCs w:val="24"/>
          <w:rtl/>
        </w:rPr>
        <w:t>חלק</w:t>
      </w:r>
      <w:r w:rsidRPr="00EE0FD0">
        <w:rPr>
          <w:rFonts w:ascii="David" w:hAnsi="David" w:cs="David"/>
          <w:sz w:val="24"/>
          <w:szCs w:val="24"/>
          <w:rtl/>
        </w:rPr>
        <w:t xml:space="preserve"> </w:t>
      </w:r>
      <w:r w:rsidRPr="00EE0FD0">
        <w:rPr>
          <w:rFonts w:ascii="David" w:hAnsi="David" w:cs="David" w:hint="eastAsia"/>
          <w:sz w:val="24"/>
          <w:szCs w:val="24"/>
          <w:rtl/>
        </w:rPr>
        <w:t>מהם</w:t>
      </w:r>
      <w:r w:rsidRPr="00EE0FD0">
        <w:rPr>
          <w:rFonts w:ascii="David" w:hAnsi="David" w:cs="David"/>
          <w:sz w:val="24"/>
          <w:szCs w:val="24"/>
          <w:rtl/>
        </w:rPr>
        <w:t xml:space="preserve"> </w:t>
      </w:r>
      <w:r w:rsidRPr="00EE0FD0">
        <w:rPr>
          <w:rFonts w:ascii="David" w:hAnsi="David" w:cs="David" w:hint="eastAsia"/>
          <w:sz w:val="24"/>
          <w:szCs w:val="24"/>
          <w:rtl/>
        </w:rPr>
        <w:t>אשר</w:t>
      </w:r>
      <w:r w:rsidRPr="00EE0FD0">
        <w:rPr>
          <w:rFonts w:ascii="David" w:hAnsi="David" w:cs="David"/>
          <w:sz w:val="24"/>
          <w:szCs w:val="24"/>
          <w:rtl/>
        </w:rPr>
        <w:t xml:space="preserve"> </w:t>
      </w:r>
      <w:r w:rsidRPr="00EE0FD0">
        <w:rPr>
          <w:rFonts w:ascii="David" w:hAnsi="David" w:cs="David" w:hint="eastAsia"/>
          <w:sz w:val="24"/>
          <w:szCs w:val="24"/>
          <w:rtl/>
        </w:rPr>
        <w:t>הוגדרו</w:t>
      </w:r>
      <w:r w:rsidRPr="00EE0FD0">
        <w:rPr>
          <w:rFonts w:ascii="David" w:hAnsi="David" w:cs="David"/>
          <w:sz w:val="24"/>
          <w:szCs w:val="24"/>
          <w:rtl/>
        </w:rPr>
        <w:t xml:space="preserve"> </w:t>
      </w:r>
      <w:r w:rsidRPr="00EE0FD0">
        <w:rPr>
          <w:rFonts w:ascii="David" w:hAnsi="David" w:cs="David" w:hint="eastAsia"/>
          <w:sz w:val="24"/>
          <w:szCs w:val="24"/>
          <w:rtl/>
        </w:rPr>
        <w:t>סודיים</w:t>
      </w:r>
      <w:r w:rsidRPr="00EE0FD0">
        <w:rPr>
          <w:rFonts w:ascii="David" w:hAnsi="David" w:cs="David"/>
          <w:sz w:val="24"/>
          <w:szCs w:val="24"/>
          <w:rtl/>
        </w:rPr>
        <w:t xml:space="preserve">, </w:t>
      </w:r>
      <w:r w:rsidRPr="00EE0FD0">
        <w:rPr>
          <w:rFonts w:ascii="David" w:hAnsi="David" w:cs="David" w:hint="eastAsia"/>
          <w:sz w:val="24"/>
          <w:szCs w:val="24"/>
          <w:rtl/>
        </w:rPr>
        <w:t>כך</w:t>
      </w:r>
      <w:r w:rsidRPr="00EE0FD0">
        <w:rPr>
          <w:rFonts w:ascii="David" w:hAnsi="David" w:cs="David"/>
          <w:sz w:val="24"/>
          <w:szCs w:val="24"/>
          <w:rtl/>
        </w:rPr>
        <w:t xml:space="preserve"> </w:t>
      </w:r>
      <w:r w:rsidRPr="00EE0FD0">
        <w:rPr>
          <w:rFonts w:ascii="David" w:hAnsi="David" w:cs="David" w:hint="eastAsia"/>
          <w:sz w:val="24"/>
          <w:szCs w:val="24"/>
          <w:rtl/>
        </w:rPr>
        <w:t>שבעת</w:t>
      </w:r>
      <w:r w:rsidRPr="00EE0FD0">
        <w:rPr>
          <w:rFonts w:ascii="David" w:hAnsi="David" w:cs="David"/>
          <w:sz w:val="24"/>
          <w:szCs w:val="24"/>
          <w:rtl/>
        </w:rPr>
        <w:t xml:space="preserve"> </w:t>
      </w:r>
      <w:r w:rsidRPr="00EE0FD0">
        <w:rPr>
          <w:rFonts w:ascii="David" w:hAnsi="David" w:cs="David" w:hint="eastAsia"/>
          <w:sz w:val="24"/>
          <w:szCs w:val="24"/>
          <w:rtl/>
        </w:rPr>
        <w:t>הצגת</w:t>
      </w:r>
      <w:r w:rsidRPr="00EE0FD0">
        <w:rPr>
          <w:rFonts w:ascii="David" w:hAnsi="David" w:cs="David"/>
          <w:sz w:val="24"/>
          <w:szCs w:val="24"/>
          <w:rtl/>
        </w:rPr>
        <w:t xml:space="preserve"> </w:t>
      </w:r>
      <w:r w:rsidRPr="00EE0FD0">
        <w:rPr>
          <w:rFonts w:ascii="David" w:hAnsi="David" w:cs="David" w:hint="eastAsia"/>
          <w:sz w:val="24"/>
          <w:szCs w:val="24"/>
          <w:rtl/>
        </w:rPr>
        <w:t>נתון</w:t>
      </w:r>
      <w:r w:rsidRPr="00EE0FD0">
        <w:rPr>
          <w:rFonts w:ascii="David" w:hAnsi="David" w:cs="David"/>
          <w:sz w:val="24"/>
          <w:szCs w:val="24"/>
          <w:rtl/>
        </w:rPr>
        <w:t xml:space="preserve">, </w:t>
      </w:r>
      <w:r w:rsidRPr="00EE0FD0">
        <w:rPr>
          <w:rFonts w:ascii="David" w:hAnsi="David" w:cs="David" w:hint="eastAsia"/>
          <w:sz w:val="24"/>
          <w:szCs w:val="24"/>
          <w:rtl/>
        </w:rPr>
        <w:t>הוא</w:t>
      </w:r>
      <w:r w:rsidRPr="00EE0FD0">
        <w:rPr>
          <w:rFonts w:ascii="David" w:hAnsi="David" w:cs="David"/>
          <w:sz w:val="24"/>
          <w:szCs w:val="24"/>
          <w:rtl/>
        </w:rPr>
        <w:t xml:space="preserve"> </w:t>
      </w:r>
      <w:r w:rsidRPr="00EE0FD0">
        <w:rPr>
          <w:rFonts w:ascii="David" w:hAnsi="David" w:cs="David" w:hint="eastAsia"/>
          <w:sz w:val="24"/>
          <w:szCs w:val="24"/>
          <w:rtl/>
        </w:rPr>
        <w:t>מוחלף</w:t>
      </w:r>
      <w:r w:rsidRPr="00EE0FD0">
        <w:rPr>
          <w:rFonts w:ascii="David" w:hAnsi="David" w:cs="David"/>
          <w:sz w:val="24"/>
          <w:szCs w:val="24"/>
          <w:rtl/>
        </w:rPr>
        <w:t xml:space="preserve"> </w:t>
      </w:r>
      <w:r w:rsidRPr="00EE0FD0">
        <w:rPr>
          <w:rFonts w:ascii="David" w:hAnsi="David" w:cs="David" w:hint="eastAsia"/>
          <w:sz w:val="24"/>
          <w:szCs w:val="24"/>
          <w:rtl/>
        </w:rPr>
        <w:t>ברצף</w:t>
      </w:r>
      <w:r w:rsidRPr="00EE0FD0">
        <w:rPr>
          <w:rFonts w:ascii="David" w:hAnsi="David" w:cs="David"/>
          <w:sz w:val="24"/>
          <w:szCs w:val="24"/>
          <w:rtl/>
        </w:rPr>
        <w:t xml:space="preserve"> </w:t>
      </w:r>
      <w:r w:rsidRPr="00EE0FD0">
        <w:rPr>
          <w:rFonts w:ascii="David" w:hAnsi="David" w:cs="David" w:hint="eastAsia"/>
          <w:sz w:val="24"/>
          <w:szCs w:val="24"/>
          <w:rtl/>
        </w:rPr>
        <w:t>תווים</w:t>
      </w:r>
      <w:r w:rsidRPr="00EE0FD0">
        <w:rPr>
          <w:rFonts w:ascii="David" w:hAnsi="David" w:cs="David"/>
          <w:sz w:val="24"/>
          <w:szCs w:val="24"/>
          <w:rtl/>
        </w:rPr>
        <w:t xml:space="preserve"> </w:t>
      </w:r>
      <w:r w:rsidRPr="00EE0FD0">
        <w:rPr>
          <w:rFonts w:ascii="David" w:hAnsi="David" w:cs="David" w:hint="eastAsia"/>
          <w:sz w:val="24"/>
          <w:szCs w:val="24"/>
          <w:rtl/>
        </w:rPr>
        <w:t>אחר</w:t>
      </w:r>
      <w:r w:rsidRPr="00EE0FD0">
        <w:rPr>
          <w:rFonts w:ascii="David" w:hAnsi="David" w:cs="David"/>
          <w:sz w:val="24"/>
          <w:szCs w:val="24"/>
          <w:rtl/>
        </w:rPr>
        <w:t xml:space="preserve">. </w:t>
      </w:r>
      <w:r w:rsidRPr="00EE0FD0">
        <w:rPr>
          <w:rFonts w:ascii="David" w:hAnsi="David" w:cs="David" w:hint="eastAsia"/>
          <w:sz w:val="24"/>
          <w:szCs w:val="24"/>
          <w:rtl/>
        </w:rPr>
        <w:t>שימוש</w:t>
      </w:r>
      <w:r w:rsidRPr="00EE0FD0">
        <w:rPr>
          <w:rFonts w:ascii="David" w:hAnsi="David" w:cs="David"/>
          <w:sz w:val="24"/>
          <w:szCs w:val="24"/>
          <w:rtl/>
        </w:rPr>
        <w:t xml:space="preserve"> </w:t>
      </w:r>
      <w:r w:rsidRPr="00EE0FD0">
        <w:rPr>
          <w:rFonts w:ascii="David" w:hAnsi="David" w:cs="David" w:hint="eastAsia"/>
          <w:sz w:val="24"/>
          <w:szCs w:val="24"/>
          <w:rtl/>
        </w:rPr>
        <w:t>בטכנולוגית</w:t>
      </w:r>
      <w:r w:rsidRPr="00EE0FD0">
        <w:rPr>
          <w:rFonts w:ascii="David" w:hAnsi="David" w:cs="David"/>
          <w:sz w:val="24"/>
          <w:szCs w:val="24"/>
          <w:rtl/>
        </w:rPr>
        <w:t xml:space="preserve"> </w:t>
      </w:r>
      <w:r w:rsidRPr="00EE0FD0">
        <w:rPr>
          <w:rFonts w:ascii="David" w:hAnsi="David" w:cs="David" w:hint="eastAsia"/>
          <w:sz w:val="24"/>
          <w:szCs w:val="24"/>
          <w:rtl/>
        </w:rPr>
        <w:t>מיסוך</w:t>
      </w:r>
      <w:r w:rsidRPr="00EE0FD0">
        <w:rPr>
          <w:rFonts w:ascii="David" w:hAnsi="David" w:cs="David"/>
          <w:sz w:val="24"/>
          <w:szCs w:val="24"/>
          <w:rtl/>
        </w:rPr>
        <w:t xml:space="preserve"> </w:t>
      </w:r>
      <w:r w:rsidRPr="00EE0FD0">
        <w:rPr>
          <w:rFonts w:ascii="David" w:hAnsi="David" w:cs="David" w:hint="eastAsia"/>
          <w:sz w:val="24"/>
          <w:szCs w:val="24"/>
          <w:rtl/>
        </w:rPr>
        <w:t>מאפשר</w:t>
      </w:r>
      <w:r w:rsidRPr="00EE0FD0">
        <w:rPr>
          <w:rFonts w:ascii="David" w:hAnsi="David" w:cs="David"/>
          <w:sz w:val="24"/>
          <w:szCs w:val="24"/>
          <w:rtl/>
        </w:rPr>
        <w:t xml:space="preserve"> </w:t>
      </w:r>
      <w:r w:rsidRPr="00EE0FD0">
        <w:rPr>
          <w:rFonts w:ascii="David" w:hAnsi="David" w:cs="David" w:hint="eastAsia"/>
          <w:sz w:val="24"/>
          <w:szCs w:val="24"/>
          <w:rtl/>
        </w:rPr>
        <w:t>לעבד</w:t>
      </w:r>
      <w:r w:rsidRPr="00EE0FD0">
        <w:rPr>
          <w:rFonts w:ascii="David" w:hAnsi="David" w:cs="David"/>
          <w:sz w:val="24"/>
          <w:szCs w:val="24"/>
          <w:rtl/>
        </w:rPr>
        <w:t xml:space="preserve"> </w:t>
      </w:r>
      <w:r w:rsidRPr="00EE0FD0">
        <w:rPr>
          <w:rFonts w:ascii="David" w:hAnsi="David" w:cs="David" w:hint="eastAsia"/>
          <w:sz w:val="24"/>
          <w:szCs w:val="24"/>
          <w:rtl/>
        </w:rPr>
        <w:t>נתונים</w:t>
      </w:r>
      <w:r w:rsidRPr="00EE0FD0">
        <w:rPr>
          <w:rFonts w:ascii="David" w:hAnsi="David" w:cs="David"/>
          <w:sz w:val="24"/>
          <w:szCs w:val="24"/>
          <w:rtl/>
        </w:rPr>
        <w:t xml:space="preserve"> </w:t>
      </w:r>
      <w:r w:rsidRPr="00EE0FD0">
        <w:rPr>
          <w:rFonts w:ascii="David" w:hAnsi="David" w:cs="David" w:hint="eastAsia"/>
          <w:sz w:val="24"/>
          <w:szCs w:val="24"/>
          <w:rtl/>
        </w:rPr>
        <w:t>כך</w:t>
      </w:r>
      <w:r w:rsidRPr="00EE0FD0">
        <w:rPr>
          <w:rFonts w:ascii="David" w:hAnsi="David" w:cs="David"/>
          <w:sz w:val="24"/>
          <w:szCs w:val="24"/>
          <w:rtl/>
        </w:rPr>
        <w:t xml:space="preserve"> </w:t>
      </w:r>
      <w:r w:rsidRPr="00EE0FD0">
        <w:rPr>
          <w:rFonts w:ascii="David" w:hAnsi="David" w:cs="David" w:hint="eastAsia"/>
          <w:sz w:val="24"/>
          <w:szCs w:val="24"/>
          <w:rtl/>
        </w:rPr>
        <w:t>שהצפייה</w:t>
      </w:r>
      <w:r w:rsidRPr="00EE0FD0">
        <w:rPr>
          <w:rFonts w:ascii="David" w:hAnsi="David" w:cs="David"/>
          <w:sz w:val="24"/>
          <w:szCs w:val="24"/>
          <w:rtl/>
        </w:rPr>
        <w:t xml:space="preserve"> </w:t>
      </w:r>
      <w:r w:rsidRPr="00EE0FD0">
        <w:rPr>
          <w:rFonts w:ascii="David" w:hAnsi="David" w:cs="David" w:hint="eastAsia"/>
          <w:sz w:val="24"/>
          <w:szCs w:val="24"/>
          <w:rtl/>
        </w:rPr>
        <w:t>בהם</w:t>
      </w:r>
      <w:r w:rsidRPr="00EE0FD0">
        <w:rPr>
          <w:rFonts w:ascii="David" w:hAnsi="David" w:cs="David"/>
          <w:sz w:val="24"/>
          <w:szCs w:val="24"/>
          <w:rtl/>
        </w:rPr>
        <w:t xml:space="preserve"> </w:t>
      </w:r>
      <w:r w:rsidRPr="00EE0FD0">
        <w:rPr>
          <w:rFonts w:ascii="David" w:hAnsi="David" w:cs="David" w:hint="eastAsia"/>
          <w:sz w:val="24"/>
          <w:szCs w:val="24"/>
          <w:rtl/>
        </w:rPr>
        <w:t>תהיה</w:t>
      </w:r>
      <w:r w:rsidRPr="00EE0FD0">
        <w:rPr>
          <w:rFonts w:ascii="David" w:hAnsi="David" w:cs="David"/>
          <w:sz w:val="24"/>
          <w:szCs w:val="24"/>
          <w:rtl/>
        </w:rPr>
        <w:t xml:space="preserve"> </w:t>
      </w:r>
      <w:r w:rsidRPr="00EE0FD0">
        <w:rPr>
          <w:rFonts w:ascii="David" w:hAnsi="David" w:cs="David" w:hint="eastAsia"/>
          <w:sz w:val="24"/>
          <w:szCs w:val="24"/>
          <w:rtl/>
        </w:rPr>
        <w:t>מוגבלת</w:t>
      </w:r>
      <w:r w:rsidRPr="00EE0FD0">
        <w:rPr>
          <w:rFonts w:ascii="David" w:hAnsi="David" w:cs="David"/>
          <w:sz w:val="24"/>
          <w:szCs w:val="24"/>
          <w:rtl/>
        </w:rPr>
        <w:t xml:space="preserve"> </w:t>
      </w:r>
      <w:r w:rsidRPr="00EE0FD0">
        <w:rPr>
          <w:rFonts w:ascii="David" w:hAnsi="David" w:cs="David" w:hint="eastAsia"/>
          <w:sz w:val="24"/>
          <w:szCs w:val="24"/>
          <w:rtl/>
        </w:rPr>
        <w:t>לגורמים</w:t>
      </w:r>
      <w:r w:rsidRPr="00EE0FD0">
        <w:rPr>
          <w:rFonts w:ascii="David" w:hAnsi="David" w:cs="David"/>
          <w:sz w:val="24"/>
          <w:szCs w:val="24"/>
          <w:rtl/>
        </w:rPr>
        <w:t xml:space="preserve"> </w:t>
      </w:r>
      <w:r w:rsidRPr="00EE0FD0">
        <w:rPr>
          <w:rFonts w:ascii="David" w:hAnsi="David" w:cs="David" w:hint="eastAsia"/>
          <w:sz w:val="24"/>
          <w:szCs w:val="24"/>
          <w:rtl/>
        </w:rPr>
        <w:t>מועטים</w:t>
      </w:r>
      <w:r w:rsidRPr="00EE0FD0">
        <w:rPr>
          <w:rFonts w:ascii="David" w:hAnsi="David" w:cs="David"/>
          <w:sz w:val="24"/>
          <w:szCs w:val="24"/>
          <w:rtl/>
        </w:rPr>
        <w:t xml:space="preserve"> </w:t>
      </w:r>
      <w:r w:rsidRPr="00EE0FD0">
        <w:rPr>
          <w:rFonts w:ascii="David" w:hAnsi="David" w:cs="David" w:hint="eastAsia"/>
          <w:sz w:val="24"/>
          <w:szCs w:val="24"/>
          <w:rtl/>
        </w:rPr>
        <w:t>בלבד</w:t>
      </w:r>
      <w:r w:rsidRPr="00EE0FD0">
        <w:rPr>
          <w:rFonts w:ascii="David" w:hAnsi="David" w:cs="David" w:hint="cs"/>
          <w:sz w:val="24"/>
          <w:szCs w:val="24"/>
          <w:rtl/>
        </w:rPr>
        <w:t>;</w:t>
      </w:r>
    </w:p>
    <w:p w14:paraId="6558BB4A" w14:textId="77777777" w:rsidR="00EE0FD0" w:rsidRPr="00EE0FD0" w:rsidRDefault="00EE0FD0" w:rsidP="00EE0FD0">
      <w:pPr>
        <w:spacing w:line="360" w:lineRule="auto"/>
        <w:ind w:left="282"/>
        <w:rPr>
          <w:rFonts w:ascii="David" w:hAnsi="David" w:cs="David"/>
          <w:sz w:val="24"/>
          <w:szCs w:val="24"/>
        </w:rPr>
      </w:pPr>
      <w:r w:rsidRPr="00EE0FD0">
        <w:rPr>
          <w:rFonts w:ascii="David" w:hAnsi="David" w:cs="David"/>
          <w:b/>
          <w:bCs/>
          <w:sz w:val="24"/>
          <w:szCs w:val="24"/>
          <w:rtl/>
        </w:rPr>
        <w:t>"מערכות ליבה"</w:t>
      </w:r>
      <w:r w:rsidRPr="00EE0FD0">
        <w:rPr>
          <w:rFonts w:ascii="David" w:hAnsi="David" w:cs="David"/>
          <w:sz w:val="24"/>
          <w:szCs w:val="24"/>
          <w:rtl/>
        </w:rPr>
        <w:t xml:space="preserve"> –</w:t>
      </w:r>
      <w:r w:rsidRPr="00EE0FD0">
        <w:rPr>
          <w:rFonts w:ascii="David" w:hAnsi="David" w:cs="David" w:hint="cs"/>
          <w:sz w:val="24"/>
          <w:szCs w:val="24"/>
          <w:rtl/>
        </w:rPr>
        <w:t xml:space="preserve"> </w:t>
      </w:r>
      <w:r w:rsidRPr="00EE0FD0">
        <w:rPr>
          <w:rFonts w:ascii="David" w:hAnsi="David" w:cs="David" w:hint="eastAsia"/>
          <w:sz w:val="24"/>
          <w:szCs w:val="24"/>
          <w:rtl/>
        </w:rPr>
        <w:t>כל</w:t>
      </w:r>
      <w:r w:rsidRPr="00EE0FD0">
        <w:rPr>
          <w:rFonts w:ascii="David" w:hAnsi="David" w:cs="David"/>
          <w:sz w:val="24"/>
          <w:szCs w:val="24"/>
          <w:rtl/>
        </w:rPr>
        <w:t xml:space="preserve"> </w:t>
      </w:r>
      <w:r w:rsidRPr="00EE0FD0">
        <w:rPr>
          <w:rFonts w:ascii="David" w:hAnsi="David" w:cs="David" w:hint="eastAsia"/>
          <w:sz w:val="24"/>
          <w:szCs w:val="24"/>
          <w:rtl/>
        </w:rPr>
        <w:t>אח</w:t>
      </w:r>
      <w:r w:rsidRPr="00EE0FD0">
        <w:rPr>
          <w:rFonts w:ascii="David" w:hAnsi="David" w:cs="David" w:hint="cs"/>
          <w:sz w:val="24"/>
          <w:szCs w:val="24"/>
          <w:rtl/>
        </w:rPr>
        <w:t>ת</w:t>
      </w:r>
      <w:r w:rsidRPr="00EE0FD0">
        <w:rPr>
          <w:rFonts w:ascii="David" w:hAnsi="David" w:cs="David"/>
          <w:sz w:val="24"/>
          <w:szCs w:val="24"/>
          <w:rtl/>
        </w:rPr>
        <w:t xml:space="preserve"> </w:t>
      </w:r>
      <w:r w:rsidRPr="00EE0FD0">
        <w:rPr>
          <w:rFonts w:ascii="David" w:hAnsi="David" w:cs="David" w:hint="eastAsia"/>
          <w:sz w:val="24"/>
          <w:szCs w:val="24"/>
          <w:rtl/>
        </w:rPr>
        <w:t>מאלה</w:t>
      </w:r>
      <w:r w:rsidRPr="00EE0FD0">
        <w:rPr>
          <w:rFonts w:ascii="David" w:hAnsi="David" w:cs="David"/>
          <w:sz w:val="24"/>
          <w:szCs w:val="24"/>
        </w:rPr>
        <w:t>:</w:t>
      </w:r>
    </w:p>
    <w:p w14:paraId="1816008B" w14:textId="77777777" w:rsidR="00EE0FD0" w:rsidRPr="00EE0FD0" w:rsidRDefault="00EE0FD0" w:rsidP="00EE0FD0">
      <w:pPr>
        <w:numPr>
          <w:ilvl w:val="2"/>
          <w:numId w:val="71"/>
        </w:numPr>
        <w:spacing w:line="360" w:lineRule="auto"/>
        <w:contextualSpacing/>
        <w:rPr>
          <w:rFonts w:ascii="David" w:eastAsiaTheme="minorHAnsi" w:hAnsi="David" w:cs="David"/>
          <w:sz w:val="24"/>
          <w:szCs w:val="24"/>
          <w:lang w:eastAsia="en-US"/>
        </w:rPr>
      </w:pPr>
      <w:r w:rsidRPr="00EE0FD0">
        <w:rPr>
          <w:rFonts w:ascii="David" w:eastAsiaTheme="minorHAnsi" w:hAnsi="David" w:cs="David" w:hint="eastAsia"/>
          <w:sz w:val="24"/>
          <w:szCs w:val="24"/>
          <w:rtl/>
          <w:lang w:eastAsia="en-US"/>
        </w:rPr>
        <w:t>המערכות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שהוגדרו</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ידי</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כמערכות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מרכזיות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הארגון</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ואושרו</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ככאלה</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ידי</w:t>
      </w:r>
      <w:r w:rsidRPr="00EE0FD0">
        <w:rPr>
          <w:rFonts w:ascii="David" w:eastAsiaTheme="minorHAnsi" w:hAnsi="David" w:cs="David"/>
          <w:sz w:val="24"/>
          <w:szCs w:val="24"/>
          <w:rtl/>
          <w:lang w:eastAsia="en-US"/>
        </w:rPr>
        <w:t xml:space="preserve"> הדירקטוריון;</w:t>
      </w:r>
    </w:p>
    <w:p w14:paraId="1F1F953D" w14:textId="77777777" w:rsidR="00EE0FD0" w:rsidRPr="00EE0FD0" w:rsidRDefault="00EE0FD0" w:rsidP="00EE0FD0">
      <w:pPr>
        <w:numPr>
          <w:ilvl w:val="2"/>
          <w:numId w:val="71"/>
        </w:numPr>
        <w:spacing w:line="360" w:lineRule="auto"/>
        <w:contextualSpacing/>
        <w:rPr>
          <w:rFonts w:ascii="David" w:eastAsiaTheme="minorHAnsi" w:hAnsi="David" w:cs="David"/>
          <w:sz w:val="24"/>
          <w:szCs w:val="24"/>
          <w:lang w:eastAsia="en-US"/>
        </w:rPr>
      </w:pPr>
      <w:r w:rsidRPr="00EE0FD0">
        <w:rPr>
          <w:rFonts w:ascii="David" w:eastAsiaTheme="minorHAnsi" w:hAnsi="David" w:cs="David" w:hint="eastAsia"/>
          <w:sz w:val="24"/>
          <w:szCs w:val="24"/>
          <w:rtl/>
          <w:lang w:eastAsia="en-US"/>
        </w:rPr>
        <w:t>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שיש</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להן</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השפעה</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ישירה</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הלקוחות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הנכסים</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שלהם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או מערכות </w:t>
      </w:r>
      <w:r w:rsidRPr="00EE0FD0">
        <w:rPr>
          <w:rFonts w:ascii="David" w:eastAsiaTheme="minorHAnsi" w:hAnsi="David" w:cs="David" w:hint="eastAsia"/>
          <w:sz w:val="24"/>
          <w:szCs w:val="24"/>
          <w:rtl/>
          <w:lang w:eastAsia="en-US"/>
        </w:rPr>
        <w:t>אשר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שומרות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או נכסים </w:t>
      </w:r>
      <w:r w:rsidRPr="00EE0FD0">
        <w:rPr>
          <w:rFonts w:ascii="David" w:eastAsiaTheme="minorHAnsi" w:hAnsi="David" w:cs="David" w:hint="eastAsia"/>
          <w:sz w:val="24"/>
          <w:szCs w:val="24"/>
          <w:rtl/>
          <w:lang w:eastAsia="en-US"/>
        </w:rPr>
        <w:t>הקיימים</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אצל</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הפיננסיים</w:t>
      </w:r>
      <w:r w:rsidRPr="00EE0FD0">
        <w:rPr>
          <w:rFonts w:ascii="David" w:eastAsiaTheme="minorHAnsi" w:hAnsi="David" w:cs="David"/>
          <w:sz w:val="24"/>
          <w:szCs w:val="24"/>
          <w:rtl/>
          <w:lang w:eastAsia="en-US"/>
        </w:rPr>
        <w:t>;</w:t>
      </w:r>
    </w:p>
    <w:p w14:paraId="19ACF63E" w14:textId="77777777" w:rsidR="00EE0FD0" w:rsidRPr="00EE0FD0" w:rsidRDefault="00EE0FD0" w:rsidP="00EE0FD0">
      <w:pPr>
        <w:numPr>
          <w:ilvl w:val="2"/>
          <w:numId w:val="71"/>
        </w:numPr>
        <w:spacing w:after="240" w:line="360" w:lineRule="auto"/>
        <w:contextualSpacing/>
        <w:rPr>
          <w:rFonts w:ascii="David" w:eastAsiaTheme="minorHAnsi" w:hAnsi="David" w:cs="David"/>
          <w:sz w:val="24"/>
          <w:szCs w:val="24"/>
          <w:rtl/>
          <w:lang w:eastAsia="en-US"/>
        </w:rPr>
      </w:pPr>
      <w:r w:rsidRPr="00EE0FD0">
        <w:rPr>
          <w:rFonts w:ascii="David" w:eastAsiaTheme="minorHAnsi" w:hAnsi="David" w:cs="David" w:hint="eastAsia"/>
          <w:sz w:val="24"/>
          <w:szCs w:val="24"/>
          <w:rtl/>
          <w:lang w:eastAsia="en-US"/>
        </w:rPr>
        <w:t>כל</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שהמידע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המנוהל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או המעובד </w:t>
      </w:r>
      <w:r w:rsidRPr="00EE0FD0">
        <w:rPr>
          <w:rFonts w:ascii="David" w:eastAsiaTheme="minorHAnsi" w:hAnsi="David" w:cs="David" w:hint="eastAsia"/>
          <w:sz w:val="24"/>
          <w:szCs w:val="24"/>
          <w:rtl/>
          <w:lang w:eastAsia="en-US"/>
        </w:rPr>
        <w:t>בה</w:t>
      </w:r>
      <w:r w:rsidRPr="00EE0FD0">
        <w:rPr>
          <w:rFonts w:ascii="David" w:eastAsiaTheme="minorHAnsi" w:hAnsi="David" w:cs="David" w:hint="cs"/>
          <w:sz w:val="24"/>
          <w:szCs w:val="24"/>
          <w:rtl/>
          <w:lang w:eastAsia="en-US"/>
        </w:rPr>
        <w:t>ן</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עשוי</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להשפיע</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באופן</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מהותי</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עסקי</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הפיננסיים</w:t>
      </w:r>
      <w:r w:rsidRPr="00EE0FD0">
        <w:rPr>
          <w:rFonts w:ascii="David" w:eastAsiaTheme="minorHAnsi" w:hAnsi="David" w:cs="David"/>
          <w:sz w:val="24"/>
          <w:szCs w:val="24"/>
          <w:rtl/>
          <w:lang w:eastAsia="en-US"/>
        </w:rPr>
        <w:t>.</w:t>
      </w:r>
    </w:p>
    <w:p w14:paraId="1B6F5B07"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w:t>
      </w:r>
      <w:r w:rsidRPr="00EE0FD0">
        <w:rPr>
          <w:rFonts w:ascii="David" w:hAnsi="David" w:cs="David" w:hint="eastAsia"/>
          <w:b/>
          <w:bCs/>
          <w:sz w:val="24"/>
          <w:szCs w:val="24"/>
          <w:rtl/>
        </w:rPr>
        <w:t>מערכות</w:t>
      </w:r>
      <w:r w:rsidRPr="00EE0FD0">
        <w:rPr>
          <w:rFonts w:ascii="David" w:hAnsi="David" w:cs="David"/>
          <w:b/>
          <w:bCs/>
          <w:sz w:val="24"/>
          <w:szCs w:val="24"/>
          <w:rtl/>
        </w:rPr>
        <w:t xml:space="preserve"> </w:t>
      </w:r>
      <w:r w:rsidRPr="00EE0FD0">
        <w:rPr>
          <w:rFonts w:ascii="David" w:hAnsi="David" w:cs="David" w:hint="eastAsia"/>
          <w:b/>
          <w:bCs/>
          <w:sz w:val="24"/>
          <w:szCs w:val="24"/>
          <w:rtl/>
        </w:rPr>
        <w:t>מידע</w:t>
      </w:r>
      <w:r w:rsidRPr="00EE0FD0">
        <w:rPr>
          <w:rFonts w:ascii="David" w:hAnsi="David" w:cs="David"/>
          <w:b/>
          <w:bCs/>
          <w:sz w:val="24"/>
          <w:szCs w:val="24"/>
          <w:rtl/>
        </w:rPr>
        <w:t>"</w:t>
      </w:r>
      <w:r w:rsidRPr="00EE0FD0">
        <w:rPr>
          <w:rFonts w:ascii="David" w:hAnsi="David" w:cs="David"/>
          <w:sz w:val="24"/>
          <w:szCs w:val="24"/>
          <w:rtl/>
        </w:rPr>
        <w:t xml:space="preserve"> – כל </w:t>
      </w:r>
      <w:r w:rsidRPr="00EE0FD0">
        <w:rPr>
          <w:rFonts w:ascii="David" w:hAnsi="David" w:cs="David" w:hint="eastAsia"/>
          <w:sz w:val="24"/>
          <w:szCs w:val="24"/>
          <w:rtl/>
        </w:rPr>
        <w:t>המערכות</w:t>
      </w:r>
      <w:r w:rsidRPr="00EE0FD0">
        <w:rPr>
          <w:rFonts w:ascii="David" w:hAnsi="David" w:cs="David"/>
          <w:sz w:val="24"/>
          <w:szCs w:val="24"/>
          <w:rtl/>
        </w:rPr>
        <w:t xml:space="preserve"> התומכות בפעילות </w:t>
      </w:r>
      <w:r w:rsidRPr="00EE0FD0">
        <w:rPr>
          <w:rFonts w:ascii="David" w:hAnsi="David" w:cs="David" w:hint="eastAsia"/>
          <w:sz w:val="24"/>
          <w:szCs w:val="24"/>
          <w:rtl/>
        </w:rPr>
        <w:t>העסקית</w:t>
      </w:r>
      <w:r w:rsidRPr="00EE0FD0">
        <w:rPr>
          <w:rFonts w:ascii="David" w:hAnsi="David" w:cs="David"/>
          <w:sz w:val="24"/>
          <w:szCs w:val="24"/>
          <w:rtl/>
        </w:rPr>
        <w:t xml:space="preserve"> </w:t>
      </w:r>
      <w:r w:rsidRPr="00EE0FD0">
        <w:rPr>
          <w:rFonts w:ascii="David" w:hAnsi="David" w:cs="David" w:hint="eastAsia"/>
          <w:sz w:val="24"/>
          <w:szCs w:val="24"/>
          <w:rtl/>
        </w:rPr>
        <w:t>של</w:t>
      </w:r>
      <w:r w:rsidRPr="00EE0FD0">
        <w:rPr>
          <w:rFonts w:ascii="David" w:hAnsi="David" w:cs="David"/>
          <w:sz w:val="24"/>
          <w:szCs w:val="24"/>
          <w:rtl/>
        </w:rPr>
        <w:t xml:space="preserve"> </w:t>
      </w:r>
      <w:r w:rsidRPr="00EE0FD0">
        <w:rPr>
          <w:rFonts w:ascii="David" w:hAnsi="David" w:cs="David" w:hint="eastAsia"/>
          <w:sz w:val="24"/>
          <w:szCs w:val="24"/>
          <w:rtl/>
        </w:rPr>
        <w:t>נותן</w:t>
      </w:r>
      <w:r w:rsidRPr="00EE0FD0">
        <w:rPr>
          <w:rFonts w:ascii="David" w:hAnsi="David" w:cs="David"/>
          <w:sz w:val="24"/>
          <w:szCs w:val="24"/>
          <w:rtl/>
        </w:rPr>
        <w:t xml:space="preserve"> </w:t>
      </w:r>
      <w:r w:rsidRPr="00EE0FD0">
        <w:rPr>
          <w:rFonts w:ascii="David" w:hAnsi="David" w:cs="David" w:hint="eastAsia"/>
          <w:sz w:val="24"/>
          <w:szCs w:val="24"/>
          <w:rtl/>
        </w:rPr>
        <w:t>השירותים</w:t>
      </w:r>
      <w:r w:rsidRPr="00EE0FD0">
        <w:rPr>
          <w:rFonts w:ascii="David" w:hAnsi="David" w:cs="David"/>
          <w:sz w:val="24"/>
          <w:szCs w:val="24"/>
          <w:rtl/>
        </w:rPr>
        <w:t xml:space="preserve"> </w:t>
      </w:r>
      <w:r w:rsidRPr="00EE0FD0">
        <w:rPr>
          <w:rFonts w:ascii="David" w:hAnsi="David" w:cs="David" w:hint="eastAsia"/>
          <w:sz w:val="24"/>
          <w:szCs w:val="24"/>
          <w:rtl/>
        </w:rPr>
        <w:t>הפיננסיים</w:t>
      </w:r>
      <w:r w:rsidRPr="00EE0FD0">
        <w:rPr>
          <w:rFonts w:ascii="David" w:hAnsi="David" w:cs="David"/>
          <w:sz w:val="24"/>
          <w:szCs w:val="24"/>
          <w:rtl/>
        </w:rPr>
        <w:t xml:space="preserve">, </w:t>
      </w:r>
      <w:r w:rsidRPr="00EE0FD0">
        <w:rPr>
          <w:rFonts w:ascii="David" w:hAnsi="David" w:cs="David" w:hint="eastAsia"/>
          <w:sz w:val="24"/>
          <w:szCs w:val="24"/>
          <w:rtl/>
        </w:rPr>
        <w:t>לרבות</w:t>
      </w:r>
      <w:r w:rsidRPr="00EE0FD0">
        <w:rPr>
          <w:rFonts w:ascii="David" w:hAnsi="David" w:cs="David"/>
          <w:sz w:val="24"/>
          <w:szCs w:val="24"/>
          <w:rtl/>
        </w:rPr>
        <w:t xml:space="preserve"> </w:t>
      </w:r>
      <w:r w:rsidRPr="00EE0FD0">
        <w:rPr>
          <w:rFonts w:ascii="David" w:hAnsi="David" w:cs="David" w:hint="eastAsia"/>
          <w:sz w:val="24"/>
          <w:szCs w:val="24"/>
          <w:rtl/>
        </w:rPr>
        <w:t>ציוד</w:t>
      </w:r>
      <w:r w:rsidRPr="00EE0FD0">
        <w:rPr>
          <w:rFonts w:ascii="David" w:hAnsi="David" w:cs="David"/>
          <w:sz w:val="24"/>
          <w:szCs w:val="24"/>
          <w:rtl/>
        </w:rPr>
        <w:t xml:space="preserve"> ממוכן, </w:t>
      </w:r>
      <w:r w:rsidRPr="00EE0FD0">
        <w:rPr>
          <w:rFonts w:ascii="David" w:hAnsi="David" w:cs="David" w:hint="eastAsia"/>
          <w:sz w:val="24"/>
          <w:szCs w:val="24"/>
          <w:rtl/>
        </w:rPr>
        <w:t>תשתיות</w:t>
      </w:r>
      <w:r w:rsidRPr="00EE0FD0">
        <w:rPr>
          <w:rFonts w:ascii="David" w:hAnsi="David" w:cs="David"/>
          <w:sz w:val="24"/>
          <w:szCs w:val="24"/>
          <w:rtl/>
        </w:rPr>
        <w:t xml:space="preserve"> </w:t>
      </w:r>
      <w:r w:rsidRPr="00EE0FD0">
        <w:rPr>
          <w:rFonts w:ascii="David" w:hAnsi="David" w:cs="David" w:hint="eastAsia"/>
          <w:sz w:val="24"/>
          <w:szCs w:val="24"/>
          <w:rtl/>
        </w:rPr>
        <w:t>וטכנולוגיות</w:t>
      </w:r>
      <w:r w:rsidRPr="00EE0FD0">
        <w:rPr>
          <w:rFonts w:ascii="David" w:hAnsi="David" w:cs="David"/>
          <w:sz w:val="24"/>
          <w:szCs w:val="24"/>
          <w:rtl/>
        </w:rPr>
        <w:t xml:space="preserve"> </w:t>
      </w:r>
      <w:r w:rsidRPr="00EE0FD0">
        <w:rPr>
          <w:rFonts w:ascii="David" w:hAnsi="David" w:cs="David" w:hint="eastAsia"/>
          <w:sz w:val="24"/>
          <w:szCs w:val="24"/>
          <w:rtl/>
        </w:rPr>
        <w:t>התומכות</w:t>
      </w:r>
      <w:r w:rsidRPr="00EE0FD0">
        <w:rPr>
          <w:rFonts w:ascii="David" w:hAnsi="David" w:cs="David"/>
          <w:sz w:val="24"/>
          <w:szCs w:val="24"/>
          <w:rtl/>
        </w:rPr>
        <w:t xml:space="preserve"> </w:t>
      </w:r>
      <w:r w:rsidRPr="00EE0FD0">
        <w:rPr>
          <w:rFonts w:ascii="David" w:hAnsi="David" w:cs="David" w:hint="eastAsia"/>
          <w:sz w:val="24"/>
          <w:szCs w:val="24"/>
          <w:rtl/>
        </w:rPr>
        <w:t>בתפעולן</w:t>
      </w:r>
      <w:r w:rsidRPr="00EE0FD0">
        <w:rPr>
          <w:rFonts w:ascii="David" w:hAnsi="David" w:cs="David" w:hint="cs"/>
          <w:sz w:val="24"/>
          <w:szCs w:val="24"/>
          <w:rtl/>
        </w:rPr>
        <w:t>;</w:t>
      </w:r>
    </w:p>
    <w:p w14:paraId="1A03DF5B"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w:t>
      </w:r>
      <w:r w:rsidRPr="00EE0FD0">
        <w:rPr>
          <w:rFonts w:ascii="David" w:hAnsi="David" w:cs="David" w:hint="eastAsia"/>
          <w:b/>
          <w:bCs/>
          <w:sz w:val="24"/>
          <w:szCs w:val="24"/>
          <w:rtl/>
        </w:rPr>
        <w:t>מערכות</w:t>
      </w:r>
      <w:r w:rsidRPr="00EE0FD0">
        <w:rPr>
          <w:rFonts w:ascii="David" w:hAnsi="David" w:cs="David"/>
          <w:b/>
          <w:bCs/>
          <w:sz w:val="24"/>
          <w:szCs w:val="24"/>
          <w:rtl/>
        </w:rPr>
        <w:t xml:space="preserve"> </w:t>
      </w:r>
      <w:r w:rsidRPr="00EE0FD0">
        <w:rPr>
          <w:rFonts w:ascii="David" w:hAnsi="David" w:cs="David"/>
          <w:b/>
          <w:bCs/>
          <w:sz w:val="24"/>
          <w:szCs w:val="24"/>
        </w:rPr>
        <w:t>OT</w:t>
      </w:r>
      <w:r w:rsidRPr="00EE0FD0">
        <w:rPr>
          <w:rFonts w:ascii="David" w:hAnsi="David" w:cs="David"/>
          <w:b/>
          <w:bCs/>
          <w:sz w:val="24"/>
          <w:szCs w:val="24"/>
          <w:rtl/>
        </w:rPr>
        <w:t xml:space="preserve"> (</w:t>
      </w:r>
      <w:r w:rsidRPr="00EE0FD0">
        <w:rPr>
          <w:rFonts w:ascii="David" w:hAnsi="David" w:cs="David"/>
          <w:b/>
          <w:bCs/>
          <w:sz w:val="24"/>
          <w:szCs w:val="24"/>
        </w:rPr>
        <w:t>Operation Technology</w:t>
      </w:r>
      <w:r w:rsidRPr="00EE0FD0">
        <w:rPr>
          <w:rFonts w:ascii="David" w:hAnsi="David" w:cs="David"/>
          <w:b/>
          <w:bCs/>
          <w:sz w:val="24"/>
          <w:szCs w:val="24"/>
          <w:rtl/>
        </w:rPr>
        <w:t>)"</w:t>
      </w:r>
      <w:r w:rsidRPr="00EE0FD0">
        <w:rPr>
          <w:rFonts w:ascii="David" w:hAnsi="David" w:cs="David"/>
          <w:sz w:val="24"/>
          <w:szCs w:val="24"/>
          <w:rtl/>
        </w:rPr>
        <w:t xml:space="preserve"> – </w:t>
      </w:r>
      <w:r w:rsidRPr="00EE0FD0">
        <w:rPr>
          <w:rFonts w:ascii="David" w:hAnsi="David" w:cs="David" w:hint="eastAsia"/>
          <w:sz w:val="24"/>
          <w:szCs w:val="24"/>
          <w:rtl/>
        </w:rPr>
        <w:t>מערכות</w:t>
      </w:r>
      <w:r w:rsidRPr="00EE0FD0">
        <w:rPr>
          <w:rFonts w:ascii="David" w:hAnsi="David" w:cs="David"/>
          <w:sz w:val="24"/>
          <w:szCs w:val="24"/>
          <w:rtl/>
        </w:rPr>
        <w:t xml:space="preserve"> (לרבות </w:t>
      </w:r>
      <w:r w:rsidRPr="00EE0FD0">
        <w:rPr>
          <w:rFonts w:ascii="David" w:hAnsi="David" w:cs="David" w:hint="eastAsia"/>
          <w:sz w:val="24"/>
          <w:szCs w:val="24"/>
          <w:rtl/>
        </w:rPr>
        <w:t>תוכנה</w:t>
      </w:r>
      <w:r w:rsidRPr="00EE0FD0">
        <w:rPr>
          <w:rFonts w:ascii="David" w:hAnsi="David" w:cs="David"/>
          <w:sz w:val="24"/>
          <w:szCs w:val="24"/>
          <w:rtl/>
        </w:rPr>
        <w:t xml:space="preserve"> </w:t>
      </w:r>
      <w:r w:rsidRPr="00EE0FD0">
        <w:rPr>
          <w:rFonts w:ascii="David" w:hAnsi="David" w:cs="David" w:hint="eastAsia"/>
          <w:sz w:val="24"/>
          <w:szCs w:val="24"/>
          <w:rtl/>
        </w:rPr>
        <w:t>וחומרה</w:t>
      </w:r>
      <w:r w:rsidRPr="00EE0FD0">
        <w:rPr>
          <w:rFonts w:ascii="David" w:hAnsi="David" w:cs="David"/>
          <w:sz w:val="24"/>
          <w:szCs w:val="24"/>
          <w:rtl/>
        </w:rPr>
        <w:t xml:space="preserve">) </w:t>
      </w:r>
      <w:r w:rsidRPr="00EE0FD0">
        <w:rPr>
          <w:rFonts w:ascii="David" w:hAnsi="David" w:cs="David" w:hint="eastAsia"/>
          <w:sz w:val="24"/>
          <w:szCs w:val="24"/>
          <w:rtl/>
        </w:rPr>
        <w:t>המיועדות</w:t>
      </w:r>
      <w:r w:rsidRPr="00EE0FD0">
        <w:rPr>
          <w:rFonts w:ascii="David" w:hAnsi="David" w:cs="David"/>
          <w:sz w:val="24"/>
          <w:szCs w:val="24"/>
          <w:rtl/>
        </w:rPr>
        <w:t xml:space="preserve"> </w:t>
      </w:r>
      <w:r w:rsidRPr="00EE0FD0">
        <w:rPr>
          <w:rFonts w:ascii="David" w:hAnsi="David" w:cs="David" w:hint="eastAsia"/>
          <w:sz w:val="24"/>
          <w:szCs w:val="24"/>
          <w:rtl/>
        </w:rPr>
        <w:t>לשליטה</w:t>
      </w:r>
      <w:r w:rsidRPr="00EE0FD0">
        <w:rPr>
          <w:rFonts w:ascii="David" w:hAnsi="David" w:cs="David"/>
          <w:sz w:val="24"/>
          <w:szCs w:val="24"/>
          <w:rtl/>
        </w:rPr>
        <w:t xml:space="preserve"> </w:t>
      </w:r>
      <w:r w:rsidRPr="00EE0FD0">
        <w:rPr>
          <w:rFonts w:ascii="David" w:hAnsi="David" w:cs="David" w:hint="eastAsia"/>
          <w:sz w:val="24"/>
          <w:szCs w:val="24"/>
          <w:rtl/>
        </w:rPr>
        <w:t>ובקרה</w:t>
      </w:r>
      <w:r w:rsidRPr="00EE0FD0">
        <w:rPr>
          <w:rFonts w:ascii="David" w:hAnsi="David" w:cs="David"/>
          <w:sz w:val="24"/>
          <w:szCs w:val="24"/>
          <w:rtl/>
        </w:rPr>
        <w:t xml:space="preserve"> </w:t>
      </w:r>
      <w:r w:rsidRPr="00EE0FD0">
        <w:rPr>
          <w:rFonts w:ascii="David" w:hAnsi="David" w:cs="David" w:hint="eastAsia"/>
          <w:sz w:val="24"/>
          <w:szCs w:val="24"/>
          <w:rtl/>
        </w:rPr>
        <w:t>של</w:t>
      </w:r>
      <w:r w:rsidRPr="00EE0FD0">
        <w:rPr>
          <w:rFonts w:ascii="David" w:hAnsi="David" w:cs="David"/>
          <w:sz w:val="24"/>
          <w:szCs w:val="24"/>
          <w:rtl/>
        </w:rPr>
        <w:t xml:space="preserve"> </w:t>
      </w:r>
      <w:r w:rsidRPr="00EE0FD0">
        <w:rPr>
          <w:rFonts w:ascii="David" w:hAnsi="David" w:cs="David" w:hint="eastAsia"/>
          <w:sz w:val="24"/>
          <w:szCs w:val="24"/>
          <w:rtl/>
        </w:rPr>
        <w:t>מערכות</w:t>
      </w:r>
      <w:r w:rsidRPr="00EE0FD0">
        <w:rPr>
          <w:rFonts w:ascii="David" w:hAnsi="David" w:cs="David"/>
          <w:sz w:val="24"/>
          <w:szCs w:val="24"/>
          <w:rtl/>
        </w:rPr>
        <w:t xml:space="preserve"> </w:t>
      </w:r>
      <w:r w:rsidRPr="00EE0FD0">
        <w:rPr>
          <w:rFonts w:ascii="David" w:hAnsi="David" w:cs="David" w:hint="eastAsia"/>
          <w:sz w:val="24"/>
          <w:szCs w:val="24"/>
          <w:rtl/>
        </w:rPr>
        <w:t>תעשייתיות</w:t>
      </w:r>
      <w:r w:rsidRPr="00EE0FD0">
        <w:rPr>
          <w:rFonts w:ascii="David" w:hAnsi="David" w:cs="David"/>
          <w:sz w:val="24"/>
          <w:szCs w:val="24"/>
          <w:rtl/>
        </w:rPr>
        <w:t xml:space="preserve"> </w:t>
      </w:r>
      <w:r w:rsidRPr="00EE0FD0">
        <w:rPr>
          <w:rFonts w:ascii="David" w:hAnsi="David" w:cs="David" w:hint="eastAsia"/>
          <w:sz w:val="24"/>
          <w:szCs w:val="24"/>
          <w:rtl/>
        </w:rPr>
        <w:t>או</w:t>
      </w:r>
      <w:r w:rsidRPr="00EE0FD0">
        <w:rPr>
          <w:rFonts w:ascii="David" w:hAnsi="David" w:cs="David"/>
          <w:sz w:val="24"/>
          <w:szCs w:val="24"/>
          <w:rtl/>
        </w:rPr>
        <w:t xml:space="preserve"> </w:t>
      </w:r>
      <w:r w:rsidRPr="00EE0FD0">
        <w:rPr>
          <w:rFonts w:ascii="David" w:hAnsi="David" w:cs="David" w:hint="eastAsia"/>
          <w:sz w:val="24"/>
          <w:szCs w:val="24"/>
          <w:rtl/>
        </w:rPr>
        <w:t>אוטומציה</w:t>
      </w:r>
      <w:r w:rsidRPr="00EE0FD0">
        <w:rPr>
          <w:rFonts w:ascii="David" w:hAnsi="David" w:cs="David"/>
          <w:sz w:val="24"/>
          <w:szCs w:val="24"/>
          <w:rtl/>
        </w:rPr>
        <w:t xml:space="preserve"> (באמצעות </w:t>
      </w:r>
      <w:r w:rsidRPr="00EE0FD0">
        <w:rPr>
          <w:rFonts w:ascii="David" w:hAnsi="David" w:cs="David" w:hint="eastAsia"/>
          <w:sz w:val="24"/>
          <w:szCs w:val="24"/>
          <w:rtl/>
        </w:rPr>
        <w:t>בקרה</w:t>
      </w:r>
      <w:r w:rsidRPr="00EE0FD0">
        <w:rPr>
          <w:rFonts w:ascii="David" w:hAnsi="David" w:cs="David"/>
          <w:sz w:val="24"/>
          <w:szCs w:val="24"/>
          <w:rtl/>
        </w:rPr>
        <w:t xml:space="preserve"> </w:t>
      </w:r>
      <w:r w:rsidRPr="00EE0FD0">
        <w:rPr>
          <w:rFonts w:ascii="David" w:hAnsi="David" w:cs="David" w:hint="eastAsia"/>
          <w:sz w:val="24"/>
          <w:szCs w:val="24"/>
          <w:rtl/>
        </w:rPr>
        <w:t>ושליטה</w:t>
      </w:r>
      <w:r w:rsidRPr="00EE0FD0">
        <w:rPr>
          <w:rFonts w:ascii="David" w:hAnsi="David" w:cs="David"/>
          <w:sz w:val="24"/>
          <w:szCs w:val="24"/>
          <w:rtl/>
        </w:rPr>
        <w:t xml:space="preserve"> </w:t>
      </w:r>
      <w:r w:rsidRPr="00EE0FD0">
        <w:rPr>
          <w:rFonts w:ascii="David" w:hAnsi="David" w:cs="David" w:hint="eastAsia"/>
          <w:sz w:val="24"/>
          <w:szCs w:val="24"/>
          <w:rtl/>
        </w:rPr>
        <w:t>ישירה</w:t>
      </w:r>
      <w:r w:rsidRPr="00EE0FD0">
        <w:rPr>
          <w:rFonts w:ascii="David" w:hAnsi="David" w:cs="David"/>
          <w:sz w:val="24"/>
          <w:szCs w:val="24"/>
          <w:rtl/>
        </w:rPr>
        <w:t xml:space="preserve">) </w:t>
      </w:r>
      <w:r w:rsidRPr="00EE0FD0">
        <w:rPr>
          <w:rFonts w:ascii="David" w:hAnsi="David" w:cs="David" w:hint="eastAsia"/>
          <w:sz w:val="24"/>
          <w:szCs w:val="24"/>
          <w:rtl/>
        </w:rPr>
        <w:t>של</w:t>
      </w:r>
      <w:r w:rsidRPr="00EE0FD0">
        <w:rPr>
          <w:rFonts w:ascii="David" w:hAnsi="David" w:cs="David"/>
          <w:sz w:val="24"/>
          <w:szCs w:val="24"/>
          <w:rtl/>
        </w:rPr>
        <w:t xml:space="preserve"> </w:t>
      </w:r>
      <w:r w:rsidRPr="00EE0FD0">
        <w:rPr>
          <w:rFonts w:ascii="David" w:hAnsi="David" w:cs="David" w:hint="eastAsia"/>
          <w:sz w:val="24"/>
          <w:szCs w:val="24"/>
          <w:rtl/>
        </w:rPr>
        <w:t>התקנים</w:t>
      </w:r>
      <w:r w:rsidRPr="00EE0FD0">
        <w:rPr>
          <w:rFonts w:ascii="David" w:hAnsi="David" w:cs="David"/>
          <w:sz w:val="24"/>
          <w:szCs w:val="24"/>
          <w:rtl/>
        </w:rPr>
        <w:t xml:space="preserve"> </w:t>
      </w:r>
      <w:r w:rsidRPr="00EE0FD0">
        <w:rPr>
          <w:rFonts w:ascii="David" w:hAnsi="David" w:cs="David" w:hint="eastAsia"/>
          <w:sz w:val="24"/>
          <w:szCs w:val="24"/>
          <w:rtl/>
        </w:rPr>
        <w:t>פיזיים</w:t>
      </w:r>
      <w:r w:rsidRPr="00EE0FD0">
        <w:rPr>
          <w:rFonts w:ascii="David" w:hAnsi="David" w:cs="David" w:hint="cs"/>
          <w:sz w:val="24"/>
          <w:szCs w:val="24"/>
          <w:rtl/>
        </w:rPr>
        <w:t>;</w:t>
      </w:r>
    </w:p>
    <w:p w14:paraId="219C684C" w14:textId="77777777" w:rsidR="00EE0FD0" w:rsidRPr="00EE0FD0" w:rsidRDefault="00EE0FD0" w:rsidP="00EE0FD0">
      <w:pPr>
        <w:spacing w:line="360" w:lineRule="auto"/>
        <w:ind w:left="284"/>
        <w:rPr>
          <w:rFonts w:ascii="David" w:hAnsi="David" w:cs="David"/>
          <w:sz w:val="24"/>
          <w:szCs w:val="24"/>
          <w:rtl/>
        </w:rPr>
      </w:pPr>
      <w:r w:rsidRPr="00EE0FD0">
        <w:rPr>
          <w:rFonts w:ascii="David" w:hAnsi="David" w:cs="David"/>
          <w:b/>
          <w:bCs/>
          <w:sz w:val="24"/>
          <w:szCs w:val="24"/>
          <w:rtl/>
        </w:rPr>
        <w:t>"</w:t>
      </w:r>
      <w:r w:rsidRPr="00EE0FD0">
        <w:rPr>
          <w:rFonts w:ascii="David" w:hAnsi="David" w:cs="David" w:hint="eastAsia"/>
          <w:b/>
          <w:bCs/>
          <w:sz w:val="24"/>
          <w:szCs w:val="24"/>
          <w:rtl/>
        </w:rPr>
        <w:t>מנהל</w:t>
      </w:r>
      <w:r w:rsidRPr="00EE0FD0">
        <w:rPr>
          <w:rFonts w:ascii="David" w:hAnsi="David" w:cs="David"/>
          <w:b/>
          <w:bCs/>
          <w:sz w:val="24"/>
          <w:szCs w:val="24"/>
          <w:rtl/>
        </w:rPr>
        <w:t xml:space="preserve"> </w:t>
      </w:r>
      <w:r w:rsidRPr="00EE0FD0">
        <w:rPr>
          <w:rFonts w:ascii="David" w:hAnsi="David" w:cs="David" w:hint="eastAsia"/>
          <w:b/>
          <w:bCs/>
          <w:sz w:val="24"/>
          <w:szCs w:val="24"/>
          <w:rtl/>
        </w:rPr>
        <w:t>כללי</w:t>
      </w:r>
      <w:r w:rsidRPr="00EE0FD0">
        <w:rPr>
          <w:rFonts w:ascii="David" w:hAnsi="David" w:cs="David"/>
          <w:b/>
          <w:bCs/>
          <w:sz w:val="24"/>
          <w:szCs w:val="24"/>
          <w:rtl/>
        </w:rPr>
        <w:t>"</w:t>
      </w:r>
      <w:r w:rsidRPr="00EE0FD0">
        <w:rPr>
          <w:rFonts w:ascii="David" w:hAnsi="David" w:cs="David"/>
          <w:sz w:val="24"/>
          <w:szCs w:val="24"/>
          <w:rtl/>
        </w:rPr>
        <w:t xml:space="preserve"> – כל אחד מא</w:t>
      </w:r>
      <w:r w:rsidRPr="00EE0FD0">
        <w:rPr>
          <w:rFonts w:ascii="David" w:hAnsi="David" w:cs="David" w:hint="cs"/>
          <w:sz w:val="24"/>
          <w:szCs w:val="24"/>
          <w:rtl/>
        </w:rPr>
        <w:t xml:space="preserve">לה: </w:t>
      </w:r>
    </w:p>
    <w:p w14:paraId="0859F4F8" w14:textId="77777777" w:rsidR="00EE0FD0" w:rsidRPr="00EE0FD0" w:rsidRDefault="00EE0FD0" w:rsidP="00EE0FD0">
      <w:pPr>
        <w:numPr>
          <w:ilvl w:val="2"/>
          <w:numId w:val="32"/>
        </w:numPr>
        <w:spacing w:line="360" w:lineRule="auto"/>
        <w:contextualSpacing/>
        <w:rPr>
          <w:rFonts w:ascii="David" w:eastAsiaTheme="minorHAnsi" w:hAnsi="David" w:cs="David"/>
          <w:sz w:val="24"/>
          <w:szCs w:val="24"/>
          <w:lang w:eastAsia="en-US"/>
        </w:rPr>
      </w:pPr>
      <w:r w:rsidRPr="00EE0FD0">
        <w:rPr>
          <w:rFonts w:ascii="David" w:eastAsiaTheme="minorHAnsi" w:hAnsi="David" w:cs="David"/>
          <w:sz w:val="24"/>
          <w:szCs w:val="24"/>
          <w:rtl/>
          <w:lang w:eastAsia="en-US"/>
        </w:rPr>
        <w:t xml:space="preserve">בבעל רישיון בסיסי – </w:t>
      </w:r>
      <w:r w:rsidRPr="00EE0FD0">
        <w:rPr>
          <w:rFonts w:ascii="David" w:eastAsiaTheme="minorHAnsi" w:hAnsi="David" w:cs="David" w:hint="eastAsia"/>
          <w:sz w:val="24"/>
          <w:szCs w:val="24"/>
          <w:rtl/>
          <w:lang w:eastAsia="en-US"/>
        </w:rPr>
        <w:t>המנכ</w:t>
      </w:r>
      <w:r w:rsidRPr="00EE0FD0">
        <w:rPr>
          <w:rFonts w:ascii="David" w:eastAsiaTheme="minorHAnsi" w:hAnsi="David" w:cs="David"/>
          <w:sz w:val="24"/>
          <w:szCs w:val="24"/>
          <w:rtl/>
          <w:lang w:eastAsia="en-US"/>
        </w:rPr>
        <w:t>"ל או מי שמנהל את פעילותו של בעל הרישיון</w:t>
      </w:r>
      <w:r w:rsidRPr="00EE0FD0">
        <w:rPr>
          <w:rFonts w:ascii="David" w:eastAsiaTheme="minorHAnsi" w:hAnsi="David" w:cs="David" w:hint="cs"/>
          <w:sz w:val="24"/>
          <w:szCs w:val="24"/>
          <w:rtl/>
          <w:lang w:eastAsia="en-US"/>
        </w:rPr>
        <w:t>;</w:t>
      </w:r>
    </w:p>
    <w:p w14:paraId="7E177AE6" w14:textId="77777777" w:rsidR="00EE0FD0" w:rsidRPr="00EE0FD0" w:rsidRDefault="00EE0FD0" w:rsidP="00EE0FD0">
      <w:pPr>
        <w:numPr>
          <w:ilvl w:val="2"/>
          <w:numId w:val="32"/>
        </w:numPr>
        <w:spacing w:after="240" w:line="360" w:lineRule="auto"/>
        <w:contextualSpacing/>
        <w:rPr>
          <w:rFonts w:ascii="David" w:eastAsiaTheme="minorHAnsi" w:hAnsi="David" w:cs="David"/>
          <w:sz w:val="24"/>
          <w:szCs w:val="24"/>
          <w:rtl/>
          <w:lang w:eastAsia="en-US"/>
        </w:rPr>
      </w:pPr>
      <w:r w:rsidRPr="00EE0FD0">
        <w:rPr>
          <w:rFonts w:ascii="David" w:eastAsiaTheme="minorHAnsi" w:hAnsi="David" w:cs="David"/>
          <w:sz w:val="24"/>
          <w:szCs w:val="24"/>
          <w:rtl/>
          <w:lang w:eastAsia="en-US"/>
        </w:rPr>
        <w:t>בבעל רישיון מורחב – המנכ"ל</w:t>
      </w:r>
      <w:r w:rsidRPr="00EE0FD0">
        <w:rPr>
          <w:rFonts w:ascii="David" w:eastAsiaTheme="minorHAnsi" w:hAnsi="David" w:cs="David"/>
          <w:sz w:val="24"/>
          <w:szCs w:val="24"/>
          <w:lang w:eastAsia="en-US"/>
        </w:rPr>
        <w:t>.</w:t>
      </w:r>
    </w:p>
    <w:p w14:paraId="65D2BB38" w14:textId="77777777" w:rsidR="00EE0FD0" w:rsidRPr="00EE0FD0" w:rsidRDefault="00EE0FD0" w:rsidP="00EE0FD0">
      <w:pPr>
        <w:spacing w:line="360" w:lineRule="auto"/>
        <w:ind w:left="284"/>
        <w:rPr>
          <w:rFonts w:ascii="David" w:hAnsi="David" w:cs="David"/>
          <w:szCs w:val="24"/>
          <w:rtl/>
        </w:rPr>
      </w:pPr>
      <w:r w:rsidRPr="00EE0FD0">
        <w:rPr>
          <w:rFonts w:ascii="David" w:hAnsi="David" w:cs="David"/>
          <w:b/>
          <w:bCs/>
          <w:sz w:val="24"/>
          <w:szCs w:val="24"/>
          <w:rtl/>
        </w:rPr>
        <w:t>"</w:t>
      </w:r>
      <w:r w:rsidRPr="00EE0FD0">
        <w:rPr>
          <w:rFonts w:ascii="David" w:hAnsi="David" w:cs="David" w:hint="eastAsia"/>
          <w:b/>
          <w:bCs/>
          <w:szCs w:val="24"/>
          <w:rtl/>
        </w:rPr>
        <w:t>נותן</w:t>
      </w:r>
      <w:r w:rsidRPr="00EE0FD0">
        <w:rPr>
          <w:rFonts w:ascii="David" w:hAnsi="David" w:cs="David"/>
          <w:b/>
          <w:bCs/>
          <w:szCs w:val="24"/>
          <w:rtl/>
        </w:rPr>
        <w:t xml:space="preserve"> שירותים פיננסי</w:t>
      </w:r>
      <w:r w:rsidRPr="00EE0FD0">
        <w:rPr>
          <w:rFonts w:ascii="David" w:hAnsi="David" w:cs="David" w:hint="cs"/>
          <w:b/>
          <w:bCs/>
          <w:szCs w:val="24"/>
          <w:rtl/>
        </w:rPr>
        <w:t>י</w:t>
      </w:r>
      <w:r w:rsidRPr="00EE0FD0">
        <w:rPr>
          <w:rFonts w:ascii="David" w:hAnsi="David" w:cs="David"/>
          <w:b/>
          <w:bCs/>
          <w:szCs w:val="24"/>
          <w:rtl/>
        </w:rPr>
        <w:t>ם"</w:t>
      </w:r>
      <w:r w:rsidRPr="00EE0FD0">
        <w:rPr>
          <w:rFonts w:ascii="David" w:hAnsi="David" w:cs="David"/>
          <w:szCs w:val="24"/>
          <w:rtl/>
        </w:rPr>
        <w:t xml:space="preserve"> – </w:t>
      </w:r>
    </w:p>
    <w:p w14:paraId="60654250" w14:textId="77777777" w:rsidR="00EE0FD0" w:rsidRPr="00EE0FD0" w:rsidRDefault="00EE0FD0" w:rsidP="00EE0FD0">
      <w:pPr>
        <w:numPr>
          <w:ilvl w:val="2"/>
          <w:numId w:val="35"/>
        </w:numPr>
        <w:spacing w:line="360" w:lineRule="auto"/>
        <w:contextualSpacing/>
        <w:rPr>
          <w:rFonts w:ascii="David" w:eastAsiaTheme="minorHAnsi" w:hAnsi="David" w:cs="David"/>
          <w:sz w:val="24"/>
          <w:szCs w:val="24"/>
          <w:lang w:eastAsia="en-US"/>
        </w:rPr>
      </w:pPr>
      <w:r w:rsidRPr="00EE0FD0">
        <w:rPr>
          <w:rFonts w:ascii="David" w:eastAsiaTheme="minorHAnsi" w:hAnsi="David" w:cs="David" w:hint="eastAsia"/>
          <w:sz w:val="24"/>
          <w:szCs w:val="24"/>
          <w:rtl/>
          <w:lang w:eastAsia="en-US"/>
        </w:rPr>
        <w:t>בעל</w:t>
      </w:r>
      <w:r w:rsidRPr="00EE0FD0">
        <w:rPr>
          <w:rFonts w:ascii="David" w:eastAsiaTheme="minorHAnsi" w:hAnsi="David" w:cs="David"/>
          <w:sz w:val="24"/>
          <w:szCs w:val="24"/>
          <w:rtl/>
          <w:lang w:eastAsia="en-US"/>
        </w:rPr>
        <w:t xml:space="preserve"> רישיון </w:t>
      </w:r>
      <w:r w:rsidRPr="00EE0FD0">
        <w:rPr>
          <w:rFonts w:ascii="David" w:eastAsiaTheme="minorHAnsi" w:hAnsi="David" w:cs="David" w:hint="eastAsia"/>
          <w:sz w:val="24"/>
          <w:szCs w:val="24"/>
          <w:rtl/>
          <w:lang w:eastAsia="en-US"/>
        </w:rPr>
        <w:t>למתן</w:t>
      </w:r>
      <w:r w:rsidRPr="00EE0FD0">
        <w:rPr>
          <w:rFonts w:ascii="David" w:eastAsiaTheme="minorHAnsi" w:hAnsi="David" w:cs="David"/>
          <w:sz w:val="24"/>
          <w:szCs w:val="24"/>
          <w:rtl/>
          <w:lang w:eastAsia="en-US"/>
        </w:rPr>
        <w:t xml:space="preserve"> שירות </w:t>
      </w:r>
      <w:r w:rsidRPr="00EE0FD0">
        <w:rPr>
          <w:rFonts w:ascii="David" w:eastAsiaTheme="minorHAnsi" w:hAnsi="David" w:cs="David" w:hint="eastAsia"/>
          <w:sz w:val="24"/>
          <w:szCs w:val="24"/>
          <w:rtl/>
          <w:lang w:eastAsia="en-US"/>
        </w:rPr>
        <w:t>פיקדון</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ואשראי</w:t>
      </w:r>
      <w:r w:rsidRPr="00EE0FD0">
        <w:rPr>
          <w:rFonts w:ascii="David" w:eastAsiaTheme="minorHAnsi" w:hAnsi="David" w:cs="David"/>
          <w:sz w:val="24"/>
          <w:szCs w:val="24"/>
          <w:rtl/>
          <w:lang w:eastAsia="en-US"/>
        </w:rPr>
        <w:t>;</w:t>
      </w:r>
    </w:p>
    <w:p w14:paraId="27ADD147" w14:textId="77777777" w:rsidR="00EE0FD0" w:rsidRPr="00EE0FD0" w:rsidRDefault="00EE0FD0" w:rsidP="00EE0FD0">
      <w:pPr>
        <w:numPr>
          <w:ilvl w:val="2"/>
          <w:numId w:val="35"/>
        </w:numPr>
        <w:spacing w:line="360" w:lineRule="auto"/>
        <w:contextualSpacing/>
        <w:rPr>
          <w:rFonts w:ascii="David" w:eastAsiaTheme="minorHAnsi" w:hAnsi="David" w:cs="David"/>
          <w:sz w:val="24"/>
          <w:szCs w:val="24"/>
          <w:lang w:eastAsia="en-US"/>
        </w:rPr>
      </w:pPr>
      <w:r w:rsidRPr="00EE0FD0">
        <w:rPr>
          <w:rFonts w:ascii="David" w:eastAsiaTheme="minorHAnsi" w:hAnsi="David" w:cs="David" w:hint="eastAsia"/>
          <w:sz w:val="24"/>
          <w:szCs w:val="24"/>
          <w:rtl/>
          <w:lang w:eastAsia="en-US"/>
        </w:rPr>
        <w:t>בעל</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רישיון</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להפעלת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מערכת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לתיווך</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באשראי</w:t>
      </w:r>
      <w:r w:rsidRPr="00EE0FD0">
        <w:rPr>
          <w:rFonts w:ascii="David" w:eastAsiaTheme="minorHAnsi" w:hAnsi="David" w:cs="David"/>
          <w:sz w:val="24"/>
          <w:szCs w:val="24"/>
          <w:rtl/>
          <w:lang w:eastAsia="en-US"/>
        </w:rPr>
        <w:t>;</w:t>
      </w:r>
    </w:p>
    <w:p w14:paraId="52425EF1" w14:textId="77777777" w:rsidR="00EE0FD0" w:rsidRPr="00EE0FD0" w:rsidRDefault="00EE0FD0" w:rsidP="00EE0FD0">
      <w:pPr>
        <w:numPr>
          <w:ilvl w:val="2"/>
          <w:numId w:val="35"/>
        </w:numPr>
        <w:spacing w:line="360" w:lineRule="auto"/>
        <w:contextualSpacing/>
        <w:rPr>
          <w:rFonts w:ascii="David" w:eastAsiaTheme="minorHAnsi" w:hAnsi="David" w:cs="David"/>
          <w:sz w:val="24"/>
          <w:szCs w:val="24"/>
          <w:lang w:eastAsia="en-US"/>
        </w:rPr>
      </w:pPr>
      <w:r w:rsidRPr="00EE0FD0">
        <w:rPr>
          <w:rFonts w:ascii="David" w:eastAsiaTheme="minorHAnsi" w:hAnsi="David" w:cs="David" w:hint="eastAsia"/>
          <w:sz w:val="24"/>
          <w:szCs w:val="24"/>
          <w:rtl/>
          <w:lang w:eastAsia="en-US"/>
        </w:rPr>
        <w:t>בעל</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רישיון</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למתן</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שירות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בנכס</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פיננסי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אשר נותן שירות </w:t>
      </w:r>
      <w:r w:rsidRPr="00EE0FD0">
        <w:rPr>
          <w:rFonts w:ascii="David" w:eastAsiaTheme="minorHAnsi" w:hAnsi="David" w:cs="David"/>
          <w:sz w:val="24"/>
          <w:szCs w:val="24"/>
          <w:rtl/>
          <w:lang w:eastAsia="en-US"/>
        </w:rPr>
        <w:t>שבו נשמר ומנוהל נכס פיננסי בחשבון ייעודי המנוהל עבור לקוח מסוים, ואשר מאפשר העברת נכס פיננסי לחשבון אחר</w:t>
      </w:r>
      <w:r w:rsidRPr="00EE0FD0">
        <w:rPr>
          <w:rFonts w:ascii="David" w:eastAsiaTheme="minorHAnsi" w:hAnsi="David" w:cs="David" w:hint="cs"/>
          <w:sz w:val="24"/>
          <w:szCs w:val="24"/>
          <w:rtl/>
          <w:lang w:eastAsia="en-US"/>
        </w:rPr>
        <w:t xml:space="preserve">. לעניין זה אין נפקא מינה </w:t>
      </w:r>
      <w:r w:rsidRPr="00EE0FD0">
        <w:rPr>
          <w:rFonts w:ascii="David" w:eastAsiaTheme="minorHAnsi" w:hAnsi="David" w:cs="David"/>
          <w:sz w:val="24"/>
          <w:szCs w:val="24"/>
          <w:rtl/>
          <w:lang w:eastAsia="en-US"/>
        </w:rPr>
        <w:t xml:space="preserve">אם </w:t>
      </w:r>
      <w:r w:rsidRPr="00EE0FD0">
        <w:rPr>
          <w:rFonts w:ascii="David" w:eastAsiaTheme="minorHAnsi" w:hAnsi="David" w:cs="David" w:hint="cs"/>
          <w:sz w:val="24"/>
          <w:szCs w:val="24"/>
          <w:rtl/>
          <w:lang w:eastAsia="en-US"/>
        </w:rPr>
        <w:t>מעביר הנכס ומקבל הנכס הוא</w:t>
      </w:r>
      <w:r w:rsidRPr="00EE0FD0">
        <w:rPr>
          <w:rFonts w:ascii="David" w:eastAsiaTheme="minorHAnsi" w:hAnsi="David" w:cs="David"/>
          <w:sz w:val="24"/>
          <w:szCs w:val="24"/>
          <w:rtl/>
          <w:lang w:eastAsia="en-US"/>
        </w:rPr>
        <w:t xml:space="preserve"> אותו אדם</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vertAlign w:val="superscript"/>
          <w:rtl/>
          <w:lang w:eastAsia="en-US"/>
        </w:rPr>
        <w:footnoteReference w:id="3"/>
      </w:r>
    </w:p>
    <w:p w14:paraId="7AA9591F" w14:textId="77777777" w:rsidR="00EE0FD0" w:rsidRPr="00EE0FD0" w:rsidRDefault="00EE0FD0" w:rsidP="00EE0FD0">
      <w:pPr>
        <w:numPr>
          <w:ilvl w:val="2"/>
          <w:numId w:val="35"/>
        </w:numPr>
        <w:spacing w:line="360" w:lineRule="auto"/>
        <w:contextualSpacing/>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כל בעל רישיון למתן</w:t>
      </w:r>
      <w:r w:rsidRPr="00EE0FD0">
        <w:rPr>
          <w:rFonts w:ascii="David" w:eastAsiaTheme="minorHAnsi" w:hAnsi="David" w:cs="David"/>
          <w:sz w:val="24"/>
          <w:szCs w:val="24"/>
          <w:rtl/>
          <w:lang w:eastAsia="en-US"/>
        </w:rPr>
        <w:t xml:space="preserve"> שירותים פיננסיים</w:t>
      </w:r>
      <w:r w:rsidRPr="00EE0FD0">
        <w:rPr>
          <w:rFonts w:ascii="David" w:eastAsiaTheme="minorHAnsi" w:hAnsi="David" w:cs="David" w:hint="cs"/>
          <w:sz w:val="24"/>
          <w:szCs w:val="24"/>
          <w:rtl/>
          <w:lang w:eastAsia="en-US"/>
        </w:rPr>
        <w:t xml:space="preserve"> שאינו מנוי לעיל,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w:t>
      </w:r>
      <w:r w:rsidRPr="00EE0FD0">
        <w:rPr>
          <w:rFonts w:ascii="David" w:eastAsiaTheme="minorHAnsi" w:hAnsi="David" w:cs="David"/>
          <w:sz w:val="24"/>
          <w:szCs w:val="24"/>
          <w:rtl/>
          <w:lang w:eastAsia="en-US"/>
        </w:rPr>
        <w:t>אשר</w:t>
      </w:r>
      <w:r w:rsidRPr="00EE0FD0">
        <w:rPr>
          <w:rFonts w:ascii="David" w:eastAsiaTheme="minorHAnsi" w:hAnsi="David" w:cs="David" w:hint="cs"/>
          <w:sz w:val="24"/>
          <w:szCs w:val="24"/>
          <w:rtl/>
          <w:lang w:eastAsia="en-US"/>
        </w:rPr>
        <w:t xml:space="preserve"> מתקיים בו אחד מאלה:</w:t>
      </w:r>
    </w:p>
    <w:p w14:paraId="4DCD0122" w14:textId="77777777" w:rsidR="00EE0FD0" w:rsidRPr="00EE0FD0" w:rsidRDefault="00EE0FD0" w:rsidP="00EE0FD0">
      <w:pPr>
        <w:numPr>
          <w:ilvl w:val="2"/>
          <w:numId w:val="72"/>
        </w:numPr>
        <w:tabs>
          <w:tab w:val="left" w:pos="1700"/>
        </w:tabs>
        <w:spacing w:line="360" w:lineRule="auto"/>
        <w:ind w:left="1416" w:hanging="142"/>
        <w:rPr>
          <w:rFonts w:ascii="David" w:hAnsi="David" w:cs="David"/>
          <w:sz w:val="24"/>
          <w:szCs w:val="24"/>
        </w:rPr>
      </w:pPr>
      <w:r w:rsidRPr="00EE0FD0">
        <w:rPr>
          <w:rFonts w:ascii="David" w:hAnsi="David" w:cs="David" w:hint="cs"/>
          <w:sz w:val="24"/>
          <w:szCs w:val="24"/>
          <w:rtl/>
        </w:rPr>
        <w:lastRenderedPageBreak/>
        <w:t>הוא</w:t>
      </w:r>
      <w:r w:rsidRPr="00EE0FD0">
        <w:rPr>
          <w:rFonts w:ascii="David" w:hAnsi="David" w:cs="David"/>
          <w:sz w:val="24"/>
          <w:szCs w:val="24"/>
          <w:rtl/>
        </w:rPr>
        <w:t xml:space="preserve"> שומר </w:t>
      </w:r>
      <w:r w:rsidRPr="00EE0FD0">
        <w:rPr>
          <w:rFonts w:ascii="David" w:hAnsi="David" w:cs="David" w:hint="cs"/>
          <w:sz w:val="24"/>
          <w:szCs w:val="24"/>
          <w:rtl/>
        </w:rPr>
        <w:t xml:space="preserve">באופן מקוון הן </w:t>
      </w:r>
      <w:r w:rsidRPr="00EE0FD0">
        <w:rPr>
          <w:rFonts w:ascii="David" w:hAnsi="David" w:cs="David"/>
          <w:sz w:val="24"/>
          <w:szCs w:val="24"/>
          <w:rtl/>
        </w:rPr>
        <w:t>את המידע</w:t>
      </w:r>
      <w:r w:rsidRPr="00EE0FD0">
        <w:rPr>
          <w:rFonts w:ascii="David" w:hAnsi="David" w:cs="David" w:hint="cs"/>
          <w:sz w:val="24"/>
          <w:szCs w:val="24"/>
          <w:rtl/>
        </w:rPr>
        <w:t xml:space="preserve"> על לקוחותיו וכן את הנכסים הפיננסיים של לקוחותיו</w:t>
      </w:r>
      <w:r w:rsidRPr="00EE0FD0">
        <w:rPr>
          <w:rFonts w:ascii="David" w:hAnsi="David" w:cs="David"/>
          <w:sz w:val="24"/>
          <w:szCs w:val="24"/>
          <w:vertAlign w:val="superscript"/>
          <w:rtl/>
        </w:rPr>
        <w:footnoteReference w:id="4"/>
      </w:r>
      <w:r w:rsidRPr="00EE0FD0">
        <w:rPr>
          <w:rFonts w:ascii="David" w:hAnsi="David" w:cs="David"/>
          <w:sz w:val="24"/>
          <w:szCs w:val="24"/>
          <w:rtl/>
        </w:rPr>
        <w:t>;</w:t>
      </w:r>
    </w:p>
    <w:p w14:paraId="48F2DF94" w14:textId="77777777" w:rsidR="00EE0FD0" w:rsidRPr="00EE0FD0" w:rsidRDefault="00EE0FD0" w:rsidP="00EE0FD0">
      <w:pPr>
        <w:numPr>
          <w:ilvl w:val="2"/>
          <w:numId w:val="72"/>
        </w:numPr>
        <w:tabs>
          <w:tab w:val="left" w:pos="1700"/>
        </w:tabs>
        <w:spacing w:line="360" w:lineRule="auto"/>
        <w:ind w:left="1700" w:hanging="426"/>
        <w:rPr>
          <w:rFonts w:ascii="David" w:hAnsi="David" w:cs="David"/>
          <w:sz w:val="24"/>
          <w:szCs w:val="24"/>
        </w:rPr>
      </w:pPr>
      <w:r w:rsidRPr="00EE0FD0">
        <w:rPr>
          <w:rFonts w:ascii="David" w:hAnsi="David" w:cs="David" w:hint="eastAsia"/>
          <w:sz w:val="24"/>
          <w:szCs w:val="24"/>
          <w:rtl/>
        </w:rPr>
        <w:t>הוא</w:t>
      </w:r>
      <w:r w:rsidRPr="00EE0FD0">
        <w:rPr>
          <w:rFonts w:ascii="David" w:hAnsi="David" w:cs="David"/>
          <w:sz w:val="24"/>
          <w:szCs w:val="24"/>
          <w:rtl/>
        </w:rPr>
        <w:t xml:space="preserve"> משמש מקור מידע או </w:t>
      </w:r>
      <w:r w:rsidRPr="00EE0FD0">
        <w:rPr>
          <w:rFonts w:ascii="David" w:hAnsi="David" w:cs="David" w:hint="eastAsia"/>
          <w:sz w:val="24"/>
          <w:szCs w:val="24"/>
          <w:rtl/>
        </w:rPr>
        <w:t>משתמש</w:t>
      </w:r>
      <w:r w:rsidRPr="00EE0FD0">
        <w:rPr>
          <w:rFonts w:ascii="David" w:hAnsi="David" w:cs="David"/>
          <w:sz w:val="24"/>
          <w:szCs w:val="24"/>
          <w:rtl/>
        </w:rPr>
        <w:t xml:space="preserve"> </w:t>
      </w:r>
      <w:r w:rsidRPr="00EE0FD0">
        <w:rPr>
          <w:rFonts w:ascii="David" w:hAnsi="David" w:cs="David" w:hint="eastAsia"/>
          <w:sz w:val="24"/>
          <w:szCs w:val="24"/>
          <w:rtl/>
        </w:rPr>
        <w:t>בנתוני</w:t>
      </w:r>
      <w:r w:rsidRPr="00EE0FD0">
        <w:rPr>
          <w:rFonts w:ascii="David" w:hAnsi="David" w:cs="David"/>
          <w:sz w:val="24"/>
          <w:szCs w:val="24"/>
          <w:rtl/>
        </w:rPr>
        <w:t xml:space="preserve"> </w:t>
      </w:r>
      <w:r w:rsidRPr="00EE0FD0">
        <w:rPr>
          <w:rFonts w:ascii="David" w:hAnsi="David" w:cs="David" w:hint="eastAsia"/>
          <w:sz w:val="24"/>
          <w:szCs w:val="24"/>
          <w:rtl/>
        </w:rPr>
        <w:t>אשראי</w:t>
      </w:r>
      <w:r w:rsidRPr="00EE0FD0">
        <w:rPr>
          <w:rFonts w:ascii="David" w:hAnsi="David" w:cs="David"/>
          <w:sz w:val="24"/>
          <w:szCs w:val="24"/>
          <w:rtl/>
        </w:rPr>
        <w:t xml:space="preserve"> </w:t>
      </w:r>
      <w:r w:rsidRPr="00EE0FD0">
        <w:rPr>
          <w:rFonts w:ascii="David" w:hAnsi="David" w:cs="David" w:hint="eastAsia"/>
          <w:sz w:val="24"/>
          <w:szCs w:val="24"/>
          <w:rtl/>
        </w:rPr>
        <w:t>כהגדרתם</w:t>
      </w:r>
      <w:r w:rsidRPr="00EE0FD0">
        <w:rPr>
          <w:rFonts w:ascii="David" w:hAnsi="David" w:cs="David"/>
          <w:sz w:val="24"/>
          <w:szCs w:val="24"/>
          <w:rtl/>
        </w:rPr>
        <w:t xml:space="preserve"> </w:t>
      </w:r>
      <w:r w:rsidRPr="00EE0FD0">
        <w:rPr>
          <w:rFonts w:ascii="David" w:hAnsi="David" w:cs="David" w:hint="eastAsia"/>
          <w:sz w:val="24"/>
          <w:szCs w:val="24"/>
          <w:rtl/>
        </w:rPr>
        <w:t>ב</w:t>
      </w:r>
      <w:r w:rsidRPr="00EE0FD0">
        <w:rPr>
          <w:rFonts w:ascii="David" w:hAnsi="David" w:cs="David"/>
          <w:sz w:val="24"/>
          <w:szCs w:val="24"/>
          <w:rtl/>
        </w:rPr>
        <w:t xml:space="preserve">חוק נתוני אשראי, </w:t>
      </w:r>
      <w:r w:rsidRPr="00EE0FD0">
        <w:rPr>
          <w:rFonts w:ascii="David" w:hAnsi="David" w:cs="David" w:hint="eastAsia"/>
          <w:sz w:val="24"/>
          <w:szCs w:val="24"/>
          <w:rtl/>
        </w:rPr>
        <w:t>ה</w:t>
      </w:r>
      <w:r w:rsidRPr="00EE0FD0">
        <w:rPr>
          <w:rFonts w:ascii="David" w:hAnsi="David" w:cs="David"/>
          <w:sz w:val="24"/>
          <w:szCs w:val="24"/>
          <w:rtl/>
        </w:rPr>
        <w:t>תשע"ו-2016;</w:t>
      </w:r>
      <w:r w:rsidRPr="00EE0FD0">
        <w:rPr>
          <w:rFonts w:ascii="David" w:hAnsi="David" w:cs="David" w:hint="cs"/>
          <w:sz w:val="24"/>
          <w:szCs w:val="24"/>
          <w:rtl/>
        </w:rPr>
        <w:t xml:space="preserve">  </w:t>
      </w:r>
    </w:p>
    <w:p w14:paraId="2877F9F9" w14:textId="77777777" w:rsidR="00EE0FD0" w:rsidRPr="00EE0FD0" w:rsidRDefault="00EE0FD0" w:rsidP="00EE0FD0">
      <w:pPr>
        <w:numPr>
          <w:ilvl w:val="2"/>
          <w:numId w:val="72"/>
        </w:numPr>
        <w:tabs>
          <w:tab w:val="left" w:pos="1700"/>
        </w:tabs>
        <w:spacing w:line="360" w:lineRule="auto"/>
        <w:ind w:left="1700" w:hanging="426"/>
        <w:rPr>
          <w:rFonts w:ascii="David" w:hAnsi="David" w:cs="David"/>
          <w:sz w:val="24"/>
          <w:szCs w:val="24"/>
          <w:rtl/>
        </w:rPr>
      </w:pPr>
      <w:r w:rsidRPr="00EE0FD0">
        <w:rPr>
          <w:rFonts w:ascii="David" w:hAnsi="David" w:cs="David" w:hint="eastAsia"/>
          <w:sz w:val="24"/>
          <w:szCs w:val="24"/>
          <w:rtl/>
        </w:rPr>
        <w:t>הוא</w:t>
      </w:r>
      <w:r w:rsidRPr="00EE0FD0">
        <w:rPr>
          <w:rFonts w:ascii="David" w:hAnsi="David" w:cs="David"/>
          <w:sz w:val="24"/>
          <w:szCs w:val="24"/>
          <w:rtl/>
        </w:rPr>
        <w:t xml:space="preserve"> </w:t>
      </w:r>
      <w:r w:rsidRPr="00EE0FD0">
        <w:rPr>
          <w:rFonts w:ascii="David" w:hAnsi="David" w:cs="David" w:hint="cs"/>
          <w:sz w:val="24"/>
          <w:szCs w:val="24"/>
          <w:rtl/>
        </w:rPr>
        <w:t xml:space="preserve">פועל או </w:t>
      </w:r>
      <w:r w:rsidRPr="00EE0FD0">
        <w:rPr>
          <w:rFonts w:ascii="David" w:hAnsi="David" w:cs="David" w:hint="eastAsia"/>
          <w:sz w:val="24"/>
          <w:szCs w:val="24"/>
          <w:rtl/>
        </w:rPr>
        <w:t>מבקש</w:t>
      </w:r>
      <w:r w:rsidRPr="00EE0FD0">
        <w:rPr>
          <w:rFonts w:ascii="David" w:hAnsi="David" w:cs="David"/>
          <w:sz w:val="24"/>
          <w:szCs w:val="24"/>
          <w:rtl/>
        </w:rPr>
        <w:t xml:space="preserve"> לקבל אישור לפעול כנותן שירות </w:t>
      </w:r>
      <w:r w:rsidRPr="00EE0FD0">
        <w:rPr>
          <w:rFonts w:ascii="David" w:hAnsi="David" w:cs="David" w:hint="cs"/>
          <w:sz w:val="24"/>
          <w:szCs w:val="24"/>
          <w:rtl/>
        </w:rPr>
        <w:t>כהגדרתו ב</w:t>
      </w:r>
      <w:r w:rsidRPr="00EE0FD0">
        <w:rPr>
          <w:rFonts w:ascii="David" w:hAnsi="David" w:cs="David" w:hint="eastAsia"/>
          <w:sz w:val="24"/>
          <w:szCs w:val="24"/>
          <w:rtl/>
        </w:rPr>
        <w:t>חוק</w:t>
      </w:r>
      <w:r w:rsidRPr="00EE0FD0">
        <w:rPr>
          <w:rFonts w:ascii="David" w:hAnsi="David" w:cs="David"/>
          <w:sz w:val="24"/>
          <w:szCs w:val="24"/>
          <w:rtl/>
        </w:rPr>
        <w:t xml:space="preserve"> </w:t>
      </w:r>
      <w:r w:rsidRPr="00EE0FD0">
        <w:rPr>
          <w:rFonts w:ascii="David" w:hAnsi="David" w:cs="David" w:hint="eastAsia"/>
          <w:sz w:val="24"/>
          <w:szCs w:val="24"/>
          <w:rtl/>
        </w:rPr>
        <w:t>שירות</w:t>
      </w:r>
      <w:r w:rsidRPr="00EE0FD0">
        <w:rPr>
          <w:rFonts w:ascii="David" w:hAnsi="David" w:cs="David"/>
          <w:sz w:val="24"/>
          <w:szCs w:val="24"/>
          <w:rtl/>
        </w:rPr>
        <w:t xml:space="preserve"> </w:t>
      </w:r>
      <w:r w:rsidRPr="00EE0FD0">
        <w:rPr>
          <w:rFonts w:ascii="David" w:hAnsi="David" w:cs="David" w:hint="eastAsia"/>
          <w:sz w:val="24"/>
          <w:szCs w:val="24"/>
          <w:rtl/>
        </w:rPr>
        <w:t>מידע</w:t>
      </w:r>
      <w:r w:rsidRPr="00EE0FD0">
        <w:rPr>
          <w:rFonts w:ascii="David" w:hAnsi="David" w:cs="David" w:hint="cs"/>
          <w:sz w:val="24"/>
          <w:szCs w:val="24"/>
          <w:rtl/>
        </w:rPr>
        <w:t xml:space="preserve"> פיננסי,</w:t>
      </w:r>
      <w:r w:rsidRPr="00EE0FD0">
        <w:rPr>
          <w:rFonts w:ascii="David" w:hAnsi="David" w:cs="David"/>
          <w:sz w:val="24"/>
          <w:szCs w:val="24"/>
          <w:rtl/>
        </w:rPr>
        <w:t xml:space="preserve"> </w:t>
      </w:r>
      <w:r w:rsidRPr="00EE0FD0">
        <w:rPr>
          <w:rFonts w:ascii="David" w:hAnsi="David" w:cs="David" w:hint="eastAsia"/>
          <w:sz w:val="24"/>
          <w:szCs w:val="24"/>
          <w:rtl/>
        </w:rPr>
        <w:t>תשפ</w:t>
      </w:r>
      <w:r w:rsidRPr="00EE0FD0">
        <w:rPr>
          <w:rFonts w:ascii="David" w:hAnsi="David" w:cs="David"/>
          <w:sz w:val="24"/>
          <w:szCs w:val="24"/>
          <w:rtl/>
        </w:rPr>
        <w:t>"ב-2021</w:t>
      </w:r>
      <w:r w:rsidRPr="00EE0FD0">
        <w:rPr>
          <w:rFonts w:ascii="David" w:hAnsi="David" w:cs="David" w:hint="cs"/>
          <w:sz w:val="24"/>
          <w:szCs w:val="24"/>
          <w:rtl/>
        </w:rPr>
        <w:t xml:space="preserve">. </w:t>
      </w:r>
    </w:p>
    <w:p w14:paraId="1DBD8AB1"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 xml:space="preserve">"נכסי </w:t>
      </w:r>
      <w:r w:rsidRPr="00EE0FD0">
        <w:rPr>
          <w:rFonts w:ascii="David" w:hAnsi="David" w:cs="David" w:hint="eastAsia"/>
          <w:b/>
          <w:bCs/>
          <w:sz w:val="24"/>
          <w:szCs w:val="24"/>
          <w:rtl/>
        </w:rPr>
        <w:t>מידע</w:t>
      </w:r>
      <w:r w:rsidRPr="00EE0FD0">
        <w:rPr>
          <w:rFonts w:ascii="David" w:hAnsi="David" w:cs="David"/>
          <w:b/>
          <w:bCs/>
          <w:sz w:val="24"/>
          <w:szCs w:val="24"/>
          <w:rtl/>
        </w:rPr>
        <w:t>"</w:t>
      </w:r>
      <w:r w:rsidRPr="00EE0FD0">
        <w:rPr>
          <w:rFonts w:ascii="David" w:hAnsi="David" w:cs="David"/>
          <w:sz w:val="24"/>
          <w:szCs w:val="24"/>
          <w:rtl/>
        </w:rPr>
        <w:t xml:space="preserve"> –</w:t>
      </w:r>
      <w:r w:rsidRPr="00EE0FD0">
        <w:rPr>
          <w:rFonts w:ascii="David" w:hAnsi="David" w:cs="David" w:hint="cs"/>
          <w:sz w:val="24"/>
          <w:szCs w:val="24"/>
          <w:rtl/>
        </w:rPr>
        <w:t xml:space="preserve"> חומרה, תוכנה או עותק קשיח המכילים מידע, לרבות </w:t>
      </w:r>
      <w:r w:rsidRPr="00EE0FD0">
        <w:rPr>
          <w:rFonts w:ascii="David" w:hAnsi="David" w:cs="David" w:hint="eastAsia"/>
          <w:sz w:val="24"/>
          <w:szCs w:val="24"/>
          <w:rtl/>
        </w:rPr>
        <w:t>מאגר</w:t>
      </w:r>
      <w:r w:rsidRPr="00EE0FD0">
        <w:rPr>
          <w:rFonts w:ascii="David" w:hAnsi="David" w:cs="David" w:hint="cs"/>
          <w:sz w:val="24"/>
          <w:szCs w:val="24"/>
          <w:rtl/>
        </w:rPr>
        <w:t>י</w:t>
      </w:r>
      <w:r w:rsidRPr="00EE0FD0">
        <w:rPr>
          <w:rFonts w:ascii="David" w:hAnsi="David" w:cs="David"/>
          <w:sz w:val="24"/>
          <w:szCs w:val="24"/>
          <w:rtl/>
        </w:rPr>
        <w:t xml:space="preserve"> נתונים, </w:t>
      </w:r>
      <w:r w:rsidRPr="00EE0FD0">
        <w:rPr>
          <w:rFonts w:ascii="David" w:hAnsi="David" w:cs="David" w:hint="eastAsia"/>
          <w:sz w:val="24"/>
          <w:szCs w:val="24"/>
          <w:rtl/>
        </w:rPr>
        <w:t>התק</w:t>
      </w:r>
      <w:r w:rsidRPr="00EE0FD0">
        <w:rPr>
          <w:rFonts w:ascii="David" w:hAnsi="David" w:cs="David" w:hint="cs"/>
          <w:sz w:val="24"/>
          <w:szCs w:val="24"/>
          <w:rtl/>
        </w:rPr>
        <w:t>נים</w:t>
      </w:r>
      <w:r w:rsidRPr="00EE0FD0">
        <w:rPr>
          <w:rFonts w:ascii="David" w:hAnsi="David" w:cs="David"/>
          <w:sz w:val="24"/>
          <w:szCs w:val="24"/>
          <w:rtl/>
        </w:rPr>
        <w:t xml:space="preserve"> </w:t>
      </w:r>
      <w:r w:rsidRPr="00EE0FD0">
        <w:rPr>
          <w:rFonts w:ascii="David" w:hAnsi="David" w:cs="David" w:hint="cs"/>
          <w:sz w:val="24"/>
          <w:szCs w:val="24"/>
          <w:rtl/>
        </w:rPr>
        <w:t>ו</w:t>
      </w:r>
      <w:r w:rsidRPr="00EE0FD0">
        <w:rPr>
          <w:rFonts w:ascii="David" w:hAnsi="David" w:cs="David"/>
          <w:sz w:val="24"/>
          <w:szCs w:val="24"/>
          <w:rtl/>
        </w:rPr>
        <w:t>תשתי</w:t>
      </w:r>
      <w:r w:rsidRPr="00EE0FD0">
        <w:rPr>
          <w:rFonts w:ascii="David" w:hAnsi="David" w:cs="David" w:hint="cs"/>
          <w:sz w:val="24"/>
          <w:szCs w:val="24"/>
          <w:rtl/>
        </w:rPr>
        <w:t>ו</w:t>
      </w:r>
      <w:r w:rsidRPr="00EE0FD0">
        <w:rPr>
          <w:rFonts w:ascii="David" w:hAnsi="David" w:cs="David"/>
          <w:sz w:val="24"/>
          <w:szCs w:val="24"/>
          <w:rtl/>
        </w:rPr>
        <w:t xml:space="preserve">ת </w:t>
      </w:r>
      <w:r w:rsidRPr="00EE0FD0">
        <w:rPr>
          <w:rFonts w:ascii="David" w:hAnsi="David" w:cs="David" w:hint="eastAsia"/>
          <w:sz w:val="24"/>
          <w:szCs w:val="24"/>
          <w:rtl/>
        </w:rPr>
        <w:t>התומכים</w:t>
      </w:r>
      <w:r w:rsidRPr="00EE0FD0">
        <w:rPr>
          <w:rFonts w:ascii="David" w:hAnsi="David" w:cs="David"/>
          <w:sz w:val="24"/>
          <w:szCs w:val="24"/>
          <w:rtl/>
        </w:rPr>
        <w:t xml:space="preserve"> </w:t>
      </w:r>
      <w:r w:rsidRPr="00EE0FD0">
        <w:rPr>
          <w:rFonts w:ascii="David" w:hAnsi="David" w:cs="David" w:hint="eastAsia"/>
          <w:sz w:val="24"/>
          <w:szCs w:val="24"/>
          <w:rtl/>
        </w:rPr>
        <w:t>בפעילויות</w:t>
      </w:r>
      <w:r w:rsidRPr="00EE0FD0">
        <w:rPr>
          <w:rFonts w:ascii="David" w:hAnsi="David" w:cs="David"/>
          <w:sz w:val="24"/>
          <w:szCs w:val="24"/>
          <w:rtl/>
        </w:rPr>
        <w:t xml:space="preserve"> </w:t>
      </w:r>
      <w:r w:rsidRPr="00EE0FD0">
        <w:rPr>
          <w:rFonts w:ascii="David" w:hAnsi="David" w:cs="David" w:hint="eastAsia"/>
          <w:sz w:val="24"/>
          <w:szCs w:val="24"/>
          <w:rtl/>
        </w:rPr>
        <w:t>הקשורות</w:t>
      </w:r>
      <w:r w:rsidRPr="00EE0FD0">
        <w:rPr>
          <w:rFonts w:ascii="David" w:hAnsi="David" w:cs="David"/>
          <w:sz w:val="24"/>
          <w:szCs w:val="24"/>
          <w:rtl/>
        </w:rPr>
        <w:t xml:space="preserve"> </w:t>
      </w:r>
      <w:r w:rsidRPr="00EE0FD0">
        <w:rPr>
          <w:rFonts w:ascii="David" w:hAnsi="David" w:cs="David" w:hint="eastAsia"/>
          <w:sz w:val="24"/>
          <w:szCs w:val="24"/>
          <w:rtl/>
        </w:rPr>
        <w:t>במידע</w:t>
      </w:r>
      <w:r w:rsidRPr="00EE0FD0">
        <w:rPr>
          <w:rFonts w:ascii="David" w:hAnsi="David" w:cs="David"/>
          <w:sz w:val="24"/>
          <w:szCs w:val="24"/>
          <w:rtl/>
        </w:rPr>
        <w:t>;</w:t>
      </w:r>
    </w:p>
    <w:p w14:paraId="0B7E7BD9"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 xml:space="preserve">"נתיב </w:t>
      </w:r>
      <w:r w:rsidRPr="00EE0FD0">
        <w:rPr>
          <w:rFonts w:ascii="David" w:hAnsi="David" w:cs="David" w:hint="eastAsia"/>
          <w:b/>
          <w:bCs/>
          <w:sz w:val="24"/>
          <w:szCs w:val="24"/>
          <w:rtl/>
        </w:rPr>
        <w:t>בקרה</w:t>
      </w:r>
      <w:r w:rsidRPr="00EE0FD0">
        <w:rPr>
          <w:rFonts w:ascii="David" w:hAnsi="David" w:cs="David"/>
          <w:b/>
          <w:bCs/>
          <w:sz w:val="24"/>
          <w:szCs w:val="24"/>
          <w:rtl/>
        </w:rPr>
        <w:t>"</w:t>
      </w:r>
      <w:r w:rsidRPr="00EE0FD0">
        <w:rPr>
          <w:rFonts w:ascii="David" w:hAnsi="David" w:cs="David"/>
          <w:sz w:val="24"/>
          <w:szCs w:val="24"/>
          <w:rtl/>
        </w:rPr>
        <w:t xml:space="preserve"> – תיעוד </w:t>
      </w:r>
      <w:r w:rsidRPr="00EE0FD0">
        <w:rPr>
          <w:rFonts w:ascii="David" w:hAnsi="David" w:cs="David" w:hint="eastAsia"/>
          <w:sz w:val="24"/>
          <w:szCs w:val="24"/>
          <w:rtl/>
        </w:rPr>
        <w:t>פעולות</w:t>
      </w:r>
      <w:r w:rsidRPr="00EE0FD0">
        <w:rPr>
          <w:rFonts w:ascii="David" w:hAnsi="David" w:cs="David"/>
          <w:sz w:val="24"/>
          <w:szCs w:val="24"/>
          <w:rtl/>
        </w:rPr>
        <w:t xml:space="preserve"> </w:t>
      </w:r>
      <w:r w:rsidRPr="00EE0FD0">
        <w:rPr>
          <w:rFonts w:ascii="David" w:hAnsi="David" w:cs="David" w:hint="eastAsia"/>
          <w:sz w:val="24"/>
          <w:szCs w:val="24"/>
          <w:rtl/>
        </w:rPr>
        <w:t>המתבצעות</w:t>
      </w:r>
      <w:r w:rsidRPr="00EE0FD0">
        <w:rPr>
          <w:rFonts w:ascii="David" w:hAnsi="David" w:cs="David"/>
          <w:sz w:val="24"/>
          <w:szCs w:val="24"/>
          <w:rtl/>
        </w:rPr>
        <w:t xml:space="preserve"> </w:t>
      </w:r>
      <w:r w:rsidRPr="00EE0FD0">
        <w:rPr>
          <w:rFonts w:ascii="David" w:hAnsi="David" w:cs="David" w:hint="eastAsia"/>
          <w:sz w:val="24"/>
          <w:szCs w:val="24"/>
          <w:rtl/>
        </w:rPr>
        <w:t>במערכות</w:t>
      </w:r>
      <w:r w:rsidRPr="00EE0FD0">
        <w:rPr>
          <w:rFonts w:ascii="David" w:hAnsi="David" w:cs="David"/>
          <w:sz w:val="24"/>
          <w:szCs w:val="24"/>
          <w:rtl/>
        </w:rPr>
        <w:t xml:space="preserve"> </w:t>
      </w:r>
      <w:r w:rsidRPr="00EE0FD0">
        <w:rPr>
          <w:rFonts w:ascii="David" w:hAnsi="David" w:cs="David" w:hint="eastAsia"/>
          <w:sz w:val="24"/>
          <w:szCs w:val="24"/>
          <w:rtl/>
        </w:rPr>
        <w:t>מידע</w:t>
      </w:r>
      <w:r w:rsidRPr="00EE0FD0">
        <w:rPr>
          <w:rFonts w:ascii="David" w:hAnsi="David" w:cs="David" w:hint="cs"/>
          <w:sz w:val="24"/>
          <w:szCs w:val="24"/>
          <w:rtl/>
        </w:rPr>
        <w:t>;</w:t>
      </w:r>
      <w:r w:rsidRPr="00EE0FD0">
        <w:rPr>
          <w:rFonts w:ascii="David" w:hAnsi="David" w:cs="David"/>
          <w:sz w:val="24"/>
          <w:szCs w:val="24"/>
          <w:rtl/>
        </w:rPr>
        <w:t xml:space="preserve"> </w:t>
      </w:r>
    </w:p>
    <w:p w14:paraId="0E61FB9E"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 xml:space="preserve">"המרחב </w:t>
      </w:r>
      <w:proofErr w:type="spellStart"/>
      <w:r w:rsidRPr="00EE0FD0">
        <w:rPr>
          <w:rFonts w:ascii="David" w:hAnsi="David" w:cs="David" w:hint="eastAsia"/>
          <w:b/>
          <w:bCs/>
          <w:sz w:val="24"/>
          <w:szCs w:val="24"/>
          <w:rtl/>
        </w:rPr>
        <w:t>הקיברנטי</w:t>
      </w:r>
      <w:proofErr w:type="spellEnd"/>
      <w:r w:rsidRPr="00EE0FD0">
        <w:rPr>
          <w:rFonts w:ascii="David" w:hAnsi="David" w:cs="David"/>
          <w:b/>
          <w:bCs/>
          <w:sz w:val="24"/>
          <w:szCs w:val="24"/>
          <w:rtl/>
        </w:rPr>
        <w:t>"</w:t>
      </w:r>
      <w:r w:rsidRPr="00EE0FD0">
        <w:rPr>
          <w:rFonts w:ascii="David" w:hAnsi="David" w:cs="David"/>
          <w:sz w:val="24"/>
          <w:szCs w:val="24"/>
          <w:rtl/>
        </w:rPr>
        <w:t xml:space="preserve"> – </w:t>
      </w:r>
      <w:r w:rsidRPr="00EE0FD0">
        <w:rPr>
          <w:rFonts w:ascii="David" w:hAnsi="David" w:cs="David" w:hint="eastAsia"/>
          <w:sz w:val="24"/>
          <w:szCs w:val="24"/>
          <w:rtl/>
        </w:rPr>
        <w:t>המרחב</w:t>
      </w:r>
      <w:r w:rsidRPr="00EE0FD0">
        <w:rPr>
          <w:rFonts w:ascii="David" w:hAnsi="David" w:cs="David"/>
          <w:sz w:val="24"/>
          <w:szCs w:val="24"/>
          <w:rtl/>
        </w:rPr>
        <w:t xml:space="preserve"> </w:t>
      </w:r>
      <w:r w:rsidRPr="00EE0FD0">
        <w:rPr>
          <w:rFonts w:ascii="David" w:hAnsi="David" w:cs="David" w:hint="eastAsia"/>
          <w:sz w:val="24"/>
          <w:szCs w:val="24"/>
          <w:rtl/>
        </w:rPr>
        <w:t>הפיזי</w:t>
      </w:r>
      <w:r w:rsidRPr="00EE0FD0">
        <w:rPr>
          <w:rFonts w:ascii="David" w:hAnsi="David" w:cs="David"/>
          <w:sz w:val="24"/>
          <w:szCs w:val="24"/>
          <w:rtl/>
        </w:rPr>
        <w:t xml:space="preserve"> </w:t>
      </w:r>
      <w:r w:rsidRPr="00EE0FD0">
        <w:rPr>
          <w:rFonts w:ascii="David" w:hAnsi="David" w:cs="David" w:hint="eastAsia"/>
          <w:sz w:val="24"/>
          <w:szCs w:val="24"/>
          <w:rtl/>
        </w:rPr>
        <w:t>והלא</w:t>
      </w:r>
      <w:r w:rsidRPr="00EE0FD0">
        <w:rPr>
          <w:rFonts w:ascii="David" w:hAnsi="David" w:cs="David"/>
          <w:sz w:val="24"/>
          <w:szCs w:val="24"/>
          <w:rtl/>
        </w:rPr>
        <w:t xml:space="preserve"> פיזי שנוצר או מורכב </w:t>
      </w:r>
      <w:r w:rsidRPr="00EE0FD0">
        <w:rPr>
          <w:rFonts w:ascii="David" w:hAnsi="David" w:cs="David" w:hint="eastAsia"/>
          <w:sz w:val="24"/>
          <w:szCs w:val="24"/>
          <w:rtl/>
        </w:rPr>
        <w:t>בין</w:t>
      </w:r>
      <w:r w:rsidRPr="00EE0FD0">
        <w:rPr>
          <w:rFonts w:ascii="David" w:hAnsi="David" w:cs="David"/>
          <w:sz w:val="24"/>
          <w:szCs w:val="24"/>
          <w:rtl/>
        </w:rPr>
        <w:t xml:space="preserve"> השאר </w:t>
      </w:r>
      <w:r w:rsidRPr="00EE0FD0">
        <w:rPr>
          <w:rFonts w:ascii="David" w:hAnsi="David" w:cs="David" w:hint="eastAsia"/>
          <w:sz w:val="24"/>
          <w:szCs w:val="24"/>
          <w:rtl/>
        </w:rPr>
        <w:t>מ</w:t>
      </w:r>
      <w:r w:rsidRPr="00EE0FD0">
        <w:rPr>
          <w:rFonts w:ascii="David" w:hAnsi="David" w:cs="David"/>
          <w:sz w:val="24"/>
          <w:szCs w:val="24"/>
          <w:rtl/>
        </w:rPr>
        <w:t xml:space="preserve">הגורמים הבאים: מערכות ממוכנות </w:t>
      </w:r>
      <w:r w:rsidRPr="00EE0FD0">
        <w:rPr>
          <w:rFonts w:ascii="David" w:hAnsi="David" w:cs="David" w:hint="eastAsia"/>
          <w:sz w:val="24"/>
          <w:szCs w:val="24"/>
          <w:rtl/>
        </w:rPr>
        <w:t>ו</w:t>
      </w:r>
      <w:r w:rsidRPr="00EE0FD0">
        <w:rPr>
          <w:rFonts w:ascii="David" w:hAnsi="David" w:cs="David"/>
          <w:sz w:val="24"/>
          <w:szCs w:val="24"/>
          <w:rtl/>
        </w:rPr>
        <w:t xml:space="preserve">ממוחשבות, רשתות מחשבים ותקשורת, תוכנות, מידע ממוחשב, תוכן שמועבר באופן ממוחשב, נתוני תעבורה ובקרה ולרבות </w:t>
      </w:r>
      <w:r w:rsidRPr="00EE0FD0">
        <w:rPr>
          <w:rFonts w:ascii="David" w:hAnsi="David" w:cs="David" w:hint="eastAsia"/>
          <w:sz w:val="24"/>
          <w:szCs w:val="24"/>
          <w:rtl/>
        </w:rPr>
        <w:t>הרובד</w:t>
      </w:r>
      <w:r w:rsidRPr="00EE0FD0">
        <w:rPr>
          <w:rFonts w:ascii="David" w:hAnsi="David" w:cs="David"/>
          <w:sz w:val="24"/>
          <w:szCs w:val="24"/>
          <w:rtl/>
        </w:rPr>
        <w:t xml:space="preserve"> </w:t>
      </w:r>
      <w:r w:rsidRPr="00EE0FD0">
        <w:rPr>
          <w:rFonts w:ascii="David" w:hAnsi="David" w:cs="David" w:hint="cs"/>
          <w:sz w:val="24"/>
          <w:szCs w:val="24"/>
          <w:rtl/>
        </w:rPr>
        <w:t>ה</w:t>
      </w:r>
      <w:r w:rsidRPr="00EE0FD0">
        <w:rPr>
          <w:rFonts w:ascii="David" w:hAnsi="David" w:cs="David"/>
          <w:sz w:val="24"/>
          <w:szCs w:val="24"/>
          <w:rtl/>
        </w:rPr>
        <w:t>אנושי;</w:t>
      </w:r>
    </w:p>
    <w:p w14:paraId="5FFE9052"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w:t>
      </w:r>
      <w:r w:rsidRPr="00EE0FD0">
        <w:rPr>
          <w:rFonts w:ascii="David" w:hAnsi="David" w:cs="David" w:hint="eastAsia"/>
          <w:b/>
          <w:bCs/>
          <w:sz w:val="24"/>
          <w:szCs w:val="24"/>
          <w:rtl/>
        </w:rPr>
        <w:t>סיכון</w:t>
      </w:r>
      <w:r w:rsidRPr="00EE0FD0">
        <w:rPr>
          <w:rFonts w:ascii="David" w:hAnsi="David" w:cs="David"/>
          <w:b/>
          <w:bCs/>
          <w:sz w:val="24"/>
          <w:szCs w:val="24"/>
          <w:rtl/>
        </w:rPr>
        <w:t xml:space="preserve"> </w:t>
      </w:r>
      <w:r w:rsidRPr="00EE0FD0">
        <w:rPr>
          <w:rFonts w:ascii="David" w:hAnsi="David" w:cs="David" w:hint="eastAsia"/>
          <w:b/>
          <w:bCs/>
          <w:sz w:val="24"/>
          <w:szCs w:val="24"/>
          <w:rtl/>
        </w:rPr>
        <w:t>סייבר</w:t>
      </w:r>
      <w:r w:rsidRPr="00EE0FD0">
        <w:rPr>
          <w:rFonts w:ascii="David" w:hAnsi="David" w:cs="David"/>
          <w:b/>
          <w:bCs/>
          <w:sz w:val="24"/>
          <w:szCs w:val="24"/>
          <w:rtl/>
        </w:rPr>
        <w:t>"</w:t>
      </w:r>
      <w:r w:rsidRPr="00EE0FD0">
        <w:rPr>
          <w:rFonts w:ascii="David" w:hAnsi="David" w:cs="David"/>
          <w:sz w:val="24"/>
          <w:szCs w:val="24"/>
          <w:rtl/>
        </w:rPr>
        <w:t xml:space="preserve"> – פוטנציאל לנזק </w:t>
      </w:r>
      <w:r w:rsidRPr="00EE0FD0">
        <w:rPr>
          <w:rFonts w:ascii="David" w:hAnsi="David" w:cs="David" w:hint="cs"/>
          <w:sz w:val="24"/>
          <w:szCs w:val="24"/>
          <w:rtl/>
        </w:rPr>
        <w:t>ה</w:t>
      </w:r>
      <w:r w:rsidRPr="00EE0FD0">
        <w:rPr>
          <w:rFonts w:ascii="David" w:hAnsi="David" w:cs="David"/>
          <w:sz w:val="24"/>
          <w:szCs w:val="24"/>
          <w:rtl/>
        </w:rPr>
        <w:t>נובע מהתרחשות אירוע סייבר</w:t>
      </w:r>
      <w:r w:rsidRPr="00EE0FD0">
        <w:rPr>
          <w:rFonts w:ascii="David" w:hAnsi="David" w:cs="David" w:hint="cs"/>
          <w:sz w:val="24"/>
          <w:szCs w:val="24"/>
          <w:rtl/>
        </w:rPr>
        <w:t xml:space="preserve">, </w:t>
      </w:r>
      <w:r w:rsidRPr="00EE0FD0">
        <w:rPr>
          <w:rFonts w:ascii="David" w:hAnsi="David" w:cs="David"/>
          <w:sz w:val="24"/>
          <w:szCs w:val="24"/>
          <w:rtl/>
        </w:rPr>
        <w:t>בהתחשב ברמת סבירות התממשות</w:t>
      </w:r>
      <w:r w:rsidRPr="00EE0FD0">
        <w:rPr>
          <w:rFonts w:ascii="David" w:hAnsi="David" w:cs="David" w:hint="cs"/>
          <w:sz w:val="24"/>
          <w:szCs w:val="24"/>
          <w:rtl/>
        </w:rPr>
        <w:t>ו</w:t>
      </w:r>
      <w:r w:rsidRPr="00EE0FD0">
        <w:rPr>
          <w:rFonts w:ascii="David" w:hAnsi="David" w:cs="David"/>
          <w:sz w:val="24"/>
          <w:szCs w:val="24"/>
          <w:rtl/>
        </w:rPr>
        <w:t xml:space="preserve"> וחומרת השלכותיו</w:t>
      </w:r>
      <w:r w:rsidRPr="00EE0FD0">
        <w:rPr>
          <w:rFonts w:ascii="David" w:hAnsi="David" w:cs="David" w:hint="cs"/>
          <w:sz w:val="24"/>
          <w:szCs w:val="24"/>
          <w:rtl/>
        </w:rPr>
        <w:t xml:space="preserve">;                                                              </w:t>
      </w:r>
    </w:p>
    <w:p w14:paraId="43F39545"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 xml:space="preserve">"סיכון </w:t>
      </w:r>
      <w:r w:rsidRPr="00EE0FD0">
        <w:rPr>
          <w:rFonts w:ascii="David" w:hAnsi="David" w:cs="David" w:hint="cs"/>
          <w:b/>
          <w:bCs/>
          <w:sz w:val="24"/>
          <w:szCs w:val="24"/>
          <w:rtl/>
        </w:rPr>
        <w:t xml:space="preserve">סייבר </w:t>
      </w:r>
      <w:r w:rsidRPr="00EE0FD0">
        <w:rPr>
          <w:rFonts w:ascii="David" w:hAnsi="David" w:cs="David" w:hint="eastAsia"/>
          <w:b/>
          <w:bCs/>
          <w:sz w:val="24"/>
          <w:szCs w:val="24"/>
          <w:rtl/>
        </w:rPr>
        <w:t>שורשי</w:t>
      </w:r>
      <w:r w:rsidRPr="00EE0FD0">
        <w:rPr>
          <w:rFonts w:ascii="David" w:hAnsi="David" w:cs="David"/>
          <w:b/>
          <w:bCs/>
          <w:sz w:val="24"/>
          <w:szCs w:val="24"/>
          <w:rtl/>
        </w:rPr>
        <w:t>"</w:t>
      </w:r>
      <w:r w:rsidRPr="00EE0FD0">
        <w:rPr>
          <w:rFonts w:ascii="David" w:hAnsi="David" w:cs="David"/>
          <w:sz w:val="24"/>
          <w:szCs w:val="24"/>
          <w:rtl/>
        </w:rPr>
        <w:t xml:space="preserve"> –</w:t>
      </w:r>
      <w:r w:rsidRPr="00EE0FD0">
        <w:rPr>
          <w:rFonts w:ascii="David" w:hAnsi="David" w:cs="David" w:hint="eastAsia"/>
          <w:sz w:val="24"/>
          <w:szCs w:val="24"/>
          <w:rtl/>
        </w:rPr>
        <w:t>סיכון</w:t>
      </w:r>
      <w:r w:rsidRPr="00EE0FD0">
        <w:rPr>
          <w:rFonts w:ascii="David" w:hAnsi="David" w:cs="David"/>
          <w:sz w:val="24"/>
          <w:szCs w:val="24"/>
          <w:rtl/>
        </w:rPr>
        <w:t xml:space="preserve"> </w:t>
      </w:r>
      <w:r w:rsidRPr="00EE0FD0">
        <w:rPr>
          <w:rFonts w:ascii="David" w:hAnsi="David" w:cs="David" w:hint="cs"/>
          <w:sz w:val="24"/>
          <w:szCs w:val="24"/>
          <w:rtl/>
        </w:rPr>
        <w:t xml:space="preserve">סייבר הנובע מאופי </w:t>
      </w:r>
      <w:r w:rsidRPr="00EE0FD0">
        <w:rPr>
          <w:rFonts w:ascii="David" w:hAnsi="David" w:cs="David"/>
          <w:sz w:val="24"/>
          <w:szCs w:val="24"/>
          <w:rtl/>
        </w:rPr>
        <w:t xml:space="preserve">פעילות </w:t>
      </w:r>
      <w:r w:rsidRPr="00EE0FD0">
        <w:rPr>
          <w:rFonts w:ascii="David" w:hAnsi="David" w:cs="David" w:hint="eastAsia"/>
          <w:sz w:val="24"/>
          <w:szCs w:val="24"/>
          <w:rtl/>
        </w:rPr>
        <w:t>נותן</w:t>
      </w:r>
      <w:r w:rsidRPr="00EE0FD0">
        <w:rPr>
          <w:rFonts w:ascii="David" w:hAnsi="David" w:cs="David"/>
          <w:sz w:val="24"/>
          <w:szCs w:val="24"/>
          <w:rtl/>
        </w:rPr>
        <w:t xml:space="preserve"> השירותים הפיננסיים</w:t>
      </w:r>
      <w:r w:rsidRPr="00EE0FD0">
        <w:rPr>
          <w:rFonts w:ascii="David" w:hAnsi="David" w:cs="David" w:hint="cs"/>
          <w:sz w:val="24"/>
          <w:szCs w:val="24"/>
          <w:rtl/>
        </w:rPr>
        <w:t>,</w:t>
      </w:r>
      <w:r w:rsidRPr="00EE0FD0">
        <w:rPr>
          <w:rFonts w:ascii="David" w:hAnsi="David" w:cs="David"/>
          <w:sz w:val="24"/>
          <w:szCs w:val="24"/>
          <w:rtl/>
        </w:rPr>
        <w:t xml:space="preserve"> </w:t>
      </w:r>
      <w:r w:rsidRPr="00EE0FD0">
        <w:rPr>
          <w:rFonts w:ascii="David" w:hAnsi="David" w:cs="David" w:hint="eastAsia"/>
          <w:sz w:val="24"/>
          <w:szCs w:val="24"/>
          <w:rtl/>
        </w:rPr>
        <w:t>ללא</w:t>
      </w:r>
      <w:r w:rsidRPr="00EE0FD0">
        <w:rPr>
          <w:rFonts w:ascii="David" w:hAnsi="David" w:cs="David"/>
          <w:sz w:val="24"/>
          <w:szCs w:val="24"/>
          <w:rtl/>
        </w:rPr>
        <w:t xml:space="preserve"> תלות באמצעי הגנת סייבר המיושמים </w:t>
      </w:r>
      <w:r w:rsidRPr="00EE0FD0">
        <w:rPr>
          <w:rFonts w:ascii="David" w:hAnsi="David" w:cs="David" w:hint="eastAsia"/>
          <w:sz w:val="24"/>
          <w:szCs w:val="24"/>
          <w:rtl/>
        </w:rPr>
        <w:t>אצל</w:t>
      </w:r>
      <w:r w:rsidRPr="00EE0FD0">
        <w:rPr>
          <w:rFonts w:ascii="David" w:hAnsi="David" w:cs="David"/>
          <w:sz w:val="24"/>
          <w:szCs w:val="24"/>
          <w:rtl/>
        </w:rPr>
        <w:t xml:space="preserve"> </w:t>
      </w:r>
      <w:r w:rsidRPr="00EE0FD0">
        <w:rPr>
          <w:rFonts w:ascii="David" w:hAnsi="David" w:cs="David" w:hint="eastAsia"/>
          <w:sz w:val="24"/>
          <w:szCs w:val="24"/>
          <w:rtl/>
        </w:rPr>
        <w:t>נותן</w:t>
      </w:r>
      <w:r w:rsidRPr="00EE0FD0">
        <w:rPr>
          <w:rFonts w:ascii="David" w:hAnsi="David" w:cs="David"/>
          <w:sz w:val="24"/>
          <w:szCs w:val="24"/>
          <w:rtl/>
        </w:rPr>
        <w:t xml:space="preserve"> </w:t>
      </w:r>
      <w:r w:rsidRPr="00EE0FD0">
        <w:rPr>
          <w:rFonts w:ascii="David" w:hAnsi="David" w:cs="David" w:hint="eastAsia"/>
          <w:sz w:val="24"/>
          <w:szCs w:val="24"/>
          <w:rtl/>
        </w:rPr>
        <w:t>השירותים</w:t>
      </w:r>
      <w:r w:rsidRPr="00EE0FD0">
        <w:rPr>
          <w:rFonts w:ascii="David" w:hAnsi="David" w:cs="David"/>
          <w:sz w:val="24"/>
          <w:szCs w:val="24"/>
          <w:rtl/>
        </w:rPr>
        <w:t xml:space="preserve"> </w:t>
      </w:r>
      <w:r w:rsidRPr="00EE0FD0">
        <w:rPr>
          <w:rFonts w:ascii="David" w:hAnsi="David" w:cs="David" w:hint="eastAsia"/>
          <w:sz w:val="24"/>
          <w:szCs w:val="24"/>
          <w:rtl/>
        </w:rPr>
        <w:t>הפיננסיים</w:t>
      </w:r>
      <w:r w:rsidRPr="00EE0FD0">
        <w:rPr>
          <w:rFonts w:ascii="David" w:hAnsi="David" w:cs="David"/>
          <w:sz w:val="24"/>
          <w:szCs w:val="24"/>
          <w:rtl/>
        </w:rPr>
        <w:t>;</w:t>
      </w:r>
    </w:p>
    <w:p w14:paraId="72B25F17"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 xml:space="preserve">"סיכון </w:t>
      </w:r>
      <w:r w:rsidRPr="00EE0FD0">
        <w:rPr>
          <w:rFonts w:ascii="David" w:hAnsi="David" w:cs="David" w:hint="cs"/>
          <w:b/>
          <w:bCs/>
          <w:sz w:val="24"/>
          <w:szCs w:val="24"/>
          <w:rtl/>
        </w:rPr>
        <w:t xml:space="preserve">סייבר </w:t>
      </w:r>
      <w:r w:rsidRPr="00EE0FD0">
        <w:rPr>
          <w:rFonts w:ascii="David" w:hAnsi="David" w:cs="David"/>
          <w:b/>
          <w:bCs/>
          <w:sz w:val="24"/>
          <w:szCs w:val="24"/>
          <w:rtl/>
        </w:rPr>
        <w:t>שיורי"</w:t>
      </w:r>
      <w:r w:rsidRPr="00EE0FD0">
        <w:rPr>
          <w:rFonts w:ascii="David" w:hAnsi="David" w:cs="David"/>
          <w:sz w:val="24"/>
          <w:szCs w:val="24"/>
          <w:rtl/>
        </w:rPr>
        <w:t xml:space="preserve"> – סיכון </w:t>
      </w:r>
      <w:r w:rsidRPr="00EE0FD0">
        <w:rPr>
          <w:rFonts w:ascii="David" w:hAnsi="David" w:cs="David" w:hint="cs"/>
          <w:sz w:val="24"/>
          <w:szCs w:val="24"/>
          <w:rtl/>
        </w:rPr>
        <w:t xml:space="preserve">סייבר </w:t>
      </w:r>
      <w:r w:rsidRPr="00EE0FD0">
        <w:rPr>
          <w:rFonts w:ascii="David" w:hAnsi="David" w:cs="David"/>
          <w:sz w:val="24"/>
          <w:szCs w:val="24"/>
          <w:rtl/>
        </w:rPr>
        <w:t xml:space="preserve">שנותר לאחר יישום בקרות ואמצעי הגנת סייבר </w:t>
      </w:r>
      <w:r w:rsidRPr="00EE0FD0">
        <w:rPr>
          <w:rFonts w:ascii="David" w:hAnsi="David" w:cs="David" w:hint="eastAsia"/>
          <w:sz w:val="24"/>
          <w:szCs w:val="24"/>
          <w:rtl/>
        </w:rPr>
        <w:t>אצל</w:t>
      </w:r>
      <w:r w:rsidRPr="00EE0FD0">
        <w:rPr>
          <w:rFonts w:ascii="David" w:hAnsi="David" w:cs="David"/>
          <w:sz w:val="24"/>
          <w:szCs w:val="24"/>
          <w:rtl/>
        </w:rPr>
        <w:t xml:space="preserve"> </w:t>
      </w:r>
      <w:r w:rsidRPr="00EE0FD0">
        <w:rPr>
          <w:rFonts w:ascii="David" w:hAnsi="David" w:cs="David" w:hint="eastAsia"/>
          <w:sz w:val="24"/>
          <w:szCs w:val="24"/>
          <w:rtl/>
        </w:rPr>
        <w:t>נותן</w:t>
      </w:r>
      <w:r w:rsidRPr="00EE0FD0">
        <w:rPr>
          <w:rFonts w:ascii="David" w:hAnsi="David" w:cs="David"/>
          <w:sz w:val="24"/>
          <w:szCs w:val="24"/>
          <w:rtl/>
        </w:rPr>
        <w:t xml:space="preserve"> </w:t>
      </w:r>
      <w:r w:rsidRPr="00EE0FD0">
        <w:rPr>
          <w:rFonts w:ascii="David" w:hAnsi="David" w:cs="David" w:hint="eastAsia"/>
          <w:sz w:val="24"/>
          <w:szCs w:val="24"/>
          <w:rtl/>
        </w:rPr>
        <w:t>השירותים</w:t>
      </w:r>
      <w:r w:rsidRPr="00EE0FD0">
        <w:rPr>
          <w:rFonts w:ascii="David" w:hAnsi="David" w:cs="David"/>
          <w:sz w:val="24"/>
          <w:szCs w:val="24"/>
          <w:rtl/>
        </w:rPr>
        <w:t xml:space="preserve"> </w:t>
      </w:r>
      <w:r w:rsidRPr="00EE0FD0">
        <w:rPr>
          <w:rFonts w:ascii="David" w:hAnsi="David" w:cs="David" w:hint="eastAsia"/>
          <w:sz w:val="24"/>
          <w:szCs w:val="24"/>
          <w:rtl/>
        </w:rPr>
        <w:t>הפיננסיים</w:t>
      </w:r>
      <w:r w:rsidRPr="00EE0FD0">
        <w:rPr>
          <w:rFonts w:ascii="David" w:hAnsi="David" w:cs="David" w:hint="cs"/>
          <w:sz w:val="24"/>
          <w:szCs w:val="24"/>
          <w:rtl/>
        </w:rPr>
        <w:t>;</w:t>
      </w:r>
    </w:p>
    <w:p w14:paraId="3FF6EC31"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"סקר סיכוני</w:t>
      </w:r>
      <w:r w:rsidRPr="00EE0FD0">
        <w:rPr>
          <w:rFonts w:ascii="David" w:hAnsi="David" w:cs="David" w:hint="cs"/>
          <w:b/>
          <w:bCs/>
          <w:sz w:val="24"/>
          <w:szCs w:val="24"/>
          <w:rtl/>
        </w:rPr>
        <w:t xml:space="preserve"> סייבר</w:t>
      </w:r>
      <w:r w:rsidRPr="00EE0FD0">
        <w:rPr>
          <w:rFonts w:ascii="David" w:hAnsi="David" w:cs="David"/>
          <w:b/>
          <w:bCs/>
          <w:sz w:val="24"/>
          <w:szCs w:val="24"/>
          <w:rtl/>
        </w:rPr>
        <w:t>"</w:t>
      </w:r>
      <w:r w:rsidRPr="00EE0FD0">
        <w:rPr>
          <w:rFonts w:ascii="David" w:hAnsi="David" w:cs="David"/>
          <w:sz w:val="24"/>
          <w:szCs w:val="24"/>
          <w:rtl/>
        </w:rPr>
        <w:t xml:space="preserve"> – תהליך שמטרתו זיהוי האיומים, הערכת הסיכון הנובע מהם (תוך התחשבות בסבירות התממשותם והנזק הפוטנציאלי כתוצאה מכך) וזיהוי הבקרות הנדרשות לצמצום סיכונים אלה</w:t>
      </w:r>
      <w:r w:rsidRPr="00EE0FD0">
        <w:rPr>
          <w:rFonts w:ascii="David" w:hAnsi="David" w:cs="David" w:hint="cs"/>
          <w:sz w:val="24"/>
          <w:szCs w:val="24"/>
          <w:rtl/>
        </w:rPr>
        <w:t>;</w:t>
      </w:r>
    </w:p>
    <w:p w14:paraId="7ECFF0EF"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w:t>
      </w:r>
      <w:r w:rsidRPr="00EE0FD0">
        <w:rPr>
          <w:rFonts w:ascii="David" w:hAnsi="David" w:cs="David" w:hint="eastAsia"/>
          <w:b/>
          <w:bCs/>
          <w:sz w:val="24"/>
          <w:szCs w:val="24"/>
          <w:rtl/>
        </w:rPr>
        <w:t>סריקת</w:t>
      </w:r>
      <w:r w:rsidRPr="00EE0FD0">
        <w:rPr>
          <w:rFonts w:ascii="David" w:hAnsi="David" w:cs="David"/>
          <w:b/>
          <w:bCs/>
          <w:sz w:val="24"/>
          <w:szCs w:val="24"/>
          <w:rtl/>
        </w:rPr>
        <w:t xml:space="preserve"> </w:t>
      </w:r>
      <w:r w:rsidRPr="00EE0FD0">
        <w:rPr>
          <w:rFonts w:ascii="David" w:hAnsi="David" w:cs="David" w:hint="eastAsia"/>
          <w:b/>
          <w:bCs/>
          <w:sz w:val="24"/>
          <w:szCs w:val="24"/>
          <w:rtl/>
        </w:rPr>
        <w:t>חשיפות</w:t>
      </w:r>
      <w:r w:rsidRPr="00EE0FD0">
        <w:rPr>
          <w:rFonts w:ascii="David" w:hAnsi="David" w:cs="David"/>
          <w:b/>
          <w:bCs/>
          <w:sz w:val="24"/>
          <w:szCs w:val="24"/>
          <w:rtl/>
        </w:rPr>
        <w:t xml:space="preserve"> אבטחת מידע</w:t>
      </w:r>
      <w:r w:rsidRPr="00EE0FD0">
        <w:rPr>
          <w:rFonts w:ascii="David" w:hAnsi="David" w:cs="David" w:hint="cs"/>
          <w:sz w:val="24"/>
          <w:szCs w:val="24"/>
          <w:rtl/>
        </w:rPr>
        <w:t>"</w:t>
      </w:r>
      <w:r w:rsidRPr="00EE0FD0">
        <w:rPr>
          <w:rFonts w:ascii="David" w:hAnsi="David" w:cs="David"/>
          <w:sz w:val="24"/>
          <w:szCs w:val="24"/>
          <w:rtl/>
        </w:rPr>
        <w:t xml:space="preserve"> –</w:t>
      </w:r>
      <w:r w:rsidRPr="00EE0FD0">
        <w:rPr>
          <w:rFonts w:ascii="David" w:hAnsi="David" w:cs="David" w:hint="cs"/>
          <w:sz w:val="24"/>
          <w:szCs w:val="24"/>
          <w:rtl/>
        </w:rPr>
        <w:t xml:space="preserve"> </w:t>
      </w:r>
      <w:r w:rsidRPr="00EE0FD0">
        <w:rPr>
          <w:rFonts w:ascii="David" w:hAnsi="David" w:cs="David" w:hint="eastAsia"/>
          <w:sz w:val="24"/>
          <w:szCs w:val="24"/>
          <w:rtl/>
        </w:rPr>
        <w:t>סריקה</w:t>
      </w:r>
      <w:r w:rsidRPr="00EE0FD0">
        <w:rPr>
          <w:rFonts w:ascii="David" w:hAnsi="David" w:cs="David"/>
          <w:sz w:val="24"/>
          <w:szCs w:val="24"/>
          <w:rtl/>
        </w:rPr>
        <w:t xml:space="preserve"> לאיתור </w:t>
      </w:r>
      <w:r w:rsidRPr="00EE0FD0">
        <w:rPr>
          <w:rFonts w:ascii="David" w:hAnsi="David" w:cs="David" w:hint="eastAsia"/>
          <w:sz w:val="24"/>
          <w:szCs w:val="24"/>
          <w:rtl/>
        </w:rPr>
        <w:t>חולשה</w:t>
      </w:r>
      <w:r w:rsidRPr="00EE0FD0">
        <w:rPr>
          <w:rFonts w:ascii="David" w:hAnsi="David" w:cs="David"/>
          <w:sz w:val="24"/>
          <w:szCs w:val="24"/>
          <w:rtl/>
        </w:rPr>
        <w:t xml:space="preserve"> </w:t>
      </w:r>
      <w:r w:rsidRPr="00EE0FD0">
        <w:rPr>
          <w:rFonts w:ascii="David" w:hAnsi="David" w:cs="David" w:hint="eastAsia"/>
          <w:sz w:val="24"/>
          <w:szCs w:val="24"/>
          <w:rtl/>
        </w:rPr>
        <w:t>במערכות</w:t>
      </w:r>
      <w:r w:rsidRPr="00EE0FD0">
        <w:rPr>
          <w:rFonts w:ascii="David" w:hAnsi="David" w:cs="David"/>
          <w:sz w:val="24"/>
          <w:szCs w:val="24"/>
          <w:rtl/>
        </w:rPr>
        <w:t xml:space="preserve"> </w:t>
      </w:r>
      <w:r w:rsidRPr="00EE0FD0">
        <w:rPr>
          <w:rFonts w:ascii="David" w:hAnsi="David" w:cs="David" w:hint="eastAsia"/>
          <w:sz w:val="24"/>
          <w:szCs w:val="24"/>
          <w:rtl/>
        </w:rPr>
        <w:t>מידע</w:t>
      </w:r>
      <w:r w:rsidRPr="00EE0FD0">
        <w:rPr>
          <w:rFonts w:ascii="David" w:hAnsi="David" w:cs="David"/>
          <w:sz w:val="24"/>
          <w:szCs w:val="24"/>
          <w:rtl/>
        </w:rPr>
        <w:t xml:space="preserve"> </w:t>
      </w:r>
      <w:r w:rsidRPr="00EE0FD0">
        <w:rPr>
          <w:rFonts w:ascii="David" w:hAnsi="David" w:cs="David" w:hint="eastAsia"/>
          <w:sz w:val="24"/>
          <w:szCs w:val="24"/>
          <w:rtl/>
        </w:rPr>
        <w:t>שעלולה</w:t>
      </w:r>
      <w:r w:rsidRPr="00EE0FD0">
        <w:rPr>
          <w:rFonts w:ascii="David" w:hAnsi="David" w:cs="David"/>
          <w:sz w:val="24"/>
          <w:szCs w:val="24"/>
          <w:rtl/>
        </w:rPr>
        <w:t xml:space="preserve"> </w:t>
      </w:r>
      <w:r w:rsidRPr="00EE0FD0">
        <w:rPr>
          <w:rFonts w:ascii="David" w:hAnsi="David" w:cs="David" w:hint="eastAsia"/>
          <w:sz w:val="24"/>
          <w:szCs w:val="24"/>
          <w:rtl/>
        </w:rPr>
        <w:t>להוביל</w:t>
      </w:r>
      <w:r w:rsidRPr="00EE0FD0">
        <w:rPr>
          <w:rFonts w:ascii="David" w:hAnsi="David" w:cs="David"/>
          <w:sz w:val="24"/>
          <w:szCs w:val="24"/>
          <w:rtl/>
        </w:rPr>
        <w:t xml:space="preserve"> </w:t>
      </w:r>
      <w:r w:rsidRPr="00EE0FD0">
        <w:rPr>
          <w:rFonts w:ascii="David" w:hAnsi="David" w:cs="David" w:hint="eastAsia"/>
          <w:sz w:val="24"/>
          <w:szCs w:val="24"/>
          <w:rtl/>
        </w:rPr>
        <w:t>להתממשות</w:t>
      </w:r>
      <w:r w:rsidRPr="00EE0FD0">
        <w:rPr>
          <w:rFonts w:ascii="David" w:hAnsi="David" w:cs="David"/>
          <w:sz w:val="24"/>
          <w:szCs w:val="24"/>
          <w:rtl/>
        </w:rPr>
        <w:t xml:space="preserve"> </w:t>
      </w:r>
      <w:r w:rsidRPr="00EE0FD0">
        <w:rPr>
          <w:rFonts w:ascii="David" w:hAnsi="David" w:cs="David" w:hint="eastAsia"/>
          <w:sz w:val="24"/>
          <w:szCs w:val="24"/>
          <w:rtl/>
        </w:rPr>
        <w:t>איום</w:t>
      </w:r>
      <w:r w:rsidRPr="00EE0FD0">
        <w:rPr>
          <w:rFonts w:ascii="David" w:hAnsi="David" w:cs="David" w:hint="cs"/>
          <w:sz w:val="24"/>
          <w:szCs w:val="24"/>
          <w:rtl/>
        </w:rPr>
        <w:t>;</w:t>
      </w:r>
    </w:p>
    <w:p w14:paraId="0A5AF890"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 xml:space="preserve">"קוד </w:t>
      </w:r>
      <w:r w:rsidRPr="00EE0FD0">
        <w:rPr>
          <w:rFonts w:ascii="David" w:hAnsi="David" w:cs="David" w:hint="eastAsia"/>
          <w:b/>
          <w:bCs/>
          <w:sz w:val="24"/>
          <w:szCs w:val="24"/>
          <w:rtl/>
        </w:rPr>
        <w:t>עוין</w:t>
      </w:r>
      <w:r w:rsidRPr="00EE0FD0">
        <w:rPr>
          <w:rFonts w:ascii="David" w:hAnsi="David" w:cs="David"/>
          <w:b/>
          <w:bCs/>
          <w:sz w:val="24"/>
          <w:szCs w:val="24"/>
          <w:rtl/>
        </w:rPr>
        <w:t>"</w:t>
      </w:r>
      <w:r w:rsidRPr="00EE0FD0">
        <w:rPr>
          <w:rFonts w:ascii="David" w:hAnsi="David" w:cs="David"/>
          <w:sz w:val="24"/>
          <w:szCs w:val="24"/>
          <w:rtl/>
        </w:rPr>
        <w:t xml:space="preserve"> – קוד המושתל על ידי משתמש זדוני ועשוי לגרום לביצוע פעולות לא רצויות, פגיעה במערכות </w:t>
      </w:r>
      <w:r w:rsidRPr="00EE0FD0">
        <w:rPr>
          <w:rFonts w:ascii="David" w:hAnsi="David" w:cs="David" w:hint="eastAsia"/>
          <w:sz w:val="24"/>
          <w:szCs w:val="24"/>
          <w:rtl/>
        </w:rPr>
        <w:t>נותן</w:t>
      </w:r>
      <w:r w:rsidRPr="00EE0FD0">
        <w:rPr>
          <w:rFonts w:ascii="David" w:hAnsi="David" w:cs="David"/>
          <w:sz w:val="24"/>
          <w:szCs w:val="24"/>
          <w:rtl/>
        </w:rPr>
        <w:t xml:space="preserve"> </w:t>
      </w:r>
      <w:r w:rsidRPr="00EE0FD0">
        <w:rPr>
          <w:rFonts w:ascii="David" w:hAnsi="David" w:cs="David" w:hint="eastAsia"/>
          <w:sz w:val="24"/>
          <w:szCs w:val="24"/>
          <w:rtl/>
        </w:rPr>
        <w:t>השירותים</w:t>
      </w:r>
      <w:r w:rsidRPr="00EE0FD0">
        <w:rPr>
          <w:rFonts w:ascii="David" w:hAnsi="David" w:cs="David"/>
          <w:sz w:val="24"/>
          <w:szCs w:val="24"/>
          <w:rtl/>
        </w:rPr>
        <w:t xml:space="preserve"> </w:t>
      </w:r>
      <w:r w:rsidRPr="00EE0FD0">
        <w:rPr>
          <w:rFonts w:ascii="David" w:hAnsi="David" w:cs="David" w:hint="eastAsia"/>
          <w:sz w:val="24"/>
          <w:szCs w:val="24"/>
          <w:rtl/>
        </w:rPr>
        <w:t>הפיננסיים</w:t>
      </w:r>
      <w:r w:rsidRPr="00EE0FD0">
        <w:rPr>
          <w:rFonts w:ascii="David" w:hAnsi="David" w:cs="David"/>
          <w:sz w:val="24"/>
          <w:szCs w:val="24"/>
          <w:rtl/>
        </w:rPr>
        <w:t xml:space="preserve"> וזליגת מידע רגיש לגורמים לא מורשים</w:t>
      </w:r>
      <w:r w:rsidRPr="00EE0FD0">
        <w:rPr>
          <w:rFonts w:ascii="David" w:hAnsi="David" w:cs="David" w:hint="cs"/>
          <w:sz w:val="24"/>
          <w:szCs w:val="24"/>
          <w:rtl/>
        </w:rPr>
        <w:t>;</w:t>
      </w:r>
    </w:p>
    <w:p w14:paraId="5EFE69FA"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b/>
          <w:bCs/>
          <w:sz w:val="24"/>
          <w:szCs w:val="24"/>
          <w:rtl/>
        </w:rPr>
        <w:t xml:space="preserve">"רשת </w:t>
      </w:r>
      <w:r w:rsidRPr="00EE0FD0">
        <w:rPr>
          <w:rFonts w:ascii="David" w:hAnsi="David" w:cs="David" w:hint="eastAsia"/>
          <w:b/>
          <w:bCs/>
          <w:sz w:val="24"/>
          <w:szCs w:val="24"/>
          <w:rtl/>
        </w:rPr>
        <w:t>פנימית</w:t>
      </w:r>
      <w:r w:rsidRPr="00EE0FD0">
        <w:rPr>
          <w:rFonts w:ascii="David" w:hAnsi="David" w:cs="David" w:hint="cs"/>
          <w:b/>
          <w:bCs/>
          <w:sz w:val="24"/>
          <w:szCs w:val="24"/>
          <w:rtl/>
        </w:rPr>
        <w:t>"</w:t>
      </w:r>
      <w:r w:rsidRPr="00EE0FD0">
        <w:rPr>
          <w:rFonts w:ascii="David" w:hAnsi="David" w:cs="David"/>
          <w:b/>
          <w:bCs/>
          <w:sz w:val="24"/>
          <w:szCs w:val="24"/>
          <w:rtl/>
        </w:rPr>
        <w:t xml:space="preserve"> </w:t>
      </w:r>
      <w:r w:rsidRPr="00EE0FD0">
        <w:rPr>
          <w:rFonts w:ascii="David" w:hAnsi="David" w:cs="David"/>
          <w:sz w:val="24"/>
          <w:szCs w:val="24"/>
          <w:rtl/>
        </w:rPr>
        <w:t xml:space="preserve"> – קבוצת </w:t>
      </w:r>
      <w:r w:rsidRPr="00EE0FD0">
        <w:rPr>
          <w:rFonts w:ascii="David" w:hAnsi="David" w:cs="David" w:hint="eastAsia"/>
          <w:sz w:val="24"/>
          <w:szCs w:val="24"/>
          <w:rtl/>
        </w:rPr>
        <w:t>מחשבים</w:t>
      </w:r>
      <w:r w:rsidRPr="00EE0FD0">
        <w:rPr>
          <w:rFonts w:ascii="David" w:hAnsi="David" w:cs="David"/>
          <w:sz w:val="24"/>
          <w:szCs w:val="24"/>
          <w:rtl/>
        </w:rPr>
        <w:t xml:space="preserve"> </w:t>
      </w:r>
      <w:r w:rsidRPr="00EE0FD0">
        <w:rPr>
          <w:rFonts w:ascii="David" w:hAnsi="David" w:cs="David" w:hint="eastAsia"/>
          <w:sz w:val="24"/>
          <w:szCs w:val="24"/>
          <w:rtl/>
        </w:rPr>
        <w:t>המקושרים</w:t>
      </w:r>
      <w:r w:rsidRPr="00EE0FD0">
        <w:rPr>
          <w:rFonts w:ascii="David" w:hAnsi="David" w:cs="David"/>
          <w:sz w:val="24"/>
          <w:szCs w:val="24"/>
          <w:rtl/>
        </w:rPr>
        <w:t xml:space="preserve"> </w:t>
      </w:r>
      <w:r w:rsidRPr="00EE0FD0">
        <w:rPr>
          <w:rFonts w:ascii="David" w:hAnsi="David" w:cs="David" w:hint="eastAsia"/>
          <w:sz w:val="24"/>
          <w:szCs w:val="24"/>
          <w:rtl/>
        </w:rPr>
        <w:t>זה</w:t>
      </w:r>
      <w:r w:rsidRPr="00EE0FD0">
        <w:rPr>
          <w:rFonts w:ascii="David" w:hAnsi="David" w:cs="David"/>
          <w:sz w:val="24"/>
          <w:szCs w:val="24"/>
          <w:rtl/>
        </w:rPr>
        <w:t xml:space="preserve"> </w:t>
      </w:r>
      <w:r w:rsidRPr="00EE0FD0">
        <w:rPr>
          <w:rFonts w:ascii="David" w:hAnsi="David" w:cs="David" w:hint="eastAsia"/>
          <w:sz w:val="24"/>
          <w:szCs w:val="24"/>
          <w:rtl/>
        </w:rPr>
        <w:t>לזה</w:t>
      </w:r>
      <w:r w:rsidRPr="00EE0FD0">
        <w:rPr>
          <w:rFonts w:ascii="David" w:hAnsi="David" w:cs="David"/>
          <w:sz w:val="24"/>
          <w:szCs w:val="24"/>
          <w:rtl/>
        </w:rPr>
        <w:t xml:space="preserve"> </w:t>
      </w:r>
      <w:r w:rsidRPr="00EE0FD0">
        <w:rPr>
          <w:rFonts w:ascii="David" w:hAnsi="David" w:cs="David" w:hint="eastAsia"/>
          <w:sz w:val="24"/>
          <w:szCs w:val="24"/>
          <w:rtl/>
        </w:rPr>
        <w:t>בעזרת</w:t>
      </w:r>
      <w:r w:rsidRPr="00EE0FD0">
        <w:rPr>
          <w:rFonts w:ascii="David" w:hAnsi="David" w:cs="David"/>
          <w:sz w:val="24"/>
          <w:szCs w:val="24"/>
          <w:rtl/>
        </w:rPr>
        <w:t xml:space="preserve"> </w:t>
      </w:r>
      <w:r w:rsidRPr="00EE0FD0">
        <w:rPr>
          <w:rFonts w:ascii="David" w:hAnsi="David" w:cs="David" w:hint="eastAsia"/>
          <w:sz w:val="24"/>
          <w:szCs w:val="24"/>
          <w:rtl/>
        </w:rPr>
        <w:t>ציוד</w:t>
      </w:r>
      <w:r w:rsidRPr="00EE0FD0">
        <w:rPr>
          <w:rFonts w:ascii="David" w:hAnsi="David" w:cs="David"/>
          <w:sz w:val="24"/>
          <w:szCs w:val="24"/>
          <w:rtl/>
        </w:rPr>
        <w:t xml:space="preserve"> </w:t>
      </w:r>
      <w:r w:rsidRPr="00EE0FD0">
        <w:rPr>
          <w:rFonts w:ascii="David" w:hAnsi="David" w:cs="David" w:hint="eastAsia"/>
          <w:sz w:val="24"/>
          <w:szCs w:val="24"/>
          <w:rtl/>
        </w:rPr>
        <w:t>תקשורת</w:t>
      </w:r>
      <w:r w:rsidRPr="00EE0FD0">
        <w:rPr>
          <w:rFonts w:ascii="David" w:hAnsi="David" w:cs="David"/>
          <w:sz w:val="24"/>
          <w:szCs w:val="24"/>
          <w:rtl/>
        </w:rPr>
        <w:t xml:space="preserve"> </w:t>
      </w:r>
      <w:r w:rsidRPr="00EE0FD0">
        <w:rPr>
          <w:rFonts w:ascii="David" w:hAnsi="David" w:cs="David" w:hint="eastAsia"/>
          <w:sz w:val="24"/>
          <w:szCs w:val="24"/>
          <w:rtl/>
        </w:rPr>
        <w:t>ונגישים</w:t>
      </w:r>
      <w:r w:rsidRPr="00EE0FD0">
        <w:rPr>
          <w:rFonts w:ascii="David" w:hAnsi="David" w:cs="David"/>
          <w:sz w:val="24"/>
          <w:szCs w:val="24"/>
          <w:rtl/>
        </w:rPr>
        <w:t xml:space="preserve"> </w:t>
      </w:r>
      <w:r w:rsidRPr="00EE0FD0">
        <w:rPr>
          <w:rFonts w:ascii="David" w:hAnsi="David" w:cs="David" w:hint="eastAsia"/>
          <w:sz w:val="24"/>
          <w:szCs w:val="24"/>
          <w:rtl/>
        </w:rPr>
        <w:t>למשאבים</w:t>
      </w:r>
      <w:r w:rsidRPr="00EE0FD0">
        <w:rPr>
          <w:rFonts w:ascii="David" w:hAnsi="David" w:cs="David"/>
          <w:sz w:val="24"/>
          <w:szCs w:val="24"/>
          <w:rtl/>
        </w:rPr>
        <w:t xml:space="preserve"> </w:t>
      </w:r>
      <w:r w:rsidRPr="00EE0FD0">
        <w:rPr>
          <w:rFonts w:ascii="David" w:hAnsi="David" w:cs="David" w:hint="eastAsia"/>
          <w:sz w:val="24"/>
          <w:szCs w:val="24"/>
          <w:rtl/>
        </w:rPr>
        <w:t>בתוך</w:t>
      </w:r>
      <w:r w:rsidRPr="00EE0FD0">
        <w:rPr>
          <w:rFonts w:ascii="David" w:hAnsi="David" w:cs="David"/>
          <w:sz w:val="24"/>
          <w:szCs w:val="24"/>
          <w:rtl/>
        </w:rPr>
        <w:t xml:space="preserve"> </w:t>
      </w:r>
      <w:r w:rsidRPr="00EE0FD0">
        <w:rPr>
          <w:rFonts w:ascii="David" w:hAnsi="David" w:cs="David" w:hint="eastAsia"/>
          <w:sz w:val="24"/>
          <w:szCs w:val="24"/>
          <w:rtl/>
        </w:rPr>
        <w:t>הארגון</w:t>
      </w:r>
      <w:r w:rsidRPr="00EE0FD0">
        <w:rPr>
          <w:rFonts w:ascii="David" w:hAnsi="David" w:cs="David"/>
          <w:sz w:val="24"/>
          <w:szCs w:val="24"/>
          <w:rtl/>
        </w:rPr>
        <w:t xml:space="preserve">, </w:t>
      </w:r>
      <w:r w:rsidRPr="00EE0FD0">
        <w:rPr>
          <w:rFonts w:ascii="David" w:hAnsi="David" w:cs="David" w:hint="cs"/>
          <w:sz w:val="24"/>
          <w:szCs w:val="24"/>
          <w:rtl/>
        </w:rPr>
        <w:t>ו</w:t>
      </w:r>
      <w:r w:rsidRPr="00EE0FD0">
        <w:rPr>
          <w:rFonts w:ascii="David" w:hAnsi="David" w:cs="David" w:hint="eastAsia"/>
          <w:sz w:val="24"/>
          <w:szCs w:val="24"/>
          <w:rtl/>
        </w:rPr>
        <w:t>מופרד</w:t>
      </w:r>
      <w:r w:rsidRPr="00EE0FD0">
        <w:rPr>
          <w:rFonts w:ascii="David" w:hAnsi="David" w:cs="David" w:hint="cs"/>
          <w:sz w:val="24"/>
          <w:szCs w:val="24"/>
          <w:rtl/>
        </w:rPr>
        <w:t>ים</w:t>
      </w:r>
      <w:r w:rsidRPr="00EE0FD0">
        <w:rPr>
          <w:rFonts w:ascii="David" w:hAnsi="David" w:cs="David"/>
          <w:sz w:val="24"/>
          <w:szCs w:val="24"/>
          <w:rtl/>
        </w:rPr>
        <w:t xml:space="preserve"> </w:t>
      </w:r>
      <w:r w:rsidRPr="00EE0FD0">
        <w:rPr>
          <w:rFonts w:ascii="David" w:hAnsi="David" w:cs="David" w:hint="eastAsia"/>
          <w:sz w:val="24"/>
          <w:szCs w:val="24"/>
          <w:rtl/>
        </w:rPr>
        <w:t>מרשתות</w:t>
      </w:r>
      <w:r w:rsidRPr="00EE0FD0">
        <w:rPr>
          <w:rFonts w:ascii="David" w:hAnsi="David" w:cs="David"/>
          <w:sz w:val="24"/>
          <w:szCs w:val="24"/>
          <w:rtl/>
        </w:rPr>
        <w:t xml:space="preserve"> </w:t>
      </w:r>
      <w:r w:rsidRPr="00EE0FD0">
        <w:rPr>
          <w:rFonts w:ascii="David" w:hAnsi="David" w:cs="David" w:hint="eastAsia"/>
          <w:sz w:val="24"/>
          <w:szCs w:val="24"/>
          <w:rtl/>
        </w:rPr>
        <w:t>ציבוריות</w:t>
      </w:r>
      <w:r w:rsidRPr="00EE0FD0">
        <w:rPr>
          <w:rFonts w:ascii="David" w:hAnsi="David" w:cs="David" w:hint="cs"/>
          <w:sz w:val="24"/>
          <w:szCs w:val="24"/>
          <w:rtl/>
        </w:rPr>
        <w:t>;</w:t>
      </w:r>
    </w:p>
    <w:p w14:paraId="61348877" w14:textId="77777777" w:rsidR="00EE0FD0" w:rsidRPr="00EE0FD0" w:rsidRDefault="00EE0FD0" w:rsidP="00EE0FD0">
      <w:pPr>
        <w:spacing w:after="240" w:line="360" w:lineRule="auto"/>
        <w:ind w:left="282"/>
        <w:rPr>
          <w:rFonts w:ascii="David" w:hAnsi="David" w:cs="David"/>
          <w:sz w:val="24"/>
          <w:szCs w:val="24"/>
          <w:rtl/>
        </w:rPr>
      </w:pPr>
      <w:r w:rsidRPr="00EE0FD0">
        <w:rPr>
          <w:rFonts w:ascii="David" w:hAnsi="David" w:cs="David"/>
          <w:sz w:val="24"/>
          <w:szCs w:val="24"/>
          <w:rtl/>
        </w:rPr>
        <w:t>"</w:t>
      </w:r>
      <w:r w:rsidRPr="00EE0FD0">
        <w:rPr>
          <w:rFonts w:ascii="David" w:hAnsi="David" w:cs="David"/>
          <w:b/>
          <w:bCs/>
          <w:sz w:val="24"/>
          <w:szCs w:val="24"/>
          <w:rtl/>
        </w:rPr>
        <w:t xml:space="preserve">תווך </w:t>
      </w:r>
      <w:r w:rsidRPr="00EE0FD0">
        <w:rPr>
          <w:rFonts w:ascii="David" w:hAnsi="David" w:cs="David" w:hint="eastAsia"/>
          <w:b/>
          <w:bCs/>
          <w:sz w:val="24"/>
          <w:szCs w:val="24"/>
          <w:rtl/>
        </w:rPr>
        <w:t>תקשורת</w:t>
      </w:r>
      <w:r w:rsidRPr="00EE0FD0">
        <w:rPr>
          <w:rFonts w:ascii="David" w:hAnsi="David" w:cs="David"/>
          <w:b/>
          <w:bCs/>
          <w:sz w:val="24"/>
          <w:szCs w:val="24"/>
          <w:rtl/>
        </w:rPr>
        <w:t xml:space="preserve"> </w:t>
      </w:r>
      <w:r w:rsidRPr="00EE0FD0">
        <w:rPr>
          <w:rFonts w:ascii="David" w:hAnsi="David" w:cs="David" w:hint="eastAsia"/>
          <w:b/>
          <w:bCs/>
          <w:sz w:val="24"/>
          <w:szCs w:val="24"/>
          <w:rtl/>
        </w:rPr>
        <w:t>ציבורי</w:t>
      </w:r>
      <w:r w:rsidRPr="00EE0FD0">
        <w:rPr>
          <w:rFonts w:ascii="David" w:hAnsi="David" w:cs="David" w:hint="cs"/>
          <w:b/>
          <w:bCs/>
          <w:sz w:val="24"/>
          <w:szCs w:val="24"/>
          <w:rtl/>
        </w:rPr>
        <w:t>"</w:t>
      </w:r>
      <w:r w:rsidRPr="00EE0FD0">
        <w:rPr>
          <w:rFonts w:ascii="David" w:hAnsi="David" w:cs="David"/>
          <w:sz w:val="24"/>
          <w:szCs w:val="24"/>
          <w:rtl/>
        </w:rPr>
        <w:t xml:space="preserve"> – תשתיות </w:t>
      </w:r>
      <w:r w:rsidRPr="00EE0FD0">
        <w:rPr>
          <w:rFonts w:ascii="David" w:hAnsi="David" w:cs="David" w:hint="eastAsia"/>
          <w:sz w:val="24"/>
          <w:szCs w:val="24"/>
          <w:rtl/>
        </w:rPr>
        <w:t>תקשורת</w:t>
      </w:r>
      <w:r w:rsidRPr="00EE0FD0">
        <w:rPr>
          <w:rFonts w:ascii="David" w:hAnsi="David" w:cs="David"/>
          <w:sz w:val="24"/>
          <w:szCs w:val="24"/>
          <w:rtl/>
        </w:rPr>
        <w:t xml:space="preserve"> </w:t>
      </w:r>
      <w:r w:rsidRPr="00EE0FD0">
        <w:rPr>
          <w:rFonts w:ascii="David" w:hAnsi="David" w:cs="David" w:hint="eastAsia"/>
          <w:sz w:val="24"/>
          <w:szCs w:val="24"/>
          <w:rtl/>
        </w:rPr>
        <w:t>המשרתות</w:t>
      </w:r>
      <w:r w:rsidRPr="00EE0FD0">
        <w:rPr>
          <w:rFonts w:ascii="David" w:hAnsi="David" w:cs="David"/>
          <w:sz w:val="24"/>
          <w:szCs w:val="24"/>
          <w:rtl/>
        </w:rPr>
        <w:t xml:space="preserve"> או </w:t>
      </w:r>
      <w:r w:rsidRPr="00EE0FD0">
        <w:rPr>
          <w:rFonts w:ascii="David" w:hAnsi="David" w:cs="David" w:hint="eastAsia"/>
          <w:sz w:val="24"/>
          <w:szCs w:val="24"/>
          <w:rtl/>
        </w:rPr>
        <w:t>משתפות</w:t>
      </w:r>
      <w:r w:rsidRPr="00EE0FD0">
        <w:rPr>
          <w:rFonts w:ascii="David" w:hAnsi="David" w:cs="David"/>
          <w:sz w:val="24"/>
          <w:szCs w:val="24"/>
          <w:rtl/>
        </w:rPr>
        <w:t xml:space="preserve"> </w:t>
      </w:r>
      <w:r w:rsidRPr="00EE0FD0">
        <w:rPr>
          <w:rFonts w:ascii="David" w:hAnsi="David" w:cs="David" w:hint="eastAsia"/>
          <w:sz w:val="24"/>
          <w:szCs w:val="24"/>
          <w:rtl/>
        </w:rPr>
        <w:t>מספר</w:t>
      </w:r>
      <w:r w:rsidRPr="00EE0FD0">
        <w:rPr>
          <w:rFonts w:ascii="David" w:hAnsi="David" w:cs="David"/>
          <w:sz w:val="24"/>
          <w:szCs w:val="24"/>
          <w:rtl/>
        </w:rPr>
        <w:t xml:space="preserve"> </w:t>
      </w:r>
      <w:r w:rsidRPr="00EE0FD0">
        <w:rPr>
          <w:rFonts w:ascii="David" w:hAnsi="David" w:cs="David" w:hint="eastAsia"/>
          <w:sz w:val="24"/>
          <w:szCs w:val="24"/>
          <w:rtl/>
        </w:rPr>
        <w:t>רב</w:t>
      </w:r>
      <w:r w:rsidRPr="00EE0FD0">
        <w:rPr>
          <w:rFonts w:ascii="David" w:hAnsi="David" w:cs="David"/>
          <w:sz w:val="24"/>
          <w:szCs w:val="24"/>
          <w:rtl/>
        </w:rPr>
        <w:t xml:space="preserve"> </w:t>
      </w:r>
      <w:r w:rsidRPr="00EE0FD0">
        <w:rPr>
          <w:rFonts w:ascii="David" w:hAnsi="David" w:cs="David" w:hint="eastAsia"/>
          <w:sz w:val="24"/>
          <w:szCs w:val="24"/>
          <w:rtl/>
        </w:rPr>
        <w:t>של</w:t>
      </w:r>
      <w:r w:rsidRPr="00EE0FD0">
        <w:rPr>
          <w:rFonts w:ascii="David" w:hAnsi="David" w:cs="David"/>
          <w:sz w:val="24"/>
          <w:szCs w:val="24"/>
          <w:rtl/>
        </w:rPr>
        <w:t xml:space="preserve"> </w:t>
      </w:r>
      <w:r w:rsidRPr="00EE0FD0">
        <w:rPr>
          <w:rFonts w:ascii="David" w:hAnsi="David" w:cs="David" w:hint="eastAsia"/>
          <w:sz w:val="24"/>
          <w:szCs w:val="24"/>
          <w:rtl/>
        </w:rPr>
        <w:t>צרכנים</w:t>
      </w:r>
      <w:r w:rsidRPr="00EE0FD0">
        <w:rPr>
          <w:rFonts w:ascii="David" w:hAnsi="David" w:cs="David"/>
          <w:sz w:val="24"/>
          <w:szCs w:val="24"/>
          <w:rtl/>
        </w:rPr>
        <w:t xml:space="preserve"> </w:t>
      </w:r>
      <w:r w:rsidRPr="00EE0FD0">
        <w:rPr>
          <w:rFonts w:ascii="David" w:hAnsi="David" w:cs="David" w:hint="eastAsia"/>
          <w:sz w:val="24"/>
          <w:szCs w:val="24"/>
          <w:rtl/>
        </w:rPr>
        <w:t>ואינן</w:t>
      </w:r>
      <w:r w:rsidRPr="00EE0FD0">
        <w:rPr>
          <w:rFonts w:ascii="David" w:hAnsi="David" w:cs="David"/>
          <w:sz w:val="24"/>
          <w:szCs w:val="24"/>
          <w:rtl/>
        </w:rPr>
        <w:t xml:space="preserve"> </w:t>
      </w:r>
      <w:r w:rsidRPr="00EE0FD0">
        <w:rPr>
          <w:rFonts w:ascii="David" w:hAnsi="David" w:cs="David" w:hint="eastAsia"/>
          <w:sz w:val="24"/>
          <w:szCs w:val="24"/>
          <w:rtl/>
        </w:rPr>
        <w:t>שייכות</w:t>
      </w:r>
      <w:r w:rsidRPr="00EE0FD0">
        <w:rPr>
          <w:rFonts w:ascii="David" w:hAnsi="David" w:cs="David"/>
          <w:sz w:val="24"/>
          <w:szCs w:val="24"/>
          <w:rtl/>
        </w:rPr>
        <w:t xml:space="preserve"> </w:t>
      </w:r>
      <w:r w:rsidRPr="00EE0FD0">
        <w:rPr>
          <w:rFonts w:ascii="David" w:hAnsi="David" w:cs="David" w:hint="eastAsia"/>
          <w:sz w:val="24"/>
          <w:szCs w:val="24"/>
          <w:rtl/>
        </w:rPr>
        <w:t>לאחד</w:t>
      </w:r>
      <w:r w:rsidRPr="00EE0FD0">
        <w:rPr>
          <w:rFonts w:ascii="David" w:hAnsi="David" w:cs="David"/>
          <w:sz w:val="24"/>
          <w:szCs w:val="24"/>
          <w:rtl/>
        </w:rPr>
        <w:t xml:space="preserve"> </w:t>
      </w:r>
      <w:r w:rsidRPr="00EE0FD0">
        <w:rPr>
          <w:rFonts w:ascii="David" w:hAnsi="David" w:cs="David" w:hint="eastAsia"/>
          <w:sz w:val="24"/>
          <w:szCs w:val="24"/>
          <w:rtl/>
        </w:rPr>
        <w:t>מהם</w:t>
      </w:r>
      <w:r w:rsidRPr="00EE0FD0">
        <w:rPr>
          <w:rFonts w:ascii="David" w:hAnsi="David" w:cs="David" w:hint="cs"/>
          <w:sz w:val="24"/>
          <w:szCs w:val="24"/>
          <w:rtl/>
        </w:rPr>
        <w:t>;</w:t>
      </w:r>
    </w:p>
    <w:p w14:paraId="3764259B" w14:textId="77777777" w:rsidR="00EE0FD0" w:rsidRPr="00EE0FD0" w:rsidRDefault="00EE0FD0" w:rsidP="00EE0FD0">
      <w:pPr>
        <w:spacing w:after="240" w:line="360" w:lineRule="auto"/>
        <w:ind w:left="282"/>
        <w:rPr>
          <w:rFonts w:asciiTheme="minorHAnsi" w:hAnsiTheme="minorHAnsi" w:cs="David"/>
          <w:sz w:val="24"/>
          <w:szCs w:val="24"/>
        </w:rPr>
      </w:pPr>
      <w:r w:rsidRPr="00EE0FD0">
        <w:rPr>
          <w:rFonts w:ascii="David" w:hAnsi="David" w:cs="David"/>
          <w:b/>
          <w:bCs/>
          <w:sz w:val="24"/>
          <w:szCs w:val="24"/>
          <w:rtl/>
        </w:rPr>
        <w:t>"תרחיש ייחוס"</w:t>
      </w:r>
      <w:r w:rsidRPr="00EE0FD0">
        <w:rPr>
          <w:rFonts w:ascii="David" w:hAnsi="David" w:cs="David"/>
          <w:sz w:val="24"/>
          <w:szCs w:val="24"/>
          <w:rtl/>
        </w:rPr>
        <w:t xml:space="preserve"> – איום אזרחי</w:t>
      </w:r>
      <w:r w:rsidRPr="00EE0FD0">
        <w:rPr>
          <w:rFonts w:ascii="David" w:hAnsi="David" w:cs="David" w:hint="cs"/>
          <w:sz w:val="24"/>
          <w:szCs w:val="24"/>
          <w:rtl/>
        </w:rPr>
        <w:t xml:space="preserve">, </w:t>
      </w:r>
      <w:r w:rsidRPr="00EE0FD0">
        <w:rPr>
          <w:rFonts w:ascii="David" w:hAnsi="David" w:cs="David"/>
          <w:sz w:val="24"/>
          <w:szCs w:val="24"/>
          <w:rtl/>
        </w:rPr>
        <w:t xml:space="preserve">ביטחוני, או כלכלי על </w:t>
      </w:r>
      <w:r w:rsidRPr="00EE0FD0">
        <w:rPr>
          <w:rFonts w:ascii="David" w:hAnsi="David" w:cs="David" w:hint="cs"/>
          <w:sz w:val="24"/>
          <w:szCs w:val="24"/>
          <w:rtl/>
        </w:rPr>
        <w:t>נותן</w:t>
      </w:r>
      <w:r w:rsidRPr="00EE0FD0">
        <w:rPr>
          <w:rFonts w:ascii="David" w:hAnsi="David" w:cs="David"/>
          <w:sz w:val="24"/>
          <w:szCs w:val="24"/>
          <w:rtl/>
        </w:rPr>
        <w:t xml:space="preserve"> </w:t>
      </w:r>
      <w:r w:rsidRPr="00EE0FD0">
        <w:rPr>
          <w:rFonts w:ascii="David" w:hAnsi="David" w:cs="David" w:hint="cs"/>
          <w:sz w:val="24"/>
          <w:szCs w:val="24"/>
          <w:rtl/>
        </w:rPr>
        <w:t>השירותים</w:t>
      </w:r>
      <w:r w:rsidRPr="00EE0FD0">
        <w:rPr>
          <w:rFonts w:ascii="David" w:hAnsi="David" w:cs="David"/>
          <w:sz w:val="24"/>
          <w:szCs w:val="24"/>
          <w:rtl/>
        </w:rPr>
        <w:t xml:space="preserve"> </w:t>
      </w:r>
      <w:r w:rsidRPr="00EE0FD0">
        <w:rPr>
          <w:rFonts w:ascii="David" w:hAnsi="David" w:cs="David" w:hint="cs"/>
          <w:sz w:val="24"/>
          <w:szCs w:val="24"/>
          <w:rtl/>
        </w:rPr>
        <w:t>הפיננסיים</w:t>
      </w:r>
      <w:r w:rsidRPr="00EE0FD0">
        <w:rPr>
          <w:rFonts w:ascii="David" w:hAnsi="David" w:cs="David"/>
          <w:sz w:val="24"/>
          <w:szCs w:val="24"/>
          <w:rtl/>
        </w:rPr>
        <w:t xml:space="preserve"> שעלול לגרום נזק מלא או חלקי לתפקודו, </w:t>
      </w:r>
      <w:r w:rsidRPr="00EE0FD0">
        <w:rPr>
          <w:rFonts w:ascii="David" w:hAnsi="David" w:cs="David" w:hint="cs"/>
          <w:sz w:val="24"/>
          <w:szCs w:val="24"/>
          <w:rtl/>
        </w:rPr>
        <w:t xml:space="preserve">או </w:t>
      </w:r>
      <w:r w:rsidRPr="00EE0FD0">
        <w:rPr>
          <w:rFonts w:ascii="David" w:hAnsi="David" w:cs="David"/>
          <w:sz w:val="24"/>
          <w:szCs w:val="24"/>
          <w:rtl/>
        </w:rPr>
        <w:t>להשבתה, חלקית או מלאה, של תהליכים עסקיים</w:t>
      </w:r>
      <w:r w:rsidRPr="00EE0FD0">
        <w:rPr>
          <w:rFonts w:ascii="David" w:hAnsi="David" w:cs="David" w:hint="cs"/>
          <w:sz w:val="24"/>
          <w:szCs w:val="24"/>
          <w:rtl/>
        </w:rPr>
        <w:t>.</w:t>
      </w:r>
    </w:p>
    <w:p w14:paraId="18038620" w14:textId="77777777" w:rsidR="00EE0FD0" w:rsidRPr="00EE0FD0" w:rsidRDefault="00EE0FD0" w:rsidP="00EE0FD0">
      <w:pPr>
        <w:widowControl w:val="0"/>
        <w:numPr>
          <w:ilvl w:val="0"/>
          <w:numId w:val="28"/>
        </w:numPr>
        <w:tabs>
          <w:tab w:val="left" w:pos="424"/>
        </w:tabs>
        <w:spacing w:before="240" w:after="240" w:line="360" w:lineRule="auto"/>
        <w:ind w:left="282" w:hanging="283"/>
        <w:outlineLvl w:val="0"/>
        <w:rPr>
          <w:rFonts w:ascii="David" w:eastAsiaTheme="minorHAnsi" w:hAnsi="David" w:cs="David"/>
          <w:b/>
          <w:bCs/>
          <w:caps/>
          <w:spacing w:val="15"/>
          <w:sz w:val="24"/>
          <w:szCs w:val="24"/>
          <w:u w:val="single"/>
          <w:lang w:eastAsia="en-US"/>
        </w:rPr>
      </w:pPr>
      <w:r w:rsidRPr="00EE0FD0">
        <w:rPr>
          <w:rFonts w:ascii="David" w:eastAsiaTheme="minorHAnsi" w:hAnsi="David" w:cs="David" w:hint="cs"/>
          <w:b/>
          <w:bCs/>
          <w:caps/>
          <w:spacing w:val="15"/>
          <w:sz w:val="24"/>
          <w:szCs w:val="24"/>
          <w:u w:val="single"/>
          <w:rtl/>
          <w:lang w:eastAsia="en-US"/>
        </w:rPr>
        <w:t>ממשל</w:t>
      </w:r>
      <w:r w:rsidRPr="00EE0FD0">
        <w:rPr>
          <w:rFonts w:ascii="David" w:eastAsiaTheme="minorHAnsi" w:hAnsi="David" w:cs="David"/>
          <w:b/>
          <w:bCs/>
          <w:caps/>
          <w:spacing w:val="15"/>
          <w:sz w:val="24"/>
          <w:szCs w:val="24"/>
          <w:u w:val="single"/>
          <w:rtl/>
          <w:lang w:eastAsia="en-US"/>
        </w:rPr>
        <w:t xml:space="preserve"> תאגידי</w:t>
      </w:r>
    </w:p>
    <w:p w14:paraId="5A3D32CB" w14:textId="77777777" w:rsidR="00EE0FD0" w:rsidRPr="00EE0FD0" w:rsidRDefault="00EE0FD0" w:rsidP="00EE0FD0">
      <w:pPr>
        <w:numPr>
          <w:ilvl w:val="0"/>
          <w:numId w:val="9"/>
        </w:numPr>
        <w:tabs>
          <w:tab w:val="num" w:pos="424"/>
        </w:tabs>
        <w:spacing w:before="240" w:after="240" w:line="360" w:lineRule="auto"/>
        <w:ind w:left="566" w:hanging="284"/>
        <w:contextualSpacing/>
        <w:rPr>
          <w:rFonts w:ascii="David" w:eastAsiaTheme="minorHAnsi" w:hAnsi="David" w:cs="David"/>
          <w:sz w:val="24"/>
          <w:szCs w:val="24"/>
          <w:rtl/>
          <w:lang w:eastAsia="en-US"/>
        </w:rPr>
      </w:pPr>
      <w:r w:rsidRPr="00EE0FD0">
        <w:rPr>
          <w:rFonts w:ascii="David" w:eastAsiaTheme="minorHAnsi" w:hAnsi="David" w:cs="David" w:hint="cs"/>
          <w:caps/>
          <w:spacing w:val="15"/>
          <w:sz w:val="24"/>
          <w:szCs w:val="24"/>
          <w:rtl/>
          <w:lang w:eastAsia="en-US"/>
        </w:rPr>
        <w:t>תפקידי</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הדירקטוריון</w:t>
      </w:r>
    </w:p>
    <w:p w14:paraId="78D28649" w14:textId="77777777" w:rsidR="00EE0FD0" w:rsidRPr="00EE0FD0" w:rsidRDefault="00EE0FD0" w:rsidP="00EE0FD0">
      <w:pPr>
        <w:widowControl w:val="0"/>
        <w:numPr>
          <w:ilvl w:val="1"/>
          <w:numId w:val="9"/>
        </w:numPr>
        <w:spacing w:line="360" w:lineRule="auto"/>
        <w:ind w:hanging="295"/>
        <w:outlineLvl w:val="1"/>
        <w:rPr>
          <w:rFonts w:ascii="David" w:eastAsiaTheme="minorHAnsi" w:hAnsi="David" w:cs="David"/>
          <w:sz w:val="24"/>
          <w:szCs w:val="24"/>
          <w:u w:val="single"/>
          <w:lang w:eastAsia="en-US"/>
        </w:rPr>
      </w:pPr>
      <w:r w:rsidRPr="00EE0FD0">
        <w:rPr>
          <w:rFonts w:ascii="David" w:eastAsiaTheme="minorHAnsi" w:hAnsi="David" w:cs="David"/>
          <w:sz w:val="24"/>
          <w:szCs w:val="24"/>
          <w:rtl/>
          <w:lang w:eastAsia="en-US"/>
        </w:rPr>
        <w:lastRenderedPageBreak/>
        <w:t xml:space="preserve"> </w:t>
      </w:r>
      <w:r w:rsidRPr="00EE0FD0">
        <w:rPr>
          <w:rFonts w:ascii="David" w:eastAsiaTheme="minorHAnsi" w:hAnsi="David" w:cs="David" w:hint="cs"/>
          <w:sz w:val="24"/>
          <w:szCs w:val="24"/>
          <w:u w:val="single"/>
          <w:rtl/>
          <w:lang w:eastAsia="en-US"/>
        </w:rPr>
        <w:t>מדיניות ניהול סיכוני סייבר</w:t>
      </w:r>
    </w:p>
    <w:p w14:paraId="3F7697FB" w14:textId="77777777" w:rsidR="00EE0FD0" w:rsidRPr="00EE0FD0" w:rsidRDefault="00EE0FD0" w:rsidP="00EE0FD0">
      <w:pPr>
        <w:widowControl w:val="0"/>
        <w:spacing w:line="360" w:lineRule="auto"/>
        <w:ind w:left="720"/>
        <w:outlineLvl w:val="1"/>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דירקטוריון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יקבע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מדיניות</w:t>
      </w:r>
      <w:r w:rsidRPr="00EE0FD0">
        <w:rPr>
          <w:rFonts w:ascii="David" w:eastAsiaTheme="minorHAnsi" w:hAnsi="David" w:cs="David"/>
          <w:sz w:val="24"/>
          <w:szCs w:val="24"/>
          <w:rtl/>
          <w:lang w:eastAsia="en-US"/>
        </w:rPr>
        <w:t xml:space="preserve"> לניהול סיכוני סייבר </w:t>
      </w:r>
      <w:r w:rsidRPr="00EE0FD0">
        <w:rPr>
          <w:rFonts w:ascii="David" w:eastAsiaTheme="minorHAnsi" w:hAnsi="David" w:cs="David" w:hint="cs"/>
          <w:sz w:val="24"/>
          <w:szCs w:val="24"/>
          <w:rtl/>
          <w:lang w:eastAsia="en-US"/>
        </w:rPr>
        <w:t>ובכלל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זה</w:t>
      </w:r>
      <w:r w:rsidRPr="00EE0FD0">
        <w:rPr>
          <w:rFonts w:ascii="David" w:eastAsiaTheme="minorHAnsi" w:hAnsi="David" w:cs="David"/>
          <w:sz w:val="24"/>
          <w:szCs w:val="24"/>
          <w:rtl/>
          <w:lang w:eastAsia="en-US"/>
        </w:rPr>
        <w:t>:</w:t>
      </w:r>
    </w:p>
    <w:p w14:paraId="43B13C98" w14:textId="77777777" w:rsidR="00EE0FD0" w:rsidRPr="00EE0FD0" w:rsidRDefault="00EE0FD0" w:rsidP="005E7C66">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ידון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ויאשר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מדיניות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כתובה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לניהול</w:t>
      </w:r>
      <w:r w:rsidRPr="00EE0FD0">
        <w:rPr>
          <w:rFonts w:ascii="David" w:eastAsiaTheme="minorHAnsi" w:hAnsi="David" w:cs="David"/>
          <w:sz w:val="24"/>
          <w:szCs w:val="24"/>
          <w:rtl/>
          <w:lang w:eastAsia="en-US"/>
        </w:rPr>
        <w:t xml:space="preserve"> סיכוני סייבר, </w:t>
      </w:r>
      <w:r w:rsidRPr="00EE0FD0">
        <w:rPr>
          <w:rFonts w:ascii="David" w:eastAsiaTheme="minorHAnsi" w:hAnsi="David" w:cs="David" w:hint="cs"/>
          <w:sz w:val="24"/>
          <w:szCs w:val="24"/>
          <w:rtl/>
          <w:lang w:eastAsia="en-US"/>
        </w:rPr>
        <w:t>כמפורט</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בסעיף 3ה(1);</w:t>
      </w:r>
    </w:p>
    <w:p w14:paraId="016E66D8" w14:textId="77777777" w:rsidR="00EE0FD0" w:rsidRPr="00EE0FD0" w:rsidRDefault="00EE0FD0" w:rsidP="005E7C66">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ידון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מעודכנת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לניהול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כמפורט </w:t>
      </w:r>
      <w:r w:rsidRPr="00EE0FD0">
        <w:rPr>
          <w:rFonts w:ascii="David" w:eastAsiaTheme="minorHAnsi" w:hAnsi="David" w:cs="David" w:hint="cs"/>
          <w:sz w:val="24"/>
          <w:szCs w:val="24"/>
          <w:rtl/>
          <w:lang w:eastAsia="en-US"/>
        </w:rPr>
        <w:t>בסעיף</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3</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השינויים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שבוצעו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 ככל שבוצעו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לשנה;</w:t>
      </w:r>
    </w:p>
    <w:p w14:paraId="036C14DC" w14:textId="77777777" w:rsidR="00EE0FD0" w:rsidRPr="00EE0FD0" w:rsidRDefault="00EE0FD0" w:rsidP="00EE0FD0">
      <w:pPr>
        <w:spacing w:line="360" w:lineRule="auto"/>
        <w:ind w:left="707"/>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יאשר</w:t>
      </w:r>
      <w:r w:rsidRPr="00EE0FD0">
        <w:rPr>
          <w:rFonts w:ascii="David" w:eastAsiaTheme="minorHAnsi" w:hAnsi="David" w:cs="David"/>
          <w:sz w:val="24"/>
          <w:szCs w:val="24"/>
          <w:rtl/>
          <w:lang w:eastAsia="en-US"/>
        </w:rPr>
        <w:t xml:space="preserve"> את </w:t>
      </w:r>
      <w:r w:rsidRPr="00EE0FD0">
        <w:rPr>
          <w:rFonts w:ascii="David" w:eastAsiaTheme="minorHAnsi" w:hAnsi="David" w:cs="David" w:hint="cs"/>
          <w:sz w:val="24"/>
          <w:szCs w:val="24"/>
          <w:rtl/>
          <w:lang w:eastAsia="en-US"/>
        </w:rPr>
        <w:t>כתב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מינוי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ועדת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ההיגוי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בתחום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שבמסגרתו יוגדרו </w:t>
      </w:r>
      <w:r w:rsidRPr="00EE0FD0">
        <w:rPr>
          <w:rFonts w:ascii="David" w:eastAsiaTheme="minorHAnsi" w:hAnsi="David" w:cs="David" w:hint="cs"/>
          <w:sz w:val="24"/>
          <w:szCs w:val="24"/>
          <w:rtl/>
          <w:lang w:eastAsia="en-US"/>
        </w:rPr>
        <w:t>תפקידי הוועדה, חבריה</w:t>
      </w:r>
      <w:r w:rsidRPr="00EE0FD0">
        <w:rPr>
          <w:rFonts w:ascii="David" w:eastAsiaTheme="minorHAnsi" w:hAnsi="David" w:cs="David"/>
          <w:sz w:val="24"/>
          <w:szCs w:val="24"/>
          <w:rtl/>
          <w:lang w:eastAsia="en-US"/>
        </w:rPr>
        <w:t xml:space="preserve"> וסמכויותיה.</w:t>
      </w:r>
      <w:r w:rsidRPr="00EE0FD0">
        <w:rPr>
          <w:rFonts w:ascii="David" w:eastAsiaTheme="minorHAnsi" w:hAnsi="David" w:cs="David" w:hint="cs"/>
          <w:sz w:val="24"/>
          <w:szCs w:val="24"/>
          <w:rtl/>
          <w:lang w:eastAsia="en-US"/>
        </w:rPr>
        <w:t xml:space="preserve">  </w:t>
      </w:r>
    </w:p>
    <w:p w14:paraId="6468EBBA" w14:textId="77777777" w:rsidR="00EE0FD0" w:rsidRPr="00EE0FD0" w:rsidRDefault="00EE0FD0" w:rsidP="00EE0FD0">
      <w:pPr>
        <w:numPr>
          <w:ilvl w:val="1"/>
          <w:numId w:val="9"/>
        </w:numPr>
        <w:spacing w:before="240" w:after="240" w:line="360" w:lineRule="auto"/>
        <w:ind w:hanging="296"/>
        <w:rPr>
          <w:rFonts w:ascii="David" w:eastAsiaTheme="minorHAnsi" w:hAnsi="David" w:cs="David"/>
          <w:sz w:val="24"/>
          <w:szCs w:val="24"/>
          <w:u w:val="single"/>
          <w:lang w:eastAsia="en-US"/>
        </w:rPr>
      </w:pP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u w:val="single"/>
          <w:rtl/>
          <w:lang w:eastAsia="en-US"/>
        </w:rPr>
        <w:t>פיקוח</w:t>
      </w:r>
      <w:r w:rsidRPr="00EE0FD0">
        <w:rPr>
          <w:rFonts w:ascii="David" w:eastAsiaTheme="minorHAnsi" w:hAnsi="David" w:cs="David"/>
          <w:sz w:val="24"/>
          <w:szCs w:val="24"/>
          <w:u w:val="single"/>
          <w:rtl/>
          <w:lang w:eastAsia="en-US"/>
        </w:rPr>
        <w:t xml:space="preserve"> ובקרה</w:t>
      </w:r>
    </w:p>
    <w:p w14:paraId="28281F90" w14:textId="77777777" w:rsidR="00EE0FD0" w:rsidRPr="00EE0FD0" w:rsidRDefault="00EE0FD0" w:rsidP="00EE0FD0">
      <w:pPr>
        <w:spacing w:before="240" w:line="360" w:lineRule="auto"/>
        <w:ind w:left="720"/>
        <w:rPr>
          <w:rFonts w:ascii="David" w:eastAsiaTheme="minorHAnsi" w:hAnsi="David" w:cs="David"/>
          <w:sz w:val="24"/>
          <w:szCs w:val="24"/>
          <w:lang w:eastAsia="en-US"/>
        </w:rPr>
      </w:pPr>
      <w:r w:rsidRPr="00EE0FD0">
        <w:rPr>
          <w:rFonts w:ascii="David" w:eastAsiaTheme="minorHAnsi" w:hAnsi="David" w:cs="David"/>
          <w:sz w:val="24"/>
          <w:szCs w:val="24"/>
          <w:rtl/>
          <w:lang w:eastAsia="en-US"/>
        </w:rPr>
        <w:t xml:space="preserve">דירקטוריון של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יפקח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אופן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ניהול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בין היתר באמצעות כל אלה:</w:t>
      </w:r>
    </w:p>
    <w:p w14:paraId="264F9B80" w14:textId="77777777" w:rsidR="00EE0FD0" w:rsidRPr="00EE0FD0" w:rsidRDefault="00EE0FD0" w:rsidP="005E7C66">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יקבע</w:t>
      </w:r>
      <w:r w:rsidRPr="00EE0FD0">
        <w:rPr>
          <w:rFonts w:ascii="David" w:eastAsiaTheme="minorHAnsi" w:hAnsi="David" w:cs="David"/>
          <w:sz w:val="24"/>
          <w:szCs w:val="24"/>
          <w:rtl/>
          <w:lang w:eastAsia="en-US"/>
        </w:rPr>
        <w:t xml:space="preserve"> סוגי דיווחים </w:t>
      </w:r>
      <w:r w:rsidRPr="00EE0FD0">
        <w:rPr>
          <w:rFonts w:ascii="David" w:eastAsiaTheme="minorHAnsi" w:hAnsi="David" w:cs="David" w:hint="cs"/>
          <w:sz w:val="24"/>
          <w:szCs w:val="24"/>
          <w:rtl/>
          <w:lang w:eastAsia="en-US"/>
        </w:rPr>
        <w:t>אשר</w:t>
      </w:r>
      <w:r w:rsidRPr="00EE0FD0">
        <w:rPr>
          <w:rFonts w:ascii="David" w:eastAsiaTheme="minorHAnsi" w:hAnsi="David" w:cs="David"/>
          <w:sz w:val="24"/>
          <w:szCs w:val="24"/>
          <w:rtl/>
          <w:lang w:eastAsia="en-US"/>
        </w:rPr>
        <w:t xml:space="preserve"> נדרשים לדירקטוריון, </w:t>
      </w:r>
      <w:r w:rsidRPr="00EE0FD0">
        <w:rPr>
          <w:rFonts w:ascii="David" w:eastAsiaTheme="minorHAnsi" w:hAnsi="David" w:cs="David" w:hint="cs"/>
          <w:sz w:val="24"/>
          <w:szCs w:val="24"/>
          <w:rtl/>
          <w:lang w:eastAsia="en-US"/>
        </w:rPr>
        <w:t>בנוסף</w:t>
      </w:r>
      <w:r w:rsidRPr="00EE0FD0">
        <w:rPr>
          <w:rFonts w:ascii="David" w:eastAsiaTheme="minorHAnsi" w:hAnsi="David" w:cs="David"/>
          <w:sz w:val="24"/>
          <w:szCs w:val="24"/>
          <w:rtl/>
          <w:lang w:eastAsia="en-US"/>
        </w:rPr>
        <w:t xml:space="preserve"> לדיווחים </w:t>
      </w:r>
      <w:r w:rsidRPr="00EE0FD0">
        <w:rPr>
          <w:rFonts w:ascii="David" w:eastAsiaTheme="minorHAnsi" w:hAnsi="David" w:cs="David" w:hint="cs"/>
          <w:sz w:val="24"/>
          <w:szCs w:val="24"/>
          <w:rtl/>
          <w:lang w:eastAsia="en-US"/>
        </w:rPr>
        <w:t>הנדרשים בהתאם לסימן זה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בקשר</w:t>
      </w:r>
      <w:r w:rsidRPr="00EE0FD0">
        <w:rPr>
          <w:rFonts w:ascii="David" w:eastAsiaTheme="minorHAnsi" w:hAnsi="David" w:cs="David"/>
          <w:sz w:val="24"/>
          <w:szCs w:val="24"/>
          <w:rtl/>
          <w:lang w:eastAsia="en-US"/>
        </w:rPr>
        <w:t xml:space="preserve"> לניהול סיכוני סייבר, לרבות בקרות אירועי סייבר, וכן יקבע את מועדי הדיווחים ומתכונת העברתם</w:t>
      </w:r>
      <w:r w:rsidRPr="00EE0FD0">
        <w:rPr>
          <w:rFonts w:ascii="David" w:eastAsiaTheme="minorHAnsi" w:hAnsi="David" w:cs="David" w:hint="cs"/>
          <w:sz w:val="24"/>
          <w:szCs w:val="24"/>
          <w:rtl/>
          <w:lang w:eastAsia="en-US"/>
        </w:rPr>
        <w:t>;</w:t>
      </w:r>
    </w:p>
    <w:p w14:paraId="570D3C37" w14:textId="77777777" w:rsidR="00EE0FD0" w:rsidRPr="00EE0FD0" w:rsidRDefault="00EE0FD0" w:rsidP="005E7C66">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ידון</w:t>
      </w:r>
      <w:r w:rsidRPr="00EE0FD0">
        <w:rPr>
          <w:rFonts w:ascii="David" w:eastAsiaTheme="minorHAnsi" w:hAnsi="David" w:cs="David"/>
          <w:sz w:val="24"/>
          <w:szCs w:val="24"/>
          <w:rtl/>
          <w:lang w:eastAsia="en-US"/>
        </w:rPr>
        <w:t xml:space="preserve"> בדוחות שהוגשו לו על ידי מנהל הגנת הסייבר, לפי </w:t>
      </w:r>
      <w:r w:rsidRPr="00EE0FD0">
        <w:rPr>
          <w:rFonts w:ascii="David" w:eastAsiaTheme="minorHAnsi" w:hAnsi="David" w:cs="David" w:hint="cs"/>
          <w:sz w:val="24"/>
          <w:szCs w:val="24"/>
          <w:rtl/>
          <w:lang w:eastAsia="en-US"/>
        </w:rPr>
        <w:t>סעיף</w:t>
      </w:r>
      <w:r w:rsidRPr="00EE0FD0">
        <w:rPr>
          <w:rFonts w:ascii="David" w:eastAsiaTheme="minorHAnsi" w:hAnsi="David" w:cs="David"/>
          <w:sz w:val="24"/>
          <w:szCs w:val="24"/>
          <w:rtl/>
          <w:lang w:eastAsia="en-US"/>
        </w:rPr>
        <w:t xml:space="preserve"> 2(</w:t>
      </w:r>
      <w:r w:rsidRPr="00EE0FD0">
        <w:rPr>
          <w:rFonts w:ascii="David" w:eastAsiaTheme="minorHAnsi" w:hAnsi="David" w:cs="David" w:hint="cs"/>
          <w:sz w:val="24"/>
          <w:szCs w:val="24"/>
          <w:rtl/>
          <w:lang w:eastAsia="en-US"/>
        </w:rPr>
        <w:t>ד</w:t>
      </w:r>
      <w:r w:rsidRPr="00EE0FD0">
        <w:rPr>
          <w:rFonts w:ascii="David" w:eastAsiaTheme="minorHAnsi" w:hAnsi="David" w:cs="David"/>
          <w:sz w:val="24"/>
          <w:szCs w:val="24"/>
          <w:rtl/>
          <w:lang w:eastAsia="en-US"/>
        </w:rPr>
        <w:t xml:space="preserve">)(3), סמוך למועד הגשתם, ויוודא שסיכוני הסייבר </w:t>
      </w:r>
      <w:r w:rsidRPr="00EE0FD0">
        <w:rPr>
          <w:rFonts w:ascii="David" w:eastAsiaTheme="minorHAnsi" w:hAnsi="David" w:cs="David" w:hint="cs"/>
          <w:sz w:val="24"/>
          <w:szCs w:val="24"/>
          <w:rtl/>
          <w:lang w:eastAsia="en-US"/>
        </w:rPr>
        <w:t>אשר</w:t>
      </w:r>
      <w:r w:rsidRPr="00EE0FD0">
        <w:rPr>
          <w:rFonts w:ascii="David" w:eastAsiaTheme="minorHAnsi" w:hAnsi="David" w:cs="David"/>
          <w:sz w:val="24"/>
          <w:szCs w:val="24"/>
          <w:rtl/>
          <w:lang w:eastAsia="en-US"/>
        </w:rPr>
        <w:t xml:space="preserve"> הוצגו בדוחות מטופלים באופן ראוי</w:t>
      </w:r>
      <w:r w:rsidRPr="00EE0FD0">
        <w:rPr>
          <w:rFonts w:ascii="David" w:eastAsiaTheme="minorHAnsi" w:hAnsi="David" w:cs="David" w:hint="cs"/>
          <w:sz w:val="24"/>
          <w:szCs w:val="24"/>
          <w:rtl/>
          <w:lang w:eastAsia="en-US"/>
        </w:rPr>
        <w:t>;</w:t>
      </w:r>
    </w:p>
    <w:p w14:paraId="31CBE518" w14:textId="77777777" w:rsidR="00EE0FD0" w:rsidRPr="00EE0FD0" w:rsidRDefault="00EE0FD0" w:rsidP="005E7C66">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יגדיר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אירועי</w:t>
      </w:r>
      <w:r w:rsidRPr="00EE0FD0">
        <w:rPr>
          <w:rFonts w:ascii="David" w:eastAsiaTheme="minorHAnsi" w:hAnsi="David" w:cs="David"/>
          <w:sz w:val="24"/>
          <w:szCs w:val="24"/>
          <w:rtl/>
          <w:lang w:eastAsia="en-US"/>
        </w:rPr>
        <w:t xml:space="preserve"> סייב</w:t>
      </w:r>
      <w:r w:rsidRPr="00EE0FD0">
        <w:rPr>
          <w:rFonts w:ascii="David" w:eastAsiaTheme="minorHAnsi" w:hAnsi="David" w:cs="David" w:hint="cs"/>
          <w:sz w:val="24"/>
          <w:szCs w:val="24"/>
          <w:rtl/>
          <w:lang w:eastAsia="en-US"/>
        </w:rPr>
        <w:t>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מהותיים,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עליהם יש לדווח באופן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מידי לדירקטוריון ולמפקח.</w:t>
      </w:r>
    </w:p>
    <w:p w14:paraId="76209EC2" w14:textId="77777777" w:rsidR="00EE0FD0" w:rsidRPr="00EE0FD0" w:rsidRDefault="00EE0FD0" w:rsidP="00EE0FD0">
      <w:pPr>
        <w:spacing w:after="100" w:afterAutospacing="1" w:line="360" w:lineRule="auto"/>
        <w:ind w:left="1134"/>
        <w:contextualSpacing/>
        <w:rPr>
          <w:rFonts w:ascii="David" w:eastAsiaTheme="minorHAnsi" w:hAnsi="David" w:cs="David"/>
          <w:sz w:val="24"/>
          <w:szCs w:val="24"/>
          <w:lang w:eastAsia="en-US"/>
        </w:rPr>
      </w:pPr>
    </w:p>
    <w:p w14:paraId="5C777EE6" w14:textId="77777777" w:rsidR="00EE0FD0" w:rsidRPr="00EE0FD0" w:rsidRDefault="00EE0FD0" w:rsidP="00EE0FD0">
      <w:pPr>
        <w:numPr>
          <w:ilvl w:val="1"/>
          <w:numId w:val="9"/>
        </w:numPr>
        <w:spacing w:before="240" w:after="240" w:line="360" w:lineRule="auto"/>
        <w:ind w:hanging="296"/>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 בבעל רישיון שהוא יחיד, יחולו הוראות סעיף 2(א) ו-2(ב) על מי שמנהל את פעילות בעל הרישיון, והכל בשינויים המחויבים.</w:t>
      </w:r>
    </w:p>
    <w:p w14:paraId="6F4C124C" w14:textId="77777777" w:rsidR="00EE0FD0" w:rsidRPr="00EE0FD0" w:rsidRDefault="00EE0FD0" w:rsidP="00EE0FD0">
      <w:pPr>
        <w:widowControl w:val="0"/>
        <w:numPr>
          <w:ilvl w:val="0"/>
          <w:numId w:val="9"/>
        </w:numPr>
        <w:tabs>
          <w:tab w:val="num" w:pos="566"/>
        </w:tabs>
        <w:spacing w:before="240" w:after="240" w:line="360" w:lineRule="auto"/>
        <w:ind w:left="424" w:hanging="142"/>
        <w:outlineLvl w:val="2"/>
        <w:rPr>
          <w:rFonts w:ascii="David" w:eastAsiaTheme="minorHAnsi" w:hAnsi="David" w:cs="David"/>
          <w:caps/>
          <w:spacing w:val="15"/>
          <w:sz w:val="24"/>
          <w:szCs w:val="24"/>
          <w:lang w:eastAsia="en-US"/>
        </w:rPr>
      </w:pPr>
      <w:r w:rsidRPr="00EE0FD0">
        <w:rPr>
          <w:rFonts w:ascii="David" w:eastAsiaTheme="minorHAnsi" w:hAnsi="David" w:cs="David" w:hint="cs"/>
          <w:caps/>
          <w:spacing w:val="15"/>
          <w:sz w:val="24"/>
          <w:szCs w:val="24"/>
          <w:rtl/>
          <w:lang w:eastAsia="en-US"/>
        </w:rPr>
        <w:t>תפקידי</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המנהל</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הכללי</w:t>
      </w:r>
    </w:p>
    <w:p w14:paraId="5466D828" w14:textId="77777777" w:rsidR="00EE0FD0" w:rsidRPr="00EE0FD0" w:rsidRDefault="00EE0FD0" w:rsidP="00EE0FD0">
      <w:pPr>
        <w:widowControl w:val="0"/>
        <w:spacing w:before="240" w:after="240" w:line="360" w:lineRule="auto"/>
        <w:ind w:left="720"/>
        <w:outlineLvl w:val="2"/>
        <w:rPr>
          <w:rFonts w:ascii="David" w:eastAsiaTheme="minorHAnsi" w:hAnsi="David" w:cs="David"/>
          <w:caps/>
          <w:spacing w:val="15"/>
          <w:sz w:val="24"/>
          <w:szCs w:val="24"/>
          <w:rtl/>
          <w:lang w:eastAsia="en-US"/>
        </w:rPr>
      </w:pPr>
      <w:r w:rsidRPr="00EE0FD0">
        <w:rPr>
          <w:rFonts w:ascii="David" w:eastAsiaTheme="minorHAnsi" w:hAnsi="David" w:cs="David" w:hint="cs"/>
          <w:sz w:val="24"/>
          <w:szCs w:val="24"/>
          <w:rtl/>
          <w:lang w:eastAsia="en-US"/>
        </w:rPr>
        <w:t>המנהל</w:t>
      </w:r>
      <w:r w:rsidRPr="00EE0FD0">
        <w:rPr>
          <w:rFonts w:ascii="David" w:eastAsiaTheme="minorHAnsi" w:hAnsi="David" w:cs="David"/>
          <w:sz w:val="24"/>
          <w:szCs w:val="24"/>
          <w:rtl/>
          <w:lang w:eastAsia="en-US"/>
        </w:rPr>
        <w:t xml:space="preserve"> הכללי של נותן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שירותים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פיננס</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 xml:space="preserve">ים </w:t>
      </w:r>
      <w:r w:rsidRPr="00EE0FD0">
        <w:rPr>
          <w:rFonts w:ascii="David" w:eastAsiaTheme="minorHAnsi" w:hAnsi="David" w:cs="David" w:hint="cs"/>
          <w:sz w:val="24"/>
          <w:szCs w:val="24"/>
          <w:rtl/>
          <w:lang w:eastAsia="en-US"/>
        </w:rPr>
        <w:t>יפעל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ליישום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ובקרה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ניהול סיכוני סייבר </w:t>
      </w:r>
      <w:r w:rsidRPr="00EE0FD0">
        <w:rPr>
          <w:rFonts w:ascii="David" w:eastAsiaTheme="minorHAnsi" w:hAnsi="David" w:cs="David" w:hint="cs"/>
          <w:sz w:val="24"/>
          <w:szCs w:val="24"/>
          <w:rtl/>
          <w:lang w:eastAsia="en-US"/>
        </w:rPr>
        <w:t>בנותן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ובכלל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זה</w:t>
      </w:r>
      <w:r w:rsidRPr="00EE0FD0">
        <w:rPr>
          <w:rFonts w:ascii="David" w:eastAsiaTheme="minorHAnsi" w:hAnsi="David" w:cs="David"/>
          <w:caps/>
          <w:spacing w:val="15"/>
          <w:sz w:val="24"/>
          <w:szCs w:val="24"/>
          <w:rtl/>
          <w:lang w:eastAsia="en-US"/>
        </w:rPr>
        <w:t>:</w:t>
      </w:r>
    </w:p>
    <w:p w14:paraId="087F5BC3" w14:textId="77777777" w:rsidR="00EE0FD0" w:rsidRPr="00EE0FD0" w:rsidRDefault="00EE0FD0" w:rsidP="00EE0FD0">
      <w:pPr>
        <w:numPr>
          <w:ilvl w:val="1"/>
          <w:numId w:val="9"/>
        </w:numPr>
        <w:tabs>
          <w:tab w:val="num" w:pos="849"/>
        </w:tabs>
        <w:spacing w:line="360" w:lineRule="auto"/>
        <w:ind w:left="849" w:hanging="42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 יפעל להבטחת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ניהולו</w:t>
      </w:r>
      <w:r w:rsidRPr="00EE0FD0">
        <w:rPr>
          <w:rFonts w:ascii="David" w:eastAsiaTheme="minorHAnsi" w:hAnsi="David" w:cs="David"/>
          <w:sz w:val="24"/>
          <w:szCs w:val="24"/>
          <w:rtl/>
          <w:lang w:eastAsia="en-US"/>
        </w:rPr>
        <w:t xml:space="preserve"> התקין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תחום</w:t>
      </w:r>
      <w:r w:rsidRPr="00EE0FD0">
        <w:rPr>
          <w:rFonts w:ascii="David" w:eastAsiaTheme="minorHAnsi" w:hAnsi="David" w:cs="David"/>
          <w:sz w:val="24"/>
          <w:szCs w:val="24"/>
          <w:rtl/>
          <w:lang w:eastAsia="en-US"/>
        </w:rPr>
        <w:t xml:space="preserve"> סיכוני הסייבר בהתאם למדיניות </w:t>
      </w:r>
      <w:r w:rsidRPr="00EE0FD0">
        <w:rPr>
          <w:rFonts w:ascii="David" w:eastAsiaTheme="minorHAnsi" w:hAnsi="David" w:cs="David" w:hint="cs"/>
          <w:sz w:val="24"/>
          <w:szCs w:val="24"/>
          <w:rtl/>
          <w:lang w:eastAsia="en-US"/>
        </w:rPr>
        <w:t>לניהול</w:t>
      </w:r>
      <w:r w:rsidRPr="00EE0FD0">
        <w:rPr>
          <w:rFonts w:ascii="David" w:eastAsiaTheme="minorHAnsi" w:hAnsi="David" w:cs="David"/>
          <w:sz w:val="24"/>
          <w:szCs w:val="24"/>
          <w:rtl/>
          <w:lang w:eastAsia="en-US"/>
        </w:rPr>
        <w:t xml:space="preserve"> סיכוני סייבר ולצרכי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p>
    <w:p w14:paraId="18F00A87" w14:textId="77777777" w:rsidR="00EE0FD0" w:rsidRPr="00EE0FD0" w:rsidRDefault="00EE0FD0" w:rsidP="00EE0FD0">
      <w:pPr>
        <w:numPr>
          <w:ilvl w:val="1"/>
          <w:numId w:val="9"/>
        </w:numPr>
        <w:tabs>
          <w:tab w:val="num" w:pos="849"/>
        </w:tabs>
        <w:spacing w:line="360" w:lineRule="auto"/>
        <w:ind w:left="849" w:hanging="42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יפעל ליישום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מדיניות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ניהול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ובכלל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יקבע</w:t>
      </w:r>
      <w:r w:rsidRPr="00EE0FD0">
        <w:rPr>
          <w:rFonts w:ascii="David" w:eastAsiaTheme="minorHAnsi" w:hAnsi="David" w:cs="David"/>
          <w:sz w:val="24"/>
          <w:szCs w:val="24"/>
          <w:rtl/>
          <w:lang w:eastAsia="en-US"/>
        </w:rPr>
        <w:t xml:space="preserve"> מנגנוני בקרה ופיקוח נאותים בתחום</w:t>
      </w:r>
      <w:r w:rsidRPr="00EE0FD0">
        <w:rPr>
          <w:rFonts w:ascii="David" w:eastAsiaTheme="minorHAnsi" w:hAnsi="David" w:cs="David" w:hint="cs"/>
          <w:sz w:val="24"/>
          <w:szCs w:val="24"/>
          <w:rtl/>
          <w:lang w:eastAsia="en-US"/>
        </w:rPr>
        <w:t xml:space="preserve"> </w:t>
      </w:r>
      <w:r w:rsidRPr="00EE0FD0">
        <w:rPr>
          <w:rFonts w:ascii="David" w:eastAsiaTheme="minorHAnsi" w:hAnsi="David" w:cs="David"/>
          <w:sz w:val="24"/>
          <w:szCs w:val="24"/>
          <w:rtl/>
          <w:lang w:eastAsia="en-US"/>
        </w:rPr>
        <w:t>ניהול סיכוני סייבר</w:t>
      </w:r>
      <w:r w:rsidRPr="00EE0FD0">
        <w:rPr>
          <w:rFonts w:ascii="David" w:eastAsiaTheme="minorHAnsi" w:hAnsi="David" w:cs="David" w:hint="cs"/>
          <w:sz w:val="24"/>
          <w:szCs w:val="24"/>
          <w:rtl/>
          <w:lang w:eastAsia="en-US"/>
        </w:rPr>
        <w:t>;</w:t>
      </w:r>
    </w:p>
    <w:p w14:paraId="4BD0A9D8" w14:textId="77777777" w:rsidR="00EE0FD0" w:rsidRPr="00EE0FD0" w:rsidRDefault="00EE0FD0" w:rsidP="00EE0FD0">
      <w:pPr>
        <w:numPr>
          <w:ilvl w:val="1"/>
          <w:numId w:val="9"/>
        </w:numPr>
        <w:tabs>
          <w:tab w:val="num" w:pos="849"/>
        </w:tabs>
        <w:spacing w:line="360" w:lineRule="auto"/>
        <w:ind w:left="849" w:hanging="42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יוודא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הקצאת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משאבים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נאותים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לטובת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ניהול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ובכלל זה משאבי</w:t>
      </w:r>
      <w:r w:rsidRPr="00EE0FD0">
        <w:rPr>
          <w:rFonts w:ascii="David" w:eastAsiaTheme="minorHAnsi" w:hAnsi="David" w:cs="David" w:hint="cs"/>
          <w:sz w:val="24"/>
          <w:szCs w:val="24"/>
          <w:rtl/>
          <w:lang w:eastAsia="en-US"/>
        </w:rPr>
        <w:t>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אשר יוקצו לתחום</w:t>
      </w:r>
      <w:r w:rsidRPr="00EE0FD0">
        <w:rPr>
          <w:rFonts w:ascii="David" w:eastAsiaTheme="minorHAnsi" w:hAnsi="David" w:cs="David"/>
          <w:sz w:val="24"/>
          <w:szCs w:val="24"/>
          <w:rtl/>
          <w:lang w:eastAsia="en-US"/>
        </w:rPr>
        <w:t xml:space="preserve"> הגנת </w:t>
      </w:r>
      <w:r w:rsidRPr="00EE0FD0">
        <w:rPr>
          <w:rFonts w:ascii="David" w:eastAsiaTheme="minorHAnsi" w:hAnsi="David" w:cs="David" w:hint="cs"/>
          <w:sz w:val="24"/>
          <w:szCs w:val="24"/>
          <w:rtl/>
          <w:lang w:eastAsia="en-US"/>
        </w:rPr>
        <w:t>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לצורך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הבטחת יכולתו של מנהל הגנת הסייבר למלא את תפקידו;</w:t>
      </w:r>
    </w:p>
    <w:p w14:paraId="1F10A447" w14:textId="77777777" w:rsidR="00EE0FD0" w:rsidRPr="00EE0FD0" w:rsidRDefault="00EE0FD0" w:rsidP="00EE0FD0">
      <w:pPr>
        <w:numPr>
          <w:ilvl w:val="1"/>
          <w:numId w:val="9"/>
        </w:numPr>
        <w:tabs>
          <w:tab w:val="num" w:pos="849"/>
        </w:tabs>
        <w:spacing w:line="360" w:lineRule="auto"/>
        <w:ind w:left="849" w:hanging="42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יקיים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מבנה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ארגוני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הולם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לניהול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ויגדיר</w:t>
      </w:r>
      <w:r w:rsidRPr="00EE0FD0">
        <w:rPr>
          <w:rFonts w:ascii="David" w:eastAsiaTheme="minorHAnsi" w:hAnsi="David" w:cs="David"/>
          <w:sz w:val="24"/>
          <w:szCs w:val="24"/>
          <w:rtl/>
          <w:lang w:eastAsia="en-US"/>
        </w:rPr>
        <w:t xml:space="preserve"> תחומי אחריות ברורים </w:t>
      </w:r>
      <w:r w:rsidRPr="00EE0FD0">
        <w:rPr>
          <w:rFonts w:ascii="David" w:eastAsiaTheme="minorHAnsi" w:hAnsi="David" w:cs="David" w:hint="cs"/>
          <w:sz w:val="24"/>
          <w:szCs w:val="24"/>
          <w:rtl/>
          <w:lang w:eastAsia="en-US"/>
        </w:rPr>
        <w:t>ל</w:t>
      </w:r>
      <w:r w:rsidRPr="00EE0FD0">
        <w:rPr>
          <w:rFonts w:ascii="David" w:eastAsiaTheme="minorHAnsi" w:hAnsi="David" w:cs="David"/>
          <w:sz w:val="24"/>
          <w:szCs w:val="24"/>
          <w:rtl/>
          <w:lang w:eastAsia="en-US"/>
        </w:rPr>
        <w:t>עוסקים בתחום ואת הממשקים ביניהם, תוך שמירה על עקרונות של הפרדת תפקידים וסמכויות</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 xml:space="preserve"> </w:t>
      </w:r>
    </w:p>
    <w:p w14:paraId="5C7B0558" w14:textId="77777777" w:rsidR="00EE0FD0" w:rsidRPr="00EE0FD0" w:rsidRDefault="00EE0FD0" w:rsidP="00EE0FD0">
      <w:pPr>
        <w:numPr>
          <w:ilvl w:val="1"/>
          <w:numId w:val="9"/>
        </w:numPr>
        <w:tabs>
          <w:tab w:val="num" w:pos="849"/>
        </w:tabs>
        <w:spacing w:line="360" w:lineRule="auto"/>
        <w:ind w:left="849" w:hanging="42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יאשר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העבודה</w:t>
      </w:r>
      <w:r w:rsidRPr="00EE0FD0">
        <w:rPr>
          <w:rFonts w:ascii="David" w:eastAsiaTheme="minorHAnsi" w:hAnsi="David" w:cs="David"/>
          <w:sz w:val="24"/>
          <w:szCs w:val="24"/>
          <w:rtl/>
          <w:lang w:eastAsia="en-US"/>
        </w:rPr>
        <w:t xml:space="preserve"> השנתית כאמור בסעיף </w:t>
      </w:r>
      <w:r w:rsidRPr="00EE0FD0">
        <w:rPr>
          <w:rFonts w:ascii="David" w:eastAsiaTheme="minorHAnsi" w:hAnsi="David" w:cs="David" w:hint="cs"/>
          <w:sz w:val="24"/>
          <w:szCs w:val="24"/>
          <w:rtl/>
          <w:lang w:eastAsia="en-US"/>
        </w:rPr>
        <w:t>2(ה)(3), יקצה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משאבים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נאותים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ליישומה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ויפקח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ביצועה;</w:t>
      </w:r>
      <w:r w:rsidRPr="00EE0FD0">
        <w:rPr>
          <w:rFonts w:ascii="David" w:eastAsiaTheme="minorHAnsi" w:hAnsi="David" w:cs="David"/>
          <w:sz w:val="24"/>
          <w:szCs w:val="24"/>
          <w:rtl/>
          <w:lang w:eastAsia="en-US"/>
        </w:rPr>
        <w:t xml:space="preserve"> </w:t>
      </w:r>
    </w:p>
    <w:p w14:paraId="7688DABB" w14:textId="77777777" w:rsidR="00EE0FD0" w:rsidRPr="00EE0FD0" w:rsidRDefault="00EE0FD0" w:rsidP="00EE0FD0">
      <w:pPr>
        <w:numPr>
          <w:ilvl w:val="1"/>
          <w:numId w:val="9"/>
        </w:numPr>
        <w:tabs>
          <w:tab w:val="num" w:pos="849"/>
        </w:tabs>
        <w:spacing w:line="360" w:lineRule="auto"/>
        <w:ind w:left="849" w:hanging="42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 ידון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בהמלצות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ועדת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ההיגוי,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בעניין</w:t>
      </w:r>
      <w:r w:rsidRPr="00EE0FD0">
        <w:rPr>
          <w:rFonts w:ascii="David" w:eastAsiaTheme="minorHAnsi" w:hAnsi="David" w:cs="David"/>
          <w:sz w:val="24"/>
          <w:szCs w:val="24"/>
          <w:rtl/>
          <w:lang w:eastAsia="en-US"/>
        </w:rPr>
        <w:t xml:space="preserve"> תוצאות הערכת סיכונים ובתכנית להפחתתם</w:t>
      </w:r>
      <w:r w:rsidRPr="00EE0FD0">
        <w:rPr>
          <w:rFonts w:ascii="David" w:eastAsiaTheme="minorHAnsi" w:hAnsi="David" w:cs="David" w:hint="cs"/>
          <w:sz w:val="24"/>
          <w:szCs w:val="24"/>
          <w:rtl/>
          <w:lang w:eastAsia="en-US"/>
        </w:rPr>
        <w:t>;</w:t>
      </w:r>
    </w:p>
    <w:p w14:paraId="7B3C28FF" w14:textId="77777777" w:rsidR="00EE0FD0" w:rsidRPr="00EE0FD0" w:rsidRDefault="00EE0FD0" w:rsidP="00EE0FD0">
      <w:pPr>
        <w:numPr>
          <w:ilvl w:val="1"/>
          <w:numId w:val="9"/>
        </w:numPr>
        <w:tabs>
          <w:tab w:val="num" w:pos="849"/>
        </w:tabs>
        <w:spacing w:line="360" w:lineRule="auto"/>
        <w:ind w:left="849" w:hanging="424"/>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 xml:space="preserve"> </w:t>
      </w:r>
      <w:r w:rsidRPr="00EE0FD0">
        <w:rPr>
          <w:rFonts w:ascii="David" w:eastAsiaTheme="minorHAnsi" w:hAnsi="David" w:cs="David"/>
          <w:sz w:val="24"/>
          <w:szCs w:val="24"/>
          <w:rtl/>
          <w:lang w:eastAsia="en-US"/>
        </w:rPr>
        <w:t xml:space="preserve">יקבע סוגי דיווחים אשר נדרשים </w:t>
      </w:r>
      <w:r w:rsidRPr="00EE0FD0">
        <w:rPr>
          <w:rFonts w:ascii="David" w:eastAsiaTheme="minorHAnsi" w:hAnsi="David" w:cs="David" w:hint="cs"/>
          <w:sz w:val="24"/>
          <w:szCs w:val="24"/>
          <w:rtl/>
          <w:lang w:eastAsia="en-US"/>
        </w:rPr>
        <w:t>למנהל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הכללי</w:t>
      </w:r>
      <w:r w:rsidRPr="00EE0FD0">
        <w:rPr>
          <w:rFonts w:ascii="David" w:eastAsiaTheme="minorHAnsi" w:hAnsi="David" w:cs="David"/>
          <w:sz w:val="24"/>
          <w:szCs w:val="24"/>
          <w:rtl/>
          <w:lang w:eastAsia="en-US"/>
        </w:rPr>
        <w:t xml:space="preserve">, בנוסף לדיווחים </w:t>
      </w:r>
      <w:r w:rsidRPr="00EE0FD0">
        <w:rPr>
          <w:rFonts w:ascii="David" w:eastAsiaTheme="minorHAnsi" w:hAnsi="David" w:cs="David" w:hint="cs"/>
          <w:sz w:val="24"/>
          <w:szCs w:val="24"/>
          <w:rtl/>
          <w:lang w:eastAsia="en-US"/>
        </w:rPr>
        <w:t>הנדרשים בחוזר זה</w:t>
      </w:r>
      <w:r w:rsidRPr="00EE0FD0">
        <w:rPr>
          <w:rFonts w:ascii="David" w:eastAsiaTheme="minorHAnsi" w:hAnsi="David" w:cs="David"/>
          <w:sz w:val="24"/>
          <w:szCs w:val="24"/>
          <w:rtl/>
          <w:lang w:eastAsia="en-US"/>
        </w:rPr>
        <w:t>, לרבות בקרות אירועי סייבר, וכן יקבע את מועדי הדיווחים ומתכונת העברתם</w:t>
      </w:r>
      <w:r w:rsidRPr="00EE0FD0">
        <w:rPr>
          <w:rFonts w:ascii="David" w:eastAsiaTheme="minorHAnsi" w:hAnsi="David" w:cs="David" w:hint="cs"/>
          <w:sz w:val="24"/>
          <w:szCs w:val="24"/>
          <w:rtl/>
          <w:lang w:eastAsia="en-US"/>
        </w:rPr>
        <w:t>;</w:t>
      </w:r>
    </w:p>
    <w:p w14:paraId="4DFDC296" w14:textId="77777777" w:rsidR="00EE0FD0" w:rsidRPr="00EE0FD0" w:rsidRDefault="00EE0FD0" w:rsidP="00EE0FD0">
      <w:pPr>
        <w:numPr>
          <w:ilvl w:val="1"/>
          <w:numId w:val="9"/>
        </w:numPr>
        <w:tabs>
          <w:tab w:val="num" w:pos="849"/>
        </w:tabs>
        <w:spacing w:line="360" w:lineRule="auto"/>
        <w:ind w:left="849" w:hanging="42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 י</w:t>
      </w:r>
      <w:r w:rsidRPr="00EE0FD0">
        <w:rPr>
          <w:rFonts w:ascii="David" w:eastAsiaTheme="minorHAnsi" w:hAnsi="David" w:cs="David"/>
          <w:sz w:val="24"/>
          <w:szCs w:val="24"/>
          <w:rtl/>
          <w:lang w:eastAsia="en-US"/>
        </w:rPr>
        <w:t>בחן</w:t>
      </w:r>
      <w:r w:rsidRPr="00EE0FD0">
        <w:rPr>
          <w:rFonts w:ascii="David" w:eastAsiaTheme="minorHAnsi" w:hAnsi="David" w:cs="David" w:hint="cs"/>
          <w:sz w:val="24"/>
          <w:szCs w:val="24"/>
          <w:rtl/>
          <w:lang w:eastAsia="en-US"/>
        </w:rPr>
        <w:t xml:space="preserve"> אפשרות לא</w:t>
      </w:r>
      <w:r w:rsidRPr="00EE0FD0">
        <w:rPr>
          <w:rFonts w:ascii="David" w:eastAsiaTheme="minorHAnsi" w:hAnsi="David" w:cs="David"/>
          <w:sz w:val="24"/>
          <w:szCs w:val="24"/>
          <w:rtl/>
          <w:lang w:eastAsia="en-US"/>
        </w:rPr>
        <w:t xml:space="preserve">מץ </w:t>
      </w:r>
      <w:r w:rsidRPr="00EE0FD0">
        <w:rPr>
          <w:rFonts w:ascii="David" w:eastAsiaTheme="minorHAnsi" w:hAnsi="David" w:cs="David" w:hint="cs"/>
          <w:sz w:val="24"/>
          <w:szCs w:val="24"/>
          <w:rtl/>
          <w:lang w:eastAsia="en-US"/>
        </w:rPr>
        <w:t xml:space="preserve">בנותן השירותים הפיננסיים </w:t>
      </w:r>
      <w:r w:rsidRPr="00EE0FD0">
        <w:rPr>
          <w:rFonts w:ascii="David" w:eastAsiaTheme="minorHAnsi" w:hAnsi="David" w:cs="David"/>
          <w:sz w:val="24"/>
          <w:szCs w:val="24"/>
          <w:rtl/>
          <w:lang w:eastAsia="en-US"/>
        </w:rPr>
        <w:t xml:space="preserve">תקן ת"י </w:t>
      </w:r>
      <w:r w:rsidRPr="00EE0FD0">
        <w:rPr>
          <w:rFonts w:ascii="David" w:eastAsiaTheme="minorHAnsi" w:hAnsi="David" w:cs="David"/>
          <w:sz w:val="24"/>
          <w:szCs w:val="24"/>
          <w:lang w:eastAsia="en-US"/>
        </w:rPr>
        <w:t>ISO 27001</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מכון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הישראלי, תוך בחינת התאמתו לאופי הפעילות 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p>
    <w:p w14:paraId="1B1EC963" w14:textId="77777777" w:rsidR="00EE0FD0" w:rsidRPr="00EE0FD0" w:rsidRDefault="00EE0FD0" w:rsidP="00B65569">
      <w:pPr>
        <w:widowControl w:val="0"/>
        <w:numPr>
          <w:ilvl w:val="0"/>
          <w:numId w:val="9"/>
        </w:numPr>
        <w:tabs>
          <w:tab w:val="num" w:pos="566"/>
        </w:tabs>
        <w:spacing w:before="240" w:after="240" w:line="360" w:lineRule="auto"/>
        <w:ind w:left="424" w:hanging="142"/>
        <w:outlineLvl w:val="2"/>
        <w:rPr>
          <w:rFonts w:ascii="David" w:eastAsiaTheme="minorHAnsi" w:hAnsi="David" w:cs="David"/>
          <w:caps/>
          <w:spacing w:val="15"/>
          <w:sz w:val="24"/>
          <w:szCs w:val="24"/>
          <w:rtl/>
          <w:lang w:eastAsia="en-US"/>
        </w:rPr>
      </w:pPr>
      <w:r w:rsidRPr="00EE0FD0">
        <w:rPr>
          <w:rFonts w:ascii="David" w:eastAsiaTheme="minorHAnsi" w:hAnsi="David" w:cs="David" w:hint="cs"/>
          <w:caps/>
          <w:spacing w:val="15"/>
          <w:sz w:val="24"/>
          <w:szCs w:val="24"/>
          <w:rtl/>
          <w:lang w:eastAsia="en-US"/>
        </w:rPr>
        <w:t>ועדת</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היגוי</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לניהול</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סיכוני</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סייבר</w:t>
      </w:r>
    </w:p>
    <w:p w14:paraId="0720AD17" w14:textId="77777777" w:rsidR="00EE0FD0" w:rsidRPr="00EE0FD0" w:rsidRDefault="00EE0FD0" w:rsidP="00EE0FD0">
      <w:pPr>
        <w:numPr>
          <w:ilvl w:val="1"/>
          <w:numId w:val="9"/>
        </w:numPr>
        <w:spacing w:line="360" w:lineRule="auto"/>
        <w:ind w:hanging="296"/>
        <w:rPr>
          <w:rFonts w:ascii="David" w:eastAsiaTheme="minorHAnsi" w:hAnsi="David" w:cs="David"/>
          <w:sz w:val="24"/>
          <w:szCs w:val="24"/>
          <w:u w:val="single"/>
          <w:lang w:eastAsia="en-US"/>
        </w:rPr>
      </w:pPr>
      <w:r w:rsidRPr="00EE0FD0">
        <w:rPr>
          <w:rFonts w:ascii="David" w:eastAsiaTheme="minorHAnsi" w:hAnsi="David" w:cs="David" w:hint="cs"/>
          <w:sz w:val="24"/>
          <w:szCs w:val="24"/>
          <w:rtl/>
          <w:lang w:eastAsia="en-US"/>
        </w:rPr>
        <w:lastRenderedPageBreak/>
        <w:t xml:space="preserve"> </w:t>
      </w:r>
      <w:r w:rsidRPr="00EE0FD0">
        <w:rPr>
          <w:rFonts w:ascii="David" w:eastAsiaTheme="minorHAnsi" w:hAnsi="David" w:cs="David" w:hint="cs"/>
          <w:sz w:val="24"/>
          <w:szCs w:val="24"/>
          <w:u w:val="single"/>
          <w:rtl/>
          <w:lang w:eastAsia="en-US"/>
        </w:rPr>
        <w:t>מינוי</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ועדת</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היגוי</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לניהול</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סיכוני</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סייבר</w:t>
      </w:r>
    </w:p>
    <w:p w14:paraId="0B9D01D5" w14:textId="77777777" w:rsidR="00EE0FD0" w:rsidRPr="00EE0FD0" w:rsidRDefault="00EE0FD0" w:rsidP="00EE0FD0">
      <w:pPr>
        <w:spacing w:line="360" w:lineRule="auto"/>
        <w:ind w:left="720"/>
        <w:rPr>
          <w:rFonts w:ascii="David" w:eastAsiaTheme="minorHAnsi" w:hAnsi="David" w:cs="David"/>
          <w:sz w:val="24"/>
          <w:szCs w:val="24"/>
          <w:u w:val="single"/>
          <w:lang w:eastAsia="en-US"/>
        </w:rPr>
      </w:pPr>
    </w:p>
    <w:p w14:paraId="215BFDE1"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ימנה </w:t>
      </w:r>
      <w:r w:rsidRPr="00EE0FD0">
        <w:rPr>
          <w:rFonts w:ascii="David" w:eastAsiaTheme="minorHAnsi" w:hAnsi="David" w:cs="David" w:hint="cs"/>
          <w:sz w:val="24"/>
          <w:szCs w:val="24"/>
          <w:rtl/>
          <w:lang w:eastAsia="en-US"/>
        </w:rPr>
        <w:t>ועדת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היגוי אשר תמנה לפחות שלושה חברים. בראש ועדת ההיגוי </w:t>
      </w:r>
      <w:r w:rsidRPr="00EE0FD0">
        <w:rPr>
          <w:rFonts w:ascii="David" w:eastAsiaTheme="minorHAnsi" w:hAnsi="David" w:cs="David"/>
          <w:sz w:val="24"/>
          <w:szCs w:val="24"/>
          <w:rtl/>
          <w:lang w:eastAsia="en-US"/>
        </w:rPr>
        <w:t xml:space="preserve">יעמוד </w:t>
      </w:r>
      <w:r w:rsidRPr="00EE0FD0">
        <w:rPr>
          <w:rFonts w:ascii="David" w:eastAsiaTheme="minorHAnsi" w:hAnsi="David" w:cs="David" w:hint="cs"/>
          <w:sz w:val="24"/>
          <w:szCs w:val="24"/>
          <w:rtl/>
          <w:lang w:eastAsia="en-US"/>
        </w:rPr>
        <w:t>המנהל הכללי 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השירותים </w:t>
      </w:r>
      <w:r w:rsidRPr="00EE0FD0">
        <w:rPr>
          <w:rFonts w:ascii="David" w:eastAsiaTheme="minorHAnsi" w:hAnsi="David" w:cs="David" w:hint="cs"/>
          <w:sz w:val="24"/>
          <w:szCs w:val="24"/>
          <w:rtl/>
          <w:lang w:eastAsia="en-US"/>
        </w:rPr>
        <w:t>הפיננסיים, והיא</w:t>
      </w:r>
      <w:r w:rsidRPr="00EE0FD0">
        <w:rPr>
          <w:rFonts w:ascii="David" w:eastAsiaTheme="minorHAnsi" w:hAnsi="David" w:cs="David"/>
          <w:sz w:val="24"/>
          <w:szCs w:val="24"/>
          <w:rtl/>
          <w:lang w:eastAsia="en-US"/>
        </w:rPr>
        <w:t xml:space="preserve"> תכלול את מנהל הגנת </w:t>
      </w:r>
      <w:r w:rsidRPr="00EE0FD0">
        <w:rPr>
          <w:rFonts w:ascii="David" w:eastAsiaTheme="minorHAnsi" w:hAnsi="David" w:cs="David" w:hint="cs"/>
          <w:sz w:val="24"/>
          <w:szCs w:val="24"/>
          <w:rtl/>
          <w:lang w:eastAsia="en-US"/>
        </w:rPr>
        <w:t>הסייבר, את מנהל הסיכונים, וכן את מנהל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המידע ככל שמונה בנותן השירותים הפיננסיים. </w:t>
      </w:r>
    </w:p>
    <w:p w14:paraId="61276EBD"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אף האמור בסעיף א</w:t>
      </w:r>
      <w:r w:rsidRPr="00EE0FD0">
        <w:rPr>
          <w:rFonts w:ascii="David" w:eastAsiaTheme="minorHAnsi" w:hAnsi="David" w:cs="David" w:hint="cs"/>
          <w:sz w:val="24"/>
          <w:szCs w:val="24"/>
          <w:rtl/>
          <w:lang w:eastAsia="en-US"/>
        </w:rPr>
        <w:t>' לעיל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 השירותים הפיננסיים יכול למנות חבר הנהלה אחר, בעל כישורים מתאימים, לעמוד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בראש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ועדת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ההיגוי,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ובלבד</w:t>
      </w:r>
      <w:r w:rsidRPr="00EE0FD0">
        <w:rPr>
          <w:rFonts w:ascii="David" w:eastAsiaTheme="minorHAnsi" w:hAnsi="David" w:cs="David"/>
          <w:sz w:val="24"/>
          <w:szCs w:val="24"/>
          <w:rtl/>
          <w:lang w:eastAsia="en-US"/>
        </w:rPr>
        <w:t xml:space="preserve"> שהתקיים דיון בהנהלת נותן השירותים הפיננסיים בו הוצגו הנימוקים לבחירתו של חבר הנהלה אחר.</w:t>
      </w:r>
    </w:p>
    <w:p w14:paraId="40D025DF"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קבוצה 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נותני שירותים 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שנשלטים</w:t>
      </w:r>
      <w:r w:rsidRPr="00EE0FD0">
        <w:rPr>
          <w:rFonts w:ascii="David" w:eastAsiaTheme="minorHAnsi" w:hAnsi="David" w:cs="David"/>
          <w:sz w:val="24"/>
          <w:szCs w:val="24"/>
          <w:rtl/>
          <w:lang w:eastAsia="en-US"/>
        </w:rPr>
        <w:t xml:space="preserve"> על ידי אותו בעל שליטה יכולה </w:t>
      </w:r>
      <w:r w:rsidRPr="00EE0FD0">
        <w:rPr>
          <w:rFonts w:ascii="David" w:eastAsiaTheme="minorHAnsi" w:hAnsi="David" w:cs="David" w:hint="cs"/>
          <w:sz w:val="24"/>
          <w:szCs w:val="24"/>
          <w:rtl/>
          <w:lang w:eastAsia="en-US"/>
        </w:rPr>
        <w:t>למנות</w:t>
      </w:r>
      <w:r w:rsidRPr="00EE0FD0">
        <w:rPr>
          <w:rFonts w:ascii="David" w:eastAsiaTheme="minorHAnsi" w:hAnsi="David" w:cs="David"/>
          <w:sz w:val="24"/>
          <w:szCs w:val="24"/>
          <w:rtl/>
          <w:lang w:eastAsia="en-US"/>
        </w:rPr>
        <w:t xml:space="preserve"> ועדת היגוי </w:t>
      </w:r>
      <w:r w:rsidRPr="00EE0FD0">
        <w:rPr>
          <w:rFonts w:ascii="David" w:eastAsiaTheme="minorHAnsi" w:hAnsi="David" w:cs="David" w:hint="cs"/>
          <w:sz w:val="24"/>
          <w:szCs w:val="24"/>
          <w:rtl/>
          <w:lang w:eastAsia="en-US"/>
        </w:rPr>
        <w:t>משותפת</w:t>
      </w:r>
      <w:r w:rsidRPr="00EE0FD0">
        <w:rPr>
          <w:rFonts w:ascii="David" w:eastAsiaTheme="minorHAnsi" w:hAnsi="David" w:cs="David"/>
          <w:sz w:val="24"/>
          <w:szCs w:val="24"/>
          <w:rtl/>
          <w:lang w:eastAsia="en-US"/>
        </w:rPr>
        <w:t xml:space="preserve"> לקבוצ</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 (להלן – </w:t>
      </w:r>
      <w:r w:rsidRPr="00EE0FD0">
        <w:rPr>
          <w:rFonts w:ascii="David" w:eastAsiaTheme="minorHAnsi" w:hAnsi="David" w:cs="David" w:hint="cs"/>
          <w:b/>
          <w:bCs/>
          <w:sz w:val="24"/>
          <w:szCs w:val="24"/>
          <w:rtl/>
          <w:lang w:eastAsia="en-US"/>
        </w:rPr>
        <w:t>"</w:t>
      </w:r>
      <w:r w:rsidRPr="00EE0FD0">
        <w:rPr>
          <w:rFonts w:ascii="David" w:eastAsiaTheme="minorHAnsi" w:hAnsi="David" w:cs="David"/>
          <w:b/>
          <w:bCs/>
          <w:sz w:val="24"/>
          <w:szCs w:val="24"/>
          <w:rtl/>
          <w:lang w:eastAsia="en-US"/>
        </w:rPr>
        <w:t>ועדת היגוי קבוצתית</w:t>
      </w:r>
      <w:r w:rsidRPr="00EE0FD0">
        <w:rPr>
          <w:rFonts w:ascii="David" w:eastAsiaTheme="minorHAnsi" w:hAnsi="David" w:cs="David" w:hint="cs"/>
          <w:b/>
          <w:bCs/>
          <w:sz w:val="24"/>
          <w:szCs w:val="24"/>
          <w:rtl/>
          <w:lang w:eastAsia="en-US"/>
        </w:rPr>
        <w:t>"</w:t>
      </w:r>
      <w:r w:rsidRPr="00EE0FD0">
        <w:rPr>
          <w:rFonts w:ascii="David" w:eastAsiaTheme="minorHAnsi" w:hAnsi="David" w:cs="David"/>
          <w:sz w:val="24"/>
          <w:szCs w:val="24"/>
          <w:rtl/>
          <w:lang w:eastAsia="en-US"/>
        </w:rPr>
        <w:t>)</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 xml:space="preserve"> ובלבד שהגורמים המוסמכים לכך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לחוזר זה, בכל </w:t>
      </w:r>
      <w:r w:rsidRPr="00EE0FD0">
        <w:rPr>
          <w:rFonts w:ascii="David" w:eastAsiaTheme="minorHAnsi" w:hAnsi="David" w:cs="David" w:hint="cs"/>
          <w:sz w:val="24"/>
          <w:szCs w:val="24"/>
          <w:rtl/>
          <w:lang w:eastAsia="en-US"/>
        </w:rPr>
        <w:t>אחד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מנותני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שירותים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פיננסיים בקבוצה, יאשרו את מינוי ועדת ההיגוי הקבוצתית כו</w:t>
      </w:r>
      <w:r w:rsidRPr="00EE0FD0">
        <w:rPr>
          <w:rFonts w:ascii="David" w:eastAsiaTheme="minorHAnsi" w:hAnsi="David" w:cs="David" w:hint="cs"/>
          <w:sz w:val="24"/>
          <w:szCs w:val="24"/>
          <w:rtl/>
          <w:lang w:eastAsia="en-US"/>
        </w:rPr>
        <w:t>ועדת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ההיגוי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מהם</w:t>
      </w:r>
      <w:r w:rsidRPr="00EE0FD0">
        <w:rPr>
          <w:rFonts w:ascii="David" w:eastAsiaTheme="minorHAnsi" w:hAnsi="David" w:cs="David"/>
          <w:sz w:val="24"/>
          <w:szCs w:val="24"/>
          <w:rtl/>
          <w:lang w:eastAsia="en-US"/>
        </w:rPr>
        <w:t xml:space="preserve">. </w:t>
      </w:r>
    </w:p>
    <w:p w14:paraId="0C49B45B"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דיוני ועדת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היגוי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קבוצתית </w:t>
      </w:r>
      <w:r w:rsidRPr="00EE0FD0">
        <w:rPr>
          <w:rFonts w:ascii="David" w:eastAsiaTheme="minorHAnsi" w:hAnsi="David" w:cs="David" w:hint="cs"/>
          <w:sz w:val="24"/>
          <w:szCs w:val="24"/>
          <w:rtl/>
          <w:lang w:eastAsia="en-US"/>
        </w:rPr>
        <w:t>יכולים להיות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משותפים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חברות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הקבוצה,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ובלבד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שככל שקיים הצורך לדון באופן פרטני בנושאים הנוגעים לאחד הגופים החברים בקבוצה, יתקיימו</w:t>
      </w:r>
      <w:r w:rsidRPr="00EE0FD0">
        <w:rPr>
          <w:rFonts w:ascii="David" w:eastAsiaTheme="minorHAnsi" w:hAnsi="David" w:cs="David"/>
          <w:sz w:val="24"/>
          <w:szCs w:val="24"/>
          <w:rtl/>
          <w:lang w:eastAsia="en-US"/>
        </w:rPr>
        <w:t xml:space="preserve"> בוועדת ההיגוי הקבוצתית </w:t>
      </w:r>
      <w:r w:rsidRPr="00EE0FD0">
        <w:rPr>
          <w:rFonts w:ascii="David" w:eastAsiaTheme="minorHAnsi" w:hAnsi="David" w:cs="David" w:hint="cs"/>
          <w:sz w:val="24"/>
          <w:szCs w:val="24"/>
          <w:rtl/>
          <w:lang w:eastAsia="en-US"/>
        </w:rPr>
        <w:t>דיונים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כנדרש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להוראות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חוזר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זה, ובהשתתפות כלל הגורמים הנדרשים בהתאם להוראות החוזר</w:t>
      </w:r>
      <w:r w:rsidRPr="00EE0FD0">
        <w:rPr>
          <w:rFonts w:ascii="David" w:eastAsiaTheme="minorHAnsi" w:hAnsi="David" w:cs="David"/>
          <w:sz w:val="24"/>
          <w:szCs w:val="24"/>
          <w:rtl/>
          <w:lang w:eastAsia="en-US"/>
        </w:rPr>
        <w:t xml:space="preserve">. </w:t>
      </w:r>
    </w:p>
    <w:p w14:paraId="0298C075"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הוועדה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תתכנס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לרבעון</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ותערוך</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פרוטוקולים</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לכל</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ישיבותיה</w:t>
      </w:r>
      <w:r w:rsidRPr="00EE0FD0">
        <w:rPr>
          <w:rFonts w:ascii="David" w:eastAsiaTheme="minorHAnsi" w:hAnsi="David" w:cs="David"/>
          <w:sz w:val="24"/>
          <w:szCs w:val="24"/>
          <w:rtl/>
          <w:lang w:eastAsia="en-US"/>
        </w:rPr>
        <w:t>.</w:t>
      </w:r>
    </w:p>
    <w:p w14:paraId="391C013A"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בבעל רישיון שהוא יחיד יכול שלא תוקם ועדת היגוי לניהול סיכוני סייבר ובלבד שכל תפקידי הוועדה המפורטים להלן יעברו לאחריות מנהל הפעילות של בעל הרישיון.</w:t>
      </w:r>
    </w:p>
    <w:p w14:paraId="0267D4CF" w14:textId="77777777" w:rsidR="00EE0FD0" w:rsidRPr="00EE0FD0" w:rsidRDefault="00EE0FD0" w:rsidP="00EE0FD0">
      <w:pPr>
        <w:numPr>
          <w:ilvl w:val="1"/>
          <w:numId w:val="9"/>
        </w:numPr>
        <w:tabs>
          <w:tab w:val="num" w:pos="849"/>
        </w:tabs>
        <w:spacing w:before="240" w:after="240" w:line="360" w:lineRule="auto"/>
        <w:ind w:left="849" w:hanging="283"/>
        <w:rPr>
          <w:rFonts w:ascii="David" w:eastAsiaTheme="minorHAnsi" w:hAnsi="David" w:cs="David"/>
          <w:sz w:val="24"/>
          <w:szCs w:val="24"/>
          <w:lang w:eastAsia="en-US"/>
        </w:rPr>
      </w:pP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u w:val="single"/>
          <w:rtl/>
          <w:lang w:eastAsia="en-US"/>
        </w:rPr>
        <w:t>תפקידי</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ועדת</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ההיגוי</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לניהול</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סיכוני</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סייבר</w:t>
      </w:r>
    </w:p>
    <w:p w14:paraId="645BBF4C"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סיוע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למנהל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הכללי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לקבל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החלטות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ולבצע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תפקידיו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הקשור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לניהול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תחום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ניהול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מתוך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ראיה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אינטגרטיבית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התחום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ברמה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כלל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ארגונית</w:t>
      </w:r>
      <w:r w:rsidRPr="00EE0FD0">
        <w:rPr>
          <w:rFonts w:ascii="David" w:eastAsiaTheme="minorHAnsi" w:hAnsi="David" w:cs="David"/>
          <w:sz w:val="24"/>
          <w:szCs w:val="24"/>
          <w:rtl/>
          <w:lang w:eastAsia="en-US"/>
        </w:rPr>
        <w:t>.</w:t>
      </w:r>
    </w:p>
    <w:p w14:paraId="2EC6A5FF"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בחינת הצורך לעדכן את מדיניות לניהול סיכוני סייבר, לכל הפחות אחת לשנה, </w:t>
      </w:r>
      <w:r w:rsidRPr="00EE0FD0">
        <w:rPr>
          <w:rFonts w:ascii="David" w:eastAsiaTheme="minorHAnsi" w:hAnsi="David" w:cs="David"/>
          <w:sz w:val="24"/>
          <w:szCs w:val="24"/>
          <w:rtl/>
          <w:lang w:eastAsia="en-US"/>
        </w:rPr>
        <w:t xml:space="preserve">וכן בכל שינוי משמעותי המתבצע בתהליכים עסקיים, בסביבה הטכנולוגית או שינוי </w:t>
      </w:r>
      <w:r w:rsidRPr="00EE0FD0">
        <w:rPr>
          <w:rFonts w:ascii="David" w:eastAsiaTheme="minorHAnsi" w:hAnsi="David" w:cs="David" w:hint="cs"/>
          <w:sz w:val="24"/>
          <w:szCs w:val="24"/>
          <w:rtl/>
          <w:lang w:eastAsia="en-US"/>
        </w:rPr>
        <w:t xml:space="preserve">מהותי </w:t>
      </w:r>
      <w:r w:rsidRPr="00EE0FD0">
        <w:rPr>
          <w:rFonts w:ascii="David" w:eastAsiaTheme="minorHAnsi" w:hAnsi="David" w:cs="David"/>
          <w:sz w:val="24"/>
          <w:szCs w:val="24"/>
          <w:rtl/>
          <w:lang w:eastAsia="en-US"/>
        </w:rPr>
        <w:t>במתאר הסיכונים</w:t>
      </w:r>
      <w:r w:rsidRPr="00EE0FD0">
        <w:rPr>
          <w:rFonts w:ascii="David" w:eastAsiaTheme="minorHAnsi" w:hAnsi="David" w:cs="David" w:hint="cs"/>
          <w:sz w:val="24"/>
          <w:szCs w:val="24"/>
          <w:rtl/>
          <w:lang w:eastAsia="en-US"/>
        </w:rPr>
        <w:t xml:space="preserve"> העסקי או הטכנולוגי בפעילות נותן השירותים הפיננסיים. </w:t>
      </w:r>
    </w:p>
    <w:p w14:paraId="15DAFAE3"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ביצוע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מעקב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יישום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תכניות העבודה, לרבות תכנית העבודה השנתית.</w:t>
      </w:r>
    </w:p>
    <w:p w14:paraId="0CD78260"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דיון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בתוצאות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ואישור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התכנית</w:t>
      </w:r>
      <w:r w:rsidRPr="00EE0FD0">
        <w:rPr>
          <w:rFonts w:ascii="David" w:eastAsiaTheme="minorHAnsi" w:hAnsi="David" w:cs="David"/>
          <w:sz w:val="24"/>
          <w:szCs w:val="24"/>
          <w:rtl/>
          <w:lang w:eastAsia="en-US"/>
        </w:rPr>
        <w:t xml:space="preserve"> לניהול סיכוני סייבר </w:t>
      </w:r>
      <w:r w:rsidRPr="00EE0FD0">
        <w:rPr>
          <w:rFonts w:ascii="David" w:eastAsiaTheme="minorHAnsi" w:hAnsi="David" w:cs="David" w:hint="cs"/>
          <w:sz w:val="24"/>
          <w:szCs w:val="24"/>
          <w:rtl/>
          <w:lang w:eastAsia="en-US"/>
        </w:rPr>
        <w:t>והתכנית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להפחתתם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בסעיפים3(א) ו-3(ב).</w:t>
      </w:r>
    </w:p>
    <w:p w14:paraId="42B16149"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דיון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אפשריים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בהפעלת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שימוש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מבוססות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ענן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בסעיף</w:t>
      </w:r>
      <w:r w:rsidRPr="00EE0FD0">
        <w:rPr>
          <w:rFonts w:ascii="David" w:eastAsiaTheme="minorHAnsi" w:hAnsi="David" w:cs="David"/>
          <w:sz w:val="24"/>
          <w:szCs w:val="24"/>
          <w:rtl/>
          <w:lang w:eastAsia="en-US"/>
        </w:rPr>
        <w:t xml:space="preserve"> 4(ה)(3)(א). </w:t>
      </w:r>
    </w:p>
    <w:p w14:paraId="29EE0124"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תחקור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והפקת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לקחים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לגבי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אירוע 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משמעותי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בסעיף</w:t>
      </w:r>
      <w:r w:rsidRPr="00EE0FD0">
        <w:rPr>
          <w:rFonts w:ascii="David" w:eastAsiaTheme="minorHAnsi" w:hAnsi="David" w:cs="David"/>
          <w:sz w:val="24"/>
          <w:szCs w:val="24"/>
          <w:rtl/>
          <w:lang w:eastAsia="en-US"/>
        </w:rPr>
        <w:t xml:space="preserve"> 4(א)(2</w:t>
      </w:r>
      <w:r w:rsidRPr="00EE0FD0">
        <w:rPr>
          <w:rFonts w:ascii="David" w:eastAsiaTheme="minorHAnsi" w:hAnsi="David" w:cs="David" w:hint="cs"/>
          <w:sz w:val="24"/>
          <w:szCs w:val="24"/>
          <w:rtl/>
          <w:lang w:eastAsia="en-US"/>
        </w:rPr>
        <w:t>)(ט)</w:t>
      </w:r>
      <w:r w:rsidRPr="00EE0FD0">
        <w:rPr>
          <w:rFonts w:ascii="David" w:eastAsiaTheme="minorHAnsi" w:hAnsi="David" w:cs="David"/>
          <w:sz w:val="24"/>
          <w:szCs w:val="24"/>
          <w:rtl/>
          <w:lang w:eastAsia="en-US"/>
        </w:rPr>
        <w:t>.</w:t>
      </w:r>
    </w:p>
    <w:p w14:paraId="2AAE90D4"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rtl/>
          <w:lang w:eastAsia="en-US"/>
        </w:rPr>
      </w:pPr>
      <w:r w:rsidRPr="00EE0FD0">
        <w:rPr>
          <w:rFonts w:ascii="David" w:eastAsiaTheme="minorHAnsi" w:hAnsi="David" w:cs="David" w:hint="eastAsia"/>
          <w:sz w:val="24"/>
          <w:szCs w:val="24"/>
          <w:rtl/>
          <w:lang w:eastAsia="en-US"/>
        </w:rPr>
        <w:t>ועדת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היגוי</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שבראשה</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עומד</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חבר</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הנהלה</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שאינו</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המנהל</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הכללי</w:t>
      </w:r>
      <w:r w:rsidRPr="00EE0FD0">
        <w:rPr>
          <w:rFonts w:ascii="David" w:eastAsiaTheme="minorHAnsi" w:hAnsi="David" w:cs="David"/>
          <w:sz w:val="24"/>
          <w:szCs w:val="24"/>
          <w:rtl/>
          <w:lang w:eastAsia="en-US"/>
        </w:rPr>
        <w:t>, תדווח למנ</w:t>
      </w:r>
      <w:r w:rsidRPr="00EE0FD0">
        <w:rPr>
          <w:rFonts w:ascii="David" w:eastAsiaTheme="minorHAnsi" w:hAnsi="David" w:cs="David" w:hint="eastAsia"/>
          <w:sz w:val="24"/>
          <w:szCs w:val="24"/>
          <w:rtl/>
          <w:lang w:eastAsia="en-US"/>
        </w:rPr>
        <w:t>הל</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הכללי</w:t>
      </w:r>
      <w:r w:rsidRPr="00EE0FD0">
        <w:rPr>
          <w:rFonts w:ascii="David" w:eastAsiaTheme="minorHAnsi" w:hAnsi="David" w:cs="David"/>
          <w:sz w:val="24"/>
          <w:szCs w:val="24"/>
          <w:rtl/>
          <w:lang w:eastAsia="en-US"/>
        </w:rPr>
        <w:t xml:space="preserve"> על סטטוס ביצוע תכנית העבודה השנתית אחת לרבעון, ותעביר לו את המלצותיה בעניין </w:t>
      </w:r>
      <w:r w:rsidRPr="00EE0FD0">
        <w:rPr>
          <w:rFonts w:ascii="David" w:eastAsiaTheme="minorHAnsi" w:hAnsi="David" w:cs="David" w:hint="eastAsia"/>
          <w:sz w:val="24"/>
          <w:szCs w:val="24"/>
          <w:rtl/>
          <w:lang w:eastAsia="en-US"/>
        </w:rPr>
        <w:t>תוצאות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הסיכונים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והתכנית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להפחתתם</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לאמור</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בסעיף</w:t>
      </w:r>
      <w:r w:rsidRPr="00EE0FD0">
        <w:rPr>
          <w:rFonts w:ascii="David" w:eastAsiaTheme="minorHAnsi" w:hAnsi="David" w:cs="David"/>
          <w:sz w:val="24"/>
          <w:szCs w:val="24"/>
          <w:rtl/>
          <w:lang w:eastAsia="en-US"/>
        </w:rPr>
        <w:t xml:space="preserve"> (</w:t>
      </w:r>
      <w:r w:rsidRPr="00EE0FD0">
        <w:rPr>
          <w:rFonts w:ascii="David" w:eastAsiaTheme="minorHAnsi" w:hAnsi="David" w:cs="David" w:hint="eastAsia"/>
          <w:sz w:val="24"/>
          <w:szCs w:val="24"/>
          <w:rtl/>
          <w:lang w:eastAsia="en-US"/>
        </w:rPr>
        <w:t>ד</w:t>
      </w:r>
      <w:r w:rsidRPr="00EE0FD0">
        <w:rPr>
          <w:rFonts w:ascii="David" w:eastAsiaTheme="minorHAnsi" w:hAnsi="David" w:cs="David"/>
          <w:sz w:val="24"/>
          <w:szCs w:val="24"/>
          <w:rtl/>
          <w:lang w:eastAsia="en-US"/>
        </w:rPr>
        <w:t>) לעיל ו</w:t>
      </w:r>
      <w:r w:rsidRPr="00EE0FD0">
        <w:rPr>
          <w:rFonts w:ascii="David" w:eastAsiaTheme="minorHAnsi" w:hAnsi="David" w:cs="David" w:hint="eastAsia"/>
          <w:sz w:val="24"/>
          <w:szCs w:val="24"/>
          <w:rtl/>
          <w:lang w:eastAsia="en-US"/>
        </w:rPr>
        <w:t>לגבי</w:t>
      </w:r>
      <w:r w:rsidRPr="00EE0FD0">
        <w:rPr>
          <w:rFonts w:ascii="David" w:eastAsiaTheme="minorHAnsi" w:hAnsi="David" w:cs="David"/>
          <w:sz w:val="24"/>
          <w:szCs w:val="24"/>
          <w:rtl/>
          <w:lang w:eastAsia="en-US"/>
        </w:rPr>
        <w:t xml:space="preserve"> כל אירוע סייבר משמעותי כאמור בסעיף (</w:t>
      </w:r>
      <w:r w:rsidRPr="00EE0FD0">
        <w:rPr>
          <w:rFonts w:ascii="David" w:eastAsiaTheme="minorHAnsi" w:hAnsi="David" w:cs="David" w:hint="eastAsia"/>
          <w:sz w:val="24"/>
          <w:szCs w:val="24"/>
          <w:rtl/>
          <w:lang w:eastAsia="en-US"/>
        </w:rPr>
        <w:t>ו</w:t>
      </w:r>
      <w:r w:rsidRPr="00EE0FD0">
        <w:rPr>
          <w:rFonts w:ascii="David" w:eastAsiaTheme="minorHAnsi" w:hAnsi="David" w:cs="David"/>
          <w:sz w:val="24"/>
          <w:szCs w:val="24"/>
          <w:rtl/>
          <w:lang w:eastAsia="en-US"/>
        </w:rPr>
        <w:t xml:space="preserve">) לעיל. </w:t>
      </w:r>
    </w:p>
    <w:p w14:paraId="05F6EB30"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דיווח</w:t>
      </w:r>
      <w:r w:rsidRPr="00EE0FD0">
        <w:rPr>
          <w:rFonts w:ascii="David" w:eastAsiaTheme="minorHAnsi" w:hAnsi="David" w:cs="David"/>
          <w:sz w:val="24"/>
          <w:szCs w:val="24"/>
          <w:rtl/>
          <w:lang w:eastAsia="en-US"/>
        </w:rPr>
        <w:t xml:space="preserve"> לדירקטוריון, לכל הפחות אחת לשנה</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 xml:space="preserve"> על פעילותה, מסקנותיה והמלצותיה בנושאים שהוסמכה לעסוק בהם. </w:t>
      </w:r>
    </w:p>
    <w:p w14:paraId="6CA93F91" w14:textId="77777777" w:rsidR="00EE0FD0" w:rsidRPr="00EE0FD0" w:rsidRDefault="00EE0FD0" w:rsidP="00EE0FD0">
      <w:pPr>
        <w:widowControl w:val="0"/>
        <w:numPr>
          <w:ilvl w:val="0"/>
          <w:numId w:val="9"/>
        </w:numPr>
        <w:tabs>
          <w:tab w:val="num" w:pos="566"/>
        </w:tabs>
        <w:spacing w:before="240" w:after="240" w:line="360" w:lineRule="auto"/>
        <w:ind w:left="566" w:hanging="284"/>
        <w:outlineLvl w:val="2"/>
        <w:rPr>
          <w:rFonts w:ascii="David" w:eastAsiaTheme="minorHAnsi" w:hAnsi="David" w:cs="David"/>
          <w:caps/>
          <w:spacing w:val="15"/>
          <w:sz w:val="24"/>
          <w:szCs w:val="24"/>
          <w:rtl/>
          <w:lang w:eastAsia="en-US"/>
        </w:rPr>
      </w:pPr>
      <w:r w:rsidRPr="00EE0FD0">
        <w:rPr>
          <w:rFonts w:ascii="David" w:eastAsiaTheme="minorHAnsi" w:hAnsi="David" w:cs="David" w:hint="cs"/>
          <w:caps/>
          <w:spacing w:val="15"/>
          <w:sz w:val="24"/>
          <w:szCs w:val="24"/>
          <w:rtl/>
          <w:lang w:eastAsia="en-US"/>
        </w:rPr>
        <w:t>מנהל</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הגנת</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הסייבר</w:t>
      </w:r>
    </w:p>
    <w:p w14:paraId="33F8812E" w14:textId="77777777" w:rsidR="00EE0FD0" w:rsidRPr="00EE0FD0" w:rsidRDefault="00EE0FD0" w:rsidP="00EE0FD0">
      <w:pPr>
        <w:numPr>
          <w:ilvl w:val="2"/>
          <w:numId w:val="9"/>
        </w:numPr>
        <w:tabs>
          <w:tab w:val="num" w:pos="1558"/>
        </w:tabs>
        <w:spacing w:before="240" w:after="240" w:line="360" w:lineRule="auto"/>
        <w:ind w:left="849" w:hanging="283"/>
        <w:contextualSpacing/>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 </w:t>
      </w:r>
      <w:r w:rsidRPr="00EE0FD0">
        <w:rPr>
          <w:rFonts w:ascii="David" w:eastAsiaTheme="minorHAnsi" w:hAnsi="David" w:cs="David" w:hint="cs"/>
          <w:sz w:val="24"/>
          <w:szCs w:val="24"/>
          <w:u w:val="single"/>
          <w:rtl/>
          <w:lang w:eastAsia="en-US"/>
        </w:rPr>
        <w:t>מינוי</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מנהל</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הגנת</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הסייבר</w:t>
      </w:r>
    </w:p>
    <w:p w14:paraId="5F80A3F1"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lastRenderedPageBreak/>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ימנה מנהל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מומחיות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וניסיון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מוכחים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בתחום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הסייבר</w:t>
      </w:r>
      <w:r w:rsidRPr="00EE0FD0">
        <w:rPr>
          <w:rFonts w:ascii="David" w:eastAsiaTheme="minorHAnsi" w:hAnsi="David" w:cs="David"/>
          <w:sz w:val="24"/>
          <w:szCs w:val="24"/>
          <w:rtl/>
          <w:lang w:eastAsia="en-US"/>
        </w:rPr>
        <w:t>.</w:t>
      </w:r>
    </w:p>
    <w:p w14:paraId="651E3368"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למנהל הגנת הסייבר תהיה גישה ישירה למנהל הכללי וליושב ראש הדירקטוריון של נותן השירותים הפיננסיים.</w:t>
      </w:r>
    </w:p>
    <w:p w14:paraId="52A71B56"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מנהל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ה</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לא </w:t>
      </w:r>
      <w:r w:rsidRPr="00EE0FD0">
        <w:rPr>
          <w:rFonts w:ascii="David" w:eastAsiaTheme="minorHAnsi" w:hAnsi="David" w:cs="David" w:hint="cs"/>
          <w:sz w:val="24"/>
          <w:szCs w:val="24"/>
          <w:rtl/>
          <w:lang w:eastAsia="en-US"/>
        </w:rPr>
        <w:t>ימלא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תפקיד</w:t>
      </w:r>
      <w:r w:rsidRPr="00EE0FD0">
        <w:rPr>
          <w:rFonts w:ascii="David" w:eastAsiaTheme="minorHAnsi" w:hAnsi="David" w:cs="David"/>
          <w:sz w:val="24"/>
          <w:szCs w:val="24"/>
          <w:rtl/>
          <w:lang w:eastAsia="en-US"/>
        </w:rPr>
        <w:t xml:space="preserve"> אחר אשר </w:t>
      </w:r>
      <w:r w:rsidRPr="00EE0FD0">
        <w:rPr>
          <w:rFonts w:ascii="David" w:eastAsiaTheme="minorHAnsi" w:hAnsi="David" w:cs="David" w:hint="cs"/>
          <w:sz w:val="24"/>
          <w:szCs w:val="24"/>
          <w:rtl/>
          <w:lang w:eastAsia="en-US"/>
        </w:rPr>
        <w:t>עלול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לפגוע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ביכולתו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לבצע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כראוי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תפקידו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להגבילה.</w:t>
      </w:r>
      <w:r w:rsidRPr="00EE0FD0">
        <w:rPr>
          <w:rFonts w:ascii="David" w:eastAsiaTheme="minorHAnsi" w:hAnsi="David" w:cs="David"/>
          <w:sz w:val="24"/>
          <w:szCs w:val="24"/>
          <w:rtl/>
          <w:lang w:eastAsia="en-US"/>
        </w:rPr>
        <w:t xml:space="preserve"> </w:t>
      </w:r>
    </w:p>
    <w:p w14:paraId="6FD08410"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קבוצה 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נותני שירותים 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שנשלטים</w:t>
      </w:r>
      <w:r w:rsidRPr="00EE0FD0">
        <w:rPr>
          <w:rFonts w:ascii="David" w:eastAsiaTheme="minorHAnsi" w:hAnsi="David" w:cs="David"/>
          <w:sz w:val="24"/>
          <w:szCs w:val="24"/>
          <w:rtl/>
          <w:lang w:eastAsia="en-US"/>
        </w:rPr>
        <w:t xml:space="preserve"> על ידי אותו בעל שליטה יכולה </w:t>
      </w:r>
      <w:r w:rsidRPr="00EE0FD0">
        <w:rPr>
          <w:rFonts w:ascii="David" w:eastAsiaTheme="minorHAnsi" w:hAnsi="David" w:cs="David" w:hint="cs"/>
          <w:sz w:val="24"/>
          <w:szCs w:val="24"/>
          <w:rtl/>
          <w:lang w:eastAsia="en-US"/>
        </w:rPr>
        <w:t>למנות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מנהל הגנת סייבר לכלל החברות בקבוצה, ובלבד שמנהל הגנת הסייבר ימלא את תפקידו כנדרש בהתאם להוראות חוזר זה ובהתאם להגדרת התפקיד עבור כל אחד מנותני השירותים הפיננסיים החברים בקבוצה.</w:t>
      </w:r>
    </w:p>
    <w:p w14:paraId="2D674124" w14:textId="77777777" w:rsidR="00EE0FD0" w:rsidRPr="00EE0FD0" w:rsidRDefault="00EE0FD0" w:rsidP="00EE0FD0">
      <w:pPr>
        <w:numPr>
          <w:ilvl w:val="2"/>
          <w:numId w:val="9"/>
        </w:numPr>
        <w:tabs>
          <w:tab w:val="num" w:pos="707"/>
        </w:tabs>
        <w:spacing w:before="240" w:after="240" w:line="360" w:lineRule="auto"/>
        <w:ind w:left="849" w:hanging="283"/>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 </w:t>
      </w:r>
      <w:r w:rsidRPr="00EE0FD0">
        <w:rPr>
          <w:rFonts w:ascii="David" w:eastAsiaTheme="minorHAnsi" w:hAnsi="David" w:cs="David" w:hint="cs"/>
          <w:sz w:val="24"/>
          <w:szCs w:val="24"/>
          <w:u w:val="single"/>
          <w:rtl/>
          <w:lang w:eastAsia="en-US"/>
        </w:rPr>
        <w:t>תפקידי</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מנהל</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הגנת</w:t>
      </w:r>
      <w:r w:rsidRPr="00EE0FD0">
        <w:rPr>
          <w:rFonts w:ascii="David" w:eastAsiaTheme="minorHAnsi" w:hAnsi="David" w:cs="David"/>
          <w:sz w:val="24"/>
          <w:szCs w:val="24"/>
          <w:u w:val="single"/>
          <w:rtl/>
          <w:lang w:eastAsia="en-US"/>
        </w:rPr>
        <w:t xml:space="preserve"> ה</w:t>
      </w:r>
      <w:r w:rsidRPr="00EE0FD0">
        <w:rPr>
          <w:rFonts w:ascii="David" w:eastAsiaTheme="minorHAnsi" w:hAnsi="David" w:cs="David" w:hint="cs"/>
          <w:sz w:val="24"/>
          <w:szCs w:val="24"/>
          <w:u w:val="single"/>
          <w:rtl/>
          <w:lang w:eastAsia="en-US"/>
        </w:rPr>
        <w:t>סייבר</w:t>
      </w:r>
    </w:p>
    <w:p w14:paraId="6D3AC822" w14:textId="77777777" w:rsidR="00EE0FD0" w:rsidRPr="00EE0FD0" w:rsidRDefault="00EE0FD0" w:rsidP="00EE0FD0">
      <w:pPr>
        <w:spacing w:before="240" w:after="240" w:line="360" w:lineRule="auto"/>
        <w:ind w:left="849"/>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מנהל</w:t>
      </w:r>
      <w:r w:rsidRPr="00EE0FD0">
        <w:rPr>
          <w:rFonts w:ascii="David" w:eastAsiaTheme="minorHAnsi" w:hAnsi="David" w:cs="David"/>
          <w:sz w:val="24"/>
          <w:szCs w:val="24"/>
          <w:rtl/>
          <w:lang w:eastAsia="en-US"/>
        </w:rPr>
        <w:t xml:space="preserve"> הגנת </w:t>
      </w:r>
      <w:r w:rsidRPr="00EE0FD0">
        <w:rPr>
          <w:rFonts w:ascii="David" w:eastAsiaTheme="minorHAnsi" w:hAnsi="David" w:cs="David" w:hint="cs"/>
          <w:sz w:val="24"/>
          <w:szCs w:val="24"/>
          <w:rtl/>
          <w:lang w:eastAsia="en-US"/>
        </w:rPr>
        <w:t>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יפעל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ליישום</w:t>
      </w:r>
      <w:r w:rsidRPr="00EE0FD0">
        <w:rPr>
          <w:rFonts w:ascii="David" w:eastAsiaTheme="minorHAnsi" w:hAnsi="David" w:cs="David"/>
          <w:sz w:val="24"/>
          <w:szCs w:val="24"/>
          <w:rtl/>
          <w:lang w:eastAsia="en-US"/>
        </w:rPr>
        <w:t xml:space="preserve"> מדיניות ניהול סיכוני סייבר </w:t>
      </w:r>
      <w:r w:rsidRPr="00EE0FD0">
        <w:rPr>
          <w:rFonts w:ascii="David" w:eastAsiaTheme="minorHAnsi" w:hAnsi="David" w:cs="David" w:hint="cs"/>
          <w:sz w:val="24"/>
          <w:szCs w:val="24"/>
          <w:rtl/>
          <w:lang w:eastAsia="en-US"/>
        </w:rPr>
        <w:t xml:space="preserve">של </w:t>
      </w:r>
      <w:r w:rsidRPr="00EE0FD0">
        <w:rPr>
          <w:rFonts w:ascii="David" w:eastAsiaTheme="minorHAnsi" w:hAnsi="David" w:cs="David"/>
          <w:sz w:val="24"/>
          <w:szCs w:val="24"/>
          <w:rtl/>
          <w:lang w:eastAsia="en-US"/>
        </w:rPr>
        <w:t>נ</w:t>
      </w:r>
      <w:r w:rsidRPr="00EE0FD0">
        <w:rPr>
          <w:rFonts w:ascii="David" w:eastAsiaTheme="minorHAnsi" w:hAnsi="David" w:cs="David" w:hint="cs"/>
          <w:sz w:val="24"/>
          <w:szCs w:val="24"/>
          <w:rtl/>
          <w:lang w:eastAsia="en-US"/>
        </w:rPr>
        <w:t>ו</w:t>
      </w:r>
      <w:r w:rsidRPr="00EE0FD0">
        <w:rPr>
          <w:rFonts w:ascii="David" w:eastAsiaTheme="minorHAnsi" w:hAnsi="David" w:cs="David"/>
          <w:sz w:val="24"/>
          <w:szCs w:val="24"/>
          <w:rtl/>
          <w:lang w:eastAsia="en-US"/>
        </w:rPr>
        <w:t xml:space="preserve">תן השירותים הפיננסיים, </w:t>
      </w:r>
      <w:r w:rsidRPr="00EE0FD0">
        <w:rPr>
          <w:rFonts w:ascii="David" w:eastAsiaTheme="minorHAnsi" w:hAnsi="David" w:cs="David" w:hint="cs"/>
          <w:sz w:val="24"/>
          <w:szCs w:val="24"/>
          <w:rtl/>
          <w:lang w:eastAsia="en-US"/>
        </w:rPr>
        <w:t>כאמור בסעיף 2(ה)(1), ותפקידיו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יהיו,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היתר</w:t>
      </w:r>
      <w:r w:rsidRPr="00EE0FD0">
        <w:rPr>
          <w:rFonts w:ascii="David" w:eastAsiaTheme="minorHAnsi" w:hAnsi="David" w:cs="David"/>
          <w:sz w:val="24"/>
          <w:szCs w:val="24"/>
          <w:rtl/>
          <w:lang w:eastAsia="en-US"/>
        </w:rPr>
        <w:t>:</w:t>
      </w:r>
    </w:p>
    <w:p w14:paraId="031CBA30"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ייעוץ</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והנחיית</w:t>
      </w:r>
      <w:r w:rsidRPr="00EE0FD0">
        <w:rPr>
          <w:rFonts w:ascii="David" w:eastAsiaTheme="minorHAnsi" w:hAnsi="David" w:cs="David"/>
          <w:sz w:val="24"/>
          <w:szCs w:val="24"/>
          <w:rtl/>
          <w:lang w:eastAsia="en-US"/>
        </w:rPr>
        <w:t xml:space="preserve"> נותן השירותים הפיננסיים </w:t>
      </w:r>
      <w:r w:rsidRPr="00EE0FD0">
        <w:rPr>
          <w:rFonts w:ascii="David" w:eastAsiaTheme="minorHAnsi" w:hAnsi="David" w:cs="David" w:hint="cs"/>
          <w:sz w:val="24"/>
          <w:szCs w:val="24"/>
          <w:rtl/>
          <w:lang w:eastAsia="en-US"/>
        </w:rPr>
        <w:t>בנושא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ניהול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p>
    <w:p w14:paraId="001F8468"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sz w:val="24"/>
          <w:szCs w:val="24"/>
          <w:rtl/>
          <w:lang w:eastAsia="en-US"/>
        </w:rPr>
        <w:t xml:space="preserve">קביעת </w:t>
      </w:r>
      <w:r w:rsidRPr="00EE0FD0">
        <w:rPr>
          <w:rFonts w:ascii="David" w:eastAsiaTheme="minorHAnsi" w:hAnsi="David" w:cs="David" w:hint="cs"/>
          <w:sz w:val="24"/>
          <w:szCs w:val="24"/>
          <w:rtl/>
          <w:lang w:eastAsia="en-US"/>
        </w:rPr>
        <w:t>נהלי עבודה ומסגרת דיווחים</w:t>
      </w:r>
      <w:r w:rsidRPr="00EE0FD0">
        <w:rPr>
          <w:rFonts w:ascii="David" w:eastAsiaTheme="minorHAnsi" w:hAnsi="David" w:cs="David"/>
          <w:sz w:val="24"/>
          <w:szCs w:val="24"/>
          <w:rtl/>
          <w:lang w:eastAsia="en-US"/>
        </w:rPr>
        <w:t xml:space="preserve">; </w:t>
      </w:r>
    </w:p>
    <w:p w14:paraId="54272967"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sz w:val="24"/>
          <w:szCs w:val="24"/>
          <w:rtl/>
          <w:lang w:eastAsia="en-US"/>
        </w:rPr>
        <w:t xml:space="preserve">גיבוש תכנית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עבודה </w:t>
      </w:r>
      <w:r w:rsidRPr="00EE0FD0">
        <w:rPr>
          <w:rFonts w:ascii="David" w:eastAsiaTheme="minorHAnsi" w:hAnsi="David" w:cs="David" w:hint="cs"/>
          <w:sz w:val="24"/>
          <w:szCs w:val="24"/>
          <w:rtl/>
          <w:lang w:eastAsia="en-US"/>
        </w:rPr>
        <w:t>השנתית כמפורט בסעיף 2(ה)(3)(ה), הבאתה לאישור ועדת ההיגוי ויישומה בפועל</w:t>
      </w:r>
      <w:r w:rsidRPr="00EE0FD0">
        <w:rPr>
          <w:rFonts w:ascii="David" w:eastAsiaTheme="minorHAnsi" w:hAnsi="David" w:cs="David"/>
          <w:sz w:val="24"/>
          <w:szCs w:val="24"/>
          <w:rtl/>
          <w:lang w:eastAsia="en-US"/>
        </w:rPr>
        <w:t xml:space="preserve">; </w:t>
      </w:r>
    </w:p>
    <w:p w14:paraId="7D6C37EA"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sz w:val="24"/>
          <w:szCs w:val="24"/>
          <w:rtl/>
          <w:lang w:eastAsia="en-US"/>
        </w:rPr>
        <w:t>מעקב אחר אירועי סייבר משמעותיים בישראל ובעולם, הפקת לקחים ויישום המסקנות הרלוונטיות לנותן השירותים הפיננסיים;</w:t>
      </w:r>
    </w:p>
    <w:p w14:paraId="3BAA0458"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גיבוש</w:t>
      </w:r>
      <w:r w:rsidRPr="00EE0FD0">
        <w:rPr>
          <w:rFonts w:ascii="David" w:eastAsiaTheme="minorHAnsi" w:hAnsi="David" w:cs="David"/>
          <w:sz w:val="24"/>
          <w:szCs w:val="24"/>
          <w:rtl/>
          <w:lang w:eastAsia="en-US"/>
        </w:rPr>
        <w:t xml:space="preserve"> תכנית להעלאת מודעות לסיכוני סייבר בקרב עובדי נות</w:t>
      </w:r>
      <w:r w:rsidRPr="00EE0FD0">
        <w:rPr>
          <w:rFonts w:ascii="David" w:eastAsiaTheme="minorHAnsi" w:hAnsi="David" w:cs="David" w:hint="cs"/>
          <w:sz w:val="24"/>
          <w:szCs w:val="24"/>
          <w:rtl/>
          <w:lang w:eastAsia="en-US"/>
        </w:rPr>
        <w:t>ן</w:t>
      </w:r>
      <w:r w:rsidRPr="00EE0FD0">
        <w:rPr>
          <w:rFonts w:ascii="David" w:eastAsiaTheme="minorHAnsi" w:hAnsi="David" w:cs="David"/>
          <w:sz w:val="24"/>
          <w:szCs w:val="24"/>
          <w:rtl/>
          <w:lang w:eastAsia="en-US"/>
        </w:rPr>
        <w:t xml:space="preserve"> השירותים הפיננסיים, ובהתאם </w:t>
      </w:r>
      <w:r w:rsidRPr="00EE0FD0">
        <w:rPr>
          <w:rFonts w:ascii="David" w:eastAsiaTheme="minorHAnsi" w:hAnsi="David" w:cs="David" w:hint="cs"/>
          <w:sz w:val="24"/>
          <w:szCs w:val="24"/>
          <w:rtl/>
          <w:lang w:eastAsia="en-US"/>
        </w:rPr>
        <w:t>לסעיפים</w:t>
      </w:r>
      <w:r w:rsidRPr="00EE0FD0">
        <w:rPr>
          <w:rFonts w:ascii="David" w:eastAsiaTheme="minorHAnsi" w:hAnsi="David" w:cs="David"/>
          <w:sz w:val="24"/>
          <w:szCs w:val="24"/>
          <w:rtl/>
          <w:lang w:eastAsia="en-US"/>
        </w:rPr>
        <w:t xml:space="preserve"> 4(ז)(3) ו</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 xml:space="preserve">5(ד)(2). </w:t>
      </w:r>
    </w:p>
    <w:p w14:paraId="04757306" w14:textId="77777777" w:rsidR="00EE0FD0" w:rsidRPr="00EE0FD0" w:rsidRDefault="00EE0FD0" w:rsidP="00EE0FD0">
      <w:pPr>
        <w:numPr>
          <w:ilvl w:val="2"/>
          <w:numId w:val="9"/>
        </w:numPr>
        <w:tabs>
          <w:tab w:val="num" w:pos="707"/>
        </w:tabs>
        <w:spacing w:before="240" w:after="240" w:line="360" w:lineRule="auto"/>
        <w:ind w:left="849" w:hanging="283"/>
        <w:rPr>
          <w:rFonts w:ascii="David" w:eastAsiaTheme="minorHAnsi" w:hAnsi="David" w:cs="David"/>
          <w:sz w:val="24"/>
          <w:szCs w:val="24"/>
          <w:u w:val="single"/>
          <w:lang w:eastAsia="en-US"/>
        </w:rPr>
      </w:pPr>
      <w:r w:rsidRPr="00EE0FD0">
        <w:rPr>
          <w:rFonts w:ascii="David" w:eastAsiaTheme="minorHAnsi" w:hAnsi="David" w:cs="David" w:hint="cs"/>
          <w:sz w:val="24"/>
          <w:szCs w:val="24"/>
          <w:rtl/>
          <w:lang w:eastAsia="en-US"/>
        </w:rPr>
        <w:t xml:space="preserve"> </w:t>
      </w:r>
      <w:r w:rsidRPr="00EE0FD0">
        <w:rPr>
          <w:rFonts w:ascii="David" w:eastAsiaTheme="minorHAnsi" w:hAnsi="David" w:cs="David" w:hint="cs"/>
          <w:sz w:val="24"/>
          <w:szCs w:val="24"/>
          <w:u w:val="single"/>
          <w:rtl/>
          <w:lang w:eastAsia="en-US"/>
        </w:rPr>
        <w:t>דיווחים</w:t>
      </w:r>
      <w:r w:rsidRPr="00EE0FD0">
        <w:rPr>
          <w:rFonts w:ascii="David" w:eastAsiaTheme="minorHAnsi" w:hAnsi="David" w:cs="David"/>
          <w:sz w:val="24"/>
          <w:szCs w:val="24"/>
          <w:u w:val="single"/>
          <w:rtl/>
          <w:lang w:eastAsia="en-US"/>
        </w:rPr>
        <w:t xml:space="preserve"> </w:t>
      </w:r>
      <w:r w:rsidRPr="00EE0FD0">
        <w:rPr>
          <w:rFonts w:ascii="David" w:eastAsiaTheme="minorHAnsi" w:hAnsi="David" w:cs="David" w:hint="cs"/>
          <w:sz w:val="24"/>
          <w:szCs w:val="24"/>
          <w:u w:val="single"/>
          <w:rtl/>
          <w:lang w:eastAsia="en-US"/>
        </w:rPr>
        <w:t>ודוחות</w:t>
      </w:r>
    </w:p>
    <w:p w14:paraId="28CA527F" w14:textId="77777777" w:rsidR="00EE0FD0" w:rsidRPr="00EE0FD0" w:rsidRDefault="00EE0FD0" w:rsidP="00EE0FD0">
      <w:pPr>
        <w:spacing w:before="240" w:after="240" w:line="360" w:lineRule="auto"/>
        <w:ind w:left="849"/>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מנהל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יגיש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דיווחים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ודוחות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כמפורט</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להלן</w:t>
      </w:r>
      <w:r w:rsidRPr="00EE0FD0">
        <w:rPr>
          <w:rFonts w:ascii="David" w:eastAsiaTheme="minorHAnsi" w:hAnsi="David" w:cs="David"/>
          <w:sz w:val="24"/>
          <w:szCs w:val="24"/>
          <w:rtl/>
          <w:lang w:eastAsia="en-US"/>
        </w:rPr>
        <w:t>:</w:t>
      </w:r>
    </w:p>
    <w:p w14:paraId="74CB9725"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sz w:val="24"/>
          <w:szCs w:val="24"/>
          <w:rtl/>
          <w:lang w:eastAsia="en-US"/>
        </w:rPr>
        <w:t xml:space="preserve">דיווחים לדירקטוריון </w:t>
      </w:r>
      <w:r w:rsidRPr="00EE0FD0">
        <w:rPr>
          <w:rFonts w:ascii="David" w:eastAsiaTheme="minorHAnsi" w:hAnsi="David" w:cs="David" w:hint="cs"/>
          <w:sz w:val="24"/>
          <w:szCs w:val="24"/>
          <w:rtl/>
          <w:lang w:eastAsia="en-US"/>
        </w:rPr>
        <w:t>ולמנהל</w:t>
      </w:r>
      <w:r w:rsidRPr="00EE0FD0">
        <w:rPr>
          <w:rFonts w:ascii="David" w:eastAsiaTheme="minorHAnsi" w:hAnsi="David" w:cs="David"/>
          <w:sz w:val="24"/>
          <w:szCs w:val="24"/>
          <w:rtl/>
          <w:lang w:eastAsia="en-US"/>
        </w:rPr>
        <w:t xml:space="preserve"> הכללי, בהתאם </w:t>
      </w:r>
      <w:r w:rsidRPr="00EE0FD0">
        <w:rPr>
          <w:rFonts w:ascii="David" w:eastAsiaTheme="minorHAnsi" w:hAnsi="David" w:cs="David" w:hint="cs"/>
          <w:sz w:val="24"/>
          <w:szCs w:val="24"/>
          <w:rtl/>
          <w:lang w:eastAsia="en-US"/>
        </w:rPr>
        <w:t>לסעיפים</w:t>
      </w:r>
      <w:r w:rsidRPr="00EE0FD0">
        <w:rPr>
          <w:rFonts w:ascii="David" w:eastAsiaTheme="minorHAnsi" w:hAnsi="David" w:cs="David"/>
          <w:sz w:val="24"/>
          <w:szCs w:val="24"/>
          <w:rtl/>
          <w:lang w:eastAsia="en-US"/>
        </w:rPr>
        <w:t xml:space="preserve"> 2(</w:t>
      </w:r>
      <w:r w:rsidRPr="00EE0FD0">
        <w:rPr>
          <w:rFonts w:ascii="David" w:eastAsiaTheme="minorHAnsi" w:hAnsi="David" w:cs="David" w:hint="cs"/>
          <w:sz w:val="24"/>
          <w:szCs w:val="24"/>
          <w:rtl/>
          <w:lang w:eastAsia="en-US"/>
        </w:rPr>
        <w:t>א</w:t>
      </w:r>
      <w:r w:rsidRPr="00EE0FD0">
        <w:rPr>
          <w:rFonts w:ascii="David" w:eastAsiaTheme="minorHAnsi" w:hAnsi="David" w:cs="David"/>
          <w:sz w:val="24"/>
          <w:szCs w:val="24"/>
          <w:rtl/>
          <w:lang w:eastAsia="en-US"/>
        </w:rPr>
        <w:t>)(2)</w:t>
      </w:r>
      <w:r w:rsidRPr="00EE0FD0">
        <w:rPr>
          <w:rFonts w:ascii="David" w:eastAsiaTheme="minorHAnsi" w:hAnsi="David" w:cs="David" w:hint="cs"/>
          <w:sz w:val="24"/>
          <w:szCs w:val="24"/>
          <w:rtl/>
          <w:lang w:eastAsia="en-US"/>
        </w:rPr>
        <w:t>א</w:t>
      </w:r>
      <w:r w:rsidRPr="00EE0FD0">
        <w:rPr>
          <w:rFonts w:ascii="David" w:eastAsiaTheme="minorHAnsi" w:hAnsi="David" w:cs="David"/>
          <w:sz w:val="24"/>
          <w:szCs w:val="24"/>
          <w:rtl/>
          <w:lang w:eastAsia="en-US"/>
        </w:rPr>
        <w:t xml:space="preserve"> ו</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2(ב)(</w:t>
      </w:r>
      <w:r w:rsidRPr="00EE0FD0">
        <w:rPr>
          <w:rFonts w:ascii="David" w:eastAsiaTheme="minorHAnsi" w:hAnsi="David" w:cs="David" w:hint="cs"/>
          <w:sz w:val="24"/>
          <w:szCs w:val="24"/>
          <w:rtl/>
          <w:lang w:eastAsia="en-US"/>
        </w:rPr>
        <w:t>7</w:t>
      </w:r>
      <w:r w:rsidRPr="00EE0FD0">
        <w:rPr>
          <w:rFonts w:ascii="David" w:eastAsiaTheme="minorHAnsi" w:hAnsi="David" w:cs="David"/>
          <w:sz w:val="24"/>
          <w:szCs w:val="24"/>
          <w:rtl/>
          <w:lang w:eastAsia="en-US"/>
        </w:rPr>
        <w:t>)</w:t>
      </w:r>
      <w:r w:rsidRPr="00EE0FD0">
        <w:rPr>
          <w:rFonts w:ascii="David" w:eastAsiaTheme="minorHAnsi" w:hAnsi="David" w:cs="David" w:hint="cs"/>
          <w:sz w:val="24"/>
          <w:szCs w:val="24"/>
          <w:rtl/>
          <w:lang w:eastAsia="en-US"/>
        </w:rPr>
        <w:t>;</w:t>
      </w:r>
    </w:p>
    <w:p w14:paraId="41724B72"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sz w:val="24"/>
          <w:szCs w:val="24"/>
          <w:rtl/>
          <w:lang w:eastAsia="en-US"/>
        </w:rPr>
        <w:t xml:space="preserve">דוח מסכם </w:t>
      </w:r>
      <w:r w:rsidRPr="00EE0FD0">
        <w:rPr>
          <w:rFonts w:ascii="David" w:eastAsiaTheme="minorHAnsi" w:hAnsi="David" w:cs="David" w:hint="cs"/>
          <w:sz w:val="24"/>
          <w:szCs w:val="24"/>
          <w:rtl/>
          <w:lang w:eastAsia="en-US"/>
        </w:rPr>
        <w:t>לוועדת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ההיגוי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לכל הפחות </w:t>
      </w:r>
      <w:r w:rsidRPr="00EE0FD0">
        <w:rPr>
          <w:rFonts w:ascii="David" w:eastAsiaTheme="minorHAnsi" w:hAnsi="David" w:cs="David"/>
          <w:sz w:val="24"/>
          <w:szCs w:val="24"/>
          <w:rtl/>
          <w:lang w:eastAsia="en-US"/>
        </w:rPr>
        <w:t xml:space="preserve">אחת לרבעון, </w:t>
      </w:r>
      <w:r w:rsidRPr="00EE0FD0">
        <w:rPr>
          <w:rFonts w:ascii="David" w:eastAsiaTheme="minorHAnsi" w:hAnsi="David" w:cs="David" w:hint="cs"/>
          <w:sz w:val="24"/>
          <w:szCs w:val="24"/>
          <w:rtl/>
          <w:lang w:eastAsia="en-US"/>
        </w:rPr>
        <w:t>אודות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כלל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ניסיונות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התקיפה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ואירועי</w:t>
      </w:r>
      <w:r w:rsidRPr="00EE0FD0">
        <w:rPr>
          <w:rFonts w:ascii="David" w:eastAsiaTheme="minorHAnsi" w:hAnsi="David" w:cs="David"/>
          <w:sz w:val="24"/>
          <w:szCs w:val="24"/>
          <w:rtl/>
          <w:lang w:eastAsia="en-US"/>
        </w:rPr>
        <w:t xml:space="preserve"> סייבר שהתרחשו</w:t>
      </w:r>
      <w:r w:rsidRPr="00EE0FD0">
        <w:rPr>
          <w:rFonts w:ascii="David" w:eastAsiaTheme="minorHAnsi" w:hAnsi="David" w:cs="David" w:hint="cs"/>
          <w:sz w:val="24"/>
          <w:szCs w:val="24"/>
          <w:rtl/>
          <w:lang w:eastAsia="en-US"/>
        </w:rPr>
        <w:t xml:space="preserve"> בנותן השירותים הפיננסיים וכן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ההחלטות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והפעולות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שבוצעו בעקבותיהם.</w:t>
      </w:r>
    </w:p>
    <w:p w14:paraId="58C5288F" w14:textId="77777777" w:rsidR="00EE0FD0" w:rsidRPr="00EE0FD0" w:rsidRDefault="00EE0FD0" w:rsidP="00EE0FD0">
      <w:pPr>
        <w:widowControl w:val="0"/>
        <w:numPr>
          <w:ilvl w:val="0"/>
          <w:numId w:val="9"/>
        </w:numPr>
        <w:tabs>
          <w:tab w:val="num" w:pos="424"/>
        </w:tabs>
        <w:spacing w:before="240" w:after="240" w:line="360" w:lineRule="auto"/>
        <w:ind w:left="424" w:hanging="142"/>
        <w:outlineLvl w:val="1"/>
        <w:rPr>
          <w:rFonts w:ascii="David" w:eastAsiaTheme="minorHAnsi" w:hAnsi="David" w:cs="David"/>
          <w:caps/>
          <w:spacing w:val="15"/>
          <w:sz w:val="24"/>
          <w:szCs w:val="24"/>
          <w:lang w:eastAsia="en-US"/>
        </w:rPr>
      </w:pPr>
      <w:r w:rsidRPr="00EE0FD0">
        <w:rPr>
          <w:rFonts w:ascii="David" w:eastAsiaTheme="minorHAnsi" w:hAnsi="David" w:cs="David" w:hint="cs"/>
          <w:caps/>
          <w:spacing w:val="15"/>
          <w:sz w:val="24"/>
          <w:szCs w:val="24"/>
          <w:rtl/>
          <w:lang w:eastAsia="en-US"/>
        </w:rPr>
        <w:t>מסגרת</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ניהול</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סיכוני</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סייבר</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caps/>
          <w:spacing w:val="15"/>
          <w:sz w:val="24"/>
          <w:szCs w:val="24"/>
          <w:lang w:eastAsia="en-US"/>
        </w:rPr>
        <w:t>Framework</w:t>
      </w:r>
      <w:r w:rsidRPr="00EE0FD0">
        <w:rPr>
          <w:rFonts w:ascii="David" w:eastAsiaTheme="minorHAnsi" w:hAnsi="David" w:cs="David"/>
          <w:caps/>
          <w:spacing w:val="15"/>
          <w:sz w:val="24"/>
          <w:szCs w:val="24"/>
          <w:rtl/>
          <w:lang w:eastAsia="en-US"/>
        </w:rPr>
        <w:t>)</w:t>
      </w:r>
    </w:p>
    <w:p w14:paraId="1EB1CF1E" w14:textId="77777777" w:rsidR="00EE0FD0" w:rsidRPr="00EE0FD0" w:rsidRDefault="00EE0FD0" w:rsidP="00EE0FD0">
      <w:pPr>
        <w:widowControl w:val="0"/>
        <w:numPr>
          <w:ilvl w:val="0"/>
          <w:numId w:val="11"/>
        </w:numPr>
        <w:tabs>
          <w:tab w:val="num" w:pos="849"/>
        </w:tabs>
        <w:spacing w:before="240" w:after="240" w:line="360" w:lineRule="auto"/>
        <w:ind w:left="707" w:hanging="283"/>
        <w:outlineLvl w:val="2"/>
        <w:rPr>
          <w:rFonts w:ascii="David" w:eastAsiaTheme="minorHAnsi" w:hAnsi="David" w:cs="David"/>
          <w:caps/>
          <w:spacing w:val="15"/>
          <w:sz w:val="24"/>
          <w:szCs w:val="24"/>
          <w:u w:val="single"/>
          <w:lang w:eastAsia="en-US"/>
        </w:rPr>
      </w:pPr>
      <w:r w:rsidRPr="00EE0FD0">
        <w:rPr>
          <w:rFonts w:ascii="David" w:eastAsiaTheme="minorHAnsi" w:hAnsi="David" w:cs="David" w:hint="cs"/>
          <w:caps/>
          <w:spacing w:val="15"/>
          <w:sz w:val="24"/>
          <w:szCs w:val="24"/>
          <w:u w:val="single"/>
          <w:rtl/>
          <w:lang w:eastAsia="en-US"/>
        </w:rPr>
        <w:t>מדיניות</w:t>
      </w:r>
      <w:r w:rsidRPr="00EE0FD0">
        <w:rPr>
          <w:rFonts w:ascii="David" w:eastAsiaTheme="minorHAnsi" w:hAnsi="David" w:cs="David"/>
          <w:caps/>
          <w:spacing w:val="15"/>
          <w:sz w:val="24"/>
          <w:szCs w:val="24"/>
          <w:u w:val="single"/>
          <w:rtl/>
          <w:lang w:eastAsia="en-US"/>
        </w:rPr>
        <w:t xml:space="preserve"> לניהול סיכוני סייבר</w:t>
      </w:r>
    </w:p>
    <w:p w14:paraId="26636B38" w14:textId="77777777" w:rsidR="00EE0FD0" w:rsidRDefault="00EE0FD0" w:rsidP="00EE0FD0">
      <w:pPr>
        <w:spacing w:before="240" w:after="240" w:line="360" w:lineRule="auto"/>
        <w:ind w:left="707"/>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יגדיר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מדיניות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לניהול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אשר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תקבע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העקרונות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המנחים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ליישום 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המדיניות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תכלול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התייחסות למסגרת הארגונית לניהול סיכוני סייבר אצל נותן השירותים הפיננסיים, לרבות תחומי אחריות, חובות דיווח, פיקוח ובקרה, וכן תתייחס ליישום ההוראות המפורטות בחוזר זה</w:t>
      </w:r>
      <w:r w:rsidRPr="00EE0FD0">
        <w:rPr>
          <w:rFonts w:ascii="David" w:eastAsiaTheme="minorHAnsi" w:hAnsi="David" w:cs="David"/>
          <w:sz w:val="24"/>
          <w:szCs w:val="24"/>
          <w:rtl/>
          <w:lang w:eastAsia="en-US"/>
        </w:rPr>
        <w:t>.</w:t>
      </w:r>
      <w:r w:rsidRPr="00EE0FD0">
        <w:rPr>
          <w:rFonts w:ascii="David" w:eastAsiaTheme="minorHAnsi" w:hAnsi="David" w:cs="David" w:hint="cs"/>
          <w:sz w:val="24"/>
          <w:szCs w:val="24"/>
          <w:rtl/>
          <w:lang w:eastAsia="en-US"/>
        </w:rPr>
        <w:t xml:space="preserve"> </w:t>
      </w:r>
    </w:p>
    <w:p w14:paraId="4F151B75" w14:textId="77777777" w:rsidR="00F51CFF" w:rsidRDefault="00F51CFF" w:rsidP="00EE0FD0">
      <w:pPr>
        <w:spacing w:before="240" w:after="240" w:line="360" w:lineRule="auto"/>
        <w:ind w:left="707"/>
        <w:rPr>
          <w:rFonts w:ascii="David" w:eastAsiaTheme="minorHAnsi" w:hAnsi="David" w:cs="David"/>
          <w:sz w:val="24"/>
          <w:szCs w:val="24"/>
          <w:rtl/>
          <w:lang w:eastAsia="en-US"/>
        </w:rPr>
      </w:pPr>
    </w:p>
    <w:p w14:paraId="77CB48B8" w14:textId="77777777" w:rsidR="00F51CFF" w:rsidRPr="00EE0FD0" w:rsidRDefault="00F51CFF" w:rsidP="00EE0FD0">
      <w:pPr>
        <w:spacing w:before="240" w:after="240" w:line="360" w:lineRule="auto"/>
        <w:ind w:left="707"/>
        <w:rPr>
          <w:rFonts w:ascii="David" w:eastAsiaTheme="minorHAnsi" w:hAnsi="David" w:cs="David"/>
          <w:sz w:val="24"/>
          <w:szCs w:val="24"/>
          <w:rtl/>
          <w:lang w:eastAsia="en-US"/>
        </w:rPr>
      </w:pPr>
    </w:p>
    <w:p w14:paraId="4CB1A64A" w14:textId="77777777" w:rsidR="00EE0FD0" w:rsidRPr="00EE0FD0" w:rsidRDefault="00EE0FD0" w:rsidP="00EE0FD0">
      <w:pPr>
        <w:widowControl w:val="0"/>
        <w:numPr>
          <w:ilvl w:val="0"/>
          <w:numId w:val="11"/>
        </w:numPr>
        <w:tabs>
          <w:tab w:val="num" w:pos="849"/>
        </w:tabs>
        <w:spacing w:before="240" w:after="240" w:line="360" w:lineRule="auto"/>
        <w:ind w:left="707" w:hanging="283"/>
        <w:outlineLvl w:val="2"/>
        <w:rPr>
          <w:rFonts w:ascii="David" w:eastAsiaTheme="minorHAnsi" w:hAnsi="David" w:cs="David"/>
          <w:caps/>
          <w:spacing w:val="15"/>
          <w:sz w:val="24"/>
          <w:szCs w:val="24"/>
          <w:u w:val="single"/>
          <w:rtl/>
          <w:lang w:eastAsia="en-US"/>
        </w:rPr>
      </w:pPr>
      <w:r w:rsidRPr="00EE0FD0">
        <w:rPr>
          <w:rFonts w:ascii="David" w:eastAsiaTheme="minorHAnsi" w:hAnsi="David" w:cs="David" w:hint="cs"/>
          <w:caps/>
          <w:spacing w:val="15"/>
          <w:sz w:val="24"/>
          <w:szCs w:val="24"/>
          <w:u w:val="single"/>
          <w:rtl/>
          <w:lang w:eastAsia="en-US"/>
        </w:rPr>
        <w:t>נהלים</w:t>
      </w:r>
    </w:p>
    <w:p w14:paraId="56455101"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lastRenderedPageBreak/>
        <w:t>נותן</w:t>
      </w:r>
      <w:r w:rsidRPr="00EE0FD0">
        <w:rPr>
          <w:rFonts w:ascii="David" w:eastAsiaTheme="minorHAnsi" w:hAnsi="David" w:cs="David"/>
          <w:sz w:val="24"/>
          <w:szCs w:val="24"/>
          <w:rtl/>
          <w:lang w:eastAsia="en-US"/>
        </w:rPr>
        <w:t xml:space="preserve"> שירותים פיננסיים י</w:t>
      </w:r>
      <w:r w:rsidRPr="00EE0FD0">
        <w:rPr>
          <w:rFonts w:ascii="David" w:eastAsiaTheme="minorHAnsi" w:hAnsi="David" w:cs="David" w:hint="cs"/>
          <w:sz w:val="24"/>
          <w:szCs w:val="24"/>
          <w:rtl/>
          <w:lang w:eastAsia="en-US"/>
        </w:rPr>
        <w:t>גדיר</w:t>
      </w:r>
      <w:r w:rsidRPr="00EE0FD0">
        <w:rPr>
          <w:rFonts w:ascii="David" w:eastAsiaTheme="minorHAnsi" w:hAnsi="David" w:cs="David"/>
          <w:sz w:val="24"/>
          <w:szCs w:val="24"/>
          <w:rtl/>
          <w:lang w:eastAsia="en-US"/>
        </w:rPr>
        <w:t xml:space="preserve"> נהלים </w:t>
      </w:r>
      <w:r w:rsidRPr="00EE0FD0">
        <w:rPr>
          <w:rFonts w:ascii="David" w:eastAsiaTheme="minorHAnsi" w:hAnsi="David" w:cs="David" w:hint="cs"/>
          <w:sz w:val="24"/>
          <w:szCs w:val="24"/>
          <w:rtl/>
          <w:lang w:eastAsia="en-US"/>
        </w:rPr>
        <w:t>שיתייחסו לאופן יישום 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בנותן השירותים הפיננסיים ואשר יבטיחו את קיום הוראות החוק והוראות חוזר זה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ויפעל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להטמעתם</w:t>
      </w:r>
      <w:r w:rsidRPr="00EE0FD0">
        <w:rPr>
          <w:rFonts w:ascii="David" w:eastAsiaTheme="minorHAnsi" w:hAnsi="David" w:cs="David"/>
          <w:sz w:val="24"/>
          <w:szCs w:val="24"/>
          <w:rtl/>
          <w:lang w:eastAsia="en-US"/>
        </w:rPr>
        <w:t>.</w:t>
      </w:r>
    </w:p>
    <w:p w14:paraId="3C417153"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הנהלים</w:t>
      </w:r>
      <w:r w:rsidRPr="00EE0FD0">
        <w:rPr>
          <w:rFonts w:ascii="David" w:eastAsiaTheme="minorHAnsi" w:hAnsi="David" w:cs="David"/>
          <w:sz w:val="24"/>
          <w:szCs w:val="24"/>
          <w:rtl/>
          <w:lang w:eastAsia="en-US"/>
        </w:rPr>
        <w:t xml:space="preserve"> ייגזרו ממדיניות </w:t>
      </w:r>
      <w:r w:rsidRPr="00EE0FD0">
        <w:rPr>
          <w:rFonts w:ascii="David" w:eastAsiaTheme="minorHAnsi" w:hAnsi="David" w:cs="David" w:hint="cs"/>
          <w:sz w:val="24"/>
          <w:szCs w:val="24"/>
          <w:rtl/>
          <w:lang w:eastAsia="en-US"/>
        </w:rPr>
        <w:t>ניהול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וכן</w:t>
      </w:r>
      <w:r w:rsidRPr="00EE0FD0">
        <w:rPr>
          <w:rFonts w:ascii="David" w:eastAsiaTheme="minorHAnsi" w:hAnsi="David" w:cs="David"/>
          <w:sz w:val="24"/>
          <w:szCs w:val="24"/>
          <w:rtl/>
          <w:lang w:eastAsia="en-US"/>
        </w:rPr>
        <w:t xml:space="preserve"> מ</w:t>
      </w:r>
      <w:r w:rsidRPr="00EE0FD0">
        <w:rPr>
          <w:rFonts w:ascii="David" w:eastAsiaTheme="minorHAnsi" w:hAnsi="David" w:cs="David" w:hint="cs"/>
          <w:sz w:val="24"/>
          <w:szCs w:val="24"/>
          <w:rtl/>
          <w:lang w:eastAsia="en-US"/>
        </w:rPr>
        <w:t>הוראות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הדין והתחייבויות חוזיות החלות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p>
    <w:p w14:paraId="35A54E73" w14:textId="77777777" w:rsidR="00EE0FD0" w:rsidRPr="00EE0FD0" w:rsidRDefault="00EE0FD0" w:rsidP="00EE0FD0">
      <w:pPr>
        <w:numPr>
          <w:ilvl w:val="3"/>
          <w:numId w:val="9"/>
        </w:numPr>
        <w:tabs>
          <w:tab w:val="num" w:pos="1133"/>
        </w:tabs>
        <w:spacing w:line="360" w:lineRule="auto"/>
        <w:ind w:left="1133" w:hanging="284"/>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יבחן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 הצורך בעדכון הנהלים, 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לעדכון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מדיניות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לניהול 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סייבר, וכן </w:t>
      </w:r>
      <w:r w:rsidRPr="00EE0FD0">
        <w:rPr>
          <w:rFonts w:ascii="David" w:eastAsiaTheme="minorHAnsi" w:hAnsi="David" w:cs="David"/>
          <w:sz w:val="24"/>
          <w:szCs w:val="24"/>
          <w:rtl/>
          <w:lang w:eastAsia="en-US"/>
        </w:rPr>
        <w:t xml:space="preserve">בכל שינוי משמעותי </w:t>
      </w:r>
      <w:r w:rsidRPr="00EE0FD0">
        <w:rPr>
          <w:rFonts w:ascii="David" w:eastAsiaTheme="minorHAnsi" w:hAnsi="David" w:cs="David" w:hint="cs"/>
          <w:sz w:val="24"/>
          <w:szCs w:val="24"/>
          <w:rtl/>
          <w:lang w:eastAsia="en-US"/>
        </w:rPr>
        <w:t>המתבצע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בתהליכים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עסקיים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בסביבה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הטכנולוגית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שינוי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במתאר</w:t>
      </w:r>
      <w:r w:rsidRPr="00EE0FD0">
        <w:rPr>
          <w:rFonts w:ascii="David" w:eastAsiaTheme="minorHAnsi" w:hAnsi="David" w:cs="David"/>
          <w:sz w:val="24"/>
          <w:szCs w:val="24"/>
          <w:rtl/>
          <w:lang w:eastAsia="en-US"/>
        </w:rPr>
        <w:t xml:space="preserve"> הסיכונים</w:t>
      </w:r>
      <w:r w:rsidRPr="00EE0FD0">
        <w:rPr>
          <w:rFonts w:ascii="David" w:eastAsiaTheme="minorHAnsi" w:hAnsi="David" w:cs="David" w:hint="cs"/>
          <w:sz w:val="24"/>
          <w:szCs w:val="24"/>
          <w:rtl/>
          <w:lang w:eastAsia="en-US"/>
        </w:rPr>
        <w:t>, ולכל הפחות אחת ל-24 חודשים, ויעדכן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הנהלים</w:t>
      </w:r>
      <w:r w:rsidRPr="00EE0FD0">
        <w:rPr>
          <w:rFonts w:ascii="David" w:eastAsiaTheme="minorHAnsi" w:hAnsi="David" w:cs="David"/>
          <w:sz w:val="24"/>
          <w:szCs w:val="24"/>
          <w:rtl/>
          <w:lang w:eastAsia="en-US"/>
        </w:rPr>
        <w:t xml:space="preserve"> בהתאם.</w:t>
      </w:r>
    </w:p>
    <w:p w14:paraId="21BF6EB1" w14:textId="77777777" w:rsidR="00EE0FD0" w:rsidRPr="00EE0FD0" w:rsidRDefault="00EE0FD0" w:rsidP="00EE0FD0">
      <w:pPr>
        <w:widowControl w:val="0"/>
        <w:numPr>
          <w:ilvl w:val="0"/>
          <w:numId w:val="11"/>
        </w:numPr>
        <w:tabs>
          <w:tab w:val="num" w:pos="707"/>
        </w:tabs>
        <w:spacing w:before="240" w:after="240" w:line="360" w:lineRule="auto"/>
        <w:ind w:left="991" w:hanging="656"/>
        <w:outlineLvl w:val="2"/>
        <w:rPr>
          <w:rFonts w:ascii="David" w:eastAsiaTheme="minorHAnsi" w:hAnsi="David" w:cs="David"/>
          <w:caps/>
          <w:spacing w:val="15"/>
          <w:sz w:val="24"/>
          <w:szCs w:val="24"/>
          <w:u w:val="single"/>
          <w:rtl/>
          <w:lang w:eastAsia="en-US"/>
        </w:rPr>
      </w:pPr>
      <w:r w:rsidRPr="00EE0FD0">
        <w:rPr>
          <w:rFonts w:ascii="David" w:eastAsiaTheme="minorHAnsi" w:hAnsi="David" w:cs="David" w:hint="cs"/>
          <w:caps/>
          <w:spacing w:val="15"/>
          <w:sz w:val="24"/>
          <w:szCs w:val="24"/>
          <w:u w:val="single"/>
          <w:rtl/>
          <w:lang w:eastAsia="en-US"/>
        </w:rPr>
        <w:t>תכניות</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עבודה</w:t>
      </w:r>
      <w:r w:rsidRPr="00EE0FD0">
        <w:rPr>
          <w:rFonts w:ascii="David" w:eastAsiaTheme="minorHAnsi" w:hAnsi="David" w:cs="David"/>
          <w:caps/>
          <w:spacing w:val="15"/>
          <w:sz w:val="24"/>
          <w:szCs w:val="24"/>
          <w:u w:val="single"/>
          <w:rtl/>
          <w:lang w:eastAsia="en-US"/>
        </w:rPr>
        <w:t xml:space="preserve"> </w:t>
      </w:r>
    </w:p>
    <w:p w14:paraId="480638C5" w14:textId="77777777" w:rsidR="00EE0FD0" w:rsidRPr="00EE0FD0" w:rsidRDefault="00EE0FD0" w:rsidP="00EE0FD0">
      <w:pPr>
        <w:spacing w:before="240" w:after="240" w:line="360" w:lineRule="auto"/>
        <w:ind w:left="707"/>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יקבע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תכניות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עבודה בתחום ניהול סיכוני הסייבר, ולכל הפחות יקבע את התוכניות כמפורט להלן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תכניות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העבודה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ייגזרו</w:t>
      </w:r>
      <w:r w:rsidRPr="00EE0FD0">
        <w:rPr>
          <w:rFonts w:ascii="David" w:eastAsiaTheme="minorHAnsi" w:hAnsi="David" w:cs="David"/>
          <w:sz w:val="24"/>
          <w:szCs w:val="24"/>
          <w:rtl/>
          <w:lang w:eastAsia="en-US"/>
        </w:rPr>
        <w:t xml:space="preserve"> ממדיניות </w:t>
      </w:r>
      <w:r w:rsidRPr="00EE0FD0">
        <w:rPr>
          <w:rFonts w:ascii="David" w:eastAsiaTheme="minorHAnsi" w:hAnsi="David" w:cs="David" w:hint="cs"/>
          <w:sz w:val="24"/>
          <w:szCs w:val="24"/>
          <w:rtl/>
          <w:lang w:eastAsia="en-US"/>
        </w:rPr>
        <w:t>ניהול</w:t>
      </w:r>
      <w:r w:rsidRPr="00EE0FD0">
        <w:rPr>
          <w:rFonts w:ascii="David" w:eastAsiaTheme="minorHAnsi" w:hAnsi="David" w:cs="David"/>
          <w:sz w:val="24"/>
          <w:szCs w:val="24"/>
          <w:rtl/>
          <w:lang w:eastAsia="en-US"/>
        </w:rPr>
        <w:t xml:space="preserve"> סיכוני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סייבר </w:t>
      </w:r>
      <w:r w:rsidRPr="00EE0FD0">
        <w:rPr>
          <w:rFonts w:ascii="David" w:eastAsiaTheme="minorHAnsi" w:hAnsi="David" w:cs="David" w:hint="cs"/>
          <w:sz w:val="24"/>
          <w:szCs w:val="24"/>
          <w:rtl/>
          <w:lang w:eastAsia="en-US"/>
        </w:rPr>
        <w:t>ומהנהלים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התכניות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יתייחסו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לאופי</w:t>
      </w:r>
      <w:r w:rsidRPr="00EE0FD0">
        <w:rPr>
          <w:rFonts w:ascii="David" w:eastAsiaTheme="minorHAnsi" w:hAnsi="David" w:cs="David"/>
          <w:sz w:val="24"/>
          <w:szCs w:val="24"/>
          <w:rtl/>
          <w:lang w:eastAsia="en-US"/>
        </w:rPr>
        <w:t xml:space="preserve"> המידע, </w:t>
      </w:r>
      <w:r w:rsidRPr="00EE0FD0">
        <w:rPr>
          <w:rFonts w:ascii="David" w:eastAsiaTheme="minorHAnsi" w:hAnsi="David" w:cs="David" w:hint="cs"/>
          <w:sz w:val="24"/>
          <w:szCs w:val="24"/>
          <w:rtl/>
          <w:lang w:eastAsia="en-US"/>
        </w:rPr>
        <w:t>לסוגי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התהליכים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התשתיות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p>
    <w:p w14:paraId="31BCA772" w14:textId="77777777" w:rsidR="00EE0FD0" w:rsidRPr="00EE0FD0" w:rsidRDefault="00EE0FD0" w:rsidP="00EE0FD0">
      <w:pPr>
        <w:numPr>
          <w:ilvl w:val="3"/>
          <w:numId w:val="37"/>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sz w:val="24"/>
          <w:szCs w:val="24"/>
          <w:rtl/>
          <w:lang w:eastAsia="en-US"/>
        </w:rPr>
        <w:t xml:space="preserve">תכנית לניהול סיכוני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כאמור </w:t>
      </w:r>
      <w:r w:rsidRPr="00EE0FD0">
        <w:rPr>
          <w:rFonts w:ascii="David" w:eastAsiaTheme="minorHAnsi" w:hAnsi="David" w:cs="David" w:hint="cs"/>
          <w:sz w:val="24"/>
          <w:szCs w:val="24"/>
          <w:rtl/>
          <w:lang w:eastAsia="en-US"/>
        </w:rPr>
        <w:t>בסעיף</w:t>
      </w:r>
      <w:r w:rsidRPr="00EE0FD0">
        <w:rPr>
          <w:rFonts w:ascii="David" w:eastAsiaTheme="minorHAnsi" w:hAnsi="David" w:cs="David"/>
          <w:sz w:val="24"/>
          <w:szCs w:val="24"/>
          <w:rtl/>
          <w:lang w:eastAsia="en-US"/>
        </w:rPr>
        <w:t xml:space="preserve"> 3;</w:t>
      </w:r>
    </w:p>
    <w:p w14:paraId="2D709E00" w14:textId="77777777" w:rsidR="00EE0FD0" w:rsidRPr="00EE0FD0" w:rsidRDefault="00EE0FD0" w:rsidP="00EE0FD0">
      <w:pPr>
        <w:numPr>
          <w:ilvl w:val="3"/>
          <w:numId w:val="37"/>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התאוששות</w:t>
      </w:r>
      <w:r w:rsidRPr="00EE0FD0">
        <w:rPr>
          <w:rFonts w:ascii="David" w:eastAsiaTheme="minorHAnsi" w:hAnsi="David" w:cs="David"/>
          <w:sz w:val="24"/>
          <w:szCs w:val="24"/>
          <w:rtl/>
          <w:lang w:eastAsia="en-US"/>
        </w:rPr>
        <w:t xml:space="preserve"> ויעדי התאוששות </w:t>
      </w:r>
      <w:r w:rsidRPr="00EE0FD0">
        <w:rPr>
          <w:rFonts w:ascii="David" w:eastAsiaTheme="minorHAnsi" w:hAnsi="David" w:cs="David" w:hint="cs"/>
          <w:sz w:val="24"/>
          <w:szCs w:val="24"/>
          <w:rtl/>
          <w:lang w:eastAsia="en-US"/>
        </w:rPr>
        <w:t>מאירוע</w:t>
      </w:r>
      <w:r w:rsidRPr="00EE0FD0">
        <w:rPr>
          <w:rFonts w:ascii="David" w:eastAsiaTheme="minorHAnsi" w:hAnsi="David" w:cs="David"/>
          <w:sz w:val="24"/>
          <w:szCs w:val="24"/>
          <w:rtl/>
          <w:lang w:eastAsia="en-US"/>
        </w:rPr>
        <w:t xml:space="preserve"> סייבר</w:t>
      </w:r>
      <w:r w:rsidRPr="00EE0FD0">
        <w:rPr>
          <w:rFonts w:ascii="David" w:eastAsiaTheme="minorHAnsi" w:hAnsi="David" w:cs="David" w:hint="cs"/>
          <w:sz w:val="24"/>
          <w:szCs w:val="24"/>
          <w:rtl/>
          <w:lang w:eastAsia="en-US"/>
        </w:rPr>
        <w:t xml:space="preserve"> כאמור בסעיף</w:t>
      </w:r>
      <w:r w:rsidRPr="00EE0FD0">
        <w:rPr>
          <w:rFonts w:ascii="David" w:eastAsiaTheme="minorHAnsi" w:hAnsi="David" w:cs="David"/>
          <w:sz w:val="24"/>
          <w:szCs w:val="24"/>
          <w:rtl/>
          <w:lang w:eastAsia="en-US"/>
        </w:rPr>
        <w:t xml:space="preserve"> 4</w:t>
      </w:r>
      <w:r w:rsidRPr="00EE0FD0">
        <w:rPr>
          <w:rFonts w:ascii="David" w:eastAsiaTheme="minorHAnsi" w:hAnsi="David" w:cs="David" w:hint="cs"/>
          <w:sz w:val="24"/>
          <w:szCs w:val="24"/>
          <w:rtl/>
          <w:lang w:eastAsia="en-US"/>
        </w:rPr>
        <w:t>(א)(</w:t>
      </w:r>
      <w:r w:rsidRPr="00EE0FD0">
        <w:rPr>
          <w:rFonts w:ascii="David" w:eastAsiaTheme="minorHAnsi" w:hAnsi="David" w:cs="David"/>
          <w:sz w:val="24"/>
          <w:szCs w:val="24"/>
          <w:rtl/>
          <w:lang w:eastAsia="en-US"/>
        </w:rPr>
        <w:t>3)</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ד</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w:t>
      </w:r>
    </w:p>
    <w:p w14:paraId="546A3AD1" w14:textId="77777777" w:rsidR="00EE0FD0" w:rsidRPr="00EE0FD0" w:rsidRDefault="00EE0FD0" w:rsidP="00EE0FD0">
      <w:pPr>
        <w:numPr>
          <w:ilvl w:val="3"/>
          <w:numId w:val="37"/>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sz w:val="24"/>
          <w:szCs w:val="24"/>
          <w:rtl/>
          <w:lang w:eastAsia="en-US"/>
        </w:rPr>
        <w:t xml:space="preserve">תכנית </w:t>
      </w:r>
      <w:r w:rsidRPr="00EE0FD0">
        <w:rPr>
          <w:rFonts w:ascii="David" w:eastAsiaTheme="minorHAnsi" w:hAnsi="David" w:cs="David" w:hint="cs"/>
          <w:sz w:val="24"/>
          <w:szCs w:val="24"/>
          <w:rtl/>
          <w:lang w:eastAsia="en-US"/>
        </w:rPr>
        <w:t>לביצוע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סקרים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בסעיף</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4(ב)(1)(ה);</w:t>
      </w:r>
      <w:r w:rsidRPr="00EE0FD0">
        <w:rPr>
          <w:rFonts w:ascii="David" w:eastAsiaTheme="minorHAnsi" w:hAnsi="David" w:cs="David"/>
          <w:sz w:val="24"/>
          <w:szCs w:val="24"/>
          <w:rtl/>
          <w:lang w:eastAsia="en-US"/>
        </w:rPr>
        <w:t xml:space="preserve"> </w:t>
      </w:r>
    </w:p>
    <w:p w14:paraId="0A5F5572" w14:textId="77777777" w:rsidR="00EE0FD0" w:rsidRPr="00EE0FD0" w:rsidRDefault="00EE0FD0" w:rsidP="00EE0FD0">
      <w:pPr>
        <w:numPr>
          <w:ilvl w:val="3"/>
          <w:numId w:val="37"/>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sz w:val="24"/>
          <w:szCs w:val="24"/>
          <w:rtl/>
          <w:lang w:eastAsia="en-US"/>
        </w:rPr>
        <w:t xml:space="preserve">תכנית להעלאת רמת מודעות העובדים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לאמור בסעיף 4</w:t>
      </w:r>
      <w:r w:rsidRPr="00EE0FD0">
        <w:rPr>
          <w:rFonts w:ascii="David" w:eastAsiaTheme="minorHAnsi" w:hAnsi="David" w:cs="David" w:hint="cs"/>
          <w:sz w:val="24"/>
          <w:szCs w:val="24"/>
          <w:rtl/>
          <w:lang w:eastAsia="en-US"/>
        </w:rPr>
        <w:t>(ז)(3);</w:t>
      </w:r>
    </w:p>
    <w:p w14:paraId="065DB103" w14:textId="77777777" w:rsidR="00EE0FD0" w:rsidRPr="00EE0FD0" w:rsidRDefault="00EE0FD0" w:rsidP="00EE0FD0">
      <w:pPr>
        <w:numPr>
          <w:ilvl w:val="3"/>
          <w:numId w:val="37"/>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תכנית</w:t>
      </w:r>
      <w:r w:rsidRPr="00EE0FD0">
        <w:rPr>
          <w:rFonts w:ascii="David" w:eastAsiaTheme="minorHAnsi" w:hAnsi="David" w:cs="David"/>
          <w:sz w:val="24"/>
          <w:szCs w:val="24"/>
          <w:rtl/>
          <w:lang w:eastAsia="en-US"/>
        </w:rPr>
        <w:t xml:space="preserve"> עבודה שנתית אשר תתייחס </w:t>
      </w:r>
      <w:r w:rsidRPr="00EE0FD0">
        <w:rPr>
          <w:rFonts w:ascii="David" w:eastAsiaTheme="minorHAnsi" w:hAnsi="David" w:cs="David" w:hint="cs"/>
          <w:sz w:val="24"/>
          <w:szCs w:val="24"/>
          <w:rtl/>
          <w:lang w:eastAsia="en-US"/>
        </w:rPr>
        <w:t>בין</w:t>
      </w:r>
      <w:r w:rsidRPr="00EE0FD0">
        <w:rPr>
          <w:rFonts w:ascii="David" w:eastAsiaTheme="minorHAnsi" w:hAnsi="David" w:cs="David"/>
          <w:sz w:val="24"/>
          <w:szCs w:val="24"/>
          <w:rtl/>
          <w:lang w:eastAsia="en-US"/>
        </w:rPr>
        <w:t xml:space="preserve"> היתר </w:t>
      </w:r>
      <w:r w:rsidRPr="00EE0FD0">
        <w:rPr>
          <w:rFonts w:ascii="David" w:eastAsiaTheme="minorHAnsi" w:hAnsi="David" w:cs="David" w:hint="cs"/>
          <w:sz w:val="24"/>
          <w:szCs w:val="24"/>
          <w:rtl/>
          <w:lang w:eastAsia="en-US"/>
        </w:rPr>
        <w:t>למדיניות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וליישום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יתר</w:t>
      </w:r>
      <w:r w:rsidRPr="00EE0FD0">
        <w:rPr>
          <w:rFonts w:ascii="David" w:eastAsiaTheme="minorHAnsi" w:hAnsi="David" w:cs="David"/>
          <w:sz w:val="24"/>
          <w:szCs w:val="24"/>
          <w:rtl/>
          <w:lang w:eastAsia="en-US"/>
        </w:rPr>
        <w:t xml:space="preserve"> תכניות העבודה. </w:t>
      </w:r>
    </w:p>
    <w:p w14:paraId="535C7537" w14:textId="77777777" w:rsidR="00EE0FD0" w:rsidRPr="00EE0FD0" w:rsidRDefault="00EE0FD0" w:rsidP="00EE0FD0">
      <w:pPr>
        <w:spacing w:line="360" w:lineRule="auto"/>
        <w:ind w:left="1080" w:hanging="720"/>
        <w:rPr>
          <w:rFonts w:ascii="David" w:eastAsiaTheme="minorHAnsi" w:hAnsi="David" w:cs="David"/>
          <w:sz w:val="24"/>
          <w:szCs w:val="24"/>
          <w:rtl/>
          <w:lang w:eastAsia="en-US"/>
        </w:rPr>
      </w:pPr>
    </w:p>
    <w:p w14:paraId="1D099081" w14:textId="77777777" w:rsidR="00EE0FD0" w:rsidRPr="00EE0FD0" w:rsidRDefault="00EE0FD0" w:rsidP="00EE0FD0">
      <w:pPr>
        <w:widowControl w:val="0"/>
        <w:numPr>
          <w:ilvl w:val="0"/>
          <w:numId w:val="28"/>
        </w:numPr>
        <w:tabs>
          <w:tab w:val="left" w:pos="424"/>
        </w:tabs>
        <w:spacing w:before="240" w:after="240" w:line="360" w:lineRule="auto"/>
        <w:ind w:left="282" w:hanging="283"/>
        <w:outlineLvl w:val="0"/>
        <w:rPr>
          <w:rFonts w:ascii="David" w:eastAsiaTheme="minorHAnsi" w:hAnsi="David" w:cs="David"/>
          <w:b/>
          <w:bCs/>
          <w:caps/>
          <w:spacing w:val="15"/>
          <w:sz w:val="24"/>
          <w:szCs w:val="24"/>
          <w:u w:val="single"/>
          <w:lang w:eastAsia="en-US"/>
        </w:rPr>
      </w:pP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b/>
          <w:bCs/>
          <w:caps/>
          <w:spacing w:val="15"/>
          <w:sz w:val="24"/>
          <w:szCs w:val="24"/>
          <w:u w:val="single"/>
          <w:rtl/>
          <w:lang w:eastAsia="en-US"/>
        </w:rPr>
        <w:t>ניהול</w:t>
      </w:r>
      <w:r w:rsidRPr="00EE0FD0">
        <w:rPr>
          <w:rFonts w:ascii="David" w:eastAsiaTheme="minorHAnsi" w:hAnsi="David" w:cs="David"/>
          <w:b/>
          <w:bCs/>
          <w:caps/>
          <w:spacing w:val="15"/>
          <w:sz w:val="24"/>
          <w:szCs w:val="24"/>
          <w:u w:val="single"/>
          <w:rtl/>
          <w:lang w:eastAsia="en-US"/>
        </w:rPr>
        <w:t xml:space="preserve"> </w:t>
      </w:r>
      <w:r w:rsidRPr="00EE0FD0">
        <w:rPr>
          <w:rFonts w:ascii="David" w:eastAsiaTheme="minorHAnsi" w:hAnsi="David" w:cs="David" w:hint="cs"/>
          <w:b/>
          <w:bCs/>
          <w:caps/>
          <w:spacing w:val="15"/>
          <w:sz w:val="24"/>
          <w:szCs w:val="24"/>
          <w:u w:val="single"/>
          <w:rtl/>
          <w:lang w:eastAsia="en-US"/>
        </w:rPr>
        <w:t>סיכוני</w:t>
      </w:r>
      <w:r w:rsidRPr="00EE0FD0">
        <w:rPr>
          <w:rFonts w:ascii="David" w:eastAsiaTheme="minorHAnsi" w:hAnsi="David" w:cs="David"/>
          <w:b/>
          <w:bCs/>
          <w:caps/>
          <w:spacing w:val="15"/>
          <w:sz w:val="24"/>
          <w:szCs w:val="24"/>
          <w:u w:val="single"/>
          <w:rtl/>
          <w:lang w:eastAsia="en-US"/>
        </w:rPr>
        <w:t xml:space="preserve"> </w:t>
      </w:r>
      <w:r w:rsidRPr="00EE0FD0">
        <w:rPr>
          <w:rFonts w:ascii="David" w:eastAsiaTheme="minorHAnsi" w:hAnsi="David" w:cs="David" w:hint="cs"/>
          <w:b/>
          <w:bCs/>
          <w:caps/>
          <w:spacing w:val="15"/>
          <w:sz w:val="24"/>
          <w:szCs w:val="24"/>
          <w:u w:val="single"/>
          <w:rtl/>
          <w:lang w:eastAsia="en-US"/>
        </w:rPr>
        <w:t>סייבר</w:t>
      </w:r>
    </w:p>
    <w:p w14:paraId="12F97052" w14:textId="77777777" w:rsidR="00EE0FD0" w:rsidRPr="00EE0FD0" w:rsidRDefault="00EE0FD0" w:rsidP="00EE0FD0">
      <w:pPr>
        <w:spacing w:before="240" w:after="240" w:line="360" w:lineRule="auto"/>
        <w:ind w:left="282" w:hanging="11"/>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יקבע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עבודה </w:t>
      </w:r>
      <w:r w:rsidRPr="00EE0FD0">
        <w:rPr>
          <w:rFonts w:ascii="David" w:eastAsiaTheme="minorHAnsi" w:hAnsi="David" w:cs="David"/>
          <w:sz w:val="24"/>
          <w:szCs w:val="24"/>
          <w:rtl/>
          <w:lang w:eastAsia="en-US"/>
        </w:rPr>
        <w:t xml:space="preserve">לניהול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שתעסוק,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היתר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הסיכונים לתהליכים,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למערכות</w:t>
      </w:r>
      <w:r w:rsidRPr="00EE0FD0">
        <w:rPr>
          <w:rFonts w:ascii="David" w:eastAsiaTheme="minorHAnsi" w:hAnsi="David" w:cs="David"/>
          <w:sz w:val="24"/>
          <w:szCs w:val="24"/>
          <w:rtl/>
          <w:lang w:eastAsia="en-US"/>
        </w:rPr>
        <w:t xml:space="preserve"> מידע </w:t>
      </w:r>
      <w:r w:rsidRPr="00EE0FD0">
        <w:rPr>
          <w:rFonts w:ascii="David" w:eastAsiaTheme="minorHAnsi" w:hAnsi="David" w:cs="David" w:hint="cs"/>
          <w:sz w:val="24"/>
          <w:szCs w:val="24"/>
          <w:rtl/>
          <w:lang w:eastAsia="en-US"/>
        </w:rPr>
        <w:t>ולנכסי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תאושר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ידי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ועדת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ההיגוי, תוצג</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לדירקטוריון ו</w:t>
      </w:r>
      <w:r w:rsidRPr="00EE0FD0">
        <w:rPr>
          <w:rFonts w:ascii="David" w:eastAsiaTheme="minorHAnsi" w:hAnsi="David" w:cs="David" w:hint="cs"/>
          <w:caps/>
          <w:sz w:val="24"/>
          <w:szCs w:val="24"/>
          <w:rtl/>
          <w:lang w:eastAsia="en-US"/>
        </w:rPr>
        <w:t>תנחה</w:t>
      </w:r>
      <w:r w:rsidRPr="00EE0FD0">
        <w:rPr>
          <w:rFonts w:ascii="David" w:eastAsiaTheme="minorHAnsi" w:hAnsi="David" w:cs="David"/>
          <w:caps/>
          <w:sz w:val="24"/>
          <w:szCs w:val="24"/>
          <w:rtl/>
          <w:lang w:eastAsia="en-US"/>
        </w:rPr>
        <w:t xml:space="preserve"> </w:t>
      </w:r>
      <w:r w:rsidRPr="00EE0FD0">
        <w:rPr>
          <w:rFonts w:ascii="David" w:eastAsiaTheme="minorHAnsi" w:hAnsi="David" w:cs="David" w:hint="cs"/>
          <w:caps/>
          <w:sz w:val="24"/>
          <w:szCs w:val="24"/>
          <w:rtl/>
          <w:lang w:eastAsia="en-US"/>
        </w:rPr>
        <w:t>את נותן</w:t>
      </w:r>
      <w:r w:rsidRPr="00EE0FD0">
        <w:rPr>
          <w:rFonts w:ascii="David" w:eastAsiaTheme="minorHAnsi" w:hAnsi="David" w:cs="David"/>
          <w:caps/>
          <w:sz w:val="24"/>
          <w:szCs w:val="24"/>
          <w:rtl/>
          <w:lang w:eastAsia="en-US"/>
        </w:rPr>
        <w:t xml:space="preserve"> </w:t>
      </w:r>
      <w:r w:rsidRPr="00EE0FD0">
        <w:rPr>
          <w:rFonts w:ascii="David" w:eastAsiaTheme="minorHAnsi" w:hAnsi="David" w:cs="David" w:hint="cs"/>
          <w:caps/>
          <w:sz w:val="24"/>
          <w:szCs w:val="24"/>
          <w:rtl/>
          <w:lang w:eastAsia="en-US"/>
        </w:rPr>
        <w:t>השירותים</w:t>
      </w:r>
      <w:r w:rsidRPr="00EE0FD0">
        <w:rPr>
          <w:rFonts w:ascii="David" w:eastAsiaTheme="minorHAnsi" w:hAnsi="David" w:cs="David"/>
          <w:caps/>
          <w:sz w:val="24"/>
          <w:szCs w:val="24"/>
          <w:rtl/>
          <w:lang w:eastAsia="en-US"/>
        </w:rPr>
        <w:t xml:space="preserve"> </w:t>
      </w:r>
      <w:r w:rsidRPr="00EE0FD0">
        <w:rPr>
          <w:rFonts w:ascii="David" w:eastAsiaTheme="minorHAnsi" w:hAnsi="David" w:cs="David" w:hint="cs"/>
          <w:caps/>
          <w:sz w:val="24"/>
          <w:szCs w:val="24"/>
          <w:rtl/>
          <w:lang w:eastAsia="en-US"/>
        </w:rPr>
        <w:t>הפיננסיים</w:t>
      </w:r>
      <w:r w:rsidRPr="00EE0FD0">
        <w:rPr>
          <w:rFonts w:ascii="David" w:eastAsiaTheme="minorHAnsi" w:hAnsi="David" w:cs="David"/>
          <w:caps/>
          <w:sz w:val="24"/>
          <w:szCs w:val="24"/>
          <w:rtl/>
          <w:lang w:eastAsia="en-US"/>
        </w:rPr>
        <w:t xml:space="preserve"> </w:t>
      </w:r>
      <w:r w:rsidRPr="00EE0FD0">
        <w:rPr>
          <w:rFonts w:ascii="David" w:eastAsiaTheme="minorHAnsi" w:hAnsi="David" w:cs="David" w:hint="cs"/>
          <w:caps/>
          <w:sz w:val="24"/>
          <w:szCs w:val="24"/>
          <w:rtl/>
          <w:lang w:eastAsia="en-US"/>
        </w:rPr>
        <w:t>בהקצאת</w:t>
      </w:r>
      <w:r w:rsidRPr="00EE0FD0">
        <w:rPr>
          <w:rFonts w:ascii="David" w:eastAsiaTheme="minorHAnsi" w:hAnsi="David" w:cs="David"/>
          <w:caps/>
          <w:sz w:val="24"/>
          <w:szCs w:val="24"/>
          <w:rtl/>
          <w:lang w:eastAsia="en-US"/>
        </w:rPr>
        <w:t xml:space="preserve"> משאבים להטמעת אמצעי</w:t>
      </w:r>
      <w:r w:rsidRPr="00EE0FD0">
        <w:rPr>
          <w:rFonts w:ascii="David" w:eastAsiaTheme="minorHAnsi" w:hAnsi="David" w:cs="David" w:hint="cs"/>
          <w:caps/>
          <w:sz w:val="24"/>
          <w:szCs w:val="24"/>
          <w:rtl/>
          <w:lang w:eastAsia="en-US"/>
        </w:rPr>
        <w:t>ם</w:t>
      </w:r>
      <w:r w:rsidRPr="00EE0FD0">
        <w:rPr>
          <w:rFonts w:ascii="David" w:eastAsiaTheme="minorHAnsi" w:hAnsi="David" w:cs="David"/>
          <w:caps/>
          <w:sz w:val="24"/>
          <w:szCs w:val="24"/>
          <w:rtl/>
          <w:lang w:eastAsia="en-US"/>
        </w:rPr>
        <w:t xml:space="preserve"> </w:t>
      </w:r>
      <w:r w:rsidRPr="00EE0FD0">
        <w:rPr>
          <w:rFonts w:ascii="David" w:eastAsiaTheme="minorHAnsi" w:hAnsi="David" w:cs="David" w:hint="cs"/>
          <w:caps/>
          <w:sz w:val="24"/>
          <w:szCs w:val="24"/>
          <w:rtl/>
          <w:lang w:eastAsia="en-US"/>
        </w:rPr>
        <w:t>לניהול</w:t>
      </w:r>
      <w:r w:rsidRPr="00EE0FD0">
        <w:rPr>
          <w:rFonts w:ascii="David" w:eastAsiaTheme="minorHAnsi" w:hAnsi="David" w:cs="David"/>
          <w:caps/>
          <w:sz w:val="24"/>
          <w:szCs w:val="24"/>
          <w:rtl/>
          <w:lang w:eastAsia="en-US"/>
        </w:rPr>
        <w:t xml:space="preserve"> </w:t>
      </w:r>
      <w:r w:rsidRPr="00EE0FD0">
        <w:rPr>
          <w:rFonts w:ascii="David" w:eastAsiaTheme="minorHAnsi" w:hAnsi="David" w:cs="David" w:hint="cs"/>
          <w:caps/>
          <w:sz w:val="24"/>
          <w:szCs w:val="24"/>
          <w:rtl/>
          <w:lang w:eastAsia="en-US"/>
        </w:rPr>
        <w:t>סיכוני</w:t>
      </w:r>
      <w:r w:rsidRPr="00EE0FD0">
        <w:rPr>
          <w:rFonts w:ascii="David" w:eastAsiaTheme="minorHAnsi" w:hAnsi="David" w:cs="David"/>
          <w:caps/>
          <w:sz w:val="24"/>
          <w:szCs w:val="24"/>
          <w:rtl/>
          <w:lang w:eastAsia="en-US"/>
        </w:rPr>
        <w:t xml:space="preserve"> </w:t>
      </w:r>
      <w:r w:rsidRPr="00EE0FD0">
        <w:rPr>
          <w:rFonts w:ascii="David" w:eastAsiaTheme="minorHAnsi" w:hAnsi="David" w:cs="David" w:hint="cs"/>
          <w:caps/>
          <w:sz w:val="24"/>
          <w:szCs w:val="24"/>
          <w:rtl/>
          <w:lang w:eastAsia="en-US"/>
        </w:rPr>
        <w:t>סייבר</w:t>
      </w:r>
      <w:r w:rsidRPr="00EE0FD0">
        <w:rPr>
          <w:rFonts w:ascii="David" w:eastAsiaTheme="minorHAnsi" w:hAnsi="David" w:cs="David"/>
          <w:caps/>
          <w:sz w:val="24"/>
          <w:szCs w:val="24"/>
          <w:rtl/>
          <w:lang w:eastAsia="en-US"/>
        </w:rPr>
        <w:t xml:space="preserve"> </w:t>
      </w:r>
      <w:r w:rsidRPr="00EE0FD0">
        <w:rPr>
          <w:rFonts w:ascii="David" w:eastAsiaTheme="minorHAnsi" w:hAnsi="David" w:cs="David" w:hint="cs"/>
          <w:caps/>
          <w:sz w:val="24"/>
          <w:szCs w:val="24"/>
          <w:rtl/>
          <w:lang w:eastAsia="en-US"/>
        </w:rPr>
        <w:t>ובקביעת</w:t>
      </w:r>
      <w:r w:rsidRPr="00EE0FD0">
        <w:rPr>
          <w:rFonts w:ascii="David" w:eastAsiaTheme="minorHAnsi" w:hAnsi="David" w:cs="David"/>
          <w:caps/>
          <w:sz w:val="24"/>
          <w:szCs w:val="24"/>
          <w:rtl/>
          <w:lang w:eastAsia="en-US"/>
        </w:rPr>
        <w:t xml:space="preserve"> תכנית העבודה השנתית.</w:t>
      </w:r>
      <w:r w:rsidRPr="00EE0FD0">
        <w:rPr>
          <w:rFonts w:ascii="David" w:eastAsiaTheme="minorHAnsi" w:hAnsi="David" w:cs="David"/>
          <w:bCs/>
          <w:caps/>
          <w:sz w:val="24"/>
          <w:szCs w:val="24"/>
          <w:rtl/>
          <w:lang w:eastAsia="en-US"/>
        </w:rPr>
        <w:t xml:space="preserve"> </w:t>
      </w:r>
    </w:p>
    <w:p w14:paraId="0656A9E6" w14:textId="77777777" w:rsidR="00EE0FD0" w:rsidRPr="00EE0FD0" w:rsidRDefault="00EE0FD0" w:rsidP="00EE0FD0">
      <w:pPr>
        <w:spacing w:before="240" w:after="240" w:line="360" w:lineRule="auto"/>
        <w:ind w:left="282" w:hanging="11"/>
        <w:rPr>
          <w:rFonts w:ascii="David" w:eastAsiaTheme="minorHAnsi" w:hAnsi="David" w:cs="David"/>
          <w:sz w:val="24"/>
          <w:szCs w:val="24"/>
          <w:rtl/>
          <w:lang w:eastAsia="en-US"/>
        </w:rPr>
      </w:pPr>
      <w:r w:rsidRPr="00EE0FD0">
        <w:rPr>
          <w:rFonts w:ascii="David" w:eastAsiaTheme="minorHAnsi" w:hAnsi="David" w:cs="David"/>
          <w:sz w:val="24"/>
          <w:szCs w:val="24"/>
          <w:rtl/>
          <w:lang w:eastAsia="en-US"/>
        </w:rPr>
        <w:t>הצג</w:t>
      </w:r>
      <w:r w:rsidRPr="00EE0FD0">
        <w:rPr>
          <w:rFonts w:ascii="David" w:eastAsiaTheme="minorHAnsi" w:hAnsi="David" w:cs="David" w:hint="cs"/>
          <w:sz w:val="24"/>
          <w:szCs w:val="24"/>
          <w:rtl/>
          <w:lang w:eastAsia="en-US"/>
        </w:rPr>
        <w:t xml:space="preserve">ת התוכנית לדירקטוריון </w:t>
      </w:r>
      <w:r w:rsidRPr="00EE0FD0">
        <w:rPr>
          <w:rFonts w:ascii="David" w:eastAsiaTheme="minorHAnsi" w:hAnsi="David" w:cs="David"/>
          <w:sz w:val="24"/>
          <w:szCs w:val="24"/>
          <w:rtl/>
          <w:lang w:eastAsia="en-US"/>
        </w:rPr>
        <w:t>תכלול</w:t>
      </w:r>
      <w:r w:rsidRPr="00EE0FD0">
        <w:rPr>
          <w:rFonts w:ascii="David" w:eastAsiaTheme="minorHAnsi" w:hAnsi="David" w:cs="David" w:hint="cs"/>
          <w:sz w:val="24"/>
          <w:szCs w:val="24"/>
          <w:rtl/>
          <w:lang w:eastAsia="en-US"/>
        </w:rPr>
        <w:t xml:space="preserve">, </w:t>
      </w:r>
      <w:r w:rsidRPr="00EE0FD0">
        <w:rPr>
          <w:rFonts w:ascii="David" w:eastAsiaTheme="minorHAnsi" w:hAnsi="David" w:cs="David"/>
          <w:sz w:val="24"/>
          <w:szCs w:val="24"/>
          <w:rtl/>
          <w:lang w:eastAsia="en-US"/>
        </w:rPr>
        <w:t>לכל הפחות, פירוט</w:t>
      </w:r>
      <w:r w:rsidRPr="00EE0FD0">
        <w:rPr>
          <w:rFonts w:ascii="David" w:eastAsiaTheme="minorHAnsi" w:hAnsi="David" w:cs="David" w:hint="cs"/>
          <w:sz w:val="24"/>
          <w:szCs w:val="24"/>
          <w:rtl/>
          <w:lang w:eastAsia="en-US"/>
        </w:rPr>
        <w:t xml:space="preserve"> של</w:t>
      </w:r>
      <w:r w:rsidRPr="00EE0FD0">
        <w:rPr>
          <w:rFonts w:ascii="David" w:eastAsiaTheme="minorHAnsi" w:hAnsi="David" w:cs="David"/>
          <w:sz w:val="24"/>
          <w:szCs w:val="24"/>
          <w:rtl/>
          <w:lang w:eastAsia="en-US"/>
        </w:rPr>
        <w:t xml:space="preserve"> סיכוני</w:t>
      </w:r>
      <w:r w:rsidRPr="00EE0FD0">
        <w:rPr>
          <w:rFonts w:ascii="David" w:eastAsiaTheme="minorHAnsi" w:hAnsi="David" w:cs="David" w:hint="cs"/>
          <w:sz w:val="24"/>
          <w:szCs w:val="24"/>
          <w:rtl/>
          <w:lang w:eastAsia="en-US"/>
        </w:rPr>
        <w:t xml:space="preserve"> 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שיוריים, תכנית </w:t>
      </w:r>
      <w:r w:rsidRPr="00EE0FD0">
        <w:rPr>
          <w:rFonts w:ascii="David" w:eastAsiaTheme="minorHAnsi" w:hAnsi="David" w:cs="David" w:hint="cs"/>
          <w:sz w:val="24"/>
          <w:szCs w:val="24"/>
          <w:rtl/>
          <w:lang w:eastAsia="en-US"/>
        </w:rPr>
        <w:t>להפחתת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סיכונים</w:t>
      </w:r>
      <w:r w:rsidRPr="00EE0FD0">
        <w:rPr>
          <w:rFonts w:ascii="David" w:eastAsiaTheme="minorHAnsi" w:hAnsi="David" w:cs="David"/>
          <w:sz w:val="24"/>
          <w:szCs w:val="24"/>
          <w:rtl/>
          <w:lang w:eastAsia="en-US"/>
        </w:rPr>
        <w:t xml:space="preserve"> ו</w:t>
      </w:r>
      <w:r w:rsidRPr="00EE0FD0">
        <w:rPr>
          <w:rFonts w:ascii="David" w:eastAsiaTheme="minorHAnsi" w:hAnsi="David" w:cs="David" w:hint="cs"/>
          <w:sz w:val="24"/>
          <w:szCs w:val="24"/>
          <w:rtl/>
          <w:lang w:eastAsia="en-US"/>
        </w:rPr>
        <w:t>פירוט</w:t>
      </w:r>
      <w:r w:rsidRPr="00EE0FD0">
        <w:rPr>
          <w:rFonts w:ascii="David" w:eastAsiaTheme="minorHAnsi" w:hAnsi="David" w:cs="David"/>
          <w:sz w:val="24"/>
          <w:szCs w:val="24"/>
          <w:rtl/>
          <w:lang w:eastAsia="en-US"/>
        </w:rPr>
        <w:t xml:space="preserve"> הסיכונים </w:t>
      </w:r>
      <w:r w:rsidRPr="00EE0FD0">
        <w:rPr>
          <w:rFonts w:ascii="David" w:eastAsiaTheme="minorHAnsi" w:hAnsi="David" w:cs="David" w:hint="cs"/>
          <w:sz w:val="24"/>
          <w:szCs w:val="24"/>
          <w:rtl/>
          <w:lang w:eastAsia="en-US"/>
        </w:rPr>
        <w:t>המשמעותיים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אותם 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החליט</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שלא</w:t>
      </w:r>
      <w:r w:rsidRPr="00EE0FD0">
        <w:rPr>
          <w:rFonts w:ascii="David" w:eastAsiaTheme="minorHAnsi" w:hAnsi="David" w:cs="David"/>
          <w:sz w:val="24"/>
          <w:szCs w:val="24"/>
          <w:rtl/>
          <w:lang w:eastAsia="en-US"/>
        </w:rPr>
        <w:t xml:space="preserve"> להפחית לרמה </w:t>
      </w:r>
      <w:r w:rsidRPr="00EE0FD0">
        <w:rPr>
          <w:rFonts w:ascii="David" w:eastAsiaTheme="minorHAnsi" w:hAnsi="David" w:cs="David" w:hint="cs"/>
          <w:sz w:val="24"/>
          <w:szCs w:val="24"/>
          <w:rtl/>
          <w:lang w:eastAsia="en-US"/>
        </w:rPr>
        <w:t>מזערית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שניתן</w:t>
      </w:r>
      <w:r w:rsidRPr="00EE0FD0">
        <w:rPr>
          <w:rFonts w:ascii="David" w:eastAsiaTheme="minorHAnsi" w:hAnsi="David" w:cs="David"/>
          <w:sz w:val="24"/>
          <w:szCs w:val="24"/>
          <w:rtl/>
          <w:lang w:eastAsia="en-US"/>
        </w:rPr>
        <w:t>.</w:t>
      </w:r>
    </w:p>
    <w:p w14:paraId="45C08132" w14:textId="77777777" w:rsidR="00EE0FD0" w:rsidRPr="00EE0FD0" w:rsidRDefault="00EE0FD0" w:rsidP="00EE0FD0">
      <w:pPr>
        <w:spacing w:before="240" w:after="240" w:line="360" w:lineRule="auto"/>
        <w:ind w:left="282" w:hanging="11"/>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כאמור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תכלול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התייחסות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לנושאים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המפורטים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להלן</w:t>
      </w:r>
      <w:r w:rsidRPr="00EE0FD0">
        <w:rPr>
          <w:rFonts w:ascii="David" w:eastAsiaTheme="minorHAnsi" w:hAnsi="David" w:cs="David"/>
          <w:sz w:val="24"/>
          <w:szCs w:val="24"/>
          <w:rtl/>
          <w:lang w:eastAsia="en-US"/>
        </w:rPr>
        <w:t xml:space="preserve">: </w:t>
      </w:r>
    </w:p>
    <w:p w14:paraId="05292E30" w14:textId="77777777" w:rsidR="00EE0FD0" w:rsidRPr="00EE0FD0" w:rsidRDefault="00EE0FD0" w:rsidP="00B65569">
      <w:pPr>
        <w:widowControl w:val="0"/>
        <w:numPr>
          <w:ilvl w:val="0"/>
          <w:numId w:val="10"/>
        </w:numPr>
        <w:tabs>
          <w:tab w:val="num" w:pos="566"/>
        </w:tabs>
        <w:spacing w:before="240" w:after="240" w:line="360" w:lineRule="auto"/>
        <w:ind w:hanging="438"/>
        <w:outlineLvl w:val="1"/>
        <w:rPr>
          <w:rFonts w:ascii="David" w:eastAsiaTheme="minorHAnsi" w:hAnsi="David" w:cs="David"/>
          <w:caps/>
          <w:spacing w:val="15"/>
          <w:sz w:val="24"/>
          <w:szCs w:val="24"/>
          <w:u w:val="single"/>
          <w:lang w:eastAsia="en-US"/>
        </w:rPr>
      </w:pPr>
      <w:r w:rsidRPr="00EE0FD0">
        <w:rPr>
          <w:rFonts w:ascii="David" w:eastAsiaTheme="minorHAnsi" w:hAnsi="David" w:cs="David" w:hint="cs"/>
          <w:caps/>
          <w:spacing w:val="15"/>
          <w:sz w:val="24"/>
          <w:szCs w:val="24"/>
          <w:u w:val="single"/>
          <w:rtl/>
          <w:lang w:eastAsia="en-US"/>
        </w:rPr>
        <w:t>הערכת</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סיכונים</w:t>
      </w:r>
    </w:p>
    <w:p w14:paraId="17DDA4CE" w14:textId="77777777" w:rsidR="00EE0FD0" w:rsidRPr="00EE0FD0" w:rsidRDefault="00EE0FD0" w:rsidP="00EE0FD0">
      <w:pPr>
        <w:widowControl w:val="0"/>
        <w:numPr>
          <w:ilvl w:val="0"/>
          <w:numId w:val="13"/>
        </w:numPr>
        <w:spacing w:line="360" w:lineRule="auto"/>
        <w:ind w:left="991" w:hanging="567"/>
        <w:outlineLvl w:val="2"/>
        <w:rPr>
          <w:rFonts w:ascii="David" w:eastAsiaTheme="minorHAnsi" w:hAnsi="David" w:cs="David"/>
          <w:caps/>
          <w:spacing w:val="15"/>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יכין הערכת 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בפעילותו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במטרה לייצר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תמונת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מצב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עדכנית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מכלול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עמם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הוא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מתמודד</w:t>
      </w:r>
      <w:r w:rsidRPr="00EE0FD0">
        <w:rPr>
          <w:rFonts w:ascii="David" w:eastAsiaTheme="minorHAnsi" w:hAnsi="David" w:cs="David"/>
          <w:sz w:val="24"/>
          <w:szCs w:val="24"/>
          <w:rtl/>
          <w:lang w:eastAsia="en-US"/>
        </w:rPr>
        <w:t xml:space="preserve">. </w:t>
      </w:r>
    </w:p>
    <w:p w14:paraId="2D08439C" w14:textId="77777777" w:rsidR="00EE0FD0" w:rsidRPr="00EE0FD0" w:rsidRDefault="00EE0FD0" w:rsidP="00EE0FD0">
      <w:pPr>
        <w:widowControl w:val="0"/>
        <w:numPr>
          <w:ilvl w:val="0"/>
          <w:numId w:val="13"/>
        </w:numPr>
        <w:spacing w:line="360" w:lineRule="auto"/>
        <w:ind w:left="991" w:hanging="567"/>
        <w:outlineLvl w:val="2"/>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יבחן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ויעדכן</w:t>
      </w:r>
      <w:r w:rsidRPr="00EE0FD0">
        <w:rPr>
          <w:rFonts w:ascii="David" w:eastAsiaTheme="minorHAnsi" w:hAnsi="David" w:cs="David"/>
          <w:sz w:val="24"/>
          <w:szCs w:val="24"/>
          <w:rtl/>
          <w:lang w:eastAsia="en-US"/>
        </w:rPr>
        <w:t xml:space="preserve"> את הערכת הסיכונים בהתאם לצורך וכן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לעדכון</w:t>
      </w:r>
      <w:r w:rsidRPr="00EE0FD0">
        <w:rPr>
          <w:rFonts w:ascii="David" w:eastAsiaTheme="minorHAnsi" w:hAnsi="David" w:cs="David"/>
          <w:sz w:val="24"/>
          <w:szCs w:val="24"/>
          <w:rtl/>
          <w:lang w:eastAsia="en-US"/>
        </w:rPr>
        <w:t xml:space="preserve"> מדיניות ניהול </w:t>
      </w:r>
      <w:r w:rsidRPr="00EE0FD0">
        <w:rPr>
          <w:rFonts w:ascii="David" w:eastAsiaTheme="minorHAnsi" w:hAnsi="David" w:cs="David" w:hint="cs"/>
          <w:sz w:val="24"/>
          <w:szCs w:val="24"/>
          <w:rtl/>
          <w:lang w:eastAsia="en-US"/>
        </w:rPr>
        <w:t>סיכוני ה</w:t>
      </w:r>
      <w:r w:rsidRPr="00EE0FD0">
        <w:rPr>
          <w:rFonts w:ascii="David" w:eastAsiaTheme="minorHAnsi" w:hAnsi="David" w:cs="David"/>
          <w:sz w:val="24"/>
          <w:szCs w:val="24"/>
          <w:rtl/>
          <w:lang w:eastAsia="en-US"/>
        </w:rPr>
        <w:t xml:space="preserve">סייבר או </w:t>
      </w:r>
      <w:r w:rsidRPr="00EE0FD0">
        <w:rPr>
          <w:rFonts w:ascii="David" w:eastAsiaTheme="minorHAnsi" w:hAnsi="David" w:cs="David" w:hint="cs"/>
          <w:sz w:val="24"/>
          <w:szCs w:val="24"/>
          <w:rtl/>
          <w:lang w:eastAsia="en-US"/>
        </w:rPr>
        <w:t>בכל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w:t>
      </w:r>
      <w:r w:rsidRPr="00EE0FD0">
        <w:rPr>
          <w:rFonts w:ascii="David" w:eastAsiaTheme="minorHAnsi" w:hAnsi="David" w:cs="David"/>
          <w:sz w:val="24"/>
          <w:szCs w:val="24"/>
          <w:rtl/>
          <w:lang w:eastAsia="en-US"/>
        </w:rPr>
        <w:t>ינוי משמעותי</w:t>
      </w:r>
      <w:r w:rsidRPr="00EE0FD0">
        <w:rPr>
          <w:rFonts w:ascii="David" w:eastAsiaTheme="minorHAnsi" w:hAnsi="David" w:cs="David" w:hint="cs"/>
          <w:sz w:val="24"/>
          <w:szCs w:val="24"/>
          <w:rtl/>
          <w:lang w:eastAsia="en-US"/>
        </w:rPr>
        <w:t xml:space="preserve"> המתבצע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בתהליכים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עסקיים</w:t>
      </w:r>
      <w:r w:rsidRPr="00EE0FD0">
        <w:rPr>
          <w:rFonts w:ascii="David" w:eastAsiaTheme="minorHAnsi" w:hAnsi="David" w:cs="David"/>
          <w:sz w:val="24"/>
          <w:szCs w:val="24"/>
          <w:rtl/>
          <w:lang w:eastAsia="en-US"/>
        </w:rPr>
        <w:t xml:space="preserve"> וטכנולוג</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 xml:space="preserve">ים, </w:t>
      </w:r>
      <w:r w:rsidRPr="00EE0FD0">
        <w:rPr>
          <w:rFonts w:ascii="David" w:eastAsiaTheme="minorHAnsi" w:hAnsi="David" w:cs="David" w:hint="cs"/>
          <w:sz w:val="24"/>
          <w:szCs w:val="24"/>
          <w:rtl/>
          <w:lang w:eastAsia="en-US"/>
        </w:rPr>
        <w:t>בסביבה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הטכנולוגית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במתאר</w:t>
      </w:r>
      <w:r w:rsidRPr="00EE0FD0">
        <w:rPr>
          <w:rFonts w:ascii="David" w:eastAsiaTheme="minorHAnsi" w:hAnsi="David" w:cs="David"/>
          <w:sz w:val="24"/>
          <w:szCs w:val="24"/>
          <w:rtl/>
          <w:lang w:eastAsia="en-US"/>
        </w:rPr>
        <w:t xml:space="preserve"> הסיכונים, </w:t>
      </w:r>
      <w:r w:rsidRPr="00EE0FD0">
        <w:rPr>
          <w:rFonts w:ascii="David" w:eastAsiaTheme="minorHAnsi" w:hAnsi="David" w:cs="David" w:hint="cs"/>
          <w:sz w:val="24"/>
          <w:szCs w:val="24"/>
          <w:rtl/>
          <w:lang w:eastAsia="en-US"/>
        </w:rPr>
        <w:t>ולכל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w:t>
      </w:r>
      <w:r w:rsidRPr="00EE0FD0">
        <w:rPr>
          <w:rFonts w:ascii="David" w:eastAsiaTheme="minorHAnsi" w:hAnsi="David" w:cs="David"/>
          <w:sz w:val="24"/>
          <w:szCs w:val="24"/>
          <w:lang w:eastAsia="en-US"/>
        </w:rPr>
        <w:t>-</w:t>
      </w:r>
      <w:r w:rsidRPr="00EE0FD0">
        <w:rPr>
          <w:rFonts w:ascii="David" w:eastAsiaTheme="minorHAnsi" w:hAnsi="David" w:cs="David"/>
          <w:sz w:val="24"/>
          <w:szCs w:val="24"/>
          <w:rtl/>
          <w:lang w:eastAsia="en-US"/>
        </w:rPr>
        <w:t>36 חודשים.</w:t>
      </w:r>
    </w:p>
    <w:p w14:paraId="31168A2B" w14:textId="77777777" w:rsidR="00EE0FD0" w:rsidRPr="00EE0FD0" w:rsidRDefault="00EE0FD0" w:rsidP="00EE0FD0">
      <w:pPr>
        <w:widowControl w:val="0"/>
        <w:numPr>
          <w:ilvl w:val="0"/>
          <w:numId w:val="13"/>
        </w:numPr>
        <w:spacing w:line="360" w:lineRule="auto"/>
        <w:ind w:left="991" w:hanging="567"/>
        <w:outlineLvl w:val="2"/>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תתייחס</w:t>
      </w:r>
      <w:r w:rsidRPr="00EE0FD0">
        <w:rPr>
          <w:rFonts w:ascii="David" w:eastAsiaTheme="minorHAnsi" w:hAnsi="David" w:cs="David"/>
          <w:sz w:val="24"/>
          <w:szCs w:val="24"/>
          <w:rtl/>
          <w:lang w:eastAsia="en-US"/>
        </w:rPr>
        <w:t xml:space="preserve"> לס</w:t>
      </w:r>
      <w:r w:rsidRPr="00EE0FD0">
        <w:rPr>
          <w:rFonts w:ascii="David" w:eastAsiaTheme="minorHAnsi" w:hAnsi="David" w:cs="David" w:hint="cs"/>
          <w:sz w:val="24"/>
          <w:szCs w:val="24"/>
          <w:rtl/>
          <w:lang w:eastAsia="en-US"/>
        </w:rPr>
        <w:t>יכונים</w:t>
      </w:r>
      <w:r w:rsidRPr="00EE0FD0">
        <w:rPr>
          <w:rFonts w:ascii="David" w:eastAsiaTheme="minorHAnsi" w:hAnsi="David" w:cs="David"/>
          <w:sz w:val="24"/>
          <w:szCs w:val="24"/>
          <w:rtl/>
          <w:lang w:eastAsia="en-US"/>
        </w:rPr>
        <w:t xml:space="preserve"> הנוגעים </w:t>
      </w:r>
      <w:r w:rsidRPr="00EE0FD0">
        <w:rPr>
          <w:rFonts w:ascii="David" w:eastAsiaTheme="minorHAnsi" w:hAnsi="David" w:cs="David" w:hint="cs"/>
          <w:sz w:val="24"/>
          <w:szCs w:val="24"/>
          <w:rtl/>
          <w:lang w:eastAsia="en-US"/>
        </w:rPr>
        <w:t>לנכסי</w:t>
      </w:r>
      <w:r w:rsidRPr="00EE0FD0">
        <w:rPr>
          <w:rFonts w:ascii="David" w:eastAsiaTheme="minorHAnsi" w:hAnsi="David" w:cs="David"/>
          <w:sz w:val="24"/>
          <w:szCs w:val="24"/>
          <w:rtl/>
          <w:lang w:eastAsia="en-US"/>
        </w:rPr>
        <w:t xml:space="preserve"> מידע, </w:t>
      </w:r>
      <w:r w:rsidRPr="00EE0FD0">
        <w:rPr>
          <w:rFonts w:ascii="David" w:eastAsiaTheme="minorHAnsi" w:hAnsi="David" w:cs="David" w:hint="cs"/>
          <w:sz w:val="24"/>
          <w:szCs w:val="24"/>
          <w:rtl/>
          <w:lang w:eastAsia="en-US"/>
        </w:rPr>
        <w:t>לתהליכים ול</w:t>
      </w:r>
      <w:r w:rsidRPr="00EE0FD0">
        <w:rPr>
          <w:rFonts w:ascii="David" w:eastAsiaTheme="minorHAnsi" w:hAnsi="David" w:cs="David"/>
          <w:sz w:val="24"/>
          <w:szCs w:val="24"/>
          <w:rtl/>
          <w:lang w:eastAsia="en-US"/>
        </w:rPr>
        <w:t xml:space="preserve">מערכות </w:t>
      </w:r>
      <w:r w:rsidRPr="00EE0FD0">
        <w:rPr>
          <w:rFonts w:ascii="David" w:eastAsiaTheme="minorHAnsi" w:hAnsi="David" w:cs="David" w:hint="cs"/>
          <w:sz w:val="24"/>
          <w:szCs w:val="24"/>
          <w:rtl/>
          <w:lang w:eastAsia="en-US"/>
        </w:rPr>
        <w:t>מידע (לרבות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w:t>
      </w:r>
      <w:r w:rsidRPr="00EE0FD0">
        <w:rPr>
          <w:rFonts w:ascii="David" w:eastAsiaTheme="minorHAnsi" w:hAnsi="David" w:cs="David"/>
          <w:sz w:val="24"/>
          <w:szCs w:val="24"/>
          <w:lang w:eastAsia="en-US"/>
        </w:rPr>
        <w:t xml:space="preserve">(OT </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ולסביבות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פיתוח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ובדיקות המכילות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רגיש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חשופות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למערכות 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lastRenderedPageBreak/>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w:t>
      </w:r>
    </w:p>
    <w:p w14:paraId="48BF6CEF" w14:textId="77777777" w:rsidR="00EE0FD0" w:rsidRPr="00EE0FD0" w:rsidRDefault="00EE0FD0" w:rsidP="00EE0FD0">
      <w:pPr>
        <w:widowControl w:val="0"/>
        <w:numPr>
          <w:ilvl w:val="0"/>
          <w:numId w:val="13"/>
        </w:numPr>
        <w:spacing w:line="360" w:lineRule="auto"/>
        <w:ind w:left="991" w:hanging="567"/>
        <w:outlineLvl w:val="2"/>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תתייחס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למכלול</w:t>
      </w:r>
      <w:r w:rsidRPr="00EE0FD0">
        <w:rPr>
          <w:rFonts w:ascii="David" w:eastAsiaTheme="minorHAnsi" w:hAnsi="David" w:cs="David"/>
          <w:sz w:val="24"/>
          <w:szCs w:val="24"/>
          <w:rtl/>
          <w:lang w:eastAsia="en-US"/>
        </w:rPr>
        <w:t xml:space="preserve"> שרשרת האספקה </w:t>
      </w:r>
      <w:r w:rsidRPr="00EE0FD0">
        <w:rPr>
          <w:rFonts w:ascii="David" w:eastAsiaTheme="minorHAnsi" w:hAnsi="David" w:cs="David" w:hint="cs"/>
          <w:sz w:val="24"/>
          <w:szCs w:val="24"/>
          <w:rtl/>
          <w:lang w:eastAsia="en-US"/>
        </w:rPr>
        <w:t>וכן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לסיכונים</w:t>
      </w:r>
      <w:r w:rsidRPr="00EE0FD0">
        <w:rPr>
          <w:rFonts w:ascii="David" w:eastAsiaTheme="minorHAnsi" w:hAnsi="David" w:cs="David"/>
          <w:sz w:val="24"/>
          <w:szCs w:val="24"/>
          <w:rtl/>
          <w:lang w:eastAsia="en-US"/>
        </w:rPr>
        <w:t xml:space="preserve"> הנובעים מאופי הפעילות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נותן השירותים הפיננסיים </w:t>
      </w:r>
      <w:r w:rsidRPr="00EE0FD0">
        <w:rPr>
          <w:rFonts w:ascii="David" w:eastAsiaTheme="minorHAnsi" w:hAnsi="David" w:cs="David" w:hint="cs"/>
          <w:sz w:val="24"/>
          <w:szCs w:val="24"/>
          <w:rtl/>
          <w:lang w:eastAsia="en-US"/>
        </w:rPr>
        <w:t>אל</w:t>
      </w:r>
      <w:r w:rsidRPr="00EE0FD0">
        <w:rPr>
          <w:rFonts w:ascii="David" w:eastAsiaTheme="minorHAnsi" w:hAnsi="David" w:cs="David"/>
          <w:sz w:val="24"/>
          <w:szCs w:val="24"/>
          <w:rtl/>
          <w:lang w:eastAsia="en-US"/>
        </w:rPr>
        <w:t xml:space="preserve"> מול </w:t>
      </w:r>
      <w:r w:rsidRPr="00EE0FD0">
        <w:rPr>
          <w:rFonts w:ascii="David" w:eastAsiaTheme="minorHAnsi" w:hAnsi="David" w:cs="David" w:hint="cs"/>
          <w:sz w:val="24"/>
          <w:szCs w:val="24"/>
          <w:rtl/>
          <w:lang w:eastAsia="en-US"/>
        </w:rPr>
        <w:t>צדדים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שלישיים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המעורבים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בפעילות, דוגמת ספקי מיקור חוץ ולקוחות.</w:t>
      </w:r>
      <w:r w:rsidRPr="00EE0FD0">
        <w:rPr>
          <w:rFonts w:ascii="David" w:eastAsiaTheme="minorHAnsi" w:hAnsi="David" w:cs="David"/>
          <w:sz w:val="24"/>
          <w:szCs w:val="24"/>
          <w:rtl/>
          <w:lang w:eastAsia="en-US"/>
        </w:rPr>
        <w:t xml:space="preserve"> </w:t>
      </w:r>
    </w:p>
    <w:p w14:paraId="72C2FA71" w14:textId="77777777" w:rsidR="00EE0FD0" w:rsidRPr="00EE0FD0" w:rsidRDefault="00EE0FD0" w:rsidP="00EE0FD0">
      <w:pPr>
        <w:widowControl w:val="0"/>
        <w:numPr>
          <w:ilvl w:val="0"/>
          <w:numId w:val="13"/>
        </w:numPr>
        <w:spacing w:line="360" w:lineRule="auto"/>
        <w:ind w:left="991" w:hanging="567"/>
        <w:outlineLvl w:val="2"/>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ינהל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ויתחזק</w:t>
      </w:r>
      <w:r w:rsidRPr="00EE0FD0">
        <w:rPr>
          <w:rFonts w:ascii="David" w:eastAsiaTheme="minorHAnsi" w:hAnsi="David" w:cs="David"/>
          <w:sz w:val="24"/>
          <w:szCs w:val="24"/>
          <w:rtl/>
          <w:lang w:eastAsia="en-US"/>
        </w:rPr>
        <w:t xml:space="preserve"> רשימ</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עדכנית</w:t>
      </w:r>
      <w:r w:rsidRPr="00EE0FD0">
        <w:rPr>
          <w:rFonts w:ascii="David" w:eastAsiaTheme="minorHAnsi" w:hAnsi="David" w:cs="David"/>
          <w:sz w:val="24"/>
          <w:szCs w:val="24"/>
          <w:rtl/>
          <w:lang w:eastAsia="en-US"/>
        </w:rPr>
        <w:t xml:space="preserve"> של </w:t>
      </w:r>
      <w:r w:rsidRPr="00EE0FD0">
        <w:rPr>
          <w:rFonts w:ascii="David" w:eastAsiaTheme="minorHAnsi" w:hAnsi="David" w:cs="David" w:hint="cs"/>
          <w:sz w:val="24"/>
          <w:szCs w:val="24"/>
          <w:rtl/>
          <w:lang w:eastAsia="en-US"/>
        </w:rPr>
        <w:t>נכסי</w:t>
      </w:r>
      <w:r w:rsidRPr="00EE0FD0">
        <w:rPr>
          <w:rFonts w:ascii="David" w:eastAsiaTheme="minorHAnsi" w:hAnsi="David" w:cs="David"/>
          <w:sz w:val="24"/>
          <w:szCs w:val="24"/>
          <w:rtl/>
          <w:lang w:eastAsia="en-US"/>
        </w:rPr>
        <w:t xml:space="preserve"> המידע</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התהליכים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המידע</w:t>
      </w:r>
      <w:r w:rsidRPr="00EE0FD0">
        <w:rPr>
          <w:rFonts w:ascii="David" w:eastAsiaTheme="minorHAnsi" w:hAnsi="David" w:cs="David"/>
          <w:sz w:val="24"/>
          <w:szCs w:val="24"/>
          <w:rtl/>
          <w:lang w:eastAsia="en-US"/>
        </w:rPr>
        <w:t xml:space="preserve"> הקיימים בו </w:t>
      </w:r>
      <w:r w:rsidRPr="00EE0FD0">
        <w:rPr>
          <w:rFonts w:ascii="David" w:eastAsiaTheme="minorHAnsi" w:hAnsi="David" w:cs="David" w:hint="cs"/>
          <w:sz w:val="24"/>
          <w:szCs w:val="24"/>
          <w:rtl/>
          <w:lang w:eastAsia="en-US"/>
        </w:rPr>
        <w:t xml:space="preserve">אשר </w:t>
      </w:r>
      <w:r w:rsidRPr="00EE0FD0">
        <w:rPr>
          <w:rFonts w:ascii="David" w:eastAsiaTheme="minorHAnsi" w:hAnsi="David" w:cs="David"/>
          <w:sz w:val="24"/>
          <w:szCs w:val="24"/>
          <w:rtl/>
          <w:lang w:eastAsia="en-US"/>
        </w:rPr>
        <w:t xml:space="preserve">בעניינם </w:t>
      </w:r>
      <w:r w:rsidRPr="00EE0FD0">
        <w:rPr>
          <w:rFonts w:ascii="David" w:eastAsiaTheme="minorHAnsi" w:hAnsi="David" w:cs="David" w:hint="cs"/>
          <w:sz w:val="24"/>
          <w:szCs w:val="24"/>
          <w:rtl/>
          <w:lang w:eastAsia="en-US"/>
        </w:rPr>
        <w:t>תתבצע</w:t>
      </w:r>
      <w:r w:rsidRPr="00EE0FD0">
        <w:rPr>
          <w:rFonts w:ascii="David" w:eastAsiaTheme="minorHAnsi" w:hAnsi="David" w:cs="David"/>
          <w:sz w:val="24"/>
          <w:szCs w:val="24"/>
          <w:rtl/>
          <w:lang w:eastAsia="en-US"/>
        </w:rPr>
        <w:t xml:space="preserve"> הערכת סיכונים.</w:t>
      </w:r>
      <w:r w:rsidRPr="00EE0FD0">
        <w:rPr>
          <w:rFonts w:ascii="David" w:eastAsiaTheme="minorHAnsi" w:hAnsi="David" w:cs="David" w:hint="cs"/>
          <w:sz w:val="24"/>
          <w:szCs w:val="24"/>
          <w:rtl/>
          <w:lang w:eastAsia="en-US"/>
        </w:rPr>
        <w:t xml:space="preserve"> </w:t>
      </w:r>
      <w:r w:rsidRPr="00EE0FD0">
        <w:rPr>
          <w:rFonts w:ascii="David" w:eastAsiaTheme="minorHAnsi" w:hAnsi="David" w:cs="David"/>
          <w:sz w:val="24"/>
          <w:szCs w:val="24"/>
          <w:rtl/>
          <w:lang w:eastAsia="en-US"/>
        </w:rPr>
        <w:t>הרשימה תעודכן לכל הפחות אחת לשנתיים.</w:t>
      </w:r>
    </w:p>
    <w:p w14:paraId="3D0EB74A" w14:textId="77777777" w:rsidR="00EE0FD0" w:rsidRPr="00EE0FD0" w:rsidRDefault="00EE0FD0" w:rsidP="00EE0FD0">
      <w:pPr>
        <w:widowControl w:val="0"/>
        <w:numPr>
          <w:ilvl w:val="0"/>
          <w:numId w:val="13"/>
        </w:numPr>
        <w:spacing w:line="360" w:lineRule="auto"/>
        <w:ind w:left="991" w:hanging="567"/>
        <w:outlineLvl w:val="2"/>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הערכת</w:t>
      </w:r>
      <w:r w:rsidRPr="00EE0FD0">
        <w:rPr>
          <w:rFonts w:ascii="David" w:eastAsiaTheme="minorHAnsi" w:hAnsi="David" w:cs="David"/>
          <w:sz w:val="24"/>
          <w:szCs w:val="24"/>
          <w:rtl/>
          <w:lang w:eastAsia="en-US"/>
        </w:rPr>
        <w:t xml:space="preserve"> הסיכונים </w:t>
      </w:r>
      <w:r w:rsidRPr="00EE0FD0">
        <w:rPr>
          <w:rFonts w:ascii="David" w:eastAsiaTheme="minorHAnsi" w:hAnsi="David" w:cs="David" w:hint="cs"/>
          <w:sz w:val="24"/>
          <w:szCs w:val="24"/>
          <w:rtl/>
          <w:lang w:eastAsia="en-US"/>
        </w:rPr>
        <w:t>תכלול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היתר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השלבים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הבאים</w:t>
      </w:r>
      <w:r w:rsidRPr="00EE0FD0">
        <w:rPr>
          <w:rFonts w:ascii="David" w:eastAsiaTheme="minorHAnsi" w:hAnsi="David" w:cs="David"/>
          <w:sz w:val="24"/>
          <w:szCs w:val="24"/>
          <w:rtl/>
          <w:lang w:eastAsia="en-US"/>
        </w:rPr>
        <w:t>:</w:t>
      </w:r>
    </w:p>
    <w:p w14:paraId="789A5DA2" w14:textId="77777777" w:rsidR="00EE0FD0" w:rsidRPr="00EE0FD0" w:rsidRDefault="00EE0FD0" w:rsidP="00B65569">
      <w:pPr>
        <w:numPr>
          <w:ilvl w:val="3"/>
          <w:numId w:val="38"/>
        </w:numPr>
        <w:tabs>
          <w:tab w:val="clear" w:pos="1800"/>
          <w:tab w:val="num" w:pos="1133"/>
          <w:tab w:val="num" w:pos="1274"/>
        </w:tabs>
        <w:spacing w:line="360" w:lineRule="auto"/>
        <w:ind w:left="1133" w:firstLine="0"/>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זיהוי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והגדרת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נכסי מידע</w:t>
      </w:r>
      <w:r w:rsidRPr="00EE0FD0" w:rsidDel="000023F7">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w:t>
      </w:r>
      <w:r w:rsidRPr="00EE0FD0">
        <w:rPr>
          <w:rFonts w:ascii="David" w:eastAsiaTheme="minorHAnsi" w:hAnsi="David" w:cs="David"/>
          <w:sz w:val="24"/>
          <w:szCs w:val="24"/>
          <w:rtl/>
          <w:lang w:eastAsia="en-US"/>
        </w:rPr>
        <w:t>תהליכים</w:t>
      </w:r>
      <w:r w:rsidRPr="00EE0FD0">
        <w:rPr>
          <w:rFonts w:ascii="David" w:eastAsiaTheme="minorHAnsi" w:hAnsi="David" w:cs="David" w:hint="cs"/>
          <w:sz w:val="24"/>
          <w:szCs w:val="24"/>
          <w:rtl/>
          <w:lang w:eastAsia="en-US"/>
        </w:rPr>
        <w:t>;</w:t>
      </w:r>
    </w:p>
    <w:p w14:paraId="55070231" w14:textId="77777777" w:rsidR="00EE0FD0" w:rsidRPr="00EE0FD0" w:rsidRDefault="00EE0FD0" w:rsidP="00B65569">
      <w:pPr>
        <w:numPr>
          <w:ilvl w:val="3"/>
          <w:numId w:val="38"/>
        </w:numPr>
        <w:tabs>
          <w:tab w:val="clear" w:pos="1800"/>
          <w:tab w:val="num" w:pos="1274"/>
        </w:tabs>
        <w:spacing w:line="360" w:lineRule="auto"/>
        <w:ind w:left="1133" w:firstLine="0"/>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מיפוי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הסיכונים למערכות מידע, נכסי מידע ותהליכים שזוהו, כאמור בסעיף א'</w:t>
      </w:r>
      <w:r w:rsidRPr="00EE0FD0">
        <w:rPr>
          <w:rFonts w:ascii="David" w:eastAsiaTheme="minorHAnsi" w:hAnsi="David" w:cs="David"/>
          <w:sz w:val="24"/>
          <w:szCs w:val="24"/>
          <w:rtl/>
          <w:lang w:eastAsia="en-US"/>
        </w:rPr>
        <w:t>;</w:t>
      </w:r>
    </w:p>
    <w:p w14:paraId="08EBF2D6" w14:textId="77777777" w:rsidR="00EE0FD0" w:rsidRPr="00EE0FD0" w:rsidRDefault="00EE0FD0" w:rsidP="00B65569">
      <w:pPr>
        <w:numPr>
          <w:ilvl w:val="3"/>
          <w:numId w:val="38"/>
        </w:numPr>
        <w:tabs>
          <w:tab w:val="clear" w:pos="1800"/>
          <w:tab w:val="num" w:pos="1274"/>
        </w:tabs>
        <w:spacing w:line="360" w:lineRule="auto"/>
        <w:ind w:left="1133" w:firstLine="0"/>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מיפוי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 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שורשיים</w:t>
      </w:r>
      <w:r w:rsidRPr="00EE0FD0">
        <w:rPr>
          <w:rFonts w:ascii="David" w:eastAsiaTheme="minorHAnsi" w:hAnsi="David" w:cs="David"/>
          <w:sz w:val="24"/>
          <w:szCs w:val="24"/>
          <w:rtl/>
          <w:lang w:eastAsia="en-US"/>
        </w:rPr>
        <w:t>;</w:t>
      </w:r>
    </w:p>
    <w:p w14:paraId="5ECFB7D5" w14:textId="77777777" w:rsidR="00EE0FD0" w:rsidRPr="00EE0FD0" w:rsidRDefault="00EE0FD0" w:rsidP="00B65569">
      <w:pPr>
        <w:numPr>
          <w:ilvl w:val="3"/>
          <w:numId w:val="38"/>
        </w:numPr>
        <w:tabs>
          <w:tab w:val="clear" w:pos="1800"/>
          <w:tab w:val="num" w:pos="1274"/>
        </w:tabs>
        <w:spacing w:line="360" w:lineRule="auto"/>
        <w:ind w:left="1133" w:firstLine="0"/>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מיפוי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הבקרות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הגנה </w:t>
      </w:r>
      <w:r w:rsidRPr="00EE0FD0">
        <w:rPr>
          <w:rFonts w:ascii="David" w:eastAsiaTheme="minorHAnsi" w:hAnsi="David" w:cs="David" w:hint="cs"/>
          <w:sz w:val="24"/>
          <w:szCs w:val="24"/>
          <w:rtl/>
          <w:lang w:eastAsia="en-US"/>
        </w:rPr>
        <w:t>למזעור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הסיכונים שנמצאו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בחינה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השפעת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הבקרות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עליהם;</w:t>
      </w:r>
    </w:p>
    <w:p w14:paraId="61CC5A24" w14:textId="77777777" w:rsidR="00EE0FD0" w:rsidRPr="00EE0FD0" w:rsidRDefault="00EE0FD0" w:rsidP="00B65569">
      <w:pPr>
        <w:numPr>
          <w:ilvl w:val="3"/>
          <w:numId w:val="38"/>
        </w:numPr>
        <w:tabs>
          <w:tab w:val="clear" w:pos="1800"/>
          <w:tab w:val="num" w:pos="1274"/>
        </w:tabs>
        <w:spacing w:line="360" w:lineRule="auto"/>
        <w:ind w:left="1133" w:firstLine="0"/>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סיכון 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השיורי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w:t>
      </w:r>
      <w:r w:rsidRPr="00EE0FD0">
        <w:rPr>
          <w:rFonts w:ascii="David" w:eastAsiaTheme="minorHAnsi" w:hAnsi="David" w:cs="David"/>
          <w:sz w:val="24"/>
          <w:szCs w:val="24"/>
          <w:rtl/>
          <w:lang w:eastAsia="en-US"/>
        </w:rPr>
        <w:t xml:space="preserve">נותר לאחר יישום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בקרות ואמצעי הגנ</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כאמור</w:t>
      </w:r>
      <w:r w:rsidRPr="00EE0FD0">
        <w:rPr>
          <w:rFonts w:ascii="David" w:eastAsiaTheme="minorHAnsi" w:hAnsi="David" w:cs="David"/>
          <w:sz w:val="24"/>
          <w:szCs w:val="24"/>
          <w:rtl/>
          <w:lang w:eastAsia="en-US"/>
        </w:rPr>
        <w:t xml:space="preserve"> בסעיף </w:t>
      </w:r>
      <w:r w:rsidRPr="00EE0FD0">
        <w:rPr>
          <w:rFonts w:ascii="David" w:eastAsiaTheme="minorHAnsi" w:hAnsi="David" w:cs="David" w:hint="cs"/>
          <w:sz w:val="24"/>
          <w:szCs w:val="24"/>
          <w:rtl/>
          <w:lang w:eastAsia="en-US"/>
        </w:rPr>
        <w:t>(ד) לעיל,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והגדרת מערכות מידע ותהליכים כבעלי רמת חשיפה גבוהה לסיכוני סייבר המתבססות על תוצאות הערכת הסיכונים</w:t>
      </w:r>
      <w:r w:rsidRPr="00EE0FD0">
        <w:rPr>
          <w:rFonts w:ascii="David" w:eastAsiaTheme="minorHAnsi" w:hAnsi="David" w:cs="David"/>
          <w:sz w:val="24"/>
          <w:szCs w:val="24"/>
          <w:rtl/>
          <w:lang w:eastAsia="en-US"/>
        </w:rPr>
        <w:t>.</w:t>
      </w:r>
    </w:p>
    <w:p w14:paraId="77AB0944" w14:textId="77777777" w:rsidR="00EE0FD0" w:rsidRPr="00EE0FD0" w:rsidRDefault="00EE0FD0" w:rsidP="00EE0FD0">
      <w:pPr>
        <w:widowControl w:val="0"/>
        <w:numPr>
          <w:ilvl w:val="0"/>
          <w:numId w:val="13"/>
        </w:numPr>
        <w:spacing w:line="360" w:lineRule="auto"/>
        <w:ind w:left="992" w:hanging="567"/>
        <w:outlineLvl w:val="2"/>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בביצוע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יתבסס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היתר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 מממצאי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ביקורות</w:t>
      </w:r>
      <w:r w:rsidRPr="00EE0FD0">
        <w:rPr>
          <w:rFonts w:ascii="David" w:eastAsiaTheme="minorHAnsi" w:hAnsi="David" w:cs="David"/>
          <w:sz w:val="24"/>
          <w:szCs w:val="24"/>
          <w:rtl/>
          <w:lang w:eastAsia="en-US"/>
        </w:rPr>
        <w:t xml:space="preserve"> ו</w:t>
      </w:r>
      <w:r w:rsidRPr="00EE0FD0">
        <w:rPr>
          <w:rFonts w:ascii="David" w:eastAsiaTheme="minorHAnsi" w:hAnsi="David" w:cs="David" w:hint="cs"/>
          <w:sz w:val="24"/>
          <w:szCs w:val="24"/>
          <w:rtl/>
          <w:lang w:eastAsia="en-US"/>
        </w:rPr>
        <w:t>סקרים, 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ניתוח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אירועי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שהתרחשו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 או בגופים אחרים וכן 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ניתוח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תרחישים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לזיהוי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אירועים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פוטנציאליים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התממשות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הסיכון</w:t>
      </w:r>
      <w:r w:rsidRPr="00EE0FD0">
        <w:rPr>
          <w:rFonts w:ascii="David" w:eastAsiaTheme="minorHAnsi" w:hAnsi="David" w:cs="David"/>
          <w:sz w:val="24"/>
          <w:szCs w:val="24"/>
          <w:rtl/>
          <w:lang w:eastAsia="en-US"/>
        </w:rPr>
        <w:t xml:space="preserve"> בנותן השירותים הפיננסי</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ם.</w:t>
      </w:r>
    </w:p>
    <w:p w14:paraId="778F6F02" w14:textId="77777777" w:rsidR="00EE0FD0" w:rsidRPr="00EE0FD0" w:rsidRDefault="00EE0FD0" w:rsidP="00EE0FD0">
      <w:pPr>
        <w:widowControl w:val="0"/>
        <w:numPr>
          <w:ilvl w:val="0"/>
          <w:numId w:val="13"/>
        </w:numPr>
        <w:spacing w:line="360" w:lineRule="auto"/>
        <w:ind w:left="991" w:hanging="567"/>
        <w:outlineLvl w:val="2"/>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יוכל </w:t>
      </w:r>
      <w:r w:rsidRPr="00EE0FD0">
        <w:rPr>
          <w:rFonts w:ascii="David" w:eastAsiaTheme="minorHAnsi" w:hAnsi="David" w:cs="David" w:hint="cs"/>
          <w:sz w:val="24"/>
          <w:szCs w:val="24"/>
          <w:rtl/>
          <w:lang w:eastAsia="en-US"/>
        </w:rPr>
        <w:t>להסתמך</w:t>
      </w:r>
      <w:r w:rsidRPr="00EE0FD0">
        <w:rPr>
          <w:rFonts w:ascii="David" w:eastAsiaTheme="minorHAnsi" w:hAnsi="David" w:cs="David"/>
          <w:sz w:val="24"/>
          <w:szCs w:val="24"/>
          <w:rtl/>
          <w:lang w:eastAsia="en-US"/>
        </w:rPr>
        <w:t xml:space="preserve"> על הערכת סיכונים </w:t>
      </w:r>
      <w:r w:rsidRPr="00EE0FD0">
        <w:rPr>
          <w:rFonts w:ascii="David" w:eastAsiaTheme="minorHAnsi" w:hAnsi="David" w:cs="David" w:hint="cs"/>
          <w:sz w:val="24"/>
          <w:szCs w:val="24"/>
          <w:rtl/>
          <w:lang w:eastAsia="en-US"/>
        </w:rPr>
        <w:t>שביצע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גוף אחר ובלבד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שבחן את הערכת הסיכונים שנעשתה ואת תוצאותיה ואלו אושרו על ידו. </w:t>
      </w:r>
      <w:r w:rsidRPr="00EE0FD0">
        <w:rPr>
          <w:rFonts w:ascii="David" w:eastAsiaTheme="minorHAnsi" w:hAnsi="David" w:cs="David"/>
          <w:sz w:val="24"/>
          <w:szCs w:val="24"/>
          <w:rtl/>
          <w:lang w:eastAsia="en-US"/>
        </w:rPr>
        <w:t xml:space="preserve">הסתמכות על </w:t>
      </w:r>
      <w:r w:rsidRPr="00EE0FD0">
        <w:rPr>
          <w:rFonts w:ascii="David" w:eastAsiaTheme="minorHAnsi" w:hAnsi="David" w:cs="David" w:hint="cs"/>
          <w:sz w:val="24"/>
          <w:szCs w:val="24"/>
          <w:rtl/>
          <w:lang w:eastAsia="en-US"/>
        </w:rPr>
        <w:t>הערכת סיכונים כאמור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תתאפשר רק במקרים הבאים:</w:t>
      </w:r>
    </w:p>
    <w:p w14:paraId="54A2A2ED" w14:textId="77777777" w:rsidR="00EE0FD0" w:rsidRPr="00B65569" w:rsidRDefault="00EE0FD0" w:rsidP="00B65569">
      <w:pPr>
        <w:numPr>
          <w:ilvl w:val="3"/>
          <w:numId w:val="77"/>
        </w:numPr>
        <w:tabs>
          <w:tab w:val="clear" w:pos="1800"/>
          <w:tab w:val="num" w:pos="1133"/>
          <w:tab w:val="num" w:pos="1274"/>
        </w:tabs>
        <w:spacing w:line="360" w:lineRule="auto"/>
        <w:ind w:left="1133" w:firstLine="0"/>
        <w:rPr>
          <w:rFonts w:ascii="David" w:eastAsiaTheme="minorHAnsi" w:hAnsi="David" w:cs="David"/>
          <w:sz w:val="24"/>
          <w:szCs w:val="24"/>
          <w:lang w:eastAsia="en-US"/>
        </w:rPr>
      </w:pPr>
      <w:r w:rsidRPr="00B65569">
        <w:rPr>
          <w:rFonts w:ascii="David" w:eastAsiaTheme="minorHAnsi" w:hAnsi="David" w:cs="David" w:hint="cs"/>
          <w:sz w:val="24"/>
          <w:szCs w:val="24"/>
          <w:rtl/>
          <w:lang w:eastAsia="en-US"/>
        </w:rPr>
        <w:t>הערכת הסיכונים נעשתה על ידי גוף מוסדי או תאגיד בנקאי;</w:t>
      </w:r>
    </w:p>
    <w:p w14:paraId="7E513A08" w14:textId="77777777" w:rsidR="00EE0FD0" w:rsidRPr="00EE0FD0" w:rsidRDefault="00EE0FD0" w:rsidP="00B65569">
      <w:pPr>
        <w:numPr>
          <w:ilvl w:val="3"/>
          <w:numId w:val="77"/>
        </w:numPr>
        <w:tabs>
          <w:tab w:val="clear" w:pos="1800"/>
          <w:tab w:val="num" w:pos="1133"/>
          <w:tab w:val="num" w:pos="1274"/>
        </w:tabs>
        <w:spacing w:line="360" w:lineRule="auto"/>
        <w:ind w:left="1133" w:firstLine="0"/>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הערכת הסיכונים נעשתה על ידי 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אחר </w:t>
      </w:r>
      <w:r w:rsidRPr="00EE0FD0">
        <w:rPr>
          <w:rFonts w:ascii="David" w:eastAsiaTheme="minorHAnsi" w:hAnsi="David" w:cs="David" w:hint="cs"/>
          <w:sz w:val="24"/>
          <w:szCs w:val="24"/>
          <w:rtl/>
          <w:lang w:eastAsia="en-US"/>
        </w:rPr>
        <w:t>אשר חלות עליו הוראות חוזר זה</w:t>
      </w:r>
      <w:r w:rsidRPr="00EE0FD0">
        <w:rPr>
          <w:rFonts w:ascii="David" w:eastAsiaTheme="minorHAnsi" w:hAnsi="David" w:cs="David"/>
          <w:sz w:val="24"/>
          <w:szCs w:val="24"/>
          <w:rtl/>
          <w:lang w:eastAsia="en-US"/>
        </w:rPr>
        <w:t>.</w:t>
      </w:r>
    </w:p>
    <w:p w14:paraId="0D2C403E" w14:textId="77777777" w:rsidR="00EE0FD0" w:rsidRPr="00EE0FD0" w:rsidRDefault="00EE0FD0" w:rsidP="00EE0FD0">
      <w:pPr>
        <w:widowControl w:val="0"/>
        <w:numPr>
          <w:ilvl w:val="0"/>
          <w:numId w:val="13"/>
        </w:numPr>
        <w:spacing w:after="240" w:line="360" w:lineRule="auto"/>
        <w:ind w:left="992" w:hanging="567"/>
        <w:outlineLvl w:val="2"/>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לצורך עמידה בהוראות סעיף</w:t>
      </w:r>
      <w:r w:rsidRPr="00EE0FD0">
        <w:rPr>
          <w:rFonts w:ascii="David" w:eastAsiaTheme="minorHAnsi" w:hAnsi="David" w:cs="David"/>
          <w:sz w:val="24"/>
          <w:szCs w:val="24"/>
          <w:rtl/>
          <w:lang w:eastAsia="en-US"/>
        </w:rPr>
        <w:t xml:space="preserve"> (4)</w:t>
      </w:r>
      <w:r w:rsidRPr="00EE0FD0">
        <w:rPr>
          <w:rFonts w:ascii="David" w:eastAsiaTheme="minorHAnsi" w:hAnsi="David" w:cs="David" w:hint="cs"/>
          <w:sz w:val="24"/>
          <w:szCs w:val="24"/>
          <w:rtl/>
          <w:lang w:eastAsia="en-US"/>
        </w:rPr>
        <w:t xml:space="preserve"> לעיל</w:t>
      </w:r>
      <w:r w:rsidRPr="00EE0FD0">
        <w:rPr>
          <w:rFonts w:ascii="David" w:eastAsiaTheme="minorHAnsi" w:hAnsi="David" w:cs="David"/>
          <w:sz w:val="24"/>
          <w:szCs w:val="24"/>
          <w:rtl/>
          <w:lang w:eastAsia="en-US"/>
        </w:rPr>
        <w:t>,</w:t>
      </w:r>
      <w:r w:rsidRPr="00EE0FD0">
        <w:rPr>
          <w:rFonts w:ascii="David" w:eastAsiaTheme="minorHAnsi" w:hAnsi="David" w:cs="David" w:hint="cs"/>
          <w:sz w:val="24"/>
          <w:szCs w:val="24"/>
          <w:rtl/>
          <w:lang w:eastAsia="en-US"/>
        </w:rPr>
        <w:t xml:space="preserve"> 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w:t>
      </w:r>
      <w:r w:rsidRPr="00EE0FD0">
        <w:rPr>
          <w:rFonts w:ascii="David" w:eastAsiaTheme="minorHAnsi" w:hAnsi="David" w:cs="David" w:hint="cs"/>
          <w:sz w:val="24"/>
          <w:szCs w:val="24"/>
          <w:rtl/>
          <w:lang w:eastAsia="en-US"/>
        </w:rPr>
        <w:t>ו</w:t>
      </w:r>
      <w:r w:rsidRPr="00EE0FD0">
        <w:rPr>
          <w:rFonts w:ascii="David" w:eastAsiaTheme="minorHAnsi" w:hAnsi="David" w:cs="David"/>
          <w:sz w:val="24"/>
          <w:szCs w:val="24"/>
          <w:rtl/>
          <w:lang w:eastAsia="en-US"/>
        </w:rPr>
        <w:t xml:space="preserve">כל להסתמך על </w:t>
      </w:r>
      <w:r w:rsidRPr="00EE0FD0">
        <w:rPr>
          <w:rFonts w:ascii="David" w:eastAsiaTheme="minorHAnsi" w:hAnsi="David" w:cs="David" w:hint="cs"/>
          <w:sz w:val="24"/>
          <w:szCs w:val="24"/>
          <w:rtl/>
          <w:lang w:eastAsia="en-US"/>
        </w:rPr>
        <w:t>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שנערכה לגבי ספק מיקור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חוץ,</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ובלבד</w:t>
      </w:r>
      <w:r w:rsidRPr="00EE0FD0">
        <w:rPr>
          <w:rFonts w:ascii="David" w:eastAsiaTheme="minorHAnsi" w:hAnsi="David" w:cs="David"/>
          <w:sz w:val="24"/>
          <w:szCs w:val="24"/>
          <w:rtl/>
          <w:lang w:eastAsia="en-US"/>
        </w:rPr>
        <w:t xml:space="preserve"> שבוצעה על ידי </w:t>
      </w:r>
      <w:r w:rsidRPr="00EE0FD0">
        <w:rPr>
          <w:rFonts w:ascii="David" w:eastAsiaTheme="minorHAnsi" w:hAnsi="David" w:cs="David" w:hint="cs"/>
          <w:sz w:val="24"/>
          <w:szCs w:val="24"/>
          <w:rtl/>
          <w:lang w:eastAsia="en-US"/>
        </w:rPr>
        <w:t>גורם</w:t>
      </w:r>
      <w:r w:rsidRPr="00EE0FD0">
        <w:rPr>
          <w:rFonts w:ascii="David" w:eastAsiaTheme="minorHAnsi" w:hAnsi="David" w:cs="David"/>
          <w:sz w:val="24"/>
          <w:szCs w:val="24"/>
          <w:rtl/>
          <w:lang w:eastAsia="en-US"/>
        </w:rPr>
        <w:t xml:space="preserve"> בלתי תלוי </w:t>
      </w:r>
      <w:r w:rsidRPr="00EE0FD0">
        <w:rPr>
          <w:rFonts w:ascii="David" w:eastAsiaTheme="minorHAnsi" w:hAnsi="David" w:cs="David" w:hint="cs"/>
          <w:sz w:val="24"/>
          <w:szCs w:val="24"/>
          <w:rtl/>
          <w:lang w:eastAsia="en-US"/>
        </w:rPr>
        <w:t xml:space="preserve">בספק </w:t>
      </w:r>
      <w:r w:rsidRPr="00EE0FD0">
        <w:rPr>
          <w:rFonts w:ascii="David" w:eastAsiaTheme="minorHAnsi" w:hAnsi="David" w:cs="David"/>
          <w:sz w:val="24"/>
          <w:szCs w:val="24"/>
          <w:rtl/>
          <w:lang w:eastAsia="en-US"/>
        </w:rPr>
        <w:t xml:space="preserve">מיקור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חוץ</w:t>
      </w:r>
      <w:r w:rsidRPr="00EE0FD0">
        <w:rPr>
          <w:rFonts w:ascii="David" w:eastAsiaTheme="minorHAnsi" w:hAnsi="David" w:cs="David" w:hint="cs"/>
          <w:sz w:val="24"/>
          <w:szCs w:val="24"/>
          <w:rtl/>
          <w:lang w:eastAsia="en-US"/>
        </w:rPr>
        <w:t>; נותן השירותים הפיננסיים בחן את הערכת הסיכונים שנעשתה ואת תוצאותיה ואלו אושרו על ידו, וכן בדק 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ההגנה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שמיישם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ספק מיקור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החוץ, לרבות בחינת מידע לגבי תהליכי בקרה ותוצאות הבדיקות שנעשו,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ומצא כי היא תואמת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הדרישות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אשר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w:t>
      </w:r>
      <w:r w:rsidRPr="00EE0FD0">
        <w:rPr>
          <w:rFonts w:ascii="David" w:eastAsiaTheme="minorHAnsi" w:hAnsi="David" w:cs="David" w:hint="cs"/>
          <w:sz w:val="24"/>
          <w:szCs w:val="24"/>
          <w:rtl/>
          <w:lang w:eastAsia="en-US"/>
        </w:rPr>
        <w:t xml:space="preserve"> </w:t>
      </w:r>
    </w:p>
    <w:p w14:paraId="75A93D66" w14:textId="77777777" w:rsidR="00EE0FD0" w:rsidRPr="00EE0FD0" w:rsidRDefault="00EE0FD0" w:rsidP="00B65569">
      <w:pPr>
        <w:widowControl w:val="0"/>
        <w:numPr>
          <w:ilvl w:val="0"/>
          <w:numId w:val="10"/>
        </w:numPr>
        <w:tabs>
          <w:tab w:val="num" w:pos="566"/>
        </w:tabs>
        <w:spacing w:before="240" w:after="240" w:line="360" w:lineRule="auto"/>
        <w:ind w:hanging="438"/>
        <w:outlineLvl w:val="1"/>
        <w:rPr>
          <w:rFonts w:ascii="David" w:eastAsiaTheme="minorHAnsi" w:hAnsi="David" w:cs="David"/>
          <w:caps/>
          <w:spacing w:val="15"/>
          <w:sz w:val="24"/>
          <w:szCs w:val="24"/>
          <w:u w:val="single"/>
          <w:lang w:eastAsia="en-US"/>
        </w:rPr>
      </w:pPr>
      <w:r w:rsidRPr="00EE0FD0">
        <w:rPr>
          <w:rFonts w:ascii="David" w:eastAsiaTheme="minorHAnsi" w:hAnsi="David" w:cs="David" w:hint="cs"/>
          <w:caps/>
          <w:spacing w:val="15"/>
          <w:sz w:val="24"/>
          <w:szCs w:val="24"/>
          <w:u w:val="single"/>
          <w:rtl/>
          <w:lang w:eastAsia="en-US"/>
        </w:rPr>
        <w:t>הפחתת</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סיכוני</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סייבר</w:t>
      </w:r>
    </w:p>
    <w:p w14:paraId="78A558B4" w14:textId="77777777" w:rsidR="00EE0FD0" w:rsidRPr="00EE0FD0" w:rsidRDefault="00EE0FD0" w:rsidP="00B65569">
      <w:pPr>
        <w:widowControl w:val="0"/>
        <w:spacing w:before="240" w:after="240" w:line="360" w:lineRule="auto"/>
        <w:ind w:left="707"/>
        <w:outlineLvl w:val="2"/>
        <w:rPr>
          <w:rFonts w:ascii="David" w:eastAsiaTheme="minorHAnsi" w:hAnsi="David" w:cs="David"/>
          <w:caps/>
          <w:spacing w:val="15"/>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שירותים פיננס</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 xml:space="preserve">ים </w:t>
      </w:r>
      <w:r w:rsidRPr="00EE0FD0">
        <w:rPr>
          <w:rFonts w:ascii="David" w:eastAsiaTheme="minorHAnsi" w:hAnsi="David" w:cs="David" w:hint="cs"/>
          <w:sz w:val="24"/>
          <w:szCs w:val="24"/>
          <w:rtl/>
          <w:lang w:eastAsia="en-US"/>
        </w:rPr>
        <w:t>יקבע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להפחתת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סיכוני</w:t>
      </w:r>
      <w:r w:rsidRPr="00EE0FD0">
        <w:rPr>
          <w:rFonts w:ascii="David" w:eastAsiaTheme="minorHAnsi" w:hAnsi="David" w:cs="David" w:hint="cs"/>
          <w:sz w:val="24"/>
          <w:szCs w:val="24"/>
          <w:rtl/>
          <w:lang w:eastAsia="en-US"/>
        </w:rPr>
        <w:t>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 בסיס הערכת הסיכונים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אשר בוצעה בהתאם ל</w:t>
      </w:r>
      <w:r w:rsidRPr="00EE0FD0">
        <w:rPr>
          <w:rFonts w:ascii="David" w:eastAsiaTheme="minorHAnsi" w:hAnsi="David" w:cs="David"/>
          <w:sz w:val="24"/>
          <w:szCs w:val="24"/>
          <w:rtl/>
          <w:lang w:eastAsia="en-US"/>
        </w:rPr>
        <w:t xml:space="preserve">אמור </w:t>
      </w:r>
      <w:r w:rsidRPr="00EE0FD0">
        <w:rPr>
          <w:rFonts w:ascii="David" w:eastAsiaTheme="minorHAnsi" w:hAnsi="David" w:cs="David" w:hint="cs"/>
          <w:sz w:val="24"/>
          <w:szCs w:val="24"/>
          <w:rtl/>
          <w:lang w:eastAsia="en-US"/>
        </w:rPr>
        <w:t>בסעיף</w:t>
      </w:r>
      <w:r w:rsidRPr="00EE0FD0">
        <w:rPr>
          <w:rFonts w:ascii="David" w:eastAsiaTheme="minorHAnsi" w:hAnsi="David" w:cs="David"/>
          <w:sz w:val="24"/>
          <w:szCs w:val="24"/>
          <w:rtl/>
          <w:lang w:eastAsia="en-US"/>
        </w:rPr>
        <w:t xml:space="preserve"> 3(</w:t>
      </w:r>
      <w:r w:rsidRPr="00EE0FD0">
        <w:rPr>
          <w:rFonts w:ascii="David" w:eastAsiaTheme="minorHAnsi" w:hAnsi="David" w:cs="David" w:hint="cs"/>
          <w:sz w:val="24"/>
          <w:szCs w:val="24"/>
          <w:rtl/>
          <w:lang w:eastAsia="en-US"/>
        </w:rPr>
        <w:t>א</w:t>
      </w:r>
      <w:r w:rsidRPr="00EE0FD0">
        <w:rPr>
          <w:rFonts w:ascii="David" w:eastAsiaTheme="minorHAnsi" w:hAnsi="David" w:cs="David"/>
          <w:sz w:val="24"/>
          <w:szCs w:val="24"/>
          <w:rtl/>
          <w:lang w:eastAsia="en-US"/>
        </w:rPr>
        <w:t xml:space="preserve">). </w:t>
      </w:r>
    </w:p>
    <w:p w14:paraId="7A48EBE5" w14:textId="77777777" w:rsidR="00EE0FD0" w:rsidRPr="00B65569" w:rsidRDefault="00EE0FD0" w:rsidP="00B65569">
      <w:pPr>
        <w:widowControl w:val="0"/>
        <w:numPr>
          <w:ilvl w:val="0"/>
          <w:numId w:val="10"/>
        </w:numPr>
        <w:tabs>
          <w:tab w:val="num" w:pos="566"/>
        </w:tabs>
        <w:spacing w:before="240" w:after="240" w:line="360" w:lineRule="auto"/>
        <w:ind w:hanging="438"/>
        <w:outlineLvl w:val="1"/>
        <w:rPr>
          <w:rFonts w:ascii="David" w:eastAsiaTheme="minorHAnsi" w:hAnsi="David" w:cs="David"/>
          <w:caps/>
          <w:spacing w:val="15"/>
          <w:sz w:val="24"/>
          <w:szCs w:val="24"/>
          <w:u w:val="single"/>
          <w:lang w:eastAsia="en-US"/>
        </w:rPr>
      </w:pPr>
      <w:r w:rsidRPr="00B65569">
        <w:rPr>
          <w:rFonts w:ascii="David" w:eastAsiaTheme="minorHAnsi" w:hAnsi="David" w:cs="David" w:hint="cs"/>
          <w:caps/>
          <w:spacing w:val="15"/>
          <w:sz w:val="24"/>
          <w:szCs w:val="24"/>
          <w:u w:val="single"/>
          <w:rtl/>
          <w:lang w:eastAsia="en-US"/>
        </w:rPr>
        <w:t>יישום</w:t>
      </w:r>
      <w:r w:rsidRPr="00B65569">
        <w:rPr>
          <w:rFonts w:ascii="David" w:eastAsiaTheme="minorHAnsi" w:hAnsi="David" w:cs="David"/>
          <w:caps/>
          <w:spacing w:val="15"/>
          <w:sz w:val="24"/>
          <w:szCs w:val="24"/>
          <w:u w:val="single"/>
          <w:rtl/>
          <w:lang w:eastAsia="en-US"/>
        </w:rPr>
        <w:t xml:space="preserve"> </w:t>
      </w:r>
      <w:r w:rsidRPr="00B65569">
        <w:rPr>
          <w:rFonts w:ascii="David" w:eastAsiaTheme="minorHAnsi" w:hAnsi="David" w:cs="David" w:hint="cs"/>
          <w:caps/>
          <w:spacing w:val="15"/>
          <w:sz w:val="24"/>
          <w:szCs w:val="24"/>
          <w:u w:val="single"/>
          <w:rtl/>
          <w:lang w:eastAsia="en-US"/>
        </w:rPr>
        <w:t>בקרות</w:t>
      </w:r>
    </w:p>
    <w:p w14:paraId="5A8EAFCB" w14:textId="77777777" w:rsidR="00EE0FD0" w:rsidRPr="00EE0FD0" w:rsidRDefault="00EE0FD0" w:rsidP="00B65569">
      <w:pPr>
        <w:widowControl w:val="0"/>
        <w:spacing w:before="240" w:after="240" w:line="360" w:lineRule="auto"/>
        <w:ind w:left="707"/>
        <w:outlineLvl w:val="2"/>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להערכת הסיכונים </w:t>
      </w:r>
      <w:r w:rsidRPr="00EE0FD0">
        <w:rPr>
          <w:rFonts w:ascii="David" w:eastAsiaTheme="minorHAnsi" w:hAnsi="David" w:cs="David" w:hint="cs"/>
          <w:sz w:val="24"/>
          <w:szCs w:val="24"/>
          <w:rtl/>
          <w:lang w:eastAsia="en-US"/>
        </w:rPr>
        <w:t>כאמור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בסעיף</w:t>
      </w:r>
      <w:r w:rsidRPr="00EE0FD0">
        <w:rPr>
          <w:rFonts w:ascii="David" w:eastAsiaTheme="minorHAnsi" w:hAnsi="David" w:cs="David"/>
          <w:sz w:val="24"/>
          <w:szCs w:val="24"/>
          <w:rtl/>
          <w:lang w:eastAsia="en-US"/>
        </w:rPr>
        <w:t xml:space="preserve"> 3(א), </w:t>
      </w:r>
      <w:r w:rsidRPr="00EE0FD0">
        <w:rPr>
          <w:rFonts w:ascii="David" w:eastAsiaTheme="minorHAnsi" w:hAnsi="David" w:cs="David" w:hint="cs"/>
          <w:sz w:val="24"/>
          <w:szCs w:val="24"/>
          <w:rtl/>
          <w:lang w:eastAsia="en-US"/>
        </w:rPr>
        <w:t>וכחלק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מהתכנית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להפחתתם</w:t>
      </w:r>
      <w:r w:rsidRPr="00EE0FD0">
        <w:rPr>
          <w:rFonts w:ascii="David" w:eastAsiaTheme="minorHAnsi" w:hAnsi="David" w:cs="David"/>
          <w:sz w:val="24"/>
          <w:szCs w:val="24"/>
          <w:rtl/>
          <w:lang w:eastAsia="en-US"/>
        </w:rPr>
        <w:t xml:space="preserve"> בהתאם </w:t>
      </w:r>
      <w:r w:rsidRPr="00EE0FD0">
        <w:rPr>
          <w:rFonts w:ascii="David" w:eastAsiaTheme="minorHAnsi" w:hAnsi="David" w:cs="David" w:hint="cs"/>
          <w:sz w:val="24"/>
          <w:szCs w:val="24"/>
          <w:rtl/>
          <w:lang w:eastAsia="en-US"/>
        </w:rPr>
        <w:t>לסעיף</w:t>
      </w:r>
      <w:r w:rsidRPr="00EE0FD0">
        <w:rPr>
          <w:rFonts w:ascii="David" w:eastAsiaTheme="minorHAnsi" w:hAnsi="David" w:cs="David"/>
          <w:sz w:val="24"/>
          <w:szCs w:val="24"/>
          <w:rtl/>
          <w:lang w:eastAsia="en-US"/>
        </w:rPr>
        <w:t xml:space="preserve"> 3(ב), יגדיר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בקרות </w:t>
      </w:r>
      <w:r w:rsidRPr="00EE0FD0">
        <w:rPr>
          <w:rFonts w:ascii="David" w:eastAsiaTheme="minorHAnsi" w:hAnsi="David" w:cs="David" w:hint="cs"/>
          <w:sz w:val="24"/>
          <w:szCs w:val="24"/>
          <w:rtl/>
          <w:lang w:eastAsia="en-US"/>
        </w:rPr>
        <w:t>מתאימות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ואפקטיביות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להתמודדות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B65569">
        <w:rPr>
          <w:rFonts w:ascii="David" w:eastAsiaTheme="minorHAnsi" w:hAnsi="David" w:cs="David"/>
          <w:sz w:val="24"/>
          <w:szCs w:val="24"/>
          <w:rtl/>
          <w:lang w:eastAsia="en-US"/>
        </w:rPr>
        <w:t xml:space="preserve">. על הבקרות </w:t>
      </w:r>
      <w:r w:rsidRPr="00B65569">
        <w:rPr>
          <w:rFonts w:ascii="David" w:eastAsiaTheme="minorHAnsi" w:hAnsi="David" w:cs="David" w:hint="cs"/>
          <w:sz w:val="24"/>
          <w:szCs w:val="24"/>
          <w:rtl/>
          <w:lang w:eastAsia="en-US"/>
        </w:rPr>
        <w:t>להתייחס</w:t>
      </w:r>
      <w:r w:rsidRPr="00B65569">
        <w:rPr>
          <w:rFonts w:ascii="David" w:eastAsiaTheme="minorHAnsi" w:hAnsi="David" w:cs="David"/>
          <w:sz w:val="24"/>
          <w:szCs w:val="24"/>
          <w:rtl/>
          <w:lang w:eastAsia="en-US"/>
        </w:rPr>
        <w:t xml:space="preserve"> למערכות </w:t>
      </w:r>
      <w:r w:rsidRPr="00B65569">
        <w:rPr>
          <w:rFonts w:ascii="David" w:eastAsiaTheme="minorHAnsi" w:hAnsi="David" w:cs="David" w:hint="cs"/>
          <w:sz w:val="24"/>
          <w:szCs w:val="24"/>
          <w:rtl/>
          <w:lang w:eastAsia="en-US"/>
        </w:rPr>
        <w:t>מידע</w:t>
      </w:r>
      <w:r w:rsidRPr="00B65569">
        <w:rPr>
          <w:rFonts w:ascii="David" w:eastAsiaTheme="minorHAnsi" w:hAnsi="David" w:cs="David"/>
          <w:sz w:val="24"/>
          <w:szCs w:val="24"/>
          <w:rtl/>
          <w:lang w:eastAsia="en-US"/>
        </w:rPr>
        <w:t xml:space="preserve"> ולתהליכים </w:t>
      </w:r>
      <w:r w:rsidRPr="00B65569">
        <w:rPr>
          <w:rFonts w:ascii="David" w:eastAsiaTheme="minorHAnsi" w:hAnsi="David" w:cs="David" w:hint="cs"/>
          <w:sz w:val="24"/>
          <w:szCs w:val="24"/>
          <w:rtl/>
          <w:lang w:eastAsia="en-US"/>
        </w:rPr>
        <w:t>בנותן</w:t>
      </w:r>
      <w:r w:rsidRPr="00B65569">
        <w:rPr>
          <w:rFonts w:ascii="David" w:eastAsiaTheme="minorHAnsi" w:hAnsi="David" w:cs="David"/>
          <w:sz w:val="24"/>
          <w:szCs w:val="24"/>
          <w:rtl/>
          <w:lang w:eastAsia="en-US"/>
        </w:rPr>
        <w:t xml:space="preserve"> </w:t>
      </w:r>
      <w:r w:rsidRPr="00B65569">
        <w:rPr>
          <w:rFonts w:ascii="David" w:eastAsiaTheme="minorHAnsi" w:hAnsi="David" w:cs="David" w:hint="cs"/>
          <w:sz w:val="24"/>
          <w:szCs w:val="24"/>
          <w:rtl/>
          <w:lang w:eastAsia="en-US"/>
        </w:rPr>
        <w:t>השירותים</w:t>
      </w:r>
      <w:r w:rsidRPr="00B65569">
        <w:rPr>
          <w:rFonts w:ascii="David" w:eastAsiaTheme="minorHAnsi" w:hAnsi="David" w:cs="David"/>
          <w:sz w:val="24"/>
          <w:szCs w:val="24"/>
          <w:rtl/>
          <w:lang w:eastAsia="en-US"/>
        </w:rPr>
        <w:t xml:space="preserve"> </w:t>
      </w:r>
      <w:r w:rsidRPr="00B65569">
        <w:rPr>
          <w:rFonts w:ascii="David" w:eastAsiaTheme="minorHAnsi" w:hAnsi="David" w:cs="David" w:hint="cs"/>
          <w:sz w:val="24"/>
          <w:szCs w:val="24"/>
          <w:rtl/>
          <w:lang w:eastAsia="en-US"/>
        </w:rPr>
        <w:t>הפיננסיים</w:t>
      </w:r>
      <w:r w:rsidRPr="00B65569">
        <w:rPr>
          <w:rFonts w:ascii="David" w:eastAsiaTheme="minorHAnsi" w:hAnsi="David" w:cs="David"/>
          <w:sz w:val="24"/>
          <w:szCs w:val="24"/>
          <w:rtl/>
          <w:lang w:eastAsia="en-US"/>
        </w:rPr>
        <w:t xml:space="preserve"> </w:t>
      </w:r>
      <w:r w:rsidRPr="00B65569">
        <w:rPr>
          <w:rFonts w:ascii="David" w:eastAsiaTheme="minorHAnsi" w:hAnsi="David" w:cs="David" w:hint="cs"/>
          <w:sz w:val="24"/>
          <w:szCs w:val="24"/>
          <w:rtl/>
          <w:lang w:eastAsia="en-US"/>
        </w:rPr>
        <w:t>וכן</w:t>
      </w:r>
      <w:r w:rsidRPr="00B65569">
        <w:rPr>
          <w:rFonts w:ascii="David" w:eastAsiaTheme="minorHAnsi" w:hAnsi="David" w:cs="David"/>
          <w:sz w:val="24"/>
          <w:szCs w:val="24"/>
          <w:rtl/>
          <w:lang w:eastAsia="en-US"/>
        </w:rPr>
        <w:t xml:space="preserve"> </w:t>
      </w:r>
      <w:r w:rsidRPr="00B65569">
        <w:rPr>
          <w:rFonts w:ascii="David" w:eastAsiaTheme="minorHAnsi" w:hAnsi="David" w:cs="David" w:hint="cs"/>
          <w:sz w:val="24"/>
          <w:szCs w:val="24"/>
          <w:rtl/>
          <w:lang w:eastAsia="en-US"/>
        </w:rPr>
        <w:t>לצדדים</w:t>
      </w:r>
      <w:r w:rsidRPr="00B65569">
        <w:rPr>
          <w:rFonts w:ascii="David" w:eastAsiaTheme="minorHAnsi" w:hAnsi="David" w:cs="David"/>
          <w:sz w:val="24"/>
          <w:szCs w:val="24"/>
          <w:rtl/>
          <w:lang w:eastAsia="en-US"/>
        </w:rPr>
        <w:t xml:space="preserve"> שלישיים</w:t>
      </w:r>
      <w:r w:rsidRPr="00B65569">
        <w:rPr>
          <w:rFonts w:ascii="David" w:eastAsiaTheme="minorHAnsi" w:hAnsi="David" w:cs="David" w:hint="cs"/>
          <w:sz w:val="24"/>
          <w:szCs w:val="24"/>
          <w:rtl/>
          <w:lang w:eastAsia="en-US"/>
        </w:rPr>
        <w:t>, דוגמת ספקי שירותים במיקור חוץ או לקוחות</w:t>
      </w:r>
      <w:r w:rsidRPr="00B65569">
        <w:rPr>
          <w:rFonts w:ascii="David" w:eastAsiaTheme="minorHAnsi" w:hAnsi="David" w:cs="David"/>
          <w:sz w:val="24"/>
          <w:szCs w:val="24"/>
          <w:rtl/>
          <w:lang w:eastAsia="en-US"/>
        </w:rPr>
        <w:t>.</w:t>
      </w:r>
    </w:p>
    <w:p w14:paraId="2EFAE579" w14:textId="77777777" w:rsidR="00EE0FD0" w:rsidRPr="00EE0FD0" w:rsidRDefault="00EE0FD0" w:rsidP="00EE0FD0">
      <w:pPr>
        <w:widowControl w:val="0"/>
        <w:numPr>
          <w:ilvl w:val="0"/>
          <w:numId w:val="28"/>
        </w:numPr>
        <w:tabs>
          <w:tab w:val="left" w:pos="424"/>
        </w:tabs>
        <w:spacing w:before="240" w:after="240" w:line="360" w:lineRule="auto"/>
        <w:ind w:left="282" w:hanging="283"/>
        <w:outlineLvl w:val="0"/>
        <w:rPr>
          <w:rFonts w:ascii="David" w:eastAsiaTheme="minorHAnsi" w:hAnsi="David" w:cs="David"/>
          <w:b/>
          <w:bCs/>
          <w:caps/>
          <w:spacing w:val="15"/>
          <w:sz w:val="24"/>
          <w:szCs w:val="24"/>
          <w:rtl/>
          <w:lang w:eastAsia="en-US"/>
        </w:rPr>
      </w:pPr>
      <w:r w:rsidRPr="00EE0FD0">
        <w:rPr>
          <w:rFonts w:ascii="David" w:eastAsiaTheme="minorHAnsi" w:hAnsi="David" w:cs="David" w:hint="cs"/>
          <w:b/>
          <w:bCs/>
          <w:caps/>
          <w:spacing w:val="15"/>
          <w:sz w:val="24"/>
          <w:szCs w:val="24"/>
          <w:rtl/>
          <w:lang w:eastAsia="en-US"/>
        </w:rPr>
        <w:t>הגנת</w:t>
      </w:r>
      <w:r w:rsidRPr="00EE0FD0">
        <w:rPr>
          <w:rFonts w:ascii="David" w:eastAsiaTheme="minorHAnsi" w:hAnsi="David" w:cs="David"/>
          <w:b/>
          <w:bCs/>
          <w:caps/>
          <w:spacing w:val="15"/>
          <w:sz w:val="24"/>
          <w:szCs w:val="24"/>
          <w:rtl/>
          <w:lang w:eastAsia="en-US"/>
        </w:rPr>
        <w:t xml:space="preserve"> </w:t>
      </w:r>
      <w:r w:rsidRPr="00EE0FD0">
        <w:rPr>
          <w:rFonts w:ascii="David" w:eastAsiaTheme="minorHAnsi" w:hAnsi="David" w:cs="David" w:hint="cs"/>
          <w:b/>
          <w:bCs/>
          <w:caps/>
          <w:spacing w:val="15"/>
          <w:sz w:val="24"/>
          <w:szCs w:val="24"/>
          <w:rtl/>
          <w:lang w:eastAsia="en-US"/>
        </w:rPr>
        <w:t>סייבר</w:t>
      </w:r>
      <w:r w:rsidRPr="00EE0FD0">
        <w:rPr>
          <w:rFonts w:ascii="David" w:eastAsiaTheme="minorHAnsi" w:hAnsi="David" w:cs="David"/>
          <w:b/>
          <w:bCs/>
          <w:caps/>
          <w:spacing w:val="15"/>
          <w:sz w:val="24"/>
          <w:szCs w:val="24"/>
          <w:rtl/>
          <w:lang w:eastAsia="en-US"/>
        </w:rPr>
        <w:t xml:space="preserve"> </w:t>
      </w:r>
      <w:r w:rsidRPr="00EE0FD0">
        <w:rPr>
          <w:rFonts w:ascii="David" w:eastAsiaTheme="minorHAnsi" w:hAnsi="David" w:cs="David" w:hint="cs"/>
          <w:b/>
          <w:bCs/>
          <w:caps/>
          <w:spacing w:val="15"/>
          <w:sz w:val="24"/>
          <w:szCs w:val="24"/>
          <w:rtl/>
          <w:lang w:eastAsia="en-US"/>
        </w:rPr>
        <w:t>בנותן</w:t>
      </w:r>
      <w:r w:rsidRPr="00EE0FD0">
        <w:rPr>
          <w:rFonts w:ascii="David" w:eastAsiaTheme="minorHAnsi" w:hAnsi="David" w:cs="David"/>
          <w:b/>
          <w:bCs/>
          <w:caps/>
          <w:spacing w:val="15"/>
          <w:sz w:val="24"/>
          <w:szCs w:val="24"/>
          <w:rtl/>
          <w:lang w:eastAsia="en-US"/>
        </w:rPr>
        <w:t xml:space="preserve"> </w:t>
      </w:r>
      <w:r w:rsidRPr="00EE0FD0">
        <w:rPr>
          <w:rFonts w:ascii="David" w:eastAsiaTheme="minorHAnsi" w:hAnsi="David" w:cs="David" w:hint="cs"/>
          <w:b/>
          <w:bCs/>
          <w:caps/>
          <w:spacing w:val="15"/>
          <w:sz w:val="24"/>
          <w:szCs w:val="24"/>
          <w:rtl/>
          <w:lang w:eastAsia="en-US"/>
        </w:rPr>
        <w:t>שירותים</w:t>
      </w:r>
      <w:r w:rsidRPr="00EE0FD0">
        <w:rPr>
          <w:rFonts w:ascii="David" w:eastAsiaTheme="minorHAnsi" w:hAnsi="David" w:cs="David"/>
          <w:b/>
          <w:bCs/>
          <w:caps/>
          <w:spacing w:val="15"/>
          <w:sz w:val="24"/>
          <w:szCs w:val="24"/>
          <w:rtl/>
          <w:lang w:eastAsia="en-US"/>
        </w:rPr>
        <w:t xml:space="preserve"> </w:t>
      </w:r>
      <w:r w:rsidRPr="00EE0FD0">
        <w:rPr>
          <w:rFonts w:ascii="David" w:eastAsiaTheme="minorHAnsi" w:hAnsi="David" w:cs="David" w:hint="cs"/>
          <w:b/>
          <w:bCs/>
          <w:caps/>
          <w:spacing w:val="15"/>
          <w:sz w:val="24"/>
          <w:szCs w:val="24"/>
          <w:rtl/>
          <w:lang w:eastAsia="en-US"/>
        </w:rPr>
        <w:t>פיננסיים</w:t>
      </w:r>
      <w:r w:rsidRPr="00EE0FD0">
        <w:rPr>
          <w:rFonts w:ascii="David" w:eastAsiaTheme="minorHAnsi" w:hAnsi="David" w:cs="David"/>
          <w:b/>
          <w:bCs/>
          <w:caps/>
          <w:spacing w:val="15"/>
          <w:sz w:val="24"/>
          <w:szCs w:val="24"/>
          <w:rtl/>
          <w:lang w:eastAsia="en-US"/>
        </w:rPr>
        <w:t xml:space="preserve"> </w:t>
      </w:r>
    </w:p>
    <w:p w14:paraId="6A422DEB" w14:textId="77777777" w:rsidR="00EE0FD0" w:rsidRPr="00EE0FD0" w:rsidRDefault="00EE0FD0" w:rsidP="00EE0FD0">
      <w:pPr>
        <w:spacing w:before="240" w:after="240" w:line="360" w:lineRule="auto"/>
        <w:ind w:left="282"/>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lastRenderedPageBreak/>
        <w:t>נותן</w:t>
      </w:r>
      <w:r w:rsidRPr="00EE0FD0">
        <w:rPr>
          <w:rFonts w:ascii="David" w:eastAsiaTheme="minorHAnsi" w:hAnsi="David" w:cs="David"/>
          <w:sz w:val="24"/>
          <w:szCs w:val="24"/>
          <w:rtl/>
          <w:lang w:eastAsia="en-US"/>
        </w:rPr>
        <w:t xml:space="preserve"> שירותים פיננס</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 xml:space="preserve">ים </w:t>
      </w:r>
      <w:r w:rsidRPr="00EE0FD0">
        <w:rPr>
          <w:rFonts w:ascii="David" w:eastAsiaTheme="minorHAnsi" w:hAnsi="David" w:cs="David" w:hint="cs"/>
          <w:sz w:val="24"/>
          <w:szCs w:val="24"/>
          <w:rtl/>
          <w:lang w:eastAsia="en-US"/>
        </w:rPr>
        <w:t xml:space="preserve">יקבע </w:t>
      </w:r>
      <w:r w:rsidRPr="00EE0FD0">
        <w:rPr>
          <w:rFonts w:ascii="David" w:eastAsiaTheme="minorHAnsi" w:hAnsi="David" w:cs="David"/>
          <w:sz w:val="24"/>
          <w:szCs w:val="24"/>
          <w:rtl/>
          <w:lang w:eastAsia="en-US"/>
        </w:rPr>
        <w:t xml:space="preserve">אמצעי הגנה </w:t>
      </w:r>
      <w:r w:rsidRPr="00EE0FD0">
        <w:rPr>
          <w:rFonts w:ascii="David" w:eastAsiaTheme="minorHAnsi" w:hAnsi="David" w:cs="David" w:hint="cs"/>
          <w:sz w:val="24"/>
          <w:szCs w:val="24"/>
          <w:rtl/>
          <w:lang w:eastAsia="en-US"/>
        </w:rPr>
        <w:t>מפני</w:t>
      </w:r>
      <w:r w:rsidRPr="00EE0FD0">
        <w:rPr>
          <w:rFonts w:ascii="David" w:eastAsiaTheme="minorHAnsi" w:hAnsi="David" w:cs="David"/>
          <w:sz w:val="24"/>
          <w:szCs w:val="24"/>
          <w:rtl/>
          <w:lang w:eastAsia="en-US"/>
        </w:rPr>
        <w:t xml:space="preserve"> סיכוני סייבר</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 xml:space="preserve"> ויתאים אותם </w:t>
      </w:r>
      <w:r w:rsidRPr="00EE0FD0">
        <w:rPr>
          <w:rFonts w:ascii="David" w:eastAsiaTheme="minorHAnsi" w:hAnsi="David" w:cs="David" w:hint="cs"/>
          <w:sz w:val="24"/>
          <w:szCs w:val="24"/>
          <w:rtl/>
          <w:lang w:eastAsia="en-US"/>
        </w:rPr>
        <w:t>למכלול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שלו </w:t>
      </w:r>
      <w:r w:rsidRPr="00EE0FD0">
        <w:rPr>
          <w:rFonts w:ascii="David" w:eastAsiaTheme="minorHAnsi" w:hAnsi="David" w:cs="David"/>
          <w:sz w:val="24"/>
          <w:szCs w:val="24"/>
          <w:rtl/>
          <w:lang w:eastAsia="en-US"/>
        </w:rPr>
        <w:t>בהתאם ל</w:t>
      </w:r>
      <w:r w:rsidRPr="00EE0FD0">
        <w:rPr>
          <w:rFonts w:ascii="David" w:eastAsiaTheme="minorHAnsi" w:hAnsi="David" w:cs="David" w:hint="cs"/>
          <w:sz w:val="24"/>
          <w:szCs w:val="24"/>
          <w:rtl/>
          <w:lang w:eastAsia="en-US"/>
        </w:rPr>
        <w:t>תוצאות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נותן שירותים פיננסיים יקבע </w:t>
      </w:r>
      <w:r w:rsidRPr="00EE0FD0">
        <w:rPr>
          <w:rFonts w:ascii="David" w:eastAsiaTheme="minorHAnsi" w:hAnsi="David" w:cs="David"/>
          <w:sz w:val="24"/>
          <w:szCs w:val="24"/>
          <w:rtl/>
          <w:lang w:eastAsia="en-US"/>
        </w:rPr>
        <w:t>לכל הפח</w:t>
      </w:r>
      <w:r w:rsidRPr="00EE0FD0">
        <w:rPr>
          <w:rFonts w:ascii="David" w:eastAsiaTheme="minorHAnsi" w:hAnsi="David" w:cs="David" w:hint="cs"/>
          <w:sz w:val="24"/>
          <w:szCs w:val="24"/>
          <w:rtl/>
          <w:lang w:eastAsia="en-US"/>
        </w:rPr>
        <w:t xml:space="preserve">ות את </w:t>
      </w:r>
      <w:r w:rsidRPr="00EE0FD0">
        <w:rPr>
          <w:rFonts w:ascii="David" w:eastAsiaTheme="minorHAnsi" w:hAnsi="David" w:cs="David"/>
          <w:sz w:val="24"/>
          <w:szCs w:val="24"/>
          <w:rtl/>
          <w:lang w:eastAsia="en-US"/>
        </w:rPr>
        <w:t xml:space="preserve">אמצעי ההגנה </w:t>
      </w:r>
      <w:r w:rsidRPr="00EE0FD0">
        <w:rPr>
          <w:rFonts w:ascii="David" w:eastAsiaTheme="minorHAnsi" w:hAnsi="David" w:cs="David" w:hint="cs"/>
          <w:sz w:val="24"/>
          <w:szCs w:val="24"/>
          <w:rtl/>
          <w:lang w:eastAsia="en-US"/>
        </w:rPr>
        <w:t>כמפורט</w:t>
      </w:r>
      <w:r w:rsidRPr="00EE0FD0">
        <w:rPr>
          <w:rFonts w:ascii="David" w:eastAsiaTheme="minorHAnsi" w:hAnsi="David" w:cs="David"/>
          <w:sz w:val="24"/>
          <w:szCs w:val="24"/>
          <w:rtl/>
          <w:lang w:eastAsia="en-US"/>
        </w:rPr>
        <w:t xml:space="preserve"> להלן: </w:t>
      </w:r>
    </w:p>
    <w:p w14:paraId="07E87DD8" w14:textId="77777777" w:rsidR="00EE0FD0" w:rsidRPr="00EE0FD0" w:rsidRDefault="00EE0FD0" w:rsidP="00EE0FD0">
      <w:pPr>
        <w:widowControl w:val="0"/>
        <w:numPr>
          <w:ilvl w:val="0"/>
          <w:numId w:val="12"/>
        </w:numPr>
        <w:spacing w:before="240" w:after="240" w:line="360" w:lineRule="auto"/>
        <w:ind w:left="566" w:hanging="206"/>
        <w:outlineLvl w:val="1"/>
        <w:rPr>
          <w:rFonts w:eastAsiaTheme="minorHAnsi"/>
          <w:b/>
          <w:bCs/>
          <w:caps/>
          <w:spacing w:val="15"/>
          <w:sz w:val="32"/>
          <w:szCs w:val="32"/>
          <w:u w:val="single"/>
          <w:rtl/>
          <w:lang w:eastAsia="en-US"/>
        </w:rPr>
      </w:pPr>
      <w:bookmarkStart w:id="13" w:name="_הגנת_סייבר,_ניטור"/>
      <w:bookmarkStart w:id="14" w:name="_Ref446413969"/>
      <w:bookmarkEnd w:id="13"/>
      <w:r w:rsidRPr="00EE0FD0">
        <w:rPr>
          <w:rFonts w:ascii="David" w:eastAsiaTheme="minorHAnsi" w:hAnsi="David" w:cs="David" w:hint="cs"/>
          <w:caps/>
          <w:spacing w:val="15"/>
          <w:sz w:val="24"/>
          <w:szCs w:val="24"/>
          <w:u w:val="single"/>
          <w:rtl/>
          <w:lang w:eastAsia="en-US"/>
        </w:rPr>
        <w:t>איסוף</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מודיעין</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ניטור</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ובקרה</w:t>
      </w:r>
      <w:bookmarkEnd w:id="14"/>
      <w:r w:rsidRPr="00EE0FD0">
        <w:rPr>
          <w:rFonts w:ascii="David" w:eastAsiaTheme="minorHAnsi" w:hAnsi="David" w:cs="David"/>
          <w:caps/>
          <w:spacing w:val="15"/>
          <w:sz w:val="24"/>
          <w:szCs w:val="24"/>
          <w:u w:val="single"/>
          <w:rtl/>
          <w:lang w:eastAsia="en-US"/>
        </w:rPr>
        <w:t xml:space="preserve"> ומוכנות לאירועים </w:t>
      </w:r>
    </w:p>
    <w:p w14:paraId="7D308967" w14:textId="77777777" w:rsidR="00EE0FD0" w:rsidRPr="00EE0FD0" w:rsidRDefault="00EE0FD0" w:rsidP="00EE0FD0">
      <w:pPr>
        <w:widowControl w:val="0"/>
        <w:spacing w:before="240" w:after="240" w:line="360" w:lineRule="auto"/>
        <w:ind w:left="566"/>
        <w:outlineLvl w:val="1"/>
        <w:rPr>
          <w:rFonts w:eastAsiaTheme="minorHAnsi"/>
          <w:b/>
          <w:bCs/>
          <w:caps/>
          <w:spacing w:val="15"/>
          <w:sz w:val="32"/>
          <w:szCs w:val="32"/>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יבסס תמונת מצב עדכנית אודות </w:t>
      </w:r>
      <w:r w:rsidRPr="00EE0FD0">
        <w:rPr>
          <w:rFonts w:ascii="David" w:eastAsiaTheme="minorHAnsi" w:hAnsi="David" w:cs="David" w:hint="cs"/>
          <w:sz w:val="24"/>
          <w:szCs w:val="24"/>
          <w:rtl/>
          <w:lang w:eastAsia="en-US"/>
        </w:rPr>
        <w:t>מצב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תוך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זיהוי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חולשות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ואיומים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ויפעל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לצמצום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חשיפות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אלו</w:t>
      </w:r>
      <w:r w:rsidRPr="00EE0FD0">
        <w:rPr>
          <w:rFonts w:ascii="David" w:eastAsiaTheme="minorHAnsi" w:hAnsi="David" w:cs="David"/>
          <w:sz w:val="24"/>
          <w:szCs w:val="24"/>
          <w:rtl/>
          <w:lang w:eastAsia="en-US"/>
        </w:rPr>
        <w:t>.</w:t>
      </w:r>
      <w:r w:rsidRPr="00EE0FD0">
        <w:rPr>
          <w:rFonts w:ascii="David" w:eastAsiaTheme="minorHAnsi" w:hAnsi="David" w:cs="David" w:hint="cs"/>
          <w:sz w:val="24"/>
          <w:szCs w:val="24"/>
          <w:rtl/>
          <w:lang w:eastAsia="en-US"/>
        </w:rPr>
        <w:t xml:space="preserve"> תמונת המצב תשמש כבסיס לקבלת החלטות מושכלת, תיעדוף דרכי פעולה, וקיום הגנה אפקטיבית בזמן אמת.</w:t>
      </w:r>
      <w:r w:rsidRPr="00EE0FD0">
        <w:rPr>
          <w:rFonts w:ascii="David" w:eastAsiaTheme="minorHAnsi" w:hAnsi="David" w:cs="David"/>
          <w:sz w:val="24"/>
          <w:szCs w:val="24"/>
          <w:rtl/>
          <w:lang w:eastAsia="en-US"/>
        </w:rPr>
        <w:t xml:space="preserve"> </w:t>
      </w:r>
    </w:p>
    <w:p w14:paraId="4A142EA0" w14:textId="77777777" w:rsidR="00EE0FD0" w:rsidRPr="00EE0FD0" w:rsidRDefault="00EE0FD0" w:rsidP="00EE0FD0">
      <w:pPr>
        <w:widowControl w:val="0"/>
        <w:numPr>
          <w:ilvl w:val="0"/>
          <w:numId w:val="41"/>
        </w:numPr>
        <w:spacing w:before="240" w:after="240" w:line="360" w:lineRule="auto"/>
        <w:ind w:left="991" w:hanging="567"/>
        <w:outlineLvl w:val="2"/>
        <w:rPr>
          <w:rFonts w:ascii="David" w:eastAsiaTheme="minorHAnsi" w:hAnsi="David" w:cs="David"/>
          <w:sz w:val="24"/>
          <w:szCs w:val="24"/>
          <w:lang w:eastAsia="en-US"/>
        </w:rPr>
      </w:pPr>
      <w:bookmarkStart w:id="15" w:name="_איסוף_מודיעין_2"/>
      <w:bookmarkEnd w:id="15"/>
      <w:r w:rsidRPr="00EE0FD0">
        <w:rPr>
          <w:rFonts w:ascii="David" w:eastAsiaTheme="minorHAnsi" w:hAnsi="David" w:cs="David" w:hint="cs"/>
          <w:sz w:val="24"/>
          <w:szCs w:val="24"/>
          <w:rtl/>
          <w:lang w:eastAsia="en-US"/>
        </w:rPr>
        <w:t>איסוף</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מודיעין</w:t>
      </w:r>
    </w:p>
    <w:p w14:paraId="034D93DC" w14:textId="77777777" w:rsidR="00EE0FD0" w:rsidRPr="00EE0FD0" w:rsidRDefault="00EE0FD0" w:rsidP="00EE0FD0">
      <w:pPr>
        <w:numPr>
          <w:ilvl w:val="3"/>
          <w:numId w:val="40"/>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יאסוף</w:t>
      </w:r>
      <w:r w:rsidRPr="00EE0FD0">
        <w:rPr>
          <w:rFonts w:ascii="David" w:eastAsiaTheme="minorHAnsi" w:hAnsi="David" w:cs="David"/>
          <w:sz w:val="24"/>
          <w:szCs w:val="24"/>
          <w:rtl/>
          <w:lang w:eastAsia="en-US"/>
        </w:rPr>
        <w:t xml:space="preserve"> וינתח מידע רל</w:t>
      </w:r>
      <w:r w:rsidRPr="00EE0FD0">
        <w:rPr>
          <w:rFonts w:ascii="David" w:eastAsiaTheme="minorHAnsi" w:hAnsi="David" w:cs="David" w:hint="cs"/>
          <w:sz w:val="24"/>
          <w:szCs w:val="24"/>
          <w:rtl/>
          <w:lang w:eastAsia="en-US"/>
        </w:rPr>
        <w:t>וונטי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ממקורות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פנימיים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וחיצוניים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לצורך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יצירת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תפיסה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כוללת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ועדכנית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וחשיפת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האיום</w:t>
      </w:r>
      <w:r w:rsidRPr="00EE0FD0">
        <w:rPr>
          <w:rFonts w:ascii="David" w:eastAsiaTheme="minorHAnsi" w:hAnsi="David" w:cs="David"/>
          <w:sz w:val="24"/>
          <w:szCs w:val="24"/>
          <w:rtl/>
          <w:lang w:eastAsia="en-US"/>
        </w:rPr>
        <w:t>.</w:t>
      </w:r>
      <w:r w:rsidRPr="00EE0FD0">
        <w:rPr>
          <w:rFonts w:ascii="David" w:eastAsiaTheme="minorHAnsi" w:hAnsi="David" w:cs="David"/>
          <w:sz w:val="24"/>
          <w:szCs w:val="24"/>
          <w:lang w:eastAsia="en-US"/>
        </w:rPr>
        <w:t xml:space="preserve"> </w:t>
      </w:r>
    </w:p>
    <w:p w14:paraId="522E0955" w14:textId="77777777" w:rsidR="00EE0FD0" w:rsidRPr="00EE0FD0" w:rsidRDefault="00EE0FD0" w:rsidP="00EE0FD0">
      <w:pPr>
        <w:numPr>
          <w:ilvl w:val="3"/>
          <w:numId w:val="40"/>
        </w:numPr>
        <w:tabs>
          <w:tab w:val="num" w:pos="1133"/>
        </w:tabs>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יבחן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אפשרות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לעבודה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המרכז</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הארצי</w:t>
      </w:r>
      <w:r w:rsidRPr="00EE0FD0">
        <w:rPr>
          <w:rFonts w:ascii="David" w:eastAsiaTheme="minorHAnsi" w:hAnsi="David" w:cs="David"/>
          <w:sz w:val="24"/>
          <w:szCs w:val="24"/>
          <w:rtl/>
          <w:lang w:eastAsia="en-US"/>
        </w:rPr>
        <w:t xml:space="preserve"> לניהול </w:t>
      </w:r>
      <w:r w:rsidRPr="00EE0FD0">
        <w:rPr>
          <w:rFonts w:ascii="David" w:eastAsiaTheme="minorHAnsi" w:hAnsi="David" w:cs="David" w:hint="cs"/>
          <w:sz w:val="24"/>
          <w:szCs w:val="24"/>
          <w:rtl/>
          <w:lang w:eastAsia="en-US"/>
        </w:rPr>
        <w:t>אירועי</w:t>
      </w:r>
      <w:r w:rsidRPr="00EE0FD0">
        <w:rPr>
          <w:rFonts w:ascii="David" w:eastAsiaTheme="minorHAnsi" w:hAnsi="David" w:cs="David"/>
          <w:sz w:val="24"/>
          <w:szCs w:val="24"/>
          <w:rtl/>
          <w:lang w:eastAsia="en-US"/>
        </w:rPr>
        <w:t xml:space="preserve"> סייבר (</w:t>
      </w:r>
      <w:r w:rsidRPr="00EE0FD0">
        <w:rPr>
          <w:rFonts w:ascii="David" w:eastAsiaTheme="minorHAnsi" w:hAnsi="David" w:cs="David"/>
          <w:sz w:val="24"/>
          <w:szCs w:val="24"/>
          <w:lang w:eastAsia="en-US"/>
        </w:rPr>
        <w:t>C</w:t>
      </w:r>
      <w:r w:rsidRPr="00EE0FD0">
        <w:rPr>
          <w:rFonts w:ascii="David" w:eastAsiaTheme="minorHAnsi" w:hAnsi="David" w:cs="David" w:hint="cs"/>
          <w:sz w:val="24"/>
          <w:szCs w:val="24"/>
          <w:lang w:eastAsia="en-US"/>
        </w:rPr>
        <w:t>ERT</w:t>
      </w:r>
      <w:r w:rsidRPr="00EE0FD0">
        <w:rPr>
          <w:rFonts w:ascii="David" w:eastAsiaTheme="minorHAnsi" w:hAnsi="David" w:cs="David"/>
          <w:sz w:val="24"/>
          <w:szCs w:val="24"/>
          <w:lang w:eastAsia="en-US"/>
        </w:rPr>
        <w:t>-il</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ומול מרכז הסייבר הפיננסי במשרד האוצר, </w:t>
      </w:r>
      <w:r w:rsidRPr="00EE0FD0">
        <w:rPr>
          <w:rFonts w:ascii="David" w:eastAsiaTheme="minorHAnsi" w:hAnsi="David" w:cs="David"/>
          <w:sz w:val="24"/>
          <w:szCs w:val="24"/>
          <w:rtl/>
          <w:lang w:eastAsia="en-US"/>
        </w:rPr>
        <w:t xml:space="preserve">ולשיתוף </w:t>
      </w:r>
      <w:r w:rsidRPr="00EE0FD0">
        <w:rPr>
          <w:rFonts w:ascii="David" w:eastAsiaTheme="minorHAnsi" w:hAnsi="David" w:cs="David" w:hint="cs"/>
          <w:sz w:val="24"/>
          <w:szCs w:val="24"/>
          <w:rtl/>
          <w:lang w:eastAsia="en-US"/>
        </w:rPr>
        <w:t>הדדי</w:t>
      </w:r>
      <w:r w:rsidRPr="00EE0FD0">
        <w:rPr>
          <w:rFonts w:ascii="David" w:eastAsiaTheme="minorHAnsi" w:hAnsi="David" w:cs="David"/>
          <w:sz w:val="24"/>
          <w:szCs w:val="24"/>
          <w:rtl/>
          <w:lang w:eastAsia="en-US"/>
        </w:rPr>
        <w:t xml:space="preserve"> של מידע </w:t>
      </w:r>
      <w:r w:rsidRPr="00EE0FD0">
        <w:rPr>
          <w:rFonts w:ascii="David" w:eastAsiaTheme="minorHAnsi" w:hAnsi="David" w:cs="David" w:hint="cs"/>
          <w:sz w:val="24"/>
          <w:szCs w:val="24"/>
          <w:rtl/>
          <w:lang w:eastAsia="en-US"/>
        </w:rPr>
        <w:t>קיברנטי</w:t>
      </w:r>
      <w:r w:rsidRPr="00EE0FD0">
        <w:rPr>
          <w:rFonts w:ascii="David" w:eastAsiaTheme="minorHAnsi" w:hAnsi="David" w:cs="David"/>
          <w:sz w:val="24"/>
          <w:szCs w:val="24"/>
          <w:rtl/>
          <w:lang w:eastAsia="en-US"/>
        </w:rPr>
        <w:t xml:space="preserve"> אופרטיבי ע</w:t>
      </w:r>
      <w:r w:rsidRPr="00EE0FD0">
        <w:rPr>
          <w:rFonts w:ascii="David" w:eastAsiaTheme="minorHAnsi" w:hAnsi="David" w:cs="David" w:hint="cs"/>
          <w:sz w:val="24"/>
          <w:szCs w:val="24"/>
          <w:rtl/>
          <w:lang w:eastAsia="en-US"/>
        </w:rPr>
        <w:t>ימם</w:t>
      </w:r>
      <w:r w:rsidRPr="00EE0FD0">
        <w:rPr>
          <w:rFonts w:ascii="David" w:eastAsiaTheme="minorHAnsi" w:hAnsi="David" w:cs="David"/>
          <w:sz w:val="24"/>
          <w:szCs w:val="24"/>
          <w:rtl/>
          <w:lang w:eastAsia="en-US"/>
        </w:rPr>
        <w:t>.</w:t>
      </w:r>
    </w:p>
    <w:p w14:paraId="4B28D460" w14:textId="77777777" w:rsidR="00EE0FD0" w:rsidRPr="00EE0FD0" w:rsidRDefault="00EE0FD0" w:rsidP="00EE0FD0">
      <w:pPr>
        <w:widowControl w:val="0"/>
        <w:numPr>
          <w:ilvl w:val="0"/>
          <w:numId w:val="41"/>
        </w:numPr>
        <w:spacing w:before="240" w:after="240" w:line="360" w:lineRule="auto"/>
        <w:ind w:left="991" w:hanging="567"/>
        <w:outlineLvl w:val="2"/>
        <w:rPr>
          <w:rFonts w:ascii="David" w:eastAsiaTheme="minorHAnsi" w:hAnsi="David" w:cs="David"/>
          <w:sz w:val="24"/>
          <w:szCs w:val="24"/>
          <w:lang w:eastAsia="en-US"/>
        </w:rPr>
      </w:pPr>
      <w:bookmarkStart w:id="16" w:name="_ניטור_ובקרת_מערכות_1"/>
      <w:bookmarkEnd w:id="16"/>
      <w:r w:rsidRPr="00EE0FD0">
        <w:rPr>
          <w:rFonts w:ascii="David" w:eastAsiaTheme="minorHAnsi" w:hAnsi="David" w:cs="David" w:hint="cs"/>
          <w:sz w:val="24"/>
          <w:szCs w:val="24"/>
          <w:rtl/>
          <w:lang w:eastAsia="en-US"/>
        </w:rPr>
        <w:t>ניטור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ובקרת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p>
    <w:p w14:paraId="78685730" w14:textId="77777777" w:rsidR="00EE0FD0" w:rsidRPr="00EE0FD0" w:rsidRDefault="00EE0FD0" w:rsidP="00EE0FD0">
      <w:pPr>
        <w:numPr>
          <w:ilvl w:val="0"/>
          <w:numId w:val="29"/>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יקיים מערך ניטור ובקרה לקבלת דיווחים בזמן אמת ממערכות</w:t>
      </w:r>
      <w:r w:rsidRPr="00EE0FD0">
        <w:rPr>
          <w:rFonts w:ascii="David" w:eastAsiaTheme="minorHAnsi" w:hAnsi="David" w:cs="David" w:hint="cs"/>
          <w:sz w:val="24"/>
          <w:szCs w:val="24"/>
          <w:rtl/>
          <w:lang w:eastAsia="en-US"/>
        </w:rPr>
        <w:t xml:space="preserve"> המידע</w:t>
      </w:r>
      <w:r w:rsidRPr="00EE0FD0">
        <w:rPr>
          <w:rFonts w:ascii="David" w:eastAsiaTheme="minorHAnsi" w:hAnsi="David" w:cs="David"/>
          <w:sz w:val="24"/>
          <w:szCs w:val="24"/>
          <w:rtl/>
          <w:lang w:eastAsia="en-US"/>
        </w:rPr>
        <w:t xml:space="preserve"> השונות אודות חשש לאירוע סייבר. </w:t>
      </w:r>
    </w:p>
    <w:p w14:paraId="55E5D75B" w14:textId="77777777" w:rsidR="00EE0FD0" w:rsidRPr="00EE0FD0" w:rsidRDefault="00EE0FD0" w:rsidP="00EE0FD0">
      <w:pPr>
        <w:numPr>
          <w:ilvl w:val="0"/>
          <w:numId w:val="29"/>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w:t>
      </w:r>
      <w:r w:rsidRPr="00EE0FD0">
        <w:rPr>
          <w:rFonts w:ascii="David" w:eastAsiaTheme="minorHAnsi" w:hAnsi="David" w:cs="David"/>
          <w:sz w:val="24"/>
          <w:szCs w:val="24"/>
          <w:rtl/>
          <w:lang w:eastAsia="en-US"/>
        </w:rPr>
        <w:t xml:space="preserve">ותן שירותים פיננסיים יישם נתיב בקרה של פעולות ושאילתות המתבצעות </w:t>
      </w:r>
      <w:r w:rsidRPr="00EE0FD0">
        <w:rPr>
          <w:rFonts w:ascii="David" w:eastAsiaTheme="minorHAnsi" w:hAnsi="David" w:cs="David" w:hint="cs"/>
          <w:sz w:val="24"/>
          <w:szCs w:val="24"/>
          <w:rtl/>
          <w:lang w:eastAsia="en-US"/>
        </w:rPr>
        <w:t>במערכות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המנהלות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רגיש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לקוחות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וכן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שרמת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החשיפה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שלהן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לביצוע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פעילות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בלתי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מורשה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הינה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גבוהה</w:t>
      </w:r>
      <w:r w:rsidRPr="00EE0FD0">
        <w:rPr>
          <w:rFonts w:ascii="David" w:eastAsiaTheme="minorHAnsi" w:hAnsi="David" w:cs="David"/>
          <w:sz w:val="24"/>
          <w:szCs w:val="24"/>
          <w:rtl/>
          <w:lang w:eastAsia="en-US"/>
        </w:rPr>
        <w:t xml:space="preserve">, בהתאם </w:t>
      </w:r>
      <w:r w:rsidRPr="00EE0FD0">
        <w:rPr>
          <w:rFonts w:ascii="David" w:eastAsiaTheme="minorHAnsi" w:hAnsi="David" w:cs="David" w:hint="cs"/>
          <w:sz w:val="24"/>
          <w:szCs w:val="24"/>
          <w:rtl/>
          <w:lang w:eastAsia="en-US"/>
        </w:rPr>
        <w:t>להערכת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 וזאת בין השאר במטרה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לאפשר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התחקות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פירוט</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הרישום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לצורך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ביקורת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זיהוי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פעילות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בלתי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מורשה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תחקור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לאחר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ומניעת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התכחשות</w:t>
      </w:r>
      <w:r w:rsidRPr="00EE0FD0">
        <w:rPr>
          <w:rFonts w:ascii="David" w:eastAsiaTheme="minorHAnsi" w:hAnsi="David" w:cs="David"/>
          <w:sz w:val="24"/>
          <w:szCs w:val="24"/>
          <w:rtl/>
          <w:lang w:eastAsia="en-US"/>
        </w:rPr>
        <w:t>.</w:t>
      </w:r>
    </w:p>
    <w:p w14:paraId="6D838EE7" w14:textId="77777777" w:rsidR="00EE0FD0" w:rsidRPr="00EE0FD0" w:rsidRDefault="00EE0FD0" w:rsidP="00EE0FD0">
      <w:pPr>
        <w:numPr>
          <w:ilvl w:val="0"/>
          <w:numId w:val="29"/>
        </w:numPr>
        <w:spacing w:line="360" w:lineRule="auto"/>
        <w:rPr>
          <w:rFonts w:ascii="David" w:eastAsiaTheme="minorHAnsi" w:hAnsi="David" w:cs="David"/>
          <w:sz w:val="24"/>
          <w:szCs w:val="24"/>
          <w:rtl/>
          <w:lang w:eastAsia="en-US"/>
        </w:rPr>
      </w:pP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נתיב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הבקרה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כאמור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יתייחס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לפעולות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ושינויים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המבוצעים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 כאמור וכן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לשאילתות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וגישה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לנתונים ולכל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לגישה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רגיש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במסגרת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נתיב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הבקרה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יתועדו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ניסיונות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לביצוע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פעולות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צלחו</w:t>
      </w:r>
      <w:r w:rsidRPr="00EE0FD0">
        <w:rPr>
          <w:rFonts w:ascii="David" w:eastAsiaTheme="minorHAnsi" w:hAnsi="David" w:cs="David"/>
          <w:sz w:val="24"/>
          <w:szCs w:val="24"/>
          <w:rtl/>
          <w:lang w:eastAsia="en-US"/>
        </w:rPr>
        <w:t xml:space="preserve">, לרבות </w:t>
      </w:r>
      <w:r w:rsidRPr="00EE0FD0">
        <w:rPr>
          <w:rFonts w:ascii="David" w:eastAsiaTheme="minorHAnsi" w:hAnsi="David" w:cs="David" w:hint="cs"/>
          <w:sz w:val="24"/>
          <w:szCs w:val="24"/>
          <w:rtl/>
          <w:lang w:eastAsia="en-US"/>
        </w:rPr>
        <w:t>ניסיונות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חיבור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למערכות 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שאילתות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ועדכונים</w:t>
      </w:r>
      <w:r w:rsidRPr="00EE0FD0">
        <w:rPr>
          <w:rFonts w:ascii="David" w:eastAsiaTheme="minorHAnsi" w:hAnsi="David" w:cs="David"/>
          <w:sz w:val="24"/>
          <w:szCs w:val="24"/>
          <w:rtl/>
          <w:lang w:eastAsia="en-US"/>
        </w:rPr>
        <w:t>.</w:t>
      </w:r>
    </w:p>
    <w:p w14:paraId="6B0E33BE" w14:textId="77777777" w:rsidR="00EE0FD0" w:rsidRPr="00EE0FD0" w:rsidRDefault="00EE0FD0" w:rsidP="00EE0FD0">
      <w:pPr>
        <w:numPr>
          <w:ilvl w:val="0"/>
          <w:numId w:val="29"/>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נתיב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בקרה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יכלול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לכל</w:t>
      </w:r>
      <w:r w:rsidRPr="00EE0FD0">
        <w:rPr>
          <w:rFonts w:ascii="David" w:eastAsiaTheme="minorHAnsi" w:hAnsi="David" w:cs="David"/>
          <w:sz w:val="24"/>
          <w:szCs w:val="24"/>
          <w:rtl/>
          <w:lang w:eastAsia="en-US"/>
        </w:rPr>
        <w:t xml:space="preserve"> הפחות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מועד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ביצוע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הפעולה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מקור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הפעולה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הגורם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שביצע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ניסה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לבצעה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בוצעה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הפעולה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ליבה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יכלול נתיב הבקרה התייחסות גם לערך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טרום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ביצוע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הפעולה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ולאחריה</w:t>
      </w:r>
      <w:r w:rsidRPr="00EE0FD0">
        <w:rPr>
          <w:rFonts w:ascii="David" w:eastAsiaTheme="minorHAnsi" w:hAnsi="David" w:cs="David"/>
          <w:sz w:val="24"/>
          <w:szCs w:val="24"/>
          <w:rtl/>
          <w:lang w:eastAsia="en-US"/>
        </w:rPr>
        <w:t>.</w:t>
      </w:r>
    </w:p>
    <w:p w14:paraId="1AE3FBBC" w14:textId="77777777" w:rsidR="00EE0FD0" w:rsidRPr="00EE0FD0" w:rsidRDefault="00EE0FD0" w:rsidP="00EE0FD0">
      <w:pPr>
        <w:numPr>
          <w:ilvl w:val="0"/>
          <w:numId w:val="29"/>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נתיב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הבקרה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יהיה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מוגן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מפני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מחיקה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שינוי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בלתי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מורשה</w:t>
      </w:r>
      <w:r w:rsidRPr="00EE0FD0">
        <w:rPr>
          <w:rFonts w:ascii="David" w:eastAsiaTheme="minorHAnsi" w:hAnsi="David" w:cs="David"/>
          <w:sz w:val="24"/>
          <w:szCs w:val="24"/>
          <w:rtl/>
          <w:lang w:eastAsia="en-US"/>
        </w:rPr>
        <w:t>.</w:t>
      </w:r>
    </w:p>
    <w:p w14:paraId="373D0A94" w14:textId="77777777" w:rsidR="00EE0FD0" w:rsidRPr="00EE0FD0" w:rsidRDefault="00EE0FD0" w:rsidP="00EE0FD0">
      <w:pPr>
        <w:numPr>
          <w:ilvl w:val="0"/>
          <w:numId w:val="29"/>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פרק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הזמן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לשמירת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נתיב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בקרה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יתאים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למטרות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נתיב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הבקרה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מקרה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יפחת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w:t>
      </w:r>
      <w:r w:rsidRPr="00EE0FD0">
        <w:rPr>
          <w:rFonts w:ascii="David" w:eastAsiaTheme="minorHAnsi" w:hAnsi="David" w:cs="David"/>
          <w:sz w:val="24"/>
          <w:szCs w:val="24"/>
          <w:rtl/>
          <w:lang w:eastAsia="en-US"/>
        </w:rPr>
        <w:t xml:space="preserve">-12 </w:t>
      </w:r>
      <w:r w:rsidRPr="00EE0FD0">
        <w:rPr>
          <w:rFonts w:ascii="David" w:eastAsiaTheme="minorHAnsi" w:hAnsi="David" w:cs="David" w:hint="cs"/>
          <w:sz w:val="24"/>
          <w:szCs w:val="24"/>
          <w:rtl/>
          <w:lang w:eastAsia="en-US"/>
        </w:rPr>
        <w:t>חודשים</w:t>
      </w:r>
      <w:r w:rsidRPr="00EE0FD0">
        <w:rPr>
          <w:rFonts w:ascii="David" w:eastAsiaTheme="minorHAnsi" w:hAnsi="David" w:cs="David"/>
          <w:sz w:val="24"/>
          <w:szCs w:val="24"/>
          <w:rtl/>
          <w:lang w:eastAsia="en-US"/>
        </w:rPr>
        <w:t>.</w:t>
      </w:r>
    </w:p>
    <w:p w14:paraId="3BCB9AD8" w14:textId="77777777" w:rsidR="00EE0FD0" w:rsidRPr="00EE0FD0" w:rsidRDefault="00EE0FD0" w:rsidP="00EE0FD0">
      <w:pPr>
        <w:numPr>
          <w:ilvl w:val="0"/>
          <w:numId w:val="29"/>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ישתמש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ותהליכים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שיזהו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ויתריעו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פעולות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חריגות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אסורות </w:t>
      </w:r>
      <w:r w:rsidRPr="00EE0FD0">
        <w:rPr>
          <w:rFonts w:ascii="David" w:eastAsiaTheme="minorHAnsi" w:hAnsi="David" w:cs="David" w:hint="cs"/>
          <w:sz w:val="24"/>
          <w:szCs w:val="24"/>
          <w:rtl/>
          <w:lang w:eastAsia="en-US"/>
        </w:rPr>
        <w:t>ואירועים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חשודים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בהתבסס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הערכת הסיכונים כאמור בסעיף 3 ועל ניתוח מודיעיני כאמור בסעיף 4(א)(1).</w:t>
      </w:r>
    </w:p>
    <w:p w14:paraId="0D002A76" w14:textId="77777777" w:rsidR="00EE0FD0" w:rsidRPr="00EE0FD0" w:rsidRDefault="00EE0FD0" w:rsidP="00EE0FD0">
      <w:pPr>
        <w:numPr>
          <w:ilvl w:val="0"/>
          <w:numId w:val="29"/>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זיהוי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והתרעה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בגין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פעולות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חשודות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אסורות </w:t>
      </w:r>
      <w:r w:rsidRPr="00EE0FD0">
        <w:rPr>
          <w:rFonts w:ascii="David" w:eastAsiaTheme="minorHAnsi" w:hAnsi="David" w:cs="David" w:hint="cs"/>
          <w:sz w:val="24"/>
          <w:szCs w:val="24"/>
          <w:rtl/>
          <w:lang w:eastAsia="en-US"/>
        </w:rPr>
        <w:t>ואירועים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חריגים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יתייחס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לפעולות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שמקורן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מחוצה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תוך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דגש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תשתית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אפליקטיביות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המנוהלות</w:t>
      </w:r>
      <w:r w:rsidRPr="00EE0FD0">
        <w:rPr>
          <w:rFonts w:ascii="David" w:eastAsiaTheme="minorHAnsi" w:hAnsi="David" w:cs="David"/>
          <w:sz w:val="24"/>
          <w:szCs w:val="24"/>
          <w:rtl/>
          <w:lang w:eastAsia="en-US"/>
        </w:rPr>
        <w:t xml:space="preserve"> או מאוחסנות </w:t>
      </w:r>
      <w:r w:rsidRPr="00EE0FD0">
        <w:rPr>
          <w:rFonts w:ascii="David" w:eastAsiaTheme="minorHAnsi" w:hAnsi="David" w:cs="David" w:hint="cs"/>
          <w:sz w:val="24"/>
          <w:szCs w:val="24"/>
          <w:rtl/>
          <w:lang w:eastAsia="en-US"/>
        </w:rPr>
        <w:t>מחוץ</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w:t>
      </w:r>
    </w:p>
    <w:p w14:paraId="5A69AA1C" w14:textId="77777777" w:rsidR="00EE0FD0" w:rsidRPr="00EE0FD0" w:rsidRDefault="00EE0FD0" w:rsidP="00EE0FD0">
      <w:pPr>
        <w:numPr>
          <w:ilvl w:val="0"/>
          <w:numId w:val="29"/>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ככל שהזיהוי</w:t>
      </w:r>
      <w:r w:rsidRPr="00EE0FD0">
        <w:rPr>
          <w:rFonts w:ascii="David" w:eastAsiaTheme="minorHAnsi" w:hAnsi="David" w:cs="David"/>
          <w:sz w:val="24"/>
          <w:szCs w:val="24"/>
          <w:rtl/>
          <w:lang w:eastAsia="en-US"/>
        </w:rPr>
        <w:t xml:space="preserve"> ו</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התרעה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פעולות חשודות</w:t>
      </w:r>
      <w:r w:rsidRPr="00EE0FD0">
        <w:rPr>
          <w:rFonts w:ascii="David" w:eastAsiaTheme="minorHAnsi" w:hAnsi="David" w:cs="David"/>
          <w:sz w:val="24"/>
          <w:szCs w:val="24"/>
          <w:rtl/>
          <w:lang w:eastAsia="en-US"/>
        </w:rPr>
        <w:t xml:space="preserve"> ו</w:t>
      </w:r>
      <w:r w:rsidRPr="00EE0FD0">
        <w:rPr>
          <w:rFonts w:ascii="David" w:eastAsiaTheme="minorHAnsi" w:hAnsi="David" w:cs="David" w:hint="cs"/>
          <w:sz w:val="24"/>
          <w:szCs w:val="24"/>
          <w:rtl/>
          <w:lang w:eastAsia="en-US"/>
        </w:rPr>
        <w:t>אירועים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חריגים</w:t>
      </w:r>
      <w:r w:rsidRPr="00EE0FD0">
        <w:rPr>
          <w:rFonts w:ascii="David" w:eastAsiaTheme="minorHAnsi" w:hAnsi="David" w:cs="David"/>
          <w:sz w:val="24"/>
          <w:szCs w:val="24"/>
          <w:rtl/>
          <w:lang w:eastAsia="en-US"/>
        </w:rPr>
        <w:t xml:space="preserve"> שמקור</w:t>
      </w:r>
      <w:r w:rsidRPr="00EE0FD0">
        <w:rPr>
          <w:rFonts w:ascii="David" w:eastAsiaTheme="minorHAnsi" w:hAnsi="David" w:cs="David" w:hint="cs"/>
          <w:sz w:val="24"/>
          <w:szCs w:val="24"/>
          <w:rtl/>
          <w:lang w:eastAsia="en-US"/>
        </w:rPr>
        <w:t>ם</w:t>
      </w:r>
      <w:r w:rsidRPr="00EE0FD0">
        <w:rPr>
          <w:rFonts w:ascii="David" w:eastAsiaTheme="minorHAnsi" w:hAnsi="David" w:cs="David"/>
          <w:sz w:val="24"/>
          <w:szCs w:val="24"/>
          <w:rtl/>
          <w:lang w:eastAsia="en-US"/>
        </w:rPr>
        <w:t xml:space="preserve"> מחוץ </w:t>
      </w:r>
      <w:r w:rsidRPr="00EE0FD0">
        <w:rPr>
          <w:rFonts w:ascii="David" w:eastAsiaTheme="minorHAnsi" w:hAnsi="David" w:cs="David" w:hint="cs"/>
          <w:sz w:val="24"/>
          <w:szCs w:val="24"/>
          <w:rtl/>
          <w:lang w:eastAsia="en-US"/>
        </w:rPr>
        <w:t>לנותן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מתבצעים</w:t>
      </w:r>
      <w:r w:rsidRPr="00EE0FD0">
        <w:rPr>
          <w:rFonts w:ascii="David" w:eastAsiaTheme="minorHAnsi" w:hAnsi="David" w:cs="David"/>
          <w:sz w:val="24"/>
          <w:szCs w:val="24"/>
          <w:rtl/>
          <w:lang w:eastAsia="en-US"/>
        </w:rPr>
        <w:t xml:space="preserve"> על ידי </w:t>
      </w:r>
      <w:r w:rsidRPr="00EE0FD0">
        <w:rPr>
          <w:rFonts w:ascii="David" w:eastAsiaTheme="minorHAnsi" w:hAnsi="David" w:cs="David" w:hint="cs"/>
          <w:sz w:val="24"/>
          <w:szCs w:val="24"/>
          <w:rtl/>
          <w:lang w:eastAsia="en-US"/>
        </w:rPr>
        <w:t xml:space="preserve">ספק </w:t>
      </w:r>
      <w:r w:rsidRPr="00EE0FD0">
        <w:rPr>
          <w:rFonts w:ascii="David" w:eastAsiaTheme="minorHAnsi" w:hAnsi="David" w:cs="David"/>
          <w:sz w:val="24"/>
          <w:szCs w:val="24"/>
          <w:rtl/>
          <w:lang w:eastAsia="en-US"/>
        </w:rPr>
        <w:t>מיקור חוץ,</w:t>
      </w:r>
      <w:r w:rsidRPr="00EE0FD0">
        <w:rPr>
          <w:rFonts w:ascii="David" w:eastAsiaTheme="minorHAnsi" w:hAnsi="David" w:cs="David" w:hint="cs"/>
          <w:sz w:val="24"/>
          <w:szCs w:val="24"/>
          <w:rtl/>
          <w:lang w:eastAsia="en-US"/>
        </w:rPr>
        <w:t xml:space="preserve"> נותן השירותים הפיננסיים יוודא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שספק מיקור החוץ </w:t>
      </w:r>
      <w:r w:rsidRPr="00EE0FD0">
        <w:rPr>
          <w:rFonts w:ascii="David" w:eastAsiaTheme="minorHAnsi" w:hAnsi="David" w:cs="David"/>
          <w:sz w:val="24"/>
          <w:szCs w:val="24"/>
          <w:rtl/>
          <w:lang w:eastAsia="en-US"/>
        </w:rPr>
        <w:t xml:space="preserve">עומד </w:t>
      </w:r>
      <w:r w:rsidRPr="00EE0FD0">
        <w:rPr>
          <w:rFonts w:ascii="David" w:eastAsiaTheme="minorHAnsi" w:hAnsi="David" w:cs="David" w:hint="cs"/>
          <w:sz w:val="24"/>
          <w:szCs w:val="24"/>
          <w:rtl/>
          <w:lang w:eastAsia="en-US"/>
        </w:rPr>
        <w:t xml:space="preserve">בהוראות חוזר זה לעניין </w:t>
      </w:r>
      <w:r w:rsidRPr="00EE0FD0">
        <w:rPr>
          <w:rFonts w:ascii="David" w:eastAsiaTheme="minorHAnsi" w:hAnsi="David" w:cs="David"/>
          <w:sz w:val="24"/>
          <w:szCs w:val="24"/>
          <w:rtl/>
          <w:lang w:eastAsia="en-US"/>
        </w:rPr>
        <w:t>ביצוע ניטור כאמור, ו</w:t>
      </w:r>
      <w:r w:rsidRPr="00EE0FD0">
        <w:rPr>
          <w:rFonts w:ascii="David" w:eastAsiaTheme="minorHAnsi" w:hAnsi="David" w:cs="David" w:hint="cs"/>
          <w:sz w:val="24"/>
          <w:szCs w:val="24"/>
          <w:rtl/>
          <w:lang w:eastAsia="en-US"/>
        </w:rPr>
        <w:t>כן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כי ספק מיקור החוץ י</w:t>
      </w:r>
      <w:r w:rsidRPr="00EE0FD0">
        <w:rPr>
          <w:rFonts w:ascii="David" w:eastAsiaTheme="minorHAnsi" w:hAnsi="David" w:cs="David"/>
          <w:sz w:val="24"/>
          <w:szCs w:val="24"/>
          <w:rtl/>
          <w:lang w:eastAsia="en-US"/>
        </w:rPr>
        <w:t xml:space="preserve">תריע </w:t>
      </w:r>
      <w:r w:rsidRPr="00EE0FD0">
        <w:rPr>
          <w:rFonts w:ascii="David" w:eastAsiaTheme="minorHAnsi" w:hAnsi="David" w:cs="David" w:hint="cs"/>
          <w:sz w:val="24"/>
          <w:szCs w:val="24"/>
          <w:rtl/>
          <w:lang w:eastAsia="en-US"/>
        </w:rPr>
        <w:t>בפני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בעת התגלותם</w:t>
      </w:r>
      <w:r w:rsidRPr="00EE0FD0">
        <w:rPr>
          <w:rFonts w:ascii="David" w:eastAsiaTheme="minorHAnsi" w:hAnsi="David" w:cs="David" w:hint="cs"/>
          <w:sz w:val="24"/>
          <w:szCs w:val="24"/>
          <w:rtl/>
          <w:lang w:eastAsia="en-US"/>
        </w:rPr>
        <w:t xml:space="preserve"> של פעולות ואירועים כאמור</w:t>
      </w:r>
      <w:r w:rsidRPr="00EE0FD0">
        <w:rPr>
          <w:rFonts w:ascii="David" w:eastAsiaTheme="minorHAnsi" w:hAnsi="David" w:cs="David"/>
          <w:sz w:val="24"/>
          <w:szCs w:val="24"/>
          <w:rtl/>
          <w:lang w:eastAsia="en-US"/>
        </w:rPr>
        <w:t>.</w:t>
      </w:r>
    </w:p>
    <w:p w14:paraId="22AFEBAF" w14:textId="77777777" w:rsidR="00EE0FD0" w:rsidRPr="00EE0FD0" w:rsidRDefault="00EE0FD0" w:rsidP="00EE0FD0">
      <w:pPr>
        <w:numPr>
          <w:ilvl w:val="0"/>
          <w:numId w:val="29"/>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lastRenderedPageBreak/>
        <w:t>מנהל</w:t>
      </w:r>
      <w:r w:rsidRPr="00EE0FD0">
        <w:rPr>
          <w:rFonts w:ascii="David" w:eastAsiaTheme="minorHAnsi" w:hAnsi="David" w:cs="David"/>
          <w:sz w:val="24"/>
          <w:szCs w:val="24"/>
          <w:rtl/>
          <w:lang w:eastAsia="en-US"/>
        </w:rPr>
        <w:t xml:space="preserve"> הגנת </w:t>
      </w:r>
      <w:r w:rsidRPr="00EE0FD0">
        <w:rPr>
          <w:rFonts w:ascii="David" w:eastAsiaTheme="minorHAnsi" w:hAnsi="David" w:cs="David" w:hint="cs"/>
          <w:sz w:val="24"/>
          <w:szCs w:val="24"/>
          <w:rtl/>
          <w:lang w:eastAsia="en-US"/>
        </w:rPr>
        <w:t>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יתחקר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פעולות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חשודות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אסורות </w:t>
      </w:r>
      <w:r w:rsidRPr="00EE0FD0">
        <w:rPr>
          <w:rFonts w:ascii="David" w:eastAsiaTheme="minorHAnsi" w:hAnsi="David" w:cs="David" w:hint="cs"/>
          <w:sz w:val="24"/>
          <w:szCs w:val="24"/>
          <w:rtl/>
          <w:lang w:eastAsia="en-US"/>
        </w:rPr>
        <w:t>ואירועים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חריגים</w:t>
      </w:r>
      <w:r w:rsidRPr="00EE0FD0">
        <w:rPr>
          <w:rFonts w:ascii="David" w:eastAsiaTheme="minorHAnsi" w:hAnsi="David" w:cs="David"/>
          <w:sz w:val="24"/>
          <w:szCs w:val="24"/>
          <w:rtl/>
          <w:lang w:eastAsia="en-US"/>
        </w:rPr>
        <w:t xml:space="preserve">. ועדת ההיגוי </w:t>
      </w:r>
      <w:r w:rsidRPr="00EE0FD0">
        <w:rPr>
          <w:rFonts w:ascii="David" w:eastAsiaTheme="minorHAnsi" w:hAnsi="David" w:cs="David" w:hint="cs"/>
          <w:sz w:val="24"/>
          <w:szCs w:val="24"/>
          <w:rtl/>
          <w:lang w:eastAsia="en-US"/>
        </w:rPr>
        <w:t>תדון</w:t>
      </w:r>
      <w:r w:rsidRPr="00EE0FD0">
        <w:rPr>
          <w:rFonts w:ascii="David" w:eastAsiaTheme="minorHAnsi" w:hAnsi="David" w:cs="David"/>
          <w:sz w:val="24"/>
          <w:szCs w:val="24"/>
          <w:rtl/>
          <w:lang w:eastAsia="en-US"/>
        </w:rPr>
        <w:t xml:space="preserve"> בממצאי כל אירוע משמעותי, </w:t>
      </w:r>
      <w:r w:rsidRPr="00EE0FD0">
        <w:rPr>
          <w:rFonts w:ascii="David" w:eastAsiaTheme="minorHAnsi" w:hAnsi="David" w:cs="David" w:hint="cs"/>
          <w:sz w:val="24"/>
          <w:szCs w:val="24"/>
          <w:rtl/>
          <w:lang w:eastAsia="en-US"/>
        </w:rPr>
        <w:t>תפיק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ממנו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לקחים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ותעביר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המלצותיה</w:t>
      </w:r>
      <w:r w:rsidRPr="00EE0FD0">
        <w:rPr>
          <w:rFonts w:ascii="David" w:eastAsiaTheme="minorHAnsi" w:hAnsi="David" w:cs="David"/>
          <w:sz w:val="24"/>
          <w:szCs w:val="24"/>
          <w:rtl/>
          <w:lang w:eastAsia="en-US"/>
        </w:rPr>
        <w:t xml:space="preserve"> למנכ"ל תוך פרק זמן סביר שלא יעלה על שלושה חודשים, </w:t>
      </w:r>
      <w:r w:rsidRPr="00EE0FD0">
        <w:rPr>
          <w:rFonts w:ascii="David" w:eastAsiaTheme="minorHAnsi" w:hAnsi="David" w:cs="David" w:hint="cs"/>
          <w:sz w:val="24"/>
          <w:szCs w:val="24"/>
          <w:rtl/>
          <w:lang w:eastAsia="en-US"/>
        </w:rPr>
        <w:t>כאמור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בסעיף 2(ג)(2)(ו).</w:t>
      </w:r>
    </w:p>
    <w:p w14:paraId="51F1678C" w14:textId="77777777" w:rsidR="00EE0FD0" w:rsidRPr="00EE0FD0" w:rsidRDefault="00EE0FD0" w:rsidP="00EE0FD0">
      <w:pPr>
        <w:numPr>
          <w:ilvl w:val="0"/>
          <w:numId w:val="29"/>
        </w:numPr>
        <w:spacing w:line="360" w:lineRule="auto"/>
        <w:rPr>
          <w:rFonts w:ascii="David" w:eastAsiaTheme="minorHAnsi" w:hAnsi="David" w:cs="David"/>
          <w:sz w:val="24"/>
          <w:szCs w:val="24"/>
          <w:lang w:eastAsia="en-US"/>
        </w:rPr>
      </w:pPr>
      <w:r w:rsidRPr="00EE0FD0" w:rsidDel="009448ED">
        <w:rPr>
          <w:rFonts w:ascii="David" w:eastAsiaTheme="minorHAnsi" w:hAnsi="David" w:cs="David" w:hint="cs"/>
          <w:sz w:val="24"/>
          <w:szCs w:val="24"/>
          <w:rtl/>
          <w:lang w:eastAsia="en-US"/>
        </w:rPr>
        <w:t>נותן</w:t>
      </w:r>
      <w:r w:rsidRPr="00EE0FD0" w:rsidDel="009448ED">
        <w:rPr>
          <w:rFonts w:ascii="David" w:eastAsiaTheme="minorHAnsi" w:hAnsi="David" w:cs="David"/>
          <w:sz w:val="24"/>
          <w:szCs w:val="24"/>
          <w:rtl/>
          <w:lang w:eastAsia="en-US"/>
        </w:rPr>
        <w:t xml:space="preserve"> </w:t>
      </w:r>
      <w:r w:rsidRPr="00EE0FD0" w:rsidDel="009448ED">
        <w:rPr>
          <w:rFonts w:ascii="David" w:eastAsiaTheme="minorHAnsi" w:hAnsi="David" w:cs="David" w:hint="cs"/>
          <w:sz w:val="24"/>
          <w:szCs w:val="24"/>
          <w:rtl/>
          <w:lang w:eastAsia="en-US"/>
        </w:rPr>
        <w:t>שירותים</w:t>
      </w:r>
      <w:r w:rsidRPr="00EE0FD0" w:rsidDel="009448ED">
        <w:rPr>
          <w:rFonts w:ascii="David" w:eastAsiaTheme="minorHAnsi" w:hAnsi="David" w:cs="David"/>
          <w:sz w:val="24"/>
          <w:szCs w:val="24"/>
          <w:rtl/>
          <w:lang w:eastAsia="en-US"/>
        </w:rPr>
        <w:t xml:space="preserve"> </w:t>
      </w:r>
      <w:r w:rsidRPr="00EE0FD0" w:rsidDel="009448ED">
        <w:rPr>
          <w:rFonts w:ascii="David" w:eastAsiaTheme="minorHAnsi" w:hAnsi="David" w:cs="David" w:hint="cs"/>
          <w:sz w:val="24"/>
          <w:szCs w:val="24"/>
          <w:rtl/>
          <w:lang w:eastAsia="en-US"/>
        </w:rPr>
        <w:t>פיננסיים</w:t>
      </w:r>
      <w:r w:rsidRPr="00EE0FD0" w:rsidDel="009448ED">
        <w:rPr>
          <w:rFonts w:ascii="David" w:eastAsiaTheme="minorHAnsi" w:hAnsi="David" w:cs="David"/>
          <w:sz w:val="24"/>
          <w:szCs w:val="24"/>
          <w:rtl/>
          <w:lang w:eastAsia="en-US"/>
        </w:rPr>
        <w:t xml:space="preserve"> </w:t>
      </w:r>
      <w:r w:rsidRPr="00EE0FD0" w:rsidDel="009448ED">
        <w:rPr>
          <w:rFonts w:ascii="David" w:eastAsiaTheme="minorHAnsi" w:hAnsi="David" w:cs="David" w:hint="cs"/>
          <w:sz w:val="24"/>
          <w:szCs w:val="24"/>
          <w:rtl/>
          <w:lang w:eastAsia="en-US"/>
        </w:rPr>
        <w:t>יבחן</w:t>
      </w:r>
      <w:r w:rsidRPr="00EE0FD0" w:rsidDel="009448ED">
        <w:rPr>
          <w:rFonts w:ascii="David" w:eastAsiaTheme="minorHAnsi" w:hAnsi="David" w:cs="David"/>
          <w:sz w:val="24"/>
          <w:szCs w:val="24"/>
          <w:rtl/>
          <w:lang w:eastAsia="en-US"/>
        </w:rPr>
        <w:t xml:space="preserve"> </w:t>
      </w:r>
      <w:r w:rsidRPr="00EE0FD0" w:rsidDel="009448ED">
        <w:rPr>
          <w:rFonts w:ascii="David" w:eastAsiaTheme="minorHAnsi" w:hAnsi="David" w:cs="David" w:hint="cs"/>
          <w:sz w:val="24"/>
          <w:szCs w:val="24"/>
          <w:rtl/>
          <w:lang w:eastAsia="en-US"/>
        </w:rPr>
        <w:t>מעת</w:t>
      </w:r>
      <w:r w:rsidRPr="00EE0FD0" w:rsidDel="009448ED">
        <w:rPr>
          <w:rFonts w:ascii="David" w:eastAsiaTheme="minorHAnsi" w:hAnsi="David" w:cs="David"/>
          <w:sz w:val="24"/>
          <w:szCs w:val="24"/>
          <w:rtl/>
          <w:lang w:eastAsia="en-US"/>
        </w:rPr>
        <w:t xml:space="preserve"> </w:t>
      </w:r>
      <w:r w:rsidRPr="00EE0FD0" w:rsidDel="009448ED">
        <w:rPr>
          <w:rFonts w:ascii="David" w:eastAsiaTheme="minorHAnsi" w:hAnsi="David" w:cs="David" w:hint="cs"/>
          <w:sz w:val="24"/>
          <w:szCs w:val="24"/>
          <w:rtl/>
          <w:lang w:eastAsia="en-US"/>
        </w:rPr>
        <w:t>לעת</w:t>
      </w:r>
      <w:r w:rsidRPr="00EE0FD0">
        <w:rPr>
          <w:rFonts w:ascii="David" w:eastAsiaTheme="minorHAnsi" w:hAnsi="David" w:cs="David" w:hint="cs"/>
          <w:sz w:val="24"/>
          <w:szCs w:val="24"/>
          <w:rtl/>
          <w:lang w:eastAsia="en-US"/>
        </w:rPr>
        <w:t xml:space="preserve">, ולכל הפחות אחת לשנה, </w:t>
      </w:r>
      <w:r w:rsidRPr="00EE0FD0" w:rsidDel="009448ED">
        <w:rPr>
          <w:rFonts w:ascii="David" w:eastAsiaTheme="minorHAnsi" w:hAnsi="David" w:cs="David" w:hint="cs"/>
          <w:sz w:val="24"/>
          <w:szCs w:val="24"/>
          <w:rtl/>
          <w:lang w:eastAsia="en-US"/>
        </w:rPr>
        <w:t>את</w:t>
      </w:r>
      <w:r w:rsidRPr="00EE0FD0" w:rsidDel="009448ED">
        <w:rPr>
          <w:rFonts w:ascii="David" w:eastAsiaTheme="minorHAnsi" w:hAnsi="David" w:cs="David"/>
          <w:sz w:val="24"/>
          <w:szCs w:val="24"/>
          <w:rtl/>
          <w:lang w:eastAsia="en-US"/>
        </w:rPr>
        <w:t xml:space="preserve"> </w:t>
      </w:r>
      <w:r w:rsidRPr="00EE0FD0" w:rsidDel="009448ED">
        <w:rPr>
          <w:rFonts w:ascii="David" w:eastAsiaTheme="minorHAnsi" w:hAnsi="David" w:cs="David" w:hint="cs"/>
          <w:sz w:val="24"/>
          <w:szCs w:val="24"/>
          <w:rtl/>
          <w:lang w:eastAsia="en-US"/>
        </w:rPr>
        <w:t>חוקי</w:t>
      </w:r>
      <w:r w:rsidRPr="00EE0FD0" w:rsidDel="009448ED">
        <w:rPr>
          <w:rFonts w:ascii="David" w:eastAsiaTheme="minorHAnsi" w:hAnsi="David" w:cs="David"/>
          <w:sz w:val="24"/>
          <w:szCs w:val="24"/>
          <w:rtl/>
          <w:lang w:eastAsia="en-US"/>
        </w:rPr>
        <w:t xml:space="preserve"> </w:t>
      </w:r>
      <w:r w:rsidRPr="00EE0FD0" w:rsidDel="009448ED">
        <w:rPr>
          <w:rFonts w:ascii="David" w:eastAsiaTheme="minorHAnsi" w:hAnsi="David" w:cs="David" w:hint="cs"/>
          <w:sz w:val="24"/>
          <w:szCs w:val="24"/>
          <w:rtl/>
          <w:lang w:eastAsia="en-US"/>
        </w:rPr>
        <w:t>הניטור</w:t>
      </w:r>
      <w:r w:rsidRPr="00EE0FD0" w:rsidDel="009448ED">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והבקרה </w:t>
      </w:r>
      <w:r w:rsidRPr="00EE0FD0" w:rsidDel="009448ED">
        <w:rPr>
          <w:rFonts w:ascii="David" w:eastAsiaTheme="minorHAnsi" w:hAnsi="David" w:cs="David"/>
          <w:sz w:val="24"/>
          <w:szCs w:val="24"/>
          <w:rtl/>
          <w:lang w:eastAsia="en-US"/>
        </w:rPr>
        <w:t xml:space="preserve">שהוגדרו, </w:t>
      </w:r>
      <w:r w:rsidRPr="00EE0FD0" w:rsidDel="009448ED">
        <w:rPr>
          <w:rFonts w:ascii="David" w:eastAsiaTheme="minorHAnsi" w:hAnsi="David" w:cs="David" w:hint="cs"/>
          <w:sz w:val="24"/>
          <w:szCs w:val="24"/>
          <w:rtl/>
          <w:lang w:eastAsia="en-US"/>
        </w:rPr>
        <w:t>תקינותם</w:t>
      </w:r>
      <w:r w:rsidRPr="00EE0FD0" w:rsidDel="009448ED">
        <w:rPr>
          <w:rFonts w:ascii="David" w:eastAsiaTheme="minorHAnsi" w:hAnsi="David" w:cs="David"/>
          <w:sz w:val="24"/>
          <w:szCs w:val="24"/>
          <w:rtl/>
          <w:lang w:eastAsia="en-US"/>
        </w:rPr>
        <w:t xml:space="preserve"> </w:t>
      </w:r>
      <w:r w:rsidRPr="00EE0FD0" w:rsidDel="009448ED">
        <w:rPr>
          <w:rFonts w:ascii="David" w:eastAsiaTheme="minorHAnsi" w:hAnsi="David" w:cs="David" w:hint="cs"/>
          <w:sz w:val="24"/>
          <w:szCs w:val="24"/>
          <w:rtl/>
          <w:lang w:eastAsia="en-US"/>
        </w:rPr>
        <w:t>ואיכות</w:t>
      </w:r>
      <w:r w:rsidRPr="00EE0FD0" w:rsidDel="009448ED">
        <w:rPr>
          <w:rFonts w:ascii="David" w:eastAsiaTheme="minorHAnsi" w:hAnsi="David" w:cs="David"/>
          <w:sz w:val="24"/>
          <w:szCs w:val="24"/>
          <w:rtl/>
          <w:lang w:eastAsia="en-US"/>
        </w:rPr>
        <w:t xml:space="preserve"> </w:t>
      </w:r>
      <w:r w:rsidRPr="00EE0FD0" w:rsidDel="009448ED">
        <w:rPr>
          <w:rFonts w:ascii="David" w:eastAsiaTheme="minorHAnsi" w:hAnsi="David" w:cs="David" w:hint="cs"/>
          <w:sz w:val="24"/>
          <w:szCs w:val="24"/>
          <w:rtl/>
          <w:lang w:eastAsia="en-US"/>
        </w:rPr>
        <w:t>האירועים</w:t>
      </w:r>
      <w:r w:rsidRPr="00EE0FD0" w:rsidDel="009448ED">
        <w:rPr>
          <w:rFonts w:ascii="David" w:eastAsiaTheme="minorHAnsi" w:hAnsi="David" w:cs="David"/>
          <w:sz w:val="24"/>
          <w:szCs w:val="24"/>
          <w:rtl/>
          <w:lang w:eastAsia="en-US"/>
        </w:rPr>
        <w:t xml:space="preserve"> </w:t>
      </w:r>
      <w:r w:rsidRPr="00EE0FD0" w:rsidDel="009448ED">
        <w:rPr>
          <w:rFonts w:ascii="David" w:eastAsiaTheme="minorHAnsi" w:hAnsi="David" w:cs="David" w:hint="cs"/>
          <w:sz w:val="24"/>
          <w:szCs w:val="24"/>
          <w:rtl/>
          <w:lang w:eastAsia="en-US"/>
        </w:rPr>
        <w:t>שמתקבלים</w:t>
      </w:r>
      <w:r w:rsidRPr="00EE0FD0">
        <w:rPr>
          <w:rFonts w:ascii="David" w:eastAsiaTheme="minorHAnsi" w:hAnsi="David" w:cs="David" w:hint="cs"/>
          <w:sz w:val="24"/>
          <w:szCs w:val="24"/>
          <w:rtl/>
          <w:lang w:eastAsia="en-US"/>
        </w:rPr>
        <w:t>.</w:t>
      </w:r>
    </w:p>
    <w:p w14:paraId="351E50EF" w14:textId="77777777" w:rsidR="00EE0FD0" w:rsidRPr="00EE0FD0" w:rsidRDefault="00EE0FD0" w:rsidP="00EE0FD0">
      <w:pPr>
        <w:widowControl w:val="0"/>
        <w:numPr>
          <w:ilvl w:val="0"/>
          <w:numId w:val="41"/>
        </w:numPr>
        <w:spacing w:before="240" w:after="240" w:line="360" w:lineRule="auto"/>
        <w:ind w:left="991" w:hanging="567"/>
        <w:outlineLvl w:val="2"/>
        <w:rPr>
          <w:rFonts w:ascii="David" w:eastAsiaTheme="minorHAnsi" w:hAnsi="David" w:cs="David"/>
          <w:sz w:val="24"/>
          <w:szCs w:val="24"/>
          <w:rtl/>
          <w:lang w:eastAsia="en-US"/>
        </w:rPr>
      </w:pPr>
      <w:bookmarkStart w:id="17" w:name="_מוכנות_לאירועים_1"/>
      <w:bookmarkEnd w:id="17"/>
      <w:r w:rsidRPr="00EE0FD0">
        <w:rPr>
          <w:rFonts w:ascii="David" w:eastAsiaTheme="minorHAnsi" w:hAnsi="David" w:cs="David" w:hint="cs"/>
          <w:sz w:val="24"/>
          <w:szCs w:val="24"/>
          <w:rtl/>
          <w:lang w:eastAsia="en-US"/>
        </w:rPr>
        <w:t>מוכנות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לאירועים</w:t>
      </w:r>
    </w:p>
    <w:p w14:paraId="6713A9F4" w14:textId="77777777" w:rsidR="00EE0FD0" w:rsidRPr="00EE0FD0" w:rsidRDefault="00EE0FD0" w:rsidP="00EE0FD0">
      <w:pPr>
        <w:numPr>
          <w:ilvl w:val="0"/>
          <w:numId w:val="42"/>
        </w:numPr>
        <w:spacing w:line="360" w:lineRule="auto"/>
        <w:rPr>
          <w:rFonts w:ascii="David" w:eastAsiaTheme="minorHAnsi" w:hAnsi="David" w:cs="David"/>
          <w:sz w:val="24"/>
          <w:szCs w:val="24"/>
          <w:rtl/>
          <w:lang w:eastAsia="en-US"/>
        </w:rPr>
      </w:pPr>
      <w:r w:rsidRPr="00EE0FD0">
        <w:rPr>
          <w:rFonts w:ascii="David" w:eastAsiaTheme="minorHAnsi" w:hAnsi="David" w:cs="David"/>
          <w:sz w:val="24"/>
          <w:szCs w:val="24"/>
          <w:rtl/>
          <w:lang w:eastAsia="en-US"/>
        </w:rPr>
        <w:t xml:space="preserve">נותן שירותים פיננסיים </w:t>
      </w:r>
      <w:r w:rsidRPr="00EE0FD0">
        <w:rPr>
          <w:rFonts w:ascii="David" w:eastAsiaTheme="minorHAnsi" w:hAnsi="David" w:cs="David" w:hint="cs"/>
          <w:sz w:val="24"/>
          <w:szCs w:val="24"/>
          <w:rtl/>
          <w:lang w:eastAsia="en-US"/>
        </w:rPr>
        <w:t>יפעל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להבטחת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יכולת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המוכנות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ההתגוננות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והשרידות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שלו מפני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אירועי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להערכת</w:t>
      </w:r>
      <w:r w:rsidRPr="00EE0FD0">
        <w:rPr>
          <w:rFonts w:ascii="David" w:eastAsiaTheme="minorHAnsi" w:hAnsi="David" w:cs="David"/>
          <w:sz w:val="24"/>
          <w:szCs w:val="24"/>
          <w:rtl/>
          <w:lang w:eastAsia="en-US"/>
        </w:rPr>
        <w:t xml:space="preserve"> הסיכונים </w:t>
      </w:r>
      <w:r w:rsidRPr="00EE0FD0">
        <w:rPr>
          <w:rFonts w:ascii="David" w:eastAsiaTheme="minorHAnsi" w:hAnsi="David" w:cs="David" w:hint="cs"/>
          <w:sz w:val="24"/>
          <w:szCs w:val="24"/>
          <w:rtl/>
          <w:lang w:eastAsia="en-US"/>
        </w:rPr>
        <w:t>כאמור בסעיף</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3 </w:t>
      </w:r>
      <w:r w:rsidRPr="00EE0FD0">
        <w:rPr>
          <w:rFonts w:ascii="David" w:eastAsiaTheme="minorHAnsi" w:hAnsi="David" w:cs="David"/>
          <w:sz w:val="24"/>
          <w:szCs w:val="24"/>
          <w:rtl/>
          <w:lang w:eastAsia="en-US"/>
        </w:rPr>
        <w:t>ו</w:t>
      </w:r>
      <w:r w:rsidRPr="00EE0FD0">
        <w:rPr>
          <w:rFonts w:ascii="David" w:eastAsiaTheme="minorHAnsi" w:hAnsi="David" w:cs="David" w:hint="cs"/>
          <w:sz w:val="24"/>
          <w:szCs w:val="24"/>
          <w:rtl/>
          <w:lang w:eastAsia="en-US"/>
        </w:rPr>
        <w:t>בפרט בהתאם ל</w:t>
      </w:r>
      <w:r w:rsidRPr="00EE0FD0">
        <w:rPr>
          <w:rFonts w:ascii="David" w:eastAsiaTheme="minorHAnsi" w:hAnsi="David" w:cs="David"/>
          <w:sz w:val="24"/>
          <w:szCs w:val="24"/>
          <w:rtl/>
          <w:lang w:eastAsia="en-US"/>
        </w:rPr>
        <w:t>מיפוי גורמי האיום</w:t>
      </w:r>
      <w:r w:rsidRPr="00EE0FD0">
        <w:rPr>
          <w:rFonts w:ascii="David" w:eastAsiaTheme="minorHAnsi" w:hAnsi="David" w:cs="David" w:hint="cs"/>
          <w:sz w:val="24"/>
          <w:szCs w:val="24"/>
          <w:rtl/>
          <w:lang w:eastAsia="en-US"/>
        </w:rPr>
        <w:t>.</w:t>
      </w:r>
    </w:p>
    <w:p w14:paraId="786BDA44" w14:textId="77777777" w:rsidR="00EE0FD0" w:rsidRPr="00EE0FD0" w:rsidRDefault="00EE0FD0" w:rsidP="00EE0FD0">
      <w:pPr>
        <w:numPr>
          <w:ilvl w:val="0"/>
          <w:numId w:val="42"/>
        </w:numPr>
        <w:spacing w:after="240" w:line="360" w:lineRule="auto"/>
        <w:rPr>
          <w:rFonts w:ascii="David" w:eastAsiaTheme="minorHAnsi" w:hAnsi="David" w:cs="David"/>
          <w:sz w:val="24"/>
          <w:szCs w:val="24"/>
          <w:lang w:eastAsia="en-US"/>
        </w:rPr>
      </w:pPr>
      <w:r w:rsidRPr="00EE0FD0">
        <w:rPr>
          <w:rFonts w:ascii="David" w:eastAsiaTheme="minorHAnsi" w:hAnsi="David" w:cs="David"/>
          <w:sz w:val="24"/>
          <w:szCs w:val="24"/>
          <w:rtl/>
          <w:lang w:eastAsia="en-US"/>
        </w:rPr>
        <w:t xml:space="preserve">נותן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יגדיר </w:t>
      </w:r>
      <w:r w:rsidRPr="00EE0FD0">
        <w:rPr>
          <w:rFonts w:ascii="David" w:eastAsiaTheme="minorHAnsi" w:hAnsi="David" w:cs="David" w:hint="cs"/>
          <w:sz w:val="24"/>
          <w:szCs w:val="24"/>
          <w:rtl/>
          <w:lang w:eastAsia="en-US"/>
        </w:rPr>
        <w:t>נוהל</w:t>
      </w:r>
      <w:r w:rsidRPr="00EE0FD0">
        <w:rPr>
          <w:rFonts w:ascii="David" w:eastAsiaTheme="minorHAnsi" w:hAnsi="David" w:cs="David"/>
          <w:sz w:val="24"/>
          <w:szCs w:val="24"/>
          <w:rtl/>
          <w:lang w:eastAsia="en-US"/>
        </w:rPr>
        <w:t xml:space="preserve"> היערכות </w:t>
      </w:r>
      <w:r w:rsidRPr="00EE0FD0">
        <w:rPr>
          <w:rFonts w:ascii="David" w:eastAsiaTheme="minorHAnsi" w:hAnsi="David" w:cs="David" w:hint="cs"/>
          <w:sz w:val="24"/>
          <w:szCs w:val="24"/>
          <w:rtl/>
          <w:lang w:eastAsia="en-US"/>
        </w:rPr>
        <w:t>וניהול</w:t>
      </w:r>
      <w:r w:rsidRPr="00EE0FD0">
        <w:rPr>
          <w:rFonts w:ascii="David" w:eastAsiaTheme="minorHAnsi" w:hAnsi="David" w:cs="David"/>
          <w:sz w:val="24"/>
          <w:szCs w:val="24"/>
          <w:rtl/>
          <w:lang w:eastAsia="en-US"/>
        </w:rPr>
        <w:t xml:space="preserve"> אירועי סייבר, בהתאם להערכת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סיכונים ולניתוח תרחישי </w:t>
      </w:r>
      <w:r w:rsidRPr="00EE0FD0">
        <w:rPr>
          <w:rFonts w:ascii="David" w:eastAsiaTheme="minorHAnsi" w:hAnsi="David" w:cs="David" w:hint="cs"/>
          <w:sz w:val="24"/>
          <w:szCs w:val="24"/>
          <w:rtl/>
          <w:lang w:eastAsia="en-US"/>
        </w:rPr>
        <w:t>ייחוס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עדכון הנוהל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יבוצע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לאחר כל עדכון של הערכת הסיכונים, והצורך לעדכן את הנוהל ייבחן לכל הפחות אחת לשנה. הנוהל יכלול התייחסות לכל השלבים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הבאים</w:t>
      </w:r>
      <w:r w:rsidRPr="00EE0FD0">
        <w:rPr>
          <w:rFonts w:ascii="David" w:eastAsiaTheme="minorHAnsi" w:hAnsi="David" w:cs="David"/>
          <w:sz w:val="24"/>
          <w:szCs w:val="24"/>
          <w:rtl/>
          <w:lang w:eastAsia="en-US"/>
        </w:rPr>
        <w:t>:</w:t>
      </w:r>
    </w:p>
    <w:p w14:paraId="5CA160BB" w14:textId="77777777" w:rsidR="00EE0FD0" w:rsidRPr="00EE0FD0" w:rsidRDefault="00EE0FD0" w:rsidP="00EE0FD0">
      <w:pPr>
        <w:numPr>
          <w:ilvl w:val="1"/>
          <w:numId w:val="43"/>
        </w:numPr>
        <w:spacing w:line="360" w:lineRule="auto"/>
        <w:ind w:left="1416"/>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גילוי </w:t>
      </w:r>
      <w:r w:rsidRPr="00EE0FD0">
        <w:rPr>
          <w:rFonts w:ascii="David" w:eastAsiaTheme="minorHAnsi" w:hAnsi="David" w:cs="David"/>
          <w:sz w:val="24"/>
          <w:szCs w:val="24"/>
          <w:rtl/>
          <w:lang w:eastAsia="en-US"/>
        </w:rPr>
        <w:t>–</w:t>
      </w:r>
      <w:r w:rsidRPr="00EE0FD0">
        <w:rPr>
          <w:rFonts w:ascii="David" w:eastAsiaTheme="minorHAnsi" w:hAnsi="David" w:cs="David" w:hint="cs"/>
          <w:sz w:val="24"/>
          <w:szCs w:val="24"/>
          <w:rtl/>
          <w:lang w:eastAsia="en-US"/>
        </w:rPr>
        <w:t xml:space="preserve"> גילוי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וזיהוי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השלב</w:t>
      </w:r>
      <w:r w:rsidRPr="00EE0FD0">
        <w:rPr>
          <w:rFonts w:ascii="David" w:eastAsiaTheme="minorHAnsi" w:hAnsi="David" w:cs="David"/>
          <w:sz w:val="24"/>
          <w:szCs w:val="24"/>
          <w:rtl/>
          <w:lang w:eastAsia="en-US"/>
        </w:rPr>
        <w:t xml:space="preserve"> בו נמצא האירוע תוך פירוט </w:t>
      </w:r>
      <w:r w:rsidRPr="00EE0FD0">
        <w:rPr>
          <w:rFonts w:ascii="David" w:eastAsiaTheme="minorHAnsi" w:hAnsi="David" w:cs="David" w:hint="cs"/>
          <w:sz w:val="24"/>
          <w:szCs w:val="24"/>
          <w:rtl/>
          <w:lang w:eastAsia="en-US"/>
        </w:rPr>
        <w:t xml:space="preserve">כל </w:t>
      </w:r>
      <w:r w:rsidRPr="00EE0FD0">
        <w:rPr>
          <w:rFonts w:ascii="David" w:eastAsiaTheme="minorHAnsi" w:hAnsi="David" w:cs="David"/>
          <w:sz w:val="24"/>
          <w:szCs w:val="24"/>
          <w:rtl/>
          <w:lang w:eastAsia="en-US"/>
        </w:rPr>
        <w:t xml:space="preserve">שלבי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פעולה </w:t>
      </w:r>
      <w:r w:rsidRPr="00EE0FD0">
        <w:rPr>
          <w:rFonts w:ascii="David" w:eastAsiaTheme="minorHAnsi" w:hAnsi="David" w:cs="David" w:hint="cs"/>
          <w:sz w:val="24"/>
          <w:szCs w:val="24"/>
          <w:rtl/>
          <w:lang w:eastAsia="en-US"/>
        </w:rPr>
        <w:t xml:space="preserve">לרבות: </w:t>
      </w:r>
      <w:r w:rsidRPr="00EE0FD0">
        <w:rPr>
          <w:rFonts w:ascii="David" w:eastAsiaTheme="minorHAnsi" w:hAnsi="David" w:cs="David"/>
          <w:sz w:val="24"/>
          <w:szCs w:val="24"/>
          <w:rtl/>
          <w:lang w:eastAsia="en-US"/>
        </w:rPr>
        <w:t>בידוד, חקירה, איסוף ראיות</w:t>
      </w:r>
      <w:r w:rsidRPr="00EE0FD0">
        <w:rPr>
          <w:rFonts w:ascii="David" w:eastAsiaTheme="minorHAnsi" w:hAnsi="David" w:cs="David" w:hint="cs"/>
          <w:sz w:val="24"/>
          <w:szCs w:val="24"/>
          <w:rtl/>
          <w:lang w:eastAsia="en-US"/>
        </w:rPr>
        <w:t xml:space="preserve"> ו</w:t>
      </w:r>
      <w:r w:rsidRPr="00EE0FD0">
        <w:rPr>
          <w:rFonts w:ascii="David" w:eastAsiaTheme="minorHAnsi" w:hAnsi="David" w:cs="David"/>
          <w:sz w:val="24"/>
          <w:szCs w:val="24"/>
          <w:rtl/>
          <w:lang w:eastAsia="en-US"/>
        </w:rPr>
        <w:t>הסקת מסקנות.</w:t>
      </w:r>
    </w:p>
    <w:p w14:paraId="3608D3DB" w14:textId="77777777" w:rsidR="00EE0FD0" w:rsidRPr="00EE0FD0" w:rsidRDefault="00EE0FD0" w:rsidP="00EE0FD0">
      <w:pPr>
        <w:numPr>
          <w:ilvl w:val="1"/>
          <w:numId w:val="43"/>
        </w:numPr>
        <w:spacing w:line="360" w:lineRule="auto"/>
        <w:ind w:left="1416"/>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מצב </w:t>
      </w:r>
      <w:r w:rsidRPr="00EE0FD0">
        <w:rPr>
          <w:rFonts w:ascii="David" w:eastAsiaTheme="minorHAnsi" w:hAnsi="David" w:cs="David"/>
          <w:sz w:val="24"/>
          <w:szCs w:val="24"/>
          <w:rtl/>
          <w:lang w:eastAsia="en-US"/>
        </w:rPr>
        <w:t>–</w:t>
      </w:r>
      <w:r w:rsidRPr="00EE0FD0">
        <w:rPr>
          <w:rFonts w:ascii="David" w:eastAsiaTheme="minorHAnsi" w:hAnsi="David" w:cs="David" w:hint="cs"/>
          <w:sz w:val="24"/>
          <w:szCs w:val="24"/>
          <w:rtl/>
          <w:lang w:eastAsia="en-US"/>
        </w:rPr>
        <w:t xml:space="preserve"> בירור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וניתוח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אירוע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ובחינת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דרכי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פעולה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להתמודדות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האירוע</w:t>
      </w:r>
      <w:r w:rsidRPr="00EE0FD0">
        <w:rPr>
          <w:rFonts w:ascii="David" w:eastAsiaTheme="minorHAnsi" w:hAnsi="David" w:cs="David"/>
          <w:sz w:val="24"/>
          <w:szCs w:val="24"/>
          <w:rtl/>
          <w:lang w:eastAsia="en-US"/>
        </w:rPr>
        <w:t>;</w:t>
      </w:r>
    </w:p>
    <w:p w14:paraId="0BB43DF2" w14:textId="77777777" w:rsidR="00EE0FD0" w:rsidRPr="00EE0FD0" w:rsidRDefault="00EE0FD0" w:rsidP="00EE0FD0">
      <w:pPr>
        <w:numPr>
          <w:ilvl w:val="1"/>
          <w:numId w:val="43"/>
        </w:numPr>
        <w:spacing w:line="360" w:lineRule="auto"/>
        <w:ind w:left="1416"/>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הכלה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ובלימה </w:t>
      </w:r>
      <w:r w:rsidRPr="00EE0FD0">
        <w:rPr>
          <w:rFonts w:ascii="David" w:eastAsiaTheme="minorHAnsi" w:hAnsi="David" w:cs="David"/>
          <w:sz w:val="24"/>
          <w:szCs w:val="24"/>
          <w:rtl/>
          <w:lang w:eastAsia="en-US"/>
        </w:rPr>
        <w:t>–</w:t>
      </w:r>
      <w:r w:rsidRPr="00EE0FD0">
        <w:rPr>
          <w:rFonts w:ascii="David" w:eastAsiaTheme="minorHAnsi" w:hAnsi="David" w:cs="David" w:hint="cs"/>
          <w:sz w:val="24"/>
          <w:szCs w:val="24"/>
          <w:rtl/>
          <w:lang w:eastAsia="en-US"/>
        </w:rPr>
        <w:t xml:space="preserve"> השגת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שליטה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האירוע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ועצירת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החמרתו</w:t>
      </w:r>
      <w:r w:rsidRPr="00EE0FD0">
        <w:rPr>
          <w:rFonts w:ascii="David" w:eastAsiaTheme="minorHAnsi" w:hAnsi="David" w:cs="David"/>
          <w:sz w:val="24"/>
          <w:szCs w:val="24"/>
          <w:rtl/>
          <w:lang w:eastAsia="en-US"/>
        </w:rPr>
        <w:t>;</w:t>
      </w:r>
    </w:p>
    <w:p w14:paraId="1CB92809" w14:textId="77777777" w:rsidR="00EE0FD0" w:rsidRPr="00EE0FD0" w:rsidRDefault="00EE0FD0" w:rsidP="00EE0FD0">
      <w:pPr>
        <w:numPr>
          <w:ilvl w:val="1"/>
          <w:numId w:val="43"/>
        </w:numPr>
        <w:spacing w:line="360" w:lineRule="auto"/>
        <w:ind w:left="1416"/>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התאוששות </w:t>
      </w:r>
      <w:r w:rsidRPr="00EE0FD0">
        <w:rPr>
          <w:rFonts w:ascii="David" w:eastAsiaTheme="minorHAnsi" w:hAnsi="David" w:cs="David"/>
          <w:sz w:val="24"/>
          <w:szCs w:val="24"/>
          <w:rtl/>
          <w:lang w:eastAsia="en-US"/>
        </w:rPr>
        <w:t>–</w:t>
      </w:r>
      <w:r w:rsidRPr="00EE0FD0">
        <w:rPr>
          <w:rFonts w:ascii="David" w:eastAsiaTheme="minorHAnsi" w:hAnsi="David" w:cs="David" w:hint="cs"/>
          <w:sz w:val="24"/>
          <w:szCs w:val="24"/>
          <w:rtl/>
          <w:lang w:eastAsia="en-US"/>
        </w:rPr>
        <w:t xml:space="preserve"> הכרעת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האירוע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תוך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מזעור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הנזק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שנגרם</w:t>
      </w:r>
      <w:r w:rsidRPr="00EE0FD0">
        <w:rPr>
          <w:rFonts w:ascii="David" w:eastAsiaTheme="minorHAnsi" w:hAnsi="David" w:cs="David"/>
          <w:sz w:val="24"/>
          <w:szCs w:val="24"/>
          <w:rtl/>
          <w:lang w:eastAsia="en-US"/>
        </w:rPr>
        <w:t>;</w:t>
      </w:r>
    </w:p>
    <w:p w14:paraId="0641A0D0" w14:textId="77777777" w:rsidR="00EE0FD0" w:rsidRPr="00EE0FD0" w:rsidRDefault="00EE0FD0" w:rsidP="00EE0FD0">
      <w:pPr>
        <w:numPr>
          <w:ilvl w:val="1"/>
          <w:numId w:val="43"/>
        </w:numPr>
        <w:spacing w:after="240" w:line="360" w:lineRule="auto"/>
        <w:ind w:left="1416"/>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השבה</w:t>
      </w:r>
      <w:r w:rsidRPr="00EE0FD0">
        <w:rPr>
          <w:rFonts w:ascii="David" w:eastAsiaTheme="minorHAnsi" w:hAnsi="David" w:cs="David"/>
          <w:sz w:val="24"/>
          <w:szCs w:val="24"/>
          <w:rtl/>
          <w:lang w:eastAsia="en-US"/>
        </w:rPr>
        <w:t xml:space="preserve"> לשגרה</w:t>
      </w:r>
      <w:r w:rsidRPr="00EE0FD0">
        <w:rPr>
          <w:rFonts w:ascii="David" w:eastAsiaTheme="minorHAnsi" w:hAnsi="David" w:cs="David" w:hint="cs"/>
          <w:sz w:val="24"/>
          <w:szCs w:val="24"/>
          <w:rtl/>
          <w:lang w:eastAsia="en-US"/>
        </w:rPr>
        <w:t xml:space="preserve"> </w:t>
      </w:r>
      <w:r w:rsidRPr="00EE0FD0">
        <w:rPr>
          <w:rFonts w:ascii="David" w:eastAsiaTheme="minorHAnsi" w:hAnsi="David" w:cs="David"/>
          <w:sz w:val="24"/>
          <w:szCs w:val="24"/>
          <w:rtl/>
          <w:lang w:eastAsia="en-US"/>
        </w:rPr>
        <w:t xml:space="preserve">– חזרה לפעילות </w:t>
      </w:r>
      <w:r w:rsidRPr="00EE0FD0">
        <w:rPr>
          <w:rFonts w:ascii="David" w:eastAsiaTheme="minorHAnsi" w:hAnsi="David" w:cs="David" w:hint="cs"/>
          <w:sz w:val="24"/>
          <w:szCs w:val="24"/>
          <w:rtl/>
          <w:lang w:eastAsia="en-US"/>
        </w:rPr>
        <w:t>חלקית</w:t>
      </w:r>
      <w:r w:rsidRPr="00EE0FD0">
        <w:rPr>
          <w:rFonts w:ascii="David" w:eastAsiaTheme="minorHAnsi" w:hAnsi="David" w:cs="David"/>
          <w:sz w:val="24"/>
          <w:szCs w:val="24"/>
          <w:rtl/>
          <w:lang w:eastAsia="en-US"/>
        </w:rPr>
        <w:t xml:space="preserve"> או </w:t>
      </w:r>
      <w:r w:rsidRPr="00EE0FD0">
        <w:rPr>
          <w:rFonts w:ascii="David" w:eastAsiaTheme="minorHAnsi" w:hAnsi="David" w:cs="David" w:hint="cs"/>
          <w:sz w:val="24"/>
          <w:szCs w:val="24"/>
          <w:rtl/>
          <w:lang w:eastAsia="en-US"/>
        </w:rPr>
        <w:t xml:space="preserve">מלאה </w:t>
      </w:r>
      <w:r w:rsidRPr="00EE0FD0">
        <w:rPr>
          <w:rFonts w:ascii="David" w:eastAsiaTheme="minorHAnsi" w:hAnsi="David" w:cs="David"/>
          <w:sz w:val="24"/>
          <w:szCs w:val="24"/>
          <w:rtl/>
          <w:lang w:eastAsia="en-US"/>
        </w:rPr>
        <w:t xml:space="preserve">של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תתבצע</w:t>
      </w:r>
      <w:r w:rsidRPr="00EE0FD0">
        <w:rPr>
          <w:rFonts w:ascii="David" w:eastAsiaTheme="minorHAnsi" w:hAnsi="David" w:cs="David"/>
          <w:sz w:val="24"/>
          <w:szCs w:val="24"/>
          <w:rtl/>
          <w:lang w:eastAsia="en-US"/>
        </w:rPr>
        <w:t xml:space="preserve"> לאחר  שנותן השירותים הפיננסיים וידא, </w:t>
      </w:r>
      <w:r w:rsidRPr="00EE0FD0">
        <w:rPr>
          <w:rFonts w:ascii="David" w:eastAsiaTheme="minorHAnsi" w:hAnsi="David" w:cs="David" w:hint="cs"/>
          <w:sz w:val="24"/>
          <w:szCs w:val="24"/>
          <w:rtl/>
          <w:lang w:eastAsia="en-US"/>
        </w:rPr>
        <w:t>בהתבסס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עדכנית</w:t>
      </w:r>
      <w:r w:rsidRPr="00EE0FD0">
        <w:rPr>
          <w:rFonts w:ascii="David" w:eastAsiaTheme="minorHAnsi" w:hAnsi="David" w:cs="David"/>
          <w:sz w:val="24"/>
          <w:szCs w:val="24"/>
          <w:rtl/>
          <w:lang w:eastAsia="en-US"/>
        </w:rPr>
        <w:t xml:space="preserve">, שאין בחזרה לפעילות משום סיכון </w:t>
      </w:r>
      <w:r w:rsidRPr="00EE0FD0">
        <w:rPr>
          <w:rFonts w:ascii="David" w:eastAsiaTheme="minorHAnsi" w:hAnsi="David" w:cs="David" w:hint="cs"/>
          <w:sz w:val="24"/>
          <w:szCs w:val="24"/>
          <w:rtl/>
          <w:lang w:eastAsia="en-US"/>
        </w:rPr>
        <w:t>להישנות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אירוע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החמרתו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ולאחר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אישור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הדירקטוריון.</w:t>
      </w:r>
      <w:r w:rsidRPr="00EE0FD0">
        <w:rPr>
          <w:rFonts w:ascii="David" w:eastAsiaTheme="minorHAnsi" w:hAnsi="David" w:cs="David"/>
          <w:sz w:val="24"/>
          <w:szCs w:val="24"/>
          <w:rtl/>
          <w:lang w:eastAsia="en-US"/>
        </w:rPr>
        <w:t xml:space="preserve"> </w:t>
      </w:r>
    </w:p>
    <w:p w14:paraId="1EC3003D" w14:textId="77777777" w:rsidR="00EE0FD0" w:rsidRPr="00EE0FD0" w:rsidRDefault="00EE0FD0" w:rsidP="00EE0FD0">
      <w:pPr>
        <w:numPr>
          <w:ilvl w:val="0"/>
          <w:numId w:val="42"/>
        </w:numPr>
        <w:spacing w:after="240" w:line="360" w:lineRule="auto"/>
        <w:rPr>
          <w:rFonts w:ascii="David" w:eastAsiaTheme="minorHAnsi" w:hAnsi="David" w:cs="David"/>
          <w:sz w:val="24"/>
          <w:szCs w:val="24"/>
          <w:rtl/>
          <w:lang w:eastAsia="en-US"/>
        </w:rPr>
      </w:pPr>
      <w:r w:rsidRPr="00EE0FD0">
        <w:rPr>
          <w:rFonts w:ascii="David" w:eastAsiaTheme="minorHAnsi" w:hAnsi="David" w:cs="David"/>
          <w:sz w:val="24"/>
          <w:szCs w:val="24"/>
          <w:rtl/>
          <w:lang w:eastAsia="en-US"/>
        </w:rPr>
        <w:t xml:space="preserve"> ה</w:t>
      </w:r>
      <w:r w:rsidRPr="00EE0FD0">
        <w:rPr>
          <w:rFonts w:ascii="David" w:eastAsiaTheme="minorHAnsi" w:hAnsi="David" w:cs="David" w:hint="cs"/>
          <w:sz w:val="24"/>
          <w:szCs w:val="24"/>
          <w:rtl/>
          <w:lang w:eastAsia="en-US"/>
        </w:rPr>
        <w:t>נוהל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כאמור בסעיף ב' לעיל יתייחס</w:t>
      </w:r>
      <w:r w:rsidRPr="00EE0FD0">
        <w:rPr>
          <w:rFonts w:ascii="David" w:eastAsiaTheme="minorHAnsi" w:hAnsi="David" w:cs="David"/>
          <w:sz w:val="24"/>
          <w:szCs w:val="24"/>
          <w:rtl/>
          <w:lang w:eastAsia="en-US"/>
        </w:rPr>
        <w:t xml:space="preserve">, לכל </w:t>
      </w:r>
      <w:r w:rsidRPr="00EE0FD0">
        <w:rPr>
          <w:rFonts w:ascii="David" w:eastAsiaTheme="minorHAnsi" w:hAnsi="David" w:cs="David" w:hint="cs"/>
          <w:sz w:val="24"/>
          <w:szCs w:val="24"/>
          <w:rtl/>
          <w:lang w:eastAsia="en-US"/>
        </w:rPr>
        <w:t>הפחות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לנושאים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הבאים</w:t>
      </w:r>
      <w:r w:rsidRPr="00EE0FD0">
        <w:rPr>
          <w:rFonts w:ascii="David" w:eastAsiaTheme="minorHAnsi" w:hAnsi="David" w:cs="David"/>
          <w:sz w:val="24"/>
          <w:szCs w:val="24"/>
          <w:rtl/>
          <w:lang w:eastAsia="en-US"/>
        </w:rPr>
        <w:t>:</w:t>
      </w:r>
    </w:p>
    <w:p w14:paraId="39ECF23C" w14:textId="77777777" w:rsidR="00EE0FD0" w:rsidRPr="00EE0FD0" w:rsidRDefault="00EE0FD0" w:rsidP="00EE0FD0">
      <w:pPr>
        <w:numPr>
          <w:ilvl w:val="0"/>
          <w:numId w:val="44"/>
        </w:numPr>
        <w:spacing w:line="360" w:lineRule="auto"/>
        <w:ind w:left="1416"/>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דרכי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הפעולה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והתגובה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באירוע סייבר, </w:t>
      </w:r>
      <w:r w:rsidRPr="00EE0FD0">
        <w:rPr>
          <w:rFonts w:ascii="David" w:eastAsiaTheme="minorHAnsi" w:hAnsi="David" w:cs="David" w:hint="cs"/>
          <w:sz w:val="24"/>
          <w:szCs w:val="24"/>
          <w:rtl/>
          <w:lang w:eastAsia="en-US"/>
        </w:rPr>
        <w:t>בהתייחס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לתרחישים</w:t>
      </w:r>
      <w:r w:rsidRPr="00EE0FD0">
        <w:rPr>
          <w:rFonts w:ascii="David" w:eastAsiaTheme="minorHAnsi" w:hAnsi="David" w:cs="David"/>
          <w:sz w:val="24"/>
          <w:szCs w:val="24"/>
          <w:rtl/>
          <w:lang w:eastAsia="en-US"/>
        </w:rPr>
        <w:t xml:space="preserve"> שונים </w:t>
      </w:r>
      <w:r w:rsidRPr="00EE0FD0">
        <w:rPr>
          <w:rFonts w:ascii="David" w:eastAsiaTheme="minorHAnsi" w:hAnsi="David" w:cs="David" w:hint="cs"/>
          <w:sz w:val="24"/>
          <w:szCs w:val="24"/>
          <w:rtl/>
          <w:lang w:eastAsia="en-US"/>
        </w:rPr>
        <w:t>וכן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אופן יישו</w:t>
      </w:r>
      <w:r w:rsidRPr="00EE0FD0">
        <w:rPr>
          <w:rFonts w:ascii="David" w:eastAsiaTheme="minorHAnsi" w:hAnsi="David" w:cs="David" w:hint="cs"/>
          <w:sz w:val="24"/>
          <w:szCs w:val="24"/>
          <w:rtl/>
          <w:lang w:eastAsia="en-US"/>
        </w:rPr>
        <w:t>ם הפעולות והתגובות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הגורמים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האחראים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ביצוען</w:t>
      </w:r>
      <w:r w:rsidRPr="00EE0FD0">
        <w:rPr>
          <w:rFonts w:ascii="David" w:eastAsiaTheme="minorHAnsi" w:hAnsi="David" w:cs="David"/>
          <w:sz w:val="24"/>
          <w:szCs w:val="24"/>
          <w:rtl/>
          <w:lang w:eastAsia="en-US"/>
        </w:rPr>
        <w:t>.</w:t>
      </w:r>
    </w:p>
    <w:p w14:paraId="5215CBFA" w14:textId="77777777" w:rsidR="00EE0FD0" w:rsidRPr="00EE0FD0" w:rsidRDefault="00EE0FD0" w:rsidP="00EE0FD0">
      <w:pPr>
        <w:numPr>
          <w:ilvl w:val="0"/>
          <w:numId w:val="44"/>
        </w:numPr>
        <w:spacing w:line="360" w:lineRule="auto"/>
        <w:ind w:left="1416"/>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התקשרות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גורמים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פנימיים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וחיצוניים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ובכללם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לקוחות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לתרחישים</w:t>
      </w:r>
      <w:r w:rsidRPr="00EE0FD0">
        <w:rPr>
          <w:rFonts w:ascii="David" w:eastAsiaTheme="minorHAnsi" w:hAnsi="David" w:cs="David"/>
          <w:sz w:val="24"/>
          <w:szCs w:val="24"/>
          <w:rtl/>
          <w:lang w:eastAsia="en-US"/>
        </w:rPr>
        <w:t xml:space="preserve"> שונים.</w:t>
      </w:r>
    </w:p>
    <w:p w14:paraId="293F0A0B" w14:textId="77777777" w:rsidR="00EE0FD0" w:rsidRPr="00EE0FD0" w:rsidRDefault="00EE0FD0" w:rsidP="00EE0FD0">
      <w:pPr>
        <w:numPr>
          <w:ilvl w:val="0"/>
          <w:numId w:val="44"/>
        </w:numPr>
        <w:spacing w:line="360" w:lineRule="auto"/>
        <w:ind w:left="1416"/>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מועדי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דיווח</w:t>
      </w:r>
      <w:r w:rsidRPr="00EE0FD0">
        <w:rPr>
          <w:rFonts w:ascii="David" w:eastAsiaTheme="minorHAnsi" w:hAnsi="David" w:cs="David"/>
          <w:sz w:val="24"/>
          <w:szCs w:val="24"/>
          <w:rtl/>
          <w:lang w:eastAsia="en-US"/>
        </w:rPr>
        <w:t xml:space="preserve"> על אירועים</w:t>
      </w:r>
      <w:r w:rsidRPr="00EE0FD0">
        <w:rPr>
          <w:rFonts w:ascii="David" w:eastAsiaTheme="minorHAnsi" w:hAnsi="David" w:cs="David" w:hint="cs"/>
          <w:sz w:val="24"/>
          <w:szCs w:val="24"/>
          <w:rtl/>
          <w:lang w:eastAsia="en-US"/>
        </w:rPr>
        <w:t xml:space="preserve"> ומתכונת הדיווח,</w:t>
      </w:r>
      <w:r w:rsidRPr="00EE0FD0">
        <w:rPr>
          <w:rFonts w:ascii="David" w:eastAsiaTheme="minorHAnsi" w:hAnsi="David" w:cs="David"/>
          <w:sz w:val="24"/>
          <w:szCs w:val="24"/>
          <w:rtl/>
          <w:lang w:eastAsia="en-US"/>
        </w:rPr>
        <w:t xml:space="preserve"> לרבות גורם מדווח, נמען הדיווח וזמן התגובה הסביר לדיווח.</w:t>
      </w:r>
    </w:p>
    <w:p w14:paraId="727101C3" w14:textId="77777777" w:rsidR="00EE0FD0" w:rsidRPr="00EE0FD0" w:rsidRDefault="00EE0FD0" w:rsidP="00EE0FD0">
      <w:pPr>
        <w:numPr>
          <w:ilvl w:val="0"/>
          <w:numId w:val="42"/>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יגדיר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התאוששות</w:t>
      </w:r>
      <w:r w:rsidRPr="00EE0FD0">
        <w:rPr>
          <w:rFonts w:ascii="David" w:eastAsiaTheme="minorHAnsi" w:hAnsi="David" w:cs="David"/>
          <w:sz w:val="24"/>
          <w:szCs w:val="24"/>
          <w:rtl/>
          <w:lang w:eastAsia="en-US"/>
        </w:rPr>
        <w:t xml:space="preserve"> ויעדי התאוששות </w:t>
      </w:r>
      <w:r w:rsidRPr="00EE0FD0">
        <w:rPr>
          <w:rFonts w:ascii="David" w:eastAsiaTheme="minorHAnsi" w:hAnsi="David" w:cs="David" w:hint="cs"/>
          <w:sz w:val="24"/>
          <w:szCs w:val="24"/>
          <w:rtl/>
          <w:lang w:eastAsia="en-US"/>
        </w:rPr>
        <w:t>מאירוע</w:t>
      </w:r>
      <w:r w:rsidRPr="00EE0FD0">
        <w:rPr>
          <w:rFonts w:ascii="David" w:eastAsiaTheme="minorHAnsi" w:hAnsi="David" w:cs="David"/>
          <w:sz w:val="24"/>
          <w:szCs w:val="24"/>
          <w:rtl/>
          <w:lang w:eastAsia="en-US"/>
        </w:rPr>
        <w:t xml:space="preserve"> סייבר עד לתפקוד מלא בעת חזרה לשגרה, </w:t>
      </w:r>
      <w:r w:rsidRPr="00EE0FD0">
        <w:rPr>
          <w:rFonts w:ascii="David" w:eastAsiaTheme="minorHAnsi" w:hAnsi="David" w:cs="David" w:hint="cs"/>
          <w:sz w:val="24"/>
          <w:szCs w:val="24"/>
          <w:rtl/>
          <w:lang w:eastAsia="en-US"/>
        </w:rPr>
        <w:t>תוך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התייחסות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לתרחישי</w:t>
      </w:r>
      <w:r w:rsidRPr="00EE0FD0">
        <w:rPr>
          <w:rFonts w:ascii="David" w:eastAsiaTheme="minorHAnsi" w:hAnsi="David" w:cs="David"/>
          <w:sz w:val="24"/>
          <w:szCs w:val="24"/>
          <w:rtl/>
          <w:lang w:eastAsia="en-US"/>
        </w:rPr>
        <w:t xml:space="preserve"> הייחוס, </w:t>
      </w:r>
      <w:r w:rsidRPr="00EE0FD0">
        <w:rPr>
          <w:rFonts w:ascii="David" w:eastAsiaTheme="minorHAnsi" w:hAnsi="David" w:cs="David" w:hint="cs"/>
          <w:sz w:val="24"/>
          <w:szCs w:val="24"/>
          <w:rtl/>
          <w:lang w:eastAsia="en-US"/>
        </w:rPr>
        <w:t>ול</w:t>
      </w:r>
      <w:r w:rsidRPr="00EE0FD0">
        <w:rPr>
          <w:rFonts w:ascii="David" w:eastAsiaTheme="minorHAnsi" w:hAnsi="David" w:cs="David"/>
          <w:sz w:val="24"/>
          <w:szCs w:val="24"/>
          <w:rtl/>
          <w:lang w:eastAsia="en-US"/>
        </w:rPr>
        <w:t>יעדי השירות בחירום שקבע לעצמו.</w:t>
      </w:r>
    </w:p>
    <w:p w14:paraId="745D97C3" w14:textId="77777777" w:rsidR="00EE0FD0" w:rsidRPr="00EE0FD0" w:rsidRDefault="00EE0FD0" w:rsidP="00EE0FD0">
      <w:pPr>
        <w:numPr>
          <w:ilvl w:val="0"/>
          <w:numId w:val="42"/>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יבצע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לשנה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תרגול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כלל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המערכים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הרלוונטיים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במטרה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להכין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אותם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להפעלת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התכניות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כאמור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ולשיפורן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ללקחים</w:t>
      </w:r>
      <w:r w:rsidRPr="00EE0FD0">
        <w:rPr>
          <w:rFonts w:ascii="David" w:eastAsiaTheme="minorHAnsi" w:hAnsi="David" w:cs="David"/>
          <w:sz w:val="24"/>
          <w:szCs w:val="24"/>
          <w:rtl/>
          <w:lang w:eastAsia="en-US"/>
        </w:rPr>
        <w:t xml:space="preserve">. </w:t>
      </w:r>
    </w:p>
    <w:p w14:paraId="459412D8" w14:textId="77777777" w:rsidR="00EE0FD0" w:rsidRPr="00EE0FD0" w:rsidRDefault="00EE0FD0" w:rsidP="00EE0FD0">
      <w:pPr>
        <w:numPr>
          <w:ilvl w:val="0"/>
          <w:numId w:val="42"/>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יקים </w:t>
      </w:r>
      <w:r w:rsidRPr="00EE0FD0">
        <w:rPr>
          <w:rFonts w:ascii="David" w:eastAsiaTheme="minorHAnsi" w:hAnsi="David" w:cs="David" w:hint="cs"/>
          <w:sz w:val="24"/>
          <w:szCs w:val="24"/>
          <w:rtl/>
          <w:lang w:eastAsia="en-US"/>
        </w:rPr>
        <w:t>צוות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תגובה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להתמודדות</w:t>
      </w:r>
      <w:r w:rsidRPr="00EE0FD0">
        <w:rPr>
          <w:rFonts w:ascii="David" w:eastAsiaTheme="minorHAnsi" w:hAnsi="David" w:cs="David"/>
          <w:sz w:val="24"/>
          <w:szCs w:val="24"/>
          <w:rtl/>
          <w:lang w:eastAsia="en-US"/>
        </w:rPr>
        <w:t xml:space="preserve"> עם </w:t>
      </w:r>
      <w:r w:rsidRPr="00EE0FD0">
        <w:rPr>
          <w:rFonts w:ascii="David" w:eastAsiaTheme="minorHAnsi" w:hAnsi="David" w:cs="David" w:hint="cs"/>
          <w:sz w:val="24"/>
          <w:szCs w:val="24"/>
          <w:rtl/>
          <w:lang w:eastAsia="en-US"/>
        </w:rPr>
        <w:t>אירועי</w:t>
      </w:r>
      <w:r w:rsidRPr="00EE0FD0">
        <w:rPr>
          <w:rFonts w:ascii="David" w:eastAsiaTheme="minorHAnsi" w:hAnsi="David" w:cs="David"/>
          <w:sz w:val="24"/>
          <w:szCs w:val="24"/>
          <w:rtl/>
          <w:lang w:eastAsia="en-US"/>
        </w:rPr>
        <w:t xml:space="preserve"> סייבר, </w:t>
      </w:r>
      <w:r w:rsidRPr="00EE0FD0">
        <w:rPr>
          <w:rFonts w:ascii="David" w:eastAsiaTheme="minorHAnsi" w:hAnsi="David" w:cs="David" w:hint="cs"/>
          <w:sz w:val="24"/>
          <w:szCs w:val="24"/>
          <w:rtl/>
          <w:lang w:eastAsia="en-US"/>
        </w:rPr>
        <w:t>שיבצע</w:t>
      </w:r>
      <w:r w:rsidRPr="00EE0FD0">
        <w:rPr>
          <w:rFonts w:ascii="David" w:eastAsiaTheme="minorHAnsi" w:hAnsi="David" w:cs="David"/>
          <w:sz w:val="24"/>
          <w:szCs w:val="24"/>
          <w:rtl/>
          <w:lang w:eastAsia="en-US"/>
        </w:rPr>
        <w:t xml:space="preserve"> תרגול אירוע אמת אחת לשנה, תוך שימוש במערכות </w:t>
      </w:r>
      <w:r w:rsidRPr="00EE0FD0">
        <w:rPr>
          <w:rFonts w:ascii="David" w:eastAsiaTheme="minorHAnsi" w:hAnsi="David" w:cs="David" w:hint="cs"/>
          <w:sz w:val="24"/>
          <w:szCs w:val="24"/>
          <w:rtl/>
          <w:lang w:eastAsia="en-US"/>
        </w:rPr>
        <w:t xml:space="preserve">המידע </w:t>
      </w:r>
      <w:r w:rsidRPr="00EE0FD0">
        <w:rPr>
          <w:rFonts w:ascii="David" w:eastAsiaTheme="minorHAnsi" w:hAnsi="David" w:cs="David"/>
          <w:sz w:val="24"/>
          <w:szCs w:val="24"/>
          <w:rtl/>
          <w:lang w:eastAsia="en-US"/>
        </w:rPr>
        <w:t xml:space="preserve">ותשתיות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p>
    <w:p w14:paraId="5CA3BDD0" w14:textId="77777777" w:rsidR="00EE0FD0" w:rsidRPr="00EE0FD0" w:rsidRDefault="00EE0FD0" w:rsidP="00EE0FD0">
      <w:pPr>
        <w:numPr>
          <w:ilvl w:val="0"/>
          <w:numId w:val="42"/>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w:t>
      </w:r>
      <w:r w:rsidRPr="00EE0FD0">
        <w:rPr>
          <w:rFonts w:ascii="David" w:eastAsiaTheme="minorHAnsi" w:hAnsi="David" w:cs="David" w:hint="cs"/>
          <w:sz w:val="24"/>
          <w:szCs w:val="24"/>
          <w:rtl/>
          <w:lang w:eastAsia="en-US"/>
        </w:rPr>
        <w:t>קבע</w:t>
      </w:r>
      <w:r w:rsidRPr="00EE0FD0">
        <w:rPr>
          <w:rFonts w:ascii="David" w:eastAsiaTheme="minorHAnsi" w:hAnsi="David" w:cs="David"/>
          <w:sz w:val="24"/>
          <w:szCs w:val="24"/>
          <w:rtl/>
          <w:lang w:eastAsia="en-US"/>
        </w:rPr>
        <w:t xml:space="preserve"> מנגנון </w:t>
      </w:r>
      <w:r w:rsidRPr="00EE0FD0">
        <w:rPr>
          <w:rFonts w:ascii="David" w:eastAsiaTheme="minorHAnsi" w:hAnsi="David" w:cs="David" w:hint="cs"/>
          <w:sz w:val="24"/>
          <w:szCs w:val="24"/>
          <w:rtl/>
          <w:lang w:eastAsia="en-US"/>
        </w:rPr>
        <w:t>נגיש ופשוט</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w:t>
      </w:r>
      <w:r w:rsidRPr="00EE0FD0">
        <w:rPr>
          <w:rFonts w:ascii="David" w:eastAsiaTheme="minorHAnsi" w:hAnsi="David" w:cs="David"/>
          <w:sz w:val="24"/>
          <w:szCs w:val="24"/>
          <w:rtl/>
          <w:lang w:eastAsia="en-US"/>
        </w:rPr>
        <w:t xml:space="preserve">דיווח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עובדים על אירועי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p>
    <w:p w14:paraId="10B5AA22" w14:textId="77777777" w:rsidR="00EE0FD0" w:rsidRPr="00EE0FD0" w:rsidRDefault="00EE0FD0" w:rsidP="00EE0FD0">
      <w:pPr>
        <w:numPr>
          <w:ilvl w:val="0"/>
          <w:numId w:val="42"/>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 xml:space="preserve">דווח </w:t>
      </w:r>
      <w:r w:rsidRPr="00EE0FD0">
        <w:rPr>
          <w:rFonts w:ascii="David" w:eastAsiaTheme="minorHAnsi" w:hAnsi="David" w:cs="David" w:hint="cs"/>
          <w:sz w:val="24"/>
          <w:szCs w:val="24"/>
          <w:rtl/>
          <w:lang w:eastAsia="en-US"/>
        </w:rPr>
        <w:t>בהקדם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האפשרי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לדירקטוריון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ולמפקח</w:t>
      </w:r>
      <w:r w:rsidRPr="00EE0FD0">
        <w:rPr>
          <w:rFonts w:ascii="David" w:eastAsiaTheme="minorHAnsi" w:hAnsi="David" w:cs="David"/>
          <w:sz w:val="24"/>
          <w:szCs w:val="24"/>
          <w:rtl/>
          <w:lang w:eastAsia="en-US"/>
        </w:rPr>
        <w:t xml:space="preserve"> על נותני שירותים פיננסיים על כל אירוע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מהותי. אירוע יוגדר מהותי בהתאם לנהלים הפנימיים של נותן השירותים הפיננסיים, וכן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בהתקיים לפחות אחד מהתבחינים הבאים:</w:t>
      </w:r>
    </w:p>
    <w:p w14:paraId="244C9E77" w14:textId="77777777" w:rsidR="00EE0FD0" w:rsidRPr="00EE0FD0" w:rsidRDefault="00EE0FD0" w:rsidP="00EE0FD0">
      <w:pPr>
        <w:numPr>
          <w:ilvl w:val="1"/>
          <w:numId w:val="24"/>
        </w:numPr>
        <w:spacing w:line="360" w:lineRule="auto"/>
        <w:ind w:left="1558"/>
        <w:contextualSpacing/>
        <w:rPr>
          <w:rFonts w:ascii="David" w:hAnsi="David" w:cs="David"/>
          <w:szCs w:val="24"/>
        </w:rPr>
      </w:pPr>
      <w:r w:rsidRPr="00EE0FD0">
        <w:rPr>
          <w:rFonts w:ascii="David" w:hAnsi="David" w:cs="David" w:hint="cs"/>
          <w:szCs w:val="24"/>
          <w:rtl/>
        </w:rPr>
        <w:t>אירוע סייבר בו נפגעו או הושבתו מערכות ייצור של נותן השירותים הפיננסיים המכילות מידע רגיש למשך של יותר משלוש שעות;</w:t>
      </w:r>
    </w:p>
    <w:p w14:paraId="2A67F2FB" w14:textId="77777777" w:rsidR="00EE0FD0" w:rsidRPr="00EE0FD0" w:rsidRDefault="00EE0FD0" w:rsidP="00EE0FD0">
      <w:pPr>
        <w:numPr>
          <w:ilvl w:val="1"/>
          <w:numId w:val="24"/>
        </w:numPr>
        <w:spacing w:line="360" w:lineRule="auto"/>
        <w:ind w:left="1558"/>
        <w:contextualSpacing/>
        <w:rPr>
          <w:rFonts w:ascii="David" w:hAnsi="David" w:cs="David"/>
          <w:szCs w:val="24"/>
        </w:rPr>
      </w:pPr>
      <w:r w:rsidRPr="00EE0FD0">
        <w:rPr>
          <w:rFonts w:ascii="David" w:hAnsi="David" w:cs="David" w:hint="cs"/>
          <w:szCs w:val="24"/>
          <w:rtl/>
        </w:rPr>
        <w:lastRenderedPageBreak/>
        <w:t>כל אירוע סייבר בעל השפעה מהותית על לקוחות נותן השירותים הפיננסיים, בהתאם להערכת נותן השירותים הפיננסיים;</w:t>
      </w:r>
    </w:p>
    <w:p w14:paraId="70E1400D" w14:textId="77777777" w:rsidR="00EE0FD0" w:rsidRPr="00EE0FD0" w:rsidRDefault="00EE0FD0" w:rsidP="00EE0FD0">
      <w:pPr>
        <w:numPr>
          <w:ilvl w:val="1"/>
          <w:numId w:val="24"/>
        </w:numPr>
        <w:spacing w:line="360" w:lineRule="auto"/>
        <w:ind w:left="1558"/>
        <w:contextualSpacing/>
        <w:rPr>
          <w:rFonts w:ascii="David" w:hAnsi="David" w:cs="David"/>
          <w:szCs w:val="24"/>
        </w:rPr>
      </w:pPr>
      <w:r w:rsidRPr="00EE0FD0">
        <w:rPr>
          <w:rFonts w:ascii="David" w:hAnsi="David" w:cs="David" w:hint="cs"/>
          <w:szCs w:val="24"/>
          <w:rtl/>
        </w:rPr>
        <w:t>אירוע סייבר המעיד על מתווה תקיפה חדש או המעיד על רמת מורכבות גבוהה, למיטב ידיעתו והבנתו של נותן השירותים הפיננסיים;</w:t>
      </w:r>
    </w:p>
    <w:p w14:paraId="0C632DC2" w14:textId="77777777" w:rsidR="00EE0FD0" w:rsidRPr="00EE0FD0" w:rsidRDefault="00EE0FD0" w:rsidP="00EE0FD0">
      <w:pPr>
        <w:numPr>
          <w:ilvl w:val="1"/>
          <w:numId w:val="24"/>
        </w:numPr>
        <w:spacing w:line="360" w:lineRule="auto"/>
        <w:ind w:left="1558"/>
        <w:contextualSpacing/>
        <w:rPr>
          <w:rFonts w:ascii="David" w:hAnsi="David" w:cs="David"/>
          <w:szCs w:val="24"/>
        </w:rPr>
      </w:pPr>
      <w:r w:rsidRPr="00EE0FD0">
        <w:rPr>
          <w:rFonts w:ascii="David" w:hAnsi="David" w:cs="David" w:hint="eastAsia"/>
          <w:szCs w:val="24"/>
          <w:rtl/>
        </w:rPr>
        <w:t>קיימות</w:t>
      </w:r>
      <w:r w:rsidRPr="00EE0FD0">
        <w:rPr>
          <w:rFonts w:ascii="David" w:hAnsi="David" w:cs="David"/>
          <w:szCs w:val="24"/>
          <w:rtl/>
        </w:rPr>
        <w:t xml:space="preserve"> </w:t>
      </w:r>
      <w:r w:rsidRPr="00EE0FD0">
        <w:rPr>
          <w:rFonts w:ascii="David" w:hAnsi="David" w:cs="David" w:hint="eastAsia"/>
          <w:szCs w:val="24"/>
          <w:rtl/>
        </w:rPr>
        <w:t>אינדיקציות</w:t>
      </w:r>
      <w:r w:rsidRPr="00EE0FD0">
        <w:rPr>
          <w:rFonts w:ascii="David" w:hAnsi="David" w:cs="David"/>
          <w:szCs w:val="24"/>
          <w:rtl/>
        </w:rPr>
        <w:t xml:space="preserve"> </w:t>
      </w:r>
      <w:r w:rsidRPr="00EE0FD0">
        <w:rPr>
          <w:rFonts w:ascii="David" w:hAnsi="David" w:cs="David" w:hint="eastAsia"/>
          <w:szCs w:val="24"/>
          <w:rtl/>
        </w:rPr>
        <w:t>לכך</w:t>
      </w:r>
      <w:r w:rsidRPr="00EE0FD0">
        <w:rPr>
          <w:rFonts w:ascii="David" w:hAnsi="David" w:cs="David"/>
          <w:szCs w:val="24"/>
          <w:rtl/>
        </w:rPr>
        <w:t xml:space="preserve"> </w:t>
      </w:r>
      <w:r w:rsidRPr="00EE0FD0">
        <w:rPr>
          <w:rFonts w:ascii="David" w:hAnsi="David" w:cs="David" w:hint="eastAsia"/>
          <w:szCs w:val="24"/>
          <w:rtl/>
        </w:rPr>
        <w:t>ש</w:t>
      </w:r>
      <w:r w:rsidRPr="00EE0FD0">
        <w:rPr>
          <w:rFonts w:ascii="David" w:hAnsi="David" w:cs="David"/>
          <w:szCs w:val="24"/>
          <w:rtl/>
        </w:rPr>
        <w:t>מידע</w:t>
      </w:r>
      <w:r w:rsidRPr="00EE0FD0">
        <w:rPr>
          <w:rFonts w:ascii="David" w:hAnsi="David" w:cs="David" w:hint="cs"/>
          <w:szCs w:val="24"/>
          <w:rtl/>
        </w:rPr>
        <w:t xml:space="preserve"> של נותן השירותים הפיננסיים, או מידע</w:t>
      </w:r>
      <w:r w:rsidRPr="00EE0FD0">
        <w:rPr>
          <w:rFonts w:ascii="David" w:hAnsi="David" w:cs="David"/>
          <w:szCs w:val="24"/>
          <w:rtl/>
        </w:rPr>
        <w:t xml:space="preserve"> רגיש </w:t>
      </w:r>
      <w:r w:rsidRPr="00EE0FD0">
        <w:rPr>
          <w:rFonts w:ascii="David" w:hAnsi="David" w:cs="David" w:hint="cs"/>
          <w:szCs w:val="24"/>
          <w:rtl/>
        </w:rPr>
        <w:t>אודות</w:t>
      </w:r>
      <w:r w:rsidRPr="00EE0FD0">
        <w:rPr>
          <w:rFonts w:ascii="David" w:hAnsi="David" w:cs="David"/>
          <w:szCs w:val="24"/>
          <w:rtl/>
        </w:rPr>
        <w:t xml:space="preserve"> </w:t>
      </w:r>
      <w:r w:rsidRPr="00EE0FD0">
        <w:rPr>
          <w:rFonts w:ascii="David" w:hAnsi="David" w:cs="David" w:hint="cs"/>
          <w:szCs w:val="24"/>
          <w:rtl/>
        </w:rPr>
        <w:t>לקוחות או עובדים של נותן השירותים הפיננסיים,</w:t>
      </w:r>
      <w:r w:rsidRPr="00EE0FD0">
        <w:rPr>
          <w:rFonts w:ascii="David" w:hAnsi="David" w:cs="David"/>
          <w:szCs w:val="24"/>
          <w:rtl/>
        </w:rPr>
        <w:t xml:space="preserve"> נחשף</w:t>
      </w:r>
      <w:r w:rsidRPr="00EE0FD0">
        <w:rPr>
          <w:rFonts w:ascii="David" w:hAnsi="David" w:cs="David" w:hint="cs"/>
          <w:szCs w:val="24"/>
          <w:rtl/>
        </w:rPr>
        <w:t xml:space="preserve">, </w:t>
      </w:r>
      <w:r w:rsidRPr="00EE0FD0">
        <w:rPr>
          <w:rFonts w:ascii="David" w:hAnsi="David" w:cs="David"/>
          <w:szCs w:val="24"/>
          <w:rtl/>
        </w:rPr>
        <w:t>דלף</w:t>
      </w:r>
      <w:r w:rsidRPr="00EE0FD0">
        <w:rPr>
          <w:rFonts w:ascii="David" w:hAnsi="David" w:cs="David" w:hint="cs"/>
          <w:szCs w:val="24"/>
          <w:rtl/>
        </w:rPr>
        <w:t xml:space="preserve">, שובש או נמחק; </w:t>
      </w:r>
    </w:p>
    <w:p w14:paraId="53DF28D8" w14:textId="77777777" w:rsidR="00EE0FD0" w:rsidRPr="00EE0FD0" w:rsidRDefault="00EE0FD0" w:rsidP="00EE0FD0">
      <w:pPr>
        <w:numPr>
          <w:ilvl w:val="1"/>
          <w:numId w:val="24"/>
        </w:numPr>
        <w:spacing w:line="360" w:lineRule="auto"/>
        <w:ind w:left="1558"/>
        <w:contextualSpacing/>
        <w:rPr>
          <w:rFonts w:ascii="David" w:hAnsi="David" w:cs="David"/>
          <w:szCs w:val="24"/>
        </w:rPr>
      </w:pPr>
      <w:r w:rsidRPr="00EE0FD0">
        <w:rPr>
          <w:rFonts w:ascii="David" w:hAnsi="David" w:cs="David" w:hint="cs"/>
          <w:szCs w:val="24"/>
          <w:rtl/>
        </w:rPr>
        <w:t xml:space="preserve">התקבלה </w:t>
      </w:r>
      <w:r w:rsidRPr="00EE0FD0">
        <w:rPr>
          <w:rFonts w:ascii="David" w:hAnsi="David" w:cs="David" w:hint="eastAsia"/>
          <w:szCs w:val="24"/>
          <w:rtl/>
        </w:rPr>
        <w:t>דרישת</w:t>
      </w:r>
      <w:r w:rsidRPr="00EE0FD0">
        <w:rPr>
          <w:rFonts w:ascii="David" w:hAnsi="David" w:cs="David"/>
          <w:szCs w:val="24"/>
          <w:rtl/>
        </w:rPr>
        <w:t xml:space="preserve"> </w:t>
      </w:r>
      <w:r w:rsidRPr="00EE0FD0">
        <w:rPr>
          <w:rFonts w:ascii="David" w:hAnsi="David" w:cs="David" w:hint="eastAsia"/>
          <w:szCs w:val="24"/>
          <w:rtl/>
        </w:rPr>
        <w:t>כופר</w:t>
      </w:r>
      <w:r w:rsidRPr="00EE0FD0">
        <w:rPr>
          <w:rFonts w:ascii="David" w:hAnsi="David" w:cs="David"/>
          <w:szCs w:val="24"/>
          <w:rtl/>
        </w:rPr>
        <w:t xml:space="preserve"> או סחיטה </w:t>
      </w:r>
      <w:r w:rsidRPr="00EE0FD0">
        <w:rPr>
          <w:rFonts w:ascii="David" w:hAnsi="David" w:cs="David" w:hint="cs"/>
          <w:szCs w:val="24"/>
          <w:rtl/>
        </w:rPr>
        <w:t xml:space="preserve">אצל נותן השירותים הפיננסיים </w:t>
      </w:r>
      <w:r w:rsidRPr="00EE0FD0">
        <w:rPr>
          <w:rFonts w:ascii="David" w:hAnsi="David" w:cs="David" w:hint="eastAsia"/>
          <w:szCs w:val="24"/>
          <w:rtl/>
        </w:rPr>
        <w:t>מכל</w:t>
      </w:r>
      <w:r w:rsidRPr="00EE0FD0">
        <w:rPr>
          <w:rFonts w:ascii="David" w:hAnsi="David" w:cs="David"/>
          <w:szCs w:val="24"/>
          <w:rtl/>
        </w:rPr>
        <w:t xml:space="preserve"> </w:t>
      </w:r>
      <w:r w:rsidRPr="00EE0FD0">
        <w:rPr>
          <w:rFonts w:ascii="David" w:hAnsi="David" w:cs="David" w:hint="eastAsia"/>
          <w:szCs w:val="24"/>
          <w:rtl/>
        </w:rPr>
        <w:t>גורם</w:t>
      </w:r>
      <w:r w:rsidRPr="00EE0FD0">
        <w:rPr>
          <w:rFonts w:ascii="David" w:hAnsi="David" w:cs="David" w:hint="cs"/>
          <w:szCs w:val="24"/>
          <w:rtl/>
        </w:rPr>
        <w:t xml:space="preserve"> שהוא, למעט מקרים בהם נותן השירותים הפיננסיים בדק את הדרישה ווידא כי לא מדובר באירוע סייבר; </w:t>
      </w:r>
    </w:p>
    <w:p w14:paraId="332EB73E" w14:textId="77777777" w:rsidR="00EE0FD0" w:rsidRPr="00EE0FD0" w:rsidRDefault="00EE0FD0" w:rsidP="00EE0FD0">
      <w:pPr>
        <w:numPr>
          <w:ilvl w:val="1"/>
          <w:numId w:val="24"/>
        </w:numPr>
        <w:spacing w:line="360" w:lineRule="auto"/>
        <w:ind w:left="1558"/>
        <w:contextualSpacing/>
        <w:rPr>
          <w:rFonts w:ascii="David" w:hAnsi="David" w:cs="David"/>
          <w:szCs w:val="24"/>
        </w:rPr>
      </w:pPr>
      <w:r w:rsidRPr="00EE0FD0">
        <w:rPr>
          <w:rFonts w:ascii="David" w:hAnsi="David" w:cs="David" w:hint="cs"/>
          <w:szCs w:val="24"/>
          <w:rtl/>
        </w:rPr>
        <w:t xml:space="preserve">קבלת החלטה של נותן השירותים הפיננסיים לנקוט פעולות הגנה או מנע עקב אירוע או חשש לאירוע סייבר אצל </w:t>
      </w:r>
      <w:r w:rsidRPr="00EE0FD0">
        <w:rPr>
          <w:rFonts w:ascii="David" w:hAnsi="David" w:cs="David" w:hint="eastAsia"/>
          <w:szCs w:val="24"/>
          <w:rtl/>
        </w:rPr>
        <w:t>ספק</w:t>
      </w:r>
      <w:r w:rsidRPr="00EE0FD0">
        <w:rPr>
          <w:rFonts w:ascii="David" w:hAnsi="David" w:cs="David"/>
          <w:szCs w:val="24"/>
          <w:rtl/>
        </w:rPr>
        <w:t xml:space="preserve"> </w:t>
      </w:r>
      <w:r w:rsidRPr="00EE0FD0">
        <w:rPr>
          <w:rFonts w:ascii="David" w:hAnsi="David" w:cs="David" w:hint="cs"/>
          <w:szCs w:val="24"/>
          <w:rtl/>
        </w:rPr>
        <w:t>מיקור חוץ המחובר למערכות המידע של נותן השירותים הפיננסיים;</w:t>
      </w:r>
    </w:p>
    <w:p w14:paraId="22389806" w14:textId="77777777" w:rsidR="00EE0FD0" w:rsidRPr="00EE0FD0" w:rsidRDefault="00EE0FD0" w:rsidP="00EE0FD0">
      <w:pPr>
        <w:numPr>
          <w:ilvl w:val="1"/>
          <w:numId w:val="24"/>
        </w:numPr>
        <w:spacing w:line="360" w:lineRule="auto"/>
        <w:ind w:left="1558"/>
        <w:contextualSpacing/>
        <w:rPr>
          <w:rFonts w:ascii="David" w:hAnsi="David" w:cs="David"/>
          <w:szCs w:val="24"/>
        </w:rPr>
      </w:pPr>
      <w:r w:rsidRPr="00EE0FD0">
        <w:rPr>
          <w:rFonts w:ascii="David" w:hAnsi="David" w:cs="David" w:hint="cs"/>
          <w:szCs w:val="24"/>
          <w:rtl/>
        </w:rPr>
        <w:t>קבלת דיווח או פניה לגבי אירוע סייבר מגורם חיצוני לנותן השירותים הפיננסיים, למעט דיווחים המגיעים בעקבות בדיקות או ביקורות שבוצעו ביוזמת נותן השירותים הפיננסיים או המפקח ולמעט דיווחים ופניות שנבדקו על נותן השירותים הפיננסיים, ונותן השירותים הפיננסיים וידא כי לא מדובר באירוע סייבר;</w:t>
      </w:r>
    </w:p>
    <w:p w14:paraId="702CD121" w14:textId="77777777" w:rsidR="00EE0FD0" w:rsidRPr="00EE0FD0" w:rsidRDefault="00EE0FD0" w:rsidP="00EE0FD0">
      <w:pPr>
        <w:numPr>
          <w:ilvl w:val="1"/>
          <w:numId w:val="24"/>
        </w:numPr>
        <w:spacing w:line="360" w:lineRule="auto"/>
        <w:ind w:left="1558"/>
        <w:contextualSpacing/>
        <w:rPr>
          <w:rFonts w:ascii="David" w:hAnsi="David" w:cs="David"/>
          <w:szCs w:val="24"/>
          <w:rtl/>
        </w:rPr>
      </w:pPr>
      <w:r w:rsidRPr="00EE0FD0">
        <w:rPr>
          <w:rFonts w:ascii="David" w:hAnsi="David" w:cs="David" w:hint="cs"/>
          <w:szCs w:val="24"/>
          <w:rtl/>
        </w:rPr>
        <w:t>אירוע סייבר החייב בדיווח לגופי ממשלה ואכיפה אחרים.</w:t>
      </w:r>
    </w:p>
    <w:p w14:paraId="025FCC9D" w14:textId="77777777" w:rsidR="00EE0FD0" w:rsidRPr="00EE0FD0" w:rsidRDefault="00EE0FD0" w:rsidP="00EE0FD0">
      <w:pPr>
        <w:widowControl w:val="0"/>
        <w:numPr>
          <w:ilvl w:val="0"/>
          <w:numId w:val="12"/>
        </w:numPr>
        <w:spacing w:before="240" w:after="240" w:line="360" w:lineRule="auto"/>
        <w:ind w:left="566" w:hanging="206"/>
        <w:outlineLvl w:val="1"/>
        <w:rPr>
          <w:rFonts w:ascii="David" w:eastAsiaTheme="minorHAnsi" w:hAnsi="David" w:cs="David"/>
          <w:caps/>
          <w:spacing w:val="15"/>
          <w:sz w:val="24"/>
          <w:szCs w:val="24"/>
          <w:u w:val="single"/>
          <w:lang w:eastAsia="en-US"/>
        </w:rPr>
      </w:pPr>
      <w:bookmarkStart w:id="18" w:name="_סקרי_אבטחת_מידע_2"/>
      <w:bookmarkEnd w:id="18"/>
      <w:r w:rsidRPr="00EE0FD0">
        <w:rPr>
          <w:rFonts w:ascii="David" w:eastAsiaTheme="minorHAnsi" w:hAnsi="David" w:cs="David" w:hint="cs"/>
          <w:caps/>
          <w:spacing w:val="15"/>
          <w:sz w:val="24"/>
          <w:szCs w:val="24"/>
          <w:u w:val="single"/>
          <w:rtl/>
          <w:lang w:eastAsia="en-US"/>
        </w:rPr>
        <w:t>ביצוע</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סקרי</w:t>
      </w:r>
      <w:r w:rsidRPr="00EE0FD0">
        <w:rPr>
          <w:rFonts w:ascii="David" w:eastAsiaTheme="minorHAnsi" w:hAnsi="David" w:cs="David"/>
          <w:caps/>
          <w:spacing w:val="15"/>
          <w:sz w:val="24"/>
          <w:szCs w:val="24"/>
          <w:u w:val="single"/>
          <w:rtl/>
          <w:lang w:eastAsia="en-US"/>
        </w:rPr>
        <w:t xml:space="preserve"> סיכוני</w:t>
      </w:r>
      <w:r w:rsidRPr="00EE0FD0">
        <w:rPr>
          <w:rFonts w:ascii="David" w:eastAsiaTheme="minorHAnsi" w:hAnsi="David" w:cs="David" w:hint="cs"/>
          <w:caps/>
          <w:spacing w:val="15"/>
          <w:sz w:val="24"/>
          <w:szCs w:val="24"/>
          <w:u w:val="single"/>
          <w:rtl/>
          <w:lang w:eastAsia="en-US"/>
        </w:rPr>
        <w:t>ם</w:t>
      </w:r>
    </w:p>
    <w:p w14:paraId="30394C9F" w14:textId="77777777" w:rsidR="00EE0FD0" w:rsidRPr="00EE0FD0" w:rsidRDefault="00EE0FD0" w:rsidP="00EE0FD0">
      <w:pPr>
        <w:widowControl w:val="0"/>
        <w:numPr>
          <w:ilvl w:val="0"/>
          <w:numId w:val="19"/>
        </w:numPr>
        <w:tabs>
          <w:tab w:val="num" w:pos="707"/>
        </w:tabs>
        <w:spacing w:before="240" w:after="240" w:line="360" w:lineRule="auto"/>
        <w:ind w:hanging="656"/>
        <w:outlineLvl w:val="2"/>
        <w:rPr>
          <w:rFonts w:ascii="David" w:eastAsiaTheme="minorHAnsi" w:hAnsi="David" w:cs="David"/>
          <w:caps/>
          <w:spacing w:val="15"/>
          <w:sz w:val="24"/>
          <w:szCs w:val="24"/>
          <w:rtl/>
          <w:lang w:eastAsia="en-US"/>
        </w:rPr>
      </w:pPr>
      <w:bookmarkStart w:id="19" w:name="_סקרי_אבטחת_מידע_3"/>
      <w:bookmarkEnd w:id="19"/>
      <w:r w:rsidRPr="00EE0FD0">
        <w:rPr>
          <w:rFonts w:ascii="David" w:eastAsiaTheme="minorHAnsi" w:hAnsi="David" w:cs="David" w:hint="cs"/>
          <w:caps/>
          <w:spacing w:val="15"/>
          <w:sz w:val="24"/>
          <w:szCs w:val="24"/>
          <w:rtl/>
          <w:lang w:eastAsia="en-US"/>
        </w:rPr>
        <w:t>סקרים</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ומבחני</w:t>
      </w:r>
      <w:r w:rsidRPr="00EE0FD0">
        <w:rPr>
          <w:rFonts w:ascii="David" w:eastAsiaTheme="minorHAnsi" w:hAnsi="David" w:cs="David"/>
          <w:caps/>
          <w:spacing w:val="15"/>
          <w:sz w:val="24"/>
          <w:szCs w:val="24"/>
          <w:rtl/>
          <w:lang w:eastAsia="en-US"/>
        </w:rPr>
        <w:t xml:space="preserve"> חדירה</w:t>
      </w:r>
    </w:p>
    <w:p w14:paraId="213D4256" w14:textId="77777777" w:rsidR="00EE0FD0" w:rsidRPr="00EE0FD0" w:rsidRDefault="00EE0FD0" w:rsidP="00EE0FD0">
      <w:pPr>
        <w:numPr>
          <w:ilvl w:val="0"/>
          <w:numId w:val="45"/>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יישם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סקרים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מבחני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חדירה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וסריקות</w:t>
      </w:r>
      <w:r w:rsidRPr="00EE0FD0">
        <w:rPr>
          <w:rFonts w:ascii="David" w:eastAsiaTheme="minorHAnsi" w:hAnsi="David" w:cs="David"/>
          <w:sz w:val="24"/>
          <w:szCs w:val="24"/>
          <w:rtl/>
          <w:lang w:eastAsia="en-US"/>
        </w:rPr>
        <w:t xml:space="preserve"> חשיפות </w:t>
      </w:r>
      <w:r w:rsidRPr="00EE0FD0">
        <w:rPr>
          <w:rFonts w:ascii="David" w:eastAsiaTheme="minorHAnsi" w:hAnsi="David" w:cs="David" w:hint="cs"/>
          <w:sz w:val="24"/>
          <w:szCs w:val="24"/>
          <w:rtl/>
          <w:lang w:eastAsia="en-US"/>
        </w:rPr>
        <w:t>אבטחת</w:t>
      </w:r>
      <w:r w:rsidRPr="00EE0FD0">
        <w:rPr>
          <w:rFonts w:ascii="David" w:eastAsiaTheme="minorHAnsi" w:hAnsi="David" w:cs="David"/>
          <w:sz w:val="24"/>
          <w:szCs w:val="24"/>
          <w:rtl/>
          <w:lang w:eastAsia="en-US"/>
        </w:rPr>
        <w:t xml:space="preserve"> מידע, </w:t>
      </w:r>
      <w:r w:rsidRPr="00EE0FD0">
        <w:rPr>
          <w:rFonts w:ascii="David" w:eastAsiaTheme="minorHAnsi" w:hAnsi="David" w:cs="David" w:hint="cs"/>
          <w:sz w:val="24"/>
          <w:szCs w:val="24"/>
          <w:rtl/>
          <w:lang w:eastAsia="en-US"/>
        </w:rPr>
        <w:t>עבור מערכות 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והתהליכים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הארגוניים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בו</w:t>
      </w:r>
      <w:r w:rsidRPr="00EE0FD0">
        <w:rPr>
          <w:rFonts w:ascii="David" w:eastAsiaTheme="minorHAnsi" w:hAnsi="David" w:cs="David"/>
          <w:sz w:val="24"/>
          <w:szCs w:val="24"/>
          <w:rtl/>
          <w:lang w:eastAsia="en-US"/>
        </w:rPr>
        <w:t>.</w:t>
      </w:r>
    </w:p>
    <w:p w14:paraId="4626AE2A" w14:textId="77777777" w:rsidR="00EE0FD0" w:rsidRPr="00EE0FD0" w:rsidRDefault="00EE0FD0" w:rsidP="00EE0FD0">
      <w:pPr>
        <w:numPr>
          <w:ilvl w:val="0"/>
          <w:numId w:val="45"/>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הסקרים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מבחני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החדירה</w:t>
      </w:r>
      <w:r w:rsidRPr="00EE0FD0">
        <w:rPr>
          <w:rFonts w:ascii="David" w:eastAsiaTheme="minorHAnsi" w:hAnsi="David" w:cs="David"/>
          <w:sz w:val="24"/>
          <w:szCs w:val="24"/>
          <w:rtl/>
          <w:lang w:eastAsia="en-US"/>
        </w:rPr>
        <w:t xml:space="preserve"> וסריק</w:t>
      </w:r>
      <w:r w:rsidRPr="00EE0FD0">
        <w:rPr>
          <w:rFonts w:ascii="David" w:eastAsiaTheme="minorHAnsi" w:hAnsi="David" w:cs="David" w:hint="cs"/>
          <w:sz w:val="24"/>
          <w:szCs w:val="24"/>
          <w:rtl/>
          <w:lang w:eastAsia="en-US"/>
        </w:rPr>
        <w:t>ו</w:t>
      </w:r>
      <w:r w:rsidRPr="00EE0FD0">
        <w:rPr>
          <w:rFonts w:ascii="David" w:eastAsiaTheme="minorHAnsi" w:hAnsi="David" w:cs="David"/>
          <w:sz w:val="24"/>
          <w:szCs w:val="24"/>
          <w:rtl/>
          <w:lang w:eastAsia="en-US"/>
        </w:rPr>
        <w:t xml:space="preserve">ת </w:t>
      </w:r>
      <w:r w:rsidRPr="00EE0FD0">
        <w:rPr>
          <w:rFonts w:ascii="David" w:eastAsiaTheme="minorHAnsi" w:hAnsi="David" w:cs="David" w:hint="cs"/>
          <w:sz w:val="24"/>
          <w:szCs w:val="24"/>
          <w:rtl/>
          <w:lang w:eastAsia="en-US"/>
        </w:rPr>
        <w:t>חשיפות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אבטחת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המידע,</w:t>
      </w:r>
      <w:r w:rsidRPr="00EE0FD0">
        <w:rPr>
          <w:rFonts w:ascii="David" w:eastAsiaTheme="minorHAnsi" w:hAnsi="David" w:cs="David"/>
          <w:sz w:val="24"/>
          <w:szCs w:val="24"/>
          <w:rtl/>
          <w:lang w:eastAsia="en-US"/>
        </w:rPr>
        <w:t xml:space="preserve"> כ</w:t>
      </w:r>
      <w:r w:rsidRPr="00EE0FD0">
        <w:rPr>
          <w:rFonts w:ascii="David" w:eastAsiaTheme="minorHAnsi" w:hAnsi="David" w:cs="David" w:hint="cs"/>
          <w:sz w:val="24"/>
          <w:szCs w:val="24"/>
          <w:rtl/>
          <w:lang w:eastAsia="en-US"/>
        </w:rPr>
        <w:t>פי שיפורטו</w:t>
      </w:r>
      <w:r w:rsidRPr="00EE0FD0">
        <w:rPr>
          <w:rFonts w:ascii="David" w:eastAsiaTheme="minorHAnsi" w:hAnsi="David" w:cs="David"/>
          <w:sz w:val="24"/>
          <w:szCs w:val="24"/>
          <w:rtl/>
          <w:lang w:eastAsia="en-US"/>
        </w:rPr>
        <w:t xml:space="preserve"> להלן, </w:t>
      </w:r>
      <w:r w:rsidRPr="00EE0FD0">
        <w:rPr>
          <w:rFonts w:ascii="David" w:eastAsiaTheme="minorHAnsi" w:hAnsi="David" w:cs="David" w:hint="cs"/>
          <w:sz w:val="24"/>
          <w:szCs w:val="24"/>
          <w:rtl/>
          <w:lang w:eastAsia="en-US"/>
        </w:rPr>
        <w:t>יבוצעו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ידי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גורם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מקצועי</w:t>
      </w:r>
      <w:r w:rsidRPr="00EE0FD0">
        <w:rPr>
          <w:rFonts w:ascii="David" w:eastAsiaTheme="minorHAnsi" w:hAnsi="David" w:cs="David"/>
          <w:sz w:val="24"/>
          <w:szCs w:val="24"/>
          <w:rtl/>
          <w:lang w:eastAsia="en-US"/>
        </w:rPr>
        <w:t>,</w:t>
      </w:r>
      <w:r w:rsidRPr="00EE0FD0">
        <w:rPr>
          <w:rFonts w:ascii="David" w:eastAsiaTheme="minorHAnsi" w:hAnsi="David" w:cs="David" w:hint="cs"/>
          <w:sz w:val="24"/>
          <w:szCs w:val="24"/>
          <w:rtl/>
          <w:lang w:eastAsia="en-US"/>
        </w:rPr>
        <w:t xml:space="preserve"> חיצוני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ובלתי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תלוי,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שאינו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מעורב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בפיתוח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ובהטמעת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 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w:t>
      </w:r>
    </w:p>
    <w:p w14:paraId="54F461B1" w14:textId="77777777" w:rsidR="00EE0FD0" w:rsidRPr="00EE0FD0" w:rsidRDefault="00EE0FD0" w:rsidP="00EE0FD0">
      <w:pPr>
        <w:numPr>
          <w:ilvl w:val="0"/>
          <w:numId w:val="45"/>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הסקרים,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מבחני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החדירה</w:t>
      </w:r>
      <w:r w:rsidRPr="00EE0FD0">
        <w:rPr>
          <w:rFonts w:ascii="David" w:eastAsiaTheme="minorHAnsi" w:hAnsi="David" w:cs="David"/>
          <w:sz w:val="24"/>
          <w:szCs w:val="24"/>
          <w:rtl/>
          <w:lang w:eastAsia="en-US"/>
        </w:rPr>
        <w:t xml:space="preserve"> וסריק</w:t>
      </w:r>
      <w:r w:rsidRPr="00EE0FD0">
        <w:rPr>
          <w:rFonts w:ascii="David" w:eastAsiaTheme="minorHAnsi" w:hAnsi="David" w:cs="David" w:hint="cs"/>
          <w:sz w:val="24"/>
          <w:szCs w:val="24"/>
          <w:rtl/>
          <w:lang w:eastAsia="en-US"/>
        </w:rPr>
        <w:t>ו</w:t>
      </w:r>
      <w:r w:rsidRPr="00EE0FD0">
        <w:rPr>
          <w:rFonts w:ascii="David" w:eastAsiaTheme="minorHAnsi" w:hAnsi="David" w:cs="David"/>
          <w:sz w:val="24"/>
          <w:szCs w:val="24"/>
          <w:rtl/>
          <w:lang w:eastAsia="en-US"/>
        </w:rPr>
        <w:t xml:space="preserve">ת חשיפות </w:t>
      </w:r>
      <w:r w:rsidRPr="00EE0FD0">
        <w:rPr>
          <w:rFonts w:ascii="David" w:eastAsiaTheme="minorHAnsi" w:hAnsi="David" w:cs="David" w:hint="cs"/>
          <w:sz w:val="24"/>
          <w:szCs w:val="24"/>
          <w:rtl/>
          <w:lang w:eastAsia="en-US"/>
        </w:rPr>
        <w:t>אבטחת 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יבחנו</w:t>
      </w:r>
      <w:r w:rsidRPr="00EE0FD0">
        <w:rPr>
          <w:rFonts w:ascii="David" w:eastAsiaTheme="minorHAnsi" w:hAnsi="David" w:cs="David"/>
          <w:sz w:val="24"/>
          <w:szCs w:val="24"/>
          <w:rtl/>
          <w:lang w:eastAsia="en-US"/>
        </w:rPr>
        <w:t xml:space="preserve"> לכל הפחות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התאמתם 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 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והתהליכים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בנותן</w:t>
      </w:r>
      <w:r w:rsidRPr="00EE0FD0">
        <w:rPr>
          <w:rFonts w:ascii="David" w:eastAsiaTheme="minorHAnsi" w:hAnsi="David" w:cs="David"/>
          <w:sz w:val="24"/>
          <w:szCs w:val="24"/>
          <w:rtl/>
          <w:lang w:eastAsia="en-US"/>
        </w:rPr>
        <w:t xml:space="preserve"> השירותים הפיננסי</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 xml:space="preserve">ם </w:t>
      </w:r>
      <w:r w:rsidRPr="00EE0FD0">
        <w:rPr>
          <w:rFonts w:ascii="David" w:eastAsiaTheme="minorHAnsi" w:hAnsi="David" w:cs="David" w:hint="cs"/>
          <w:sz w:val="24"/>
          <w:szCs w:val="24"/>
          <w:rtl/>
          <w:lang w:eastAsia="en-US"/>
        </w:rPr>
        <w:t>למדיניות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ניהול</w:t>
      </w:r>
      <w:r w:rsidRPr="00EE0FD0">
        <w:rPr>
          <w:rFonts w:ascii="David" w:eastAsiaTheme="minorHAnsi" w:hAnsi="David" w:cs="David"/>
          <w:sz w:val="24"/>
          <w:szCs w:val="24"/>
          <w:rtl/>
          <w:lang w:eastAsia="en-US"/>
        </w:rPr>
        <w:t xml:space="preserve"> סיכוני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סייבר </w:t>
      </w:r>
      <w:r w:rsidRPr="00EE0FD0">
        <w:rPr>
          <w:rFonts w:ascii="David" w:eastAsiaTheme="minorHAnsi" w:hAnsi="David" w:cs="David" w:hint="cs"/>
          <w:sz w:val="24"/>
          <w:szCs w:val="24"/>
          <w:rtl/>
          <w:lang w:eastAsia="en-US"/>
        </w:rPr>
        <w:t>ולנהלי נותן השירותים 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ויבחנו קיום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בקרות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והתאמתן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לסוג</w:t>
      </w:r>
      <w:r w:rsidRPr="00EE0FD0">
        <w:rPr>
          <w:rFonts w:ascii="David" w:eastAsiaTheme="minorHAnsi" w:hAnsi="David" w:cs="David"/>
          <w:sz w:val="24"/>
          <w:szCs w:val="24"/>
          <w:rtl/>
          <w:lang w:eastAsia="en-US"/>
        </w:rPr>
        <w:t xml:space="preserve"> הפעילות של נותן השירותים הפיננסיים </w:t>
      </w:r>
      <w:r w:rsidRPr="00EE0FD0">
        <w:rPr>
          <w:rFonts w:ascii="David" w:eastAsiaTheme="minorHAnsi" w:hAnsi="David" w:cs="David" w:hint="cs"/>
          <w:sz w:val="24"/>
          <w:szCs w:val="24"/>
          <w:rtl/>
          <w:lang w:eastAsia="en-US"/>
        </w:rPr>
        <w:t>ואת אפקטיביות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הבקרות</w:t>
      </w:r>
      <w:r w:rsidRPr="00EE0FD0">
        <w:rPr>
          <w:rFonts w:ascii="David" w:eastAsiaTheme="minorHAnsi" w:hAnsi="David" w:cs="David"/>
          <w:sz w:val="24"/>
          <w:szCs w:val="24"/>
          <w:rtl/>
          <w:lang w:eastAsia="en-US"/>
        </w:rPr>
        <w:t xml:space="preserve"> כאמור.</w:t>
      </w:r>
    </w:p>
    <w:p w14:paraId="3E549460" w14:textId="77777777" w:rsidR="00EE0FD0" w:rsidRPr="00EE0FD0" w:rsidRDefault="00EE0FD0" w:rsidP="00EE0FD0">
      <w:pPr>
        <w:numPr>
          <w:ilvl w:val="0"/>
          <w:numId w:val="45"/>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הסקרים,</w:t>
      </w:r>
      <w:r w:rsidRPr="00EE0FD0">
        <w:rPr>
          <w:rFonts w:ascii="David" w:eastAsiaTheme="minorHAnsi" w:hAnsi="David" w:cs="David"/>
          <w:sz w:val="24"/>
          <w:szCs w:val="24"/>
          <w:rtl/>
          <w:lang w:eastAsia="en-US"/>
        </w:rPr>
        <w:t xml:space="preserve"> מבחני החדירה וסריקות חשיפות אבטחת </w:t>
      </w:r>
      <w:r w:rsidRPr="00EE0FD0">
        <w:rPr>
          <w:rFonts w:ascii="David" w:eastAsiaTheme="minorHAnsi" w:hAnsi="David" w:cs="David" w:hint="cs"/>
          <w:sz w:val="24"/>
          <w:szCs w:val="24"/>
          <w:rtl/>
          <w:lang w:eastAsia="en-US"/>
        </w:rPr>
        <w:t>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יכללו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ממצאים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והמלצות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אשר יוצגו בדיון ועדת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ההיגוי העוקב למועד השלמתם</w:t>
      </w:r>
      <w:r w:rsidRPr="00EE0FD0">
        <w:rPr>
          <w:rFonts w:ascii="David" w:eastAsiaTheme="minorHAnsi" w:hAnsi="David" w:cs="David"/>
          <w:sz w:val="24"/>
          <w:szCs w:val="24"/>
          <w:rtl/>
          <w:lang w:eastAsia="en-US"/>
        </w:rPr>
        <w:t>.</w:t>
      </w:r>
    </w:p>
    <w:p w14:paraId="4DCCEEE1" w14:textId="77777777" w:rsidR="00EE0FD0" w:rsidRPr="00EE0FD0" w:rsidRDefault="00EE0FD0" w:rsidP="00EE0FD0">
      <w:pPr>
        <w:numPr>
          <w:ilvl w:val="0"/>
          <w:numId w:val="45"/>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שירותים פיננסי</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 xml:space="preserve">ם </w:t>
      </w:r>
      <w:r w:rsidRPr="00EE0FD0">
        <w:rPr>
          <w:rFonts w:ascii="David" w:eastAsiaTheme="minorHAnsi" w:hAnsi="David" w:cs="David" w:hint="cs"/>
          <w:sz w:val="24"/>
          <w:szCs w:val="24"/>
          <w:rtl/>
          <w:lang w:eastAsia="en-US"/>
        </w:rPr>
        <w:t>יקבע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לביצוע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סקרים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ומבחני</w:t>
      </w:r>
      <w:r w:rsidRPr="00EE0FD0">
        <w:rPr>
          <w:rFonts w:ascii="David" w:eastAsiaTheme="minorHAnsi" w:hAnsi="David" w:cs="David"/>
          <w:sz w:val="24"/>
          <w:szCs w:val="24"/>
          <w:rtl/>
          <w:lang w:eastAsia="en-US"/>
        </w:rPr>
        <w:t xml:space="preserve"> חדירה</w:t>
      </w:r>
      <w:r w:rsidRPr="00EE0FD0">
        <w:rPr>
          <w:rFonts w:ascii="David" w:eastAsiaTheme="minorHAnsi" w:hAnsi="David" w:cs="David" w:hint="cs"/>
          <w:sz w:val="24"/>
          <w:szCs w:val="24"/>
          <w:rtl/>
          <w:lang w:eastAsia="en-US"/>
        </w:rPr>
        <w:t xml:space="preserve"> אשר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תכלול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הנושאים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הבאים</w:t>
      </w:r>
      <w:r w:rsidRPr="00EE0FD0">
        <w:rPr>
          <w:rFonts w:ascii="David" w:eastAsiaTheme="minorHAnsi" w:hAnsi="David" w:cs="David"/>
          <w:sz w:val="24"/>
          <w:szCs w:val="24"/>
          <w:rtl/>
          <w:lang w:eastAsia="en-US"/>
        </w:rPr>
        <w:t>:</w:t>
      </w:r>
    </w:p>
    <w:p w14:paraId="49F51CEE" w14:textId="77777777" w:rsidR="00EE0FD0" w:rsidRPr="00EE0FD0" w:rsidRDefault="00EE0FD0" w:rsidP="00EE0FD0">
      <w:pPr>
        <w:numPr>
          <w:ilvl w:val="0"/>
          <w:numId w:val="46"/>
        </w:numPr>
        <w:spacing w:line="360" w:lineRule="auto"/>
        <w:ind w:left="1416"/>
        <w:contextualSpacing/>
        <w:rPr>
          <w:rFonts w:ascii="David" w:hAnsi="David" w:cs="David"/>
          <w:szCs w:val="24"/>
          <w:rtl/>
        </w:rPr>
      </w:pPr>
      <w:r w:rsidRPr="00EE0FD0">
        <w:rPr>
          <w:rFonts w:ascii="David" w:hAnsi="David" w:cs="David" w:hint="cs"/>
          <w:szCs w:val="24"/>
          <w:rtl/>
        </w:rPr>
        <w:t>בחינה</w:t>
      </w:r>
      <w:r w:rsidRPr="00EE0FD0">
        <w:rPr>
          <w:rFonts w:ascii="David" w:hAnsi="David" w:cs="David"/>
          <w:szCs w:val="24"/>
          <w:rtl/>
        </w:rPr>
        <w:t xml:space="preserve"> של כל רמות האבטחה של התהליכים ומערכות </w:t>
      </w:r>
      <w:r w:rsidRPr="00EE0FD0">
        <w:rPr>
          <w:rFonts w:ascii="David" w:hAnsi="David" w:cs="David" w:hint="cs"/>
          <w:szCs w:val="24"/>
          <w:rtl/>
        </w:rPr>
        <w:t>המידע</w:t>
      </w:r>
      <w:r w:rsidRPr="00EE0FD0">
        <w:rPr>
          <w:rFonts w:ascii="David" w:hAnsi="David" w:cs="David"/>
          <w:szCs w:val="24"/>
          <w:rtl/>
        </w:rPr>
        <w:t xml:space="preserve">, </w:t>
      </w:r>
      <w:r w:rsidRPr="00EE0FD0">
        <w:rPr>
          <w:rFonts w:ascii="David" w:hAnsi="David" w:cs="David" w:hint="cs"/>
          <w:szCs w:val="24"/>
          <w:rtl/>
        </w:rPr>
        <w:t>ולכל</w:t>
      </w:r>
      <w:r w:rsidRPr="00EE0FD0">
        <w:rPr>
          <w:rFonts w:ascii="David" w:hAnsi="David" w:cs="David"/>
          <w:szCs w:val="24"/>
          <w:rtl/>
        </w:rPr>
        <w:t xml:space="preserve"> הפחות </w:t>
      </w:r>
      <w:r w:rsidRPr="00EE0FD0">
        <w:rPr>
          <w:rFonts w:ascii="David" w:hAnsi="David" w:cs="David" w:hint="cs"/>
          <w:szCs w:val="24"/>
          <w:rtl/>
        </w:rPr>
        <w:t>התייחסות</w:t>
      </w:r>
      <w:r w:rsidRPr="00EE0FD0">
        <w:rPr>
          <w:rFonts w:ascii="David" w:hAnsi="David" w:cs="David"/>
          <w:szCs w:val="24"/>
          <w:rtl/>
        </w:rPr>
        <w:t xml:space="preserve"> </w:t>
      </w:r>
      <w:r w:rsidRPr="00EE0FD0">
        <w:rPr>
          <w:rFonts w:ascii="David" w:hAnsi="David" w:cs="David" w:hint="cs"/>
          <w:szCs w:val="24"/>
          <w:rtl/>
        </w:rPr>
        <w:t>למפורט להלן: הגנות</w:t>
      </w:r>
      <w:r w:rsidRPr="00EE0FD0">
        <w:rPr>
          <w:rFonts w:ascii="David" w:hAnsi="David" w:cs="David"/>
          <w:szCs w:val="24"/>
          <w:rtl/>
        </w:rPr>
        <w:t xml:space="preserve"> פיסיות וסביבתיות; </w:t>
      </w:r>
      <w:r w:rsidRPr="00EE0FD0">
        <w:rPr>
          <w:rFonts w:ascii="David" w:hAnsi="David" w:cs="David" w:hint="cs"/>
          <w:szCs w:val="24"/>
          <w:rtl/>
        </w:rPr>
        <w:t>הגנות</w:t>
      </w:r>
      <w:r w:rsidRPr="00EE0FD0">
        <w:rPr>
          <w:rFonts w:ascii="David" w:hAnsi="David" w:cs="David"/>
          <w:szCs w:val="24"/>
          <w:rtl/>
        </w:rPr>
        <w:t xml:space="preserve"> תשתיתיות הכוללות אחסון; מערכות הפעלה; רשתות; בסיסי נתונים; רכיבי </w:t>
      </w:r>
      <w:r w:rsidRPr="00EE0FD0">
        <w:rPr>
          <w:rFonts w:ascii="David" w:hAnsi="David" w:cs="David"/>
          <w:szCs w:val="24"/>
        </w:rPr>
        <w:t>Middleware</w:t>
      </w:r>
      <w:r w:rsidRPr="00EE0FD0">
        <w:rPr>
          <w:rFonts w:ascii="David" w:hAnsi="David" w:cs="David"/>
          <w:szCs w:val="24"/>
          <w:rtl/>
        </w:rPr>
        <w:t>;</w:t>
      </w:r>
      <w:r w:rsidRPr="00EE0FD0">
        <w:rPr>
          <w:rFonts w:ascii="David" w:hAnsi="David" w:cs="David" w:hint="cs"/>
          <w:szCs w:val="24"/>
          <w:rtl/>
        </w:rPr>
        <w:t xml:space="preserve"> הגנות</w:t>
      </w:r>
      <w:r w:rsidRPr="00EE0FD0">
        <w:rPr>
          <w:rFonts w:ascii="David" w:hAnsi="David" w:cs="David"/>
          <w:szCs w:val="24"/>
          <w:rtl/>
        </w:rPr>
        <w:t xml:space="preserve"> </w:t>
      </w:r>
      <w:r w:rsidRPr="00EE0FD0">
        <w:rPr>
          <w:rFonts w:ascii="David" w:hAnsi="David" w:cs="David" w:hint="cs"/>
          <w:szCs w:val="24"/>
          <w:rtl/>
        </w:rPr>
        <w:t>אפליקטיביות</w:t>
      </w:r>
      <w:r w:rsidRPr="00EE0FD0">
        <w:rPr>
          <w:rFonts w:ascii="David" w:hAnsi="David" w:cs="David"/>
          <w:szCs w:val="24"/>
          <w:rtl/>
        </w:rPr>
        <w:t xml:space="preserve">; </w:t>
      </w:r>
      <w:r w:rsidRPr="00EE0FD0">
        <w:rPr>
          <w:rFonts w:ascii="David" w:hAnsi="David" w:cs="David" w:hint="cs"/>
          <w:szCs w:val="24"/>
          <w:rtl/>
        </w:rPr>
        <w:t>הגנות</w:t>
      </w:r>
      <w:r w:rsidRPr="00EE0FD0">
        <w:rPr>
          <w:rFonts w:ascii="David" w:hAnsi="David" w:cs="David"/>
          <w:szCs w:val="24"/>
          <w:rtl/>
        </w:rPr>
        <w:t xml:space="preserve"> </w:t>
      </w:r>
      <w:r w:rsidRPr="00EE0FD0">
        <w:rPr>
          <w:rFonts w:ascii="David" w:hAnsi="David" w:cs="David" w:hint="cs"/>
          <w:szCs w:val="24"/>
          <w:rtl/>
        </w:rPr>
        <w:t>ברמת</w:t>
      </w:r>
      <w:r w:rsidRPr="00EE0FD0">
        <w:rPr>
          <w:rFonts w:ascii="David" w:hAnsi="David" w:cs="David"/>
          <w:szCs w:val="24"/>
          <w:rtl/>
        </w:rPr>
        <w:t xml:space="preserve"> </w:t>
      </w:r>
      <w:r w:rsidRPr="00EE0FD0">
        <w:rPr>
          <w:rFonts w:ascii="David" w:hAnsi="David" w:cs="David" w:hint="cs"/>
          <w:szCs w:val="24"/>
          <w:rtl/>
        </w:rPr>
        <w:t>הלוגיקה</w:t>
      </w:r>
      <w:r w:rsidRPr="00EE0FD0">
        <w:rPr>
          <w:rFonts w:ascii="David" w:hAnsi="David" w:cs="David"/>
          <w:szCs w:val="24"/>
          <w:rtl/>
        </w:rPr>
        <w:t xml:space="preserve"> </w:t>
      </w:r>
      <w:r w:rsidRPr="00EE0FD0">
        <w:rPr>
          <w:rFonts w:ascii="David" w:hAnsi="David" w:cs="David" w:hint="cs"/>
          <w:szCs w:val="24"/>
          <w:rtl/>
        </w:rPr>
        <w:t>העסקית</w:t>
      </w:r>
      <w:r w:rsidRPr="00EE0FD0">
        <w:rPr>
          <w:rFonts w:ascii="David" w:hAnsi="David" w:cs="David"/>
          <w:szCs w:val="24"/>
          <w:rtl/>
        </w:rPr>
        <w:t xml:space="preserve"> </w:t>
      </w:r>
      <w:r w:rsidRPr="00EE0FD0">
        <w:rPr>
          <w:rFonts w:ascii="David" w:hAnsi="David" w:cs="David" w:hint="cs"/>
          <w:szCs w:val="24"/>
          <w:rtl/>
        </w:rPr>
        <w:t>המיושמת</w:t>
      </w:r>
      <w:r w:rsidRPr="00EE0FD0">
        <w:rPr>
          <w:rFonts w:ascii="David" w:hAnsi="David" w:cs="David"/>
          <w:szCs w:val="24"/>
          <w:rtl/>
        </w:rPr>
        <w:t xml:space="preserve"> </w:t>
      </w:r>
      <w:r w:rsidRPr="00EE0FD0">
        <w:rPr>
          <w:rFonts w:ascii="David" w:hAnsi="David" w:cs="David" w:hint="cs"/>
          <w:szCs w:val="24"/>
          <w:rtl/>
        </w:rPr>
        <w:t>במערכת,</w:t>
      </w:r>
      <w:r w:rsidRPr="00EE0FD0">
        <w:rPr>
          <w:rFonts w:ascii="David" w:hAnsi="David" w:cs="David"/>
          <w:szCs w:val="24"/>
          <w:rtl/>
        </w:rPr>
        <w:t xml:space="preserve"> </w:t>
      </w:r>
      <w:r w:rsidRPr="00EE0FD0">
        <w:rPr>
          <w:rFonts w:ascii="David" w:hAnsi="David" w:cs="David" w:hint="cs"/>
          <w:szCs w:val="24"/>
          <w:rtl/>
        </w:rPr>
        <w:t>וכן</w:t>
      </w:r>
      <w:r w:rsidRPr="00EE0FD0">
        <w:rPr>
          <w:rFonts w:ascii="David" w:hAnsi="David" w:cs="David"/>
          <w:szCs w:val="24"/>
          <w:rtl/>
        </w:rPr>
        <w:t xml:space="preserve"> </w:t>
      </w:r>
      <w:r w:rsidRPr="00EE0FD0">
        <w:rPr>
          <w:rFonts w:ascii="David" w:hAnsi="David" w:cs="David" w:hint="cs"/>
          <w:szCs w:val="24"/>
          <w:rtl/>
        </w:rPr>
        <w:t>התייחסות לתהליכים</w:t>
      </w:r>
      <w:r w:rsidRPr="00EE0FD0">
        <w:rPr>
          <w:rFonts w:ascii="David" w:hAnsi="David" w:cs="David"/>
          <w:szCs w:val="24"/>
          <w:rtl/>
        </w:rPr>
        <w:t xml:space="preserve"> </w:t>
      </w:r>
      <w:r w:rsidRPr="00EE0FD0">
        <w:rPr>
          <w:rFonts w:ascii="David" w:hAnsi="David" w:cs="David" w:hint="cs"/>
          <w:szCs w:val="24"/>
          <w:rtl/>
        </w:rPr>
        <w:t>הסובבים</w:t>
      </w:r>
      <w:r w:rsidRPr="00EE0FD0">
        <w:rPr>
          <w:rFonts w:ascii="David" w:hAnsi="David" w:cs="David"/>
          <w:szCs w:val="24"/>
          <w:rtl/>
        </w:rPr>
        <w:t xml:space="preserve"> </w:t>
      </w:r>
      <w:r w:rsidRPr="00EE0FD0">
        <w:rPr>
          <w:rFonts w:ascii="David" w:hAnsi="David" w:cs="David" w:hint="cs"/>
          <w:szCs w:val="24"/>
          <w:rtl/>
        </w:rPr>
        <w:t>את</w:t>
      </w:r>
      <w:r w:rsidRPr="00EE0FD0">
        <w:rPr>
          <w:rFonts w:ascii="David" w:hAnsi="David" w:cs="David"/>
          <w:szCs w:val="24"/>
          <w:rtl/>
        </w:rPr>
        <w:t xml:space="preserve"> </w:t>
      </w:r>
      <w:r w:rsidRPr="00EE0FD0">
        <w:rPr>
          <w:rFonts w:ascii="David" w:hAnsi="David" w:cs="David" w:hint="cs"/>
          <w:szCs w:val="24"/>
          <w:rtl/>
        </w:rPr>
        <w:t>המערכת</w:t>
      </w:r>
      <w:r w:rsidRPr="00EE0FD0">
        <w:rPr>
          <w:rFonts w:ascii="David" w:hAnsi="David" w:cs="David"/>
          <w:szCs w:val="24"/>
          <w:rtl/>
        </w:rPr>
        <w:t xml:space="preserve"> </w:t>
      </w:r>
      <w:r w:rsidRPr="00EE0FD0">
        <w:rPr>
          <w:rFonts w:ascii="David" w:hAnsi="David" w:cs="David" w:hint="cs"/>
          <w:szCs w:val="24"/>
          <w:rtl/>
        </w:rPr>
        <w:t>כגון</w:t>
      </w:r>
      <w:r w:rsidRPr="00EE0FD0">
        <w:rPr>
          <w:rFonts w:ascii="David" w:hAnsi="David" w:cs="David"/>
          <w:szCs w:val="24"/>
          <w:rtl/>
        </w:rPr>
        <w:t xml:space="preserve"> </w:t>
      </w:r>
      <w:r w:rsidRPr="00EE0FD0">
        <w:rPr>
          <w:rFonts w:ascii="David" w:hAnsi="David" w:cs="David" w:hint="cs"/>
          <w:szCs w:val="24"/>
          <w:rtl/>
        </w:rPr>
        <w:t>ניהול</w:t>
      </w:r>
      <w:r w:rsidRPr="00EE0FD0">
        <w:rPr>
          <w:rFonts w:ascii="David" w:hAnsi="David" w:cs="David"/>
          <w:szCs w:val="24"/>
          <w:rtl/>
        </w:rPr>
        <w:t xml:space="preserve"> </w:t>
      </w:r>
      <w:r w:rsidRPr="00EE0FD0">
        <w:rPr>
          <w:rFonts w:ascii="David" w:hAnsi="David" w:cs="David" w:hint="cs"/>
          <w:szCs w:val="24"/>
          <w:rtl/>
        </w:rPr>
        <w:t>משתמשים</w:t>
      </w:r>
      <w:r w:rsidRPr="00EE0FD0">
        <w:rPr>
          <w:rFonts w:ascii="David" w:hAnsi="David" w:cs="David"/>
          <w:szCs w:val="24"/>
          <w:rtl/>
        </w:rPr>
        <w:t xml:space="preserve"> </w:t>
      </w:r>
      <w:r w:rsidRPr="00EE0FD0">
        <w:rPr>
          <w:rFonts w:ascii="David" w:hAnsi="David" w:cs="David" w:hint="cs"/>
          <w:szCs w:val="24"/>
          <w:rtl/>
        </w:rPr>
        <w:t>והרשאות</w:t>
      </w:r>
      <w:r w:rsidRPr="00EE0FD0">
        <w:rPr>
          <w:rFonts w:ascii="David" w:hAnsi="David" w:cs="David"/>
          <w:szCs w:val="24"/>
          <w:rtl/>
        </w:rPr>
        <w:t xml:space="preserve">, </w:t>
      </w:r>
      <w:r w:rsidRPr="00EE0FD0">
        <w:rPr>
          <w:rFonts w:ascii="David" w:hAnsi="David" w:cs="David" w:hint="cs"/>
          <w:szCs w:val="24"/>
          <w:rtl/>
        </w:rPr>
        <w:t>תהליכי</w:t>
      </w:r>
      <w:r w:rsidRPr="00EE0FD0">
        <w:rPr>
          <w:rFonts w:ascii="David" w:hAnsi="David" w:cs="David"/>
          <w:szCs w:val="24"/>
          <w:rtl/>
        </w:rPr>
        <w:t xml:space="preserve"> </w:t>
      </w:r>
      <w:r w:rsidRPr="00EE0FD0">
        <w:rPr>
          <w:rFonts w:ascii="David" w:hAnsi="David" w:cs="David" w:hint="cs"/>
          <w:szCs w:val="24"/>
          <w:rtl/>
        </w:rPr>
        <w:t>גיבוי</w:t>
      </w:r>
      <w:r w:rsidRPr="00EE0FD0">
        <w:rPr>
          <w:rFonts w:ascii="David" w:hAnsi="David" w:cs="David"/>
          <w:szCs w:val="24"/>
          <w:rtl/>
        </w:rPr>
        <w:t xml:space="preserve">, </w:t>
      </w:r>
      <w:r w:rsidRPr="00EE0FD0">
        <w:rPr>
          <w:rFonts w:ascii="David" w:hAnsi="David" w:cs="David" w:hint="cs"/>
          <w:szCs w:val="24"/>
          <w:rtl/>
        </w:rPr>
        <w:t>ניטור</w:t>
      </w:r>
      <w:r w:rsidRPr="00EE0FD0">
        <w:rPr>
          <w:rFonts w:ascii="David" w:hAnsi="David" w:cs="David"/>
          <w:szCs w:val="24"/>
          <w:rtl/>
        </w:rPr>
        <w:t xml:space="preserve"> </w:t>
      </w:r>
      <w:r w:rsidRPr="00EE0FD0">
        <w:rPr>
          <w:rFonts w:ascii="David" w:hAnsi="David" w:cs="David" w:hint="cs"/>
          <w:szCs w:val="24"/>
          <w:rtl/>
        </w:rPr>
        <w:t>וכדומה</w:t>
      </w:r>
      <w:r w:rsidRPr="00EE0FD0">
        <w:rPr>
          <w:rFonts w:ascii="David" w:hAnsi="David" w:cs="David"/>
          <w:szCs w:val="24"/>
          <w:rtl/>
        </w:rPr>
        <w:t xml:space="preserve">. </w:t>
      </w:r>
    </w:p>
    <w:p w14:paraId="5B63C594" w14:textId="77777777" w:rsidR="00EE0FD0" w:rsidRPr="00EE0FD0" w:rsidRDefault="00EE0FD0" w:rsidP="00EE0FD0">
      <w:pPr>
        <w:numPr>
          <w:ilvl w:val="0"/>
          <w:numId w:val="46"/>
        </w:numPr>
        <w:spacing w:line="360" w:lineRule="auto"/>
        <w:ind w:left="1416"/>
        <w:contextualSpacing/>
        <w:rPr>
          <w:rFonts w:ascii="David" w:hAnsi="David" w:cs="David"/>
          <w:szCs w:val="24"/>
          <w:rtl/>
        </w:rPr>
      </w:pPr>
      <w:r w:rsidRPr="00EE0FD0">
        <w:rPr>
          <w:rFonts w:ascii="David" w:hAnsi="David" w:cs="David" w:hint="cs"/>
          <w:szCs w:val="24"/>
          <w:rtl/>
        </w:rPr>
        <w:t>ביצוע</w:t>
      </w:r>
      <w:r w:rsidRPr="00EE0FD0">
        <w:rPr>
          <w:rFonts w:ascii="David" w:hAnsi="David" w:cs="David"/>
          <w:szCs w:val="24"/>
          <w:rtl/>
        </w:rPr>
        <w:t xml:space="preserve"> </w:t>
      </w:r>
      <w:r w:rsidRPr="00EE0FD0">
        <w:rPr>
          <w:rFonts w:ascii="David" w:hAnsi="David" w:cs="David" w:hint="cs"/>
          <w:szCs w:val="24"/>
          <w:rtl/>
        </w:rPr>
        <w:t>מבחני</w:t>
      </w:r>
      <w:r w:rsidRPr="00EE0FD0">
        <w:rPr>
          <w:rFonts w:ascii="David" w:hAnsi="David" w:cs="David"/>
          <w:szCs w:val="24"/>
          <w:rtl/>
        </w:rPr>
        <w:t xml:space="preserve"> </w:t>
      </w:r>
      <w:r w:rsidRPr="00EE0FD0">
        <w:rPr>
          <w:rFonts w:ascii="David" w:hAnsi="David" w:cs="David" w:hint="cs"/>
          <w:szCs w:val="24"/>
          <w:rtl/>
        </w:rPr>
        <w:t>חדירה</w:t>
      </w:r>
      <w:r w:rsidRPr="00EE0FD0">
        <w:rPr>
          <w:rFonts w:ascii="David" w:hAnsi="David" w:cs="David"/>
          <w:szCs w:val="24"/>
          <w:rtl/>
        </w:rPr>
        <w:t xml:space="preserve"> </w:t>
      </w:r>
      <w:r w:rsidRPr="00EE0FD0">
        <w:rPr>
          <w:rFonts w:ascii="David" w:hAnsi="David" w:cs="David" w:hint="cs"/>
          <w:szCs w:val="24"/>
          <w:rtl/>
        </w:rPr>
        <w:t>הכוללים</w:t>
      </w:r>
      <w:r w:rsidRPr="00EE0FD0">
        <w:rPr>
          <w:rFonts w:ascii="David" w:hAnsi="David" w:cs="David"/>
          <w:szCs w:val="24"/>
          <w:rtl/>
        </w:rPr>
        <w:t xml:space="preserve">: </w:t>
      </w:r>
      <w:r w:rsidRPr="00EE0FD0">
        <w:rPr>
          <w:rFonts w:ascii="David" w:hAnsi="David" w:cs="David" w:hint="cs"/>
          <w:szCs w:val="24"/>
          <w:rtl/>
        </w:rPr>
        <w:t>מבחן</w:t>
      </w:r>
      <w:r w:rsidRPr="00EE0FD0">
        <w:rPr>
          <w:rFonts w:ascii="David" w:hAnsi="David" w:cs="David"/>
          <w:szCs w:val="24"/>
          <w:rtl/>
        </w:rPr>
        <w:t xml:space="preserve"> המדמה ניסיו</w:t>
      </w:r>
      <w:r w:rsidRPr="00EE0FD0">
        <w:rPr>
          <w:rFonts w:ascii="David" w:hAnsi="David" w:cs="David" w:hint="cs"/>
          <w:szCs w:val="24"/>
          <w:rtl/>
        </w:rPr>
        <w:t>ן</w:t>
      </w:r>
      <w:r w:rsidRPr="00EE0FD0">
        <w:rPr>
          <w:rFonts w:ascii="David" w:hAnsi="David" w:cs="David"/>
          <w:szCs w:val="24"/>
          <w:rtl/>
        </w:rPr>
        <w:t xml:space="preserve"> תקיפה מרשתות חיצוניות (כגון רשת האינטרנט, חיבור לספקים או שותפים עסקיים), </w:t>
      </w:r>
      <w:r w:rsidRPr="00EE0FD0">
        <w:rPr>
          <w:rFonts w:ascii="David" w:hAnsi="David" w:cs="David" w:hint="cs"/>
          <w:szCs w:val="24"/>
          <w:rtl/>
        </w:rPr>
        <w:t>בדיקות</w:t>
      </w:r>
      <w:r w:rsidRPr="00EE0FD0">
        <w:rPr>
          <w:rFonts w:ascii="David" w:hAnsi="David" w:cs="David"/>
          <w:szCs w:val="24"/>
          <w:rtl/>
        </w:rPr>
        <w:t xml:space="preserve"> הנדסה חברתית, התחזות </w:t>
      </w:r>
      <w:proofErr w:type="spellStart"/>
      <w:r w:rsidRPr="00EE0FD0">
        <w:rPr>
          <w:rFonts w:ascii="David" w:hAnsi="David" w:cs="David" w:hint="cs"/>
          <w:szCs w:val="24"/>
          <w:rtl/>
        </w:rPr>
        <w:t>ופישינג</w:t>
      </w:r>
      <w:proofErr w:type="spellEnd"/>
      <w:r w:rsidRPr="00EE0FD0">
        <w:rPr>
          <w:rFonts w:ascii="David" w:hAnsi="David" w:cs="David"/>
          <w:szCs w:val="24"/>
          <w:rtl/>
        </w:rPr>
        <w:t xml:space="preserve">, </w:t>
      </w:r>
      <w:r w:rsidRPr="00EE0FD0">
        <w:rPr>
          <w:rFonts w:ascii="David" w:hAnsi="David" w:cs="David" w:hint="cs"/>
          <w:szCs w:val="24"/>
          <w:rtl/>
        </w:rPr>
        <w:t>באופן תקופתי ו</w:t>
      </w:r>
      <w:r w:rsidRPr="00EE0FD0">
        <w:rPr>
          <w:rFonts w:ascii="David" w:hAnsi="David" w:cs="David"/>
          <w:szCs w:val="24"/>
          <w:rtl/>
        </w:rPr>
        <w:t xml:space="preserve">לכל הפחות אחת </w:t>
      </w:r>
      <w:r w:rsidRPr="00EE0FD0">
        <w:rPr>
          <w:rFonts w:ascii="David" w:hAnsi="David" w:cs="David" w:hint="cs"/>
          <w:szCs w:val="24"/>
          <w:rtl/>
        </w:rPr>
        <w:t>לשנה</w:t>
      </w:r>
      <w:r w:rsidRPr="00EE0FD0">
        <w:rPr>
          <w:rFonts w:ascii="David" w:hAnsi="David" w:cs="David"/>
          <w:szCs w:val="24"/>
          <w:rtl/>
        </w:rPr>
        <w:t>.</w:t>
      </w:r>
    </w:p>
    <w:p w14:paraId="1D9FA6EB" w14:textId="77777777" w:rsidR="00EE0FD0" w:rsidRPr="00EE0FD0" w:rsidRDefault="00EE0FD0" w:rsidP="00EE0FD0">
      <w:pPr>
        <w:numPr>
          <w:ilvl w:val="0"/>
          <w:numId w:val="46"/>
        </w:numPr>
        <w:spacing w:line="360" w:lineRule="auto"/>
        <w:ind w:left="1416"/>
        <w:contextualSpacing/>
        <w:rPr>
          <w:rFonts w:ascii="David" w:hAnsi="David" w:cs="David"/>
          <w:szCs w:val="24"/>
        </w:rPr>
      </w:pPr>
      <w:r w:rsidRPr="00EE0FD0">
        <w:rPr>
          <w:rFonts w:ascii="David" w:hAnsi="David" w:cs="David" w:hint="cs"/>
          <w:szCs w:val="24"/>
          <w:rtl/>
        </w:rPr>
        <w:t>ביצוע</w:t>
      </w:r>
      <w:r w:rsidRPr="00EE0FD0">
        <w:rPr>
          <w:rFonts w:ascii="David" w:hAnsi="David" w:cs="David"/>
          <w:szCs w:val="24"/>
          <w:rtl/>
        </w:rPr>
        <w:t xml:space="preserve"> סריקת חשיפות אבטחת מידע </w:t>
      </w:r>
      <w:r w:rsidRPr="00EE0FD0">
        <w:rPr>
          <w:rFonts w:ascii="David" w:hAnsi="David" w:cs="David"/>
          <w:szCs w:val="24"/>
        </w:rPr>
        <w:t>(Vulnerability Scan)</w:t>
      </w:r>
      <w:r w:rsidRPr="00EE0FD0">
        <w:rPr>
          <w:rFonts w:ascii="David" w:hAnsi="David" w:cs="David"/>
          <w:szCs w:val="24"/>
          <w:rtl/>
        </w:rPr>
        <w:t>, לכל הפחות אחת לרבעון, במערכות</w:t>
      </w:r>
      <w:r w:rsidRPr="00EE0FD0">
        <w:rPr>
          <w:rFonts w:ascii="David" w:hAnsi="David" w:cs="David" w:hint="cs"/>
          <w:szCs w:val="24"/>
          <w:rtl/>
        </w:rPr>
        <w:t xml:space="preserve"> מידע</w:t>
      </w:r>
      <w:r w:rsidRPr="00EE0FD0">
        <w:rPr>
          <w:rFonts w:ascii="David" w:hAnsi="David" w:cs="David"/>
          <w:szCs w:val="24"/>
          <w:rtl/>
        </w:rPr>
        <w:t xml:space="preserve"> </w:t>
      </w:r>
      <w:r w:rsidRPr="00EE0FD0">
        <w:rPr>
          <w:rFonts w:ascii="David" w:hAnsi="David" w:cs="David" w:hint="cs"/>
          <w:szCs w:val="24"/>
          <w:rtl/>
        </w:rPr>
        <w:t>של</w:t>
      </w:r>
      <w:r w:rsidRPr="00EE0FD0">
        <w:rPr>
          <w:rFonts w:ascii="David" w:hAnsi="David" w:cs="David"/>
          <w:szCs w:val="24"/>
          <w:rtl/>
        </w:rPr>
        <w:t xml:space="preserve"> </w:t>
      </w:r>
      <w:r w:rsidRPr="00EE0FD0">
        <w:rPr>
          <w:rFonts w:ascii="David" w:hAnsi="David" w:cs="David" w:hint="cs"/>
          <w:szCs w:val="24"/>
          <w:rtl/>
        </w:rPr>
        <w:t>נותן</w:t>
      </w:r>
      <w:r w:rsidRPr="00EE0FD0">
        <w:rPr>
          <w:rFonts w:ascii="David" w:hAnsi="David" w:cs="David"/>
          <w:szCs w:val="24"/>
          <w:rtl/>
        </w:rPr>
        <w:t xml:space="preserve"> </w:t>
      </w:r>
      <w:r w:rsidRPr="00EE0FD0">
        <w:rPr>
          <w:rFonts w:ascii="David" w:hAnsi="David" w:cs="David" w:hint="cs"/>
          <w:szCs w:val="24"/>
          <w:rtl/>
        </w:rPr>
        <w:t>השירותים</w:t>
      </w:r>
      <w:r w:rsidRPr="00EE0FD0">
        <w:rPr>
          <w:rFonts w:ascii="David" w:hAnsi="David" w:cs="David"/>
          <w:szCs w:val="24"/>
          <w:rtl/>
        </w:rPr>
        <w:t xml:space="preserve"> </w:t>
      </w:r>
      <w:r w:rsidRPr="00EE0FD0">
        <w:rPr>
          <w:rFonts w:ascii="David" w:hAnsi="David" w:cs="David" w:hint="cs"/>
          <w:szCs w:val="24"/>
          <w:rtl/>
        </w:rPr>
        <w:t>הפיננסיים</w:t>
      </w:r>
      <w:r w:rsidRPr="00EE0FD0">
        <w:rPr>
          <w:rFonts w:ascii="David" w:hAnsi="David" w:cs="David"/>
          <w:szCs w:val="24"/>
          <w:rtl/>
        </w:rPr>
        <w:t xml:space="preserve">. </w:t>
      </w:r>
      <w:r w:rsidRPr="00EE0FD0">
        <w:rPr>
          <w:rFonts w:ascii="David" w:hAnsi="David" w:cs="David" w:hint="cs"/>
          <w:szCs w:val="24"/>
          <w:rtl/>
        </w:rPr>
        <w:t>הסריקות</w:t>
      </w:r>
      <w:r w:rsidRPr="00EE0FD0">
        <w:rPr>
          <w:rFonts w:ascii="David" w:hAnsi="David" w:cs="David"/>
          <w:szCs w:val="24"/>
          <w:rtl/>
        </w:rPr>
        <w:t xml:space="preserve"> </w:t>
      </w:r>
      <w:r w:rsidRPr="00EE0FD0">
        <w:rPr>
          <w:rFonts w:ascii="David" w:hAnsi="David" w:cs="David" w:hint="cs"/>
          <w:szCs w:val="24"/>
          <w:rtl/>
        </w:rPr>
        <w:t>תתייחסנה,</w:t>
      </w:r>
      <w:r w:rsidRPr="00EE0FD0">
        <w:rPr>
          <w:rFonts w:ascii="David" w:hAnsi="David" w:cs="David"/>
          <w:szCs w:val="24"/>
          <w:rtl/>
        </w:rPr>
        <w:t xml:space="preserve"> בין </w:t>
      </w:r>
      <w:r w:rsidRPr="00EE0FD0">
        <w:rPr>
          <w:rFonts w:ascii="David" w:hAnsi="David" w:cs="David" w:hint="cs"/>
          <w:szCs w:val="24"/>
          <w:rtl/>
        </w:rPr>
        <w:t>היתר</w:t>
      </w:r>
      <w:r w:rsidRPr="00EE0FD0">
        <w:rPr>
          <w:rFonts w:ascii="David" w:hAnsi="David" w:cs="David"/>
          <w:szCs w:val="24"/>
          <w:rtl/>
        </w:rPr>
        <w:t xml:space="preserve">, </w:t>
      </w:r>
      <w:r w:rsidRPr="00EE0FD0">
        <w:rPr>
          <w:rFonts w:ascii="David" w:hAnsi="David" w:cs="David" w:hint="cs"/>
          <w:szCs w:val="24"/>
          <w:rtl/>
        </w:rPr>
        <w:t>ל</w:t>
      </w:r>
      <w:r w:rsidRPr="00EE0FD0">
        <w:rPr>
          <w:rFonts w:ascii="David" w:hAnsi="David" w:cs="David"/>
          <w:szCs w:val="24"/>
          <w:rtl/>
        </w:rPr>
        <w:t xml:space="preserve">חשיפות הנובעות מחיבור </w:t>
      </w:r>
      <w:r w:rsidRPr="00EE0FD0">
        <w:rPr>
          <w:rFonts w:ascii="David" w:hAnsi="David" w:cs="David"/>
          <w:szCs w:val="24"/>
          <w:rtl/>
        </w:rPr>
        <w:lastRenderedPageBreak/>
        <w:t xml:space="preserve">מערכות </w:t>
      </w:r>
      <w:r w:rsidRPr="00EE0FD0">
        <w:rPr>
          <w:rFonts w:ascii="David" w:hAnsi="David" w:cs="David" w:hint="cs"/>
          <w:szCs w:val="24"/>
          <w:rtl/>
        </w:rPr>
        <w:t>נותן</w:t>
      </w:r>
      <w:r w:rsidRPr="00EE0FD0">
        <w:rPr>
          <w:rFonts w:ascii="David" w:hAnsi="David" w:cs="David"/>
          <w:szCs w:val="24"/>
          <w:rtl/>
        </w:rPr>
        <w:t xml:space="preserve"> </w:t>
      </w:r>
      <w:r w:rsidRPr="00EE0FD0">
        <w:rPr>
          <w:rFonts w:ascii="David" w:hAnsi="David" w:cs="David" w:hint="cs"/>
          <w:szCs w:val="24"/>
          <w:rtl/>
        </w:rPr>
        <w:t>השירותים</w:t>
      </w:r>
      <w:r w:rsidRPr="00EE0FD0">
        <w:rPr>
          <w:rFonts w:ascii="David" w:hAnsi="David" w:cs="David"/>
          <w:szCs w:val="24"/>
          <w:rtl/>
        </w:rPr>
        <w:t xml:space="preserve"> </w:t>
      </w:r>
      <w:r w:rsidRPr="00EE0FD0">
        <w:rPr>
          <w:rFonts w:ascii="David" w:hAnsi="David" w:cs="David" w:hint="cs"/>
          <w:szCs w:val="24"/>
          <w:rtl/>
        </w:rPr>
        <w:t>הפיננסיים</w:t>
      </w:r>
      <w:r w:rsidRPr="00EE0FD0">
        <w:rPr>
          <w:rFonts w:ascii="David" w:hAnsi="David" w:cs="David"/>
          <w:szCs w:val="24"/>
          <w:rtl/>
        </w:rPr>
        <w:t xml:space="preserve"> לרשתות חיצוניות ("סריקה חיצונית") </w:t>
      </w:r>
      <w:r w:rsidRPr="00EE0FD0">
        <w:rPr>
          <w:rFonts w:ascii="David" w:hAnsi="David" w:cs="David" w:hint="cs"/>
          <w:szCs w:val="24"/>
          <w:rtl/>
        </w:rPr>
        <w:t>ול</w:t>
      </w:r>
      <w:r w:rsidRPr="00EE0FD0">
        <w:rPr>
          <w:rFonts w:ascii="David" w:hAnsi="David" w:cs="David"/>
          <w:szCs w:val="24"/>
          <w:rtl/>
        </w:rPr>
        <w:t xml:space="preserve">חשיפות הנובעות מניסיונות תקיפה מתוך </w:t>
      </w:r>
      <w:r w:rsidRPr="00EE0FD0">
        <w:rPr>
          <w:rFonts w:ascii="David" w:hAnsi="David" w:cs="David" w:hint="cs"/>
          <w:szCs w:val="24"/>
          <w:rtl/>
        </w:rPr>
        <w:t>ה</w:t>
      </w:r>
      <w:r w:rsidRPr="00EE0FD0">
        <w:rPr>
          <w:rFonts w:ascii="David" w:hAnsi="David" w:cs="David"/>
          <w:szCs w:val="24"/>
          <w:rtl/>
        </w:rPr>
        <w:t xml:space="preserve">רשת </w:t>
      </w:r>
      <w:r w:rsidRPr="00EE0FD0">
        <w:rPr>
          <w:rFonts w:ascii="David" w:hAnsi="David" w:cs="David" w:hint="cs"/>
          <w:szCs w:val="24"/>
          <w:rtl/>
        </w:rPr>
        <w:t>של</w:t>
      </w:r>
      <w:r w:rsidRPr="00EE0FD0">
        <w:rPr>
          <w:rFonts w:ascii="David" w:hAnsi="David" w:cs="David"/>
          <w:szCs w:val="24"/>
          <w:rtl/>
        </w:rPr>
        <w:t xml:space="preserve"> </w:t>
      </w:r>
      <w:r w:rsidRPr="00EE0FD0">
        <w:rPr>
          <w:rFonts w:ascii="David" w:hAnsi="David" w:cs="David" w:hint="cs"/>
          <w:szCs w:val="24"/>
          <w:rtl/>
        </w:rPr>
        <w:t>נותן</w:t>
      </w:r>
      <w:r w:rsidRPr="00EE0FD0">
        <w:rPr>
          <w:rFonts w:ascii="David" w:hAnsi="David" w:cs="David"/>
          <w:szCs w:val="24"/>
          <w:rtl/>
        </w:rPr>
        <w:t xml:space="preserve"> </w:t>
      </w:r>
      <w:r w:rsidRPr="00EE0FD0">
        <w:rPr>
          <w:rFonts w:ascii="David" w:hAnsi="David" w:cs="David" w:hint="cs"/>
          <w:szCs w:val="24"/>
          <w:rtl/>
        </w:rPr>
        <w:t>השירותים</w:t>
      </w:r>
      <w:r w:rsidRPr="00EE0FD0">
        <w:rPr>
          <w:rFonts w:ascii="David" w:hAnsi="David" w:cs="David"/>
          <w:szCs w:val="24"/>
          <w:rtl/>
        </w:rPr>
        <w:t xml:space="preserve"> </w:t>
      </w:r>
      <w:r w:rsidRPr="00EE0FD0">
        <w:rPr>
          <w:rFonts w:ascii="David" w:hAnsi="David" w:cs="David" w:hint="cs"/>
          <w:szCs w:val="24"/>
          <w:rtl/>
        </w:rPr>
        <w:t>הפיננסיים</w:t>
      </w:r>
      <w:r w:rsidRPr="00EE0FD0">
        <w:rPr>
          <w:rFonts w:ascii="David" w:hAnsi="David" w:cs="David"/>
          <w:szCs w:val="24"/>
          <w:rtl/>
        </w:rPr>
        <w:t xml:space="preserve"> ("סריקה פנימית").</w:t>
      </w:r>
    </w:p>
    <w:p w14:paraId="10D34B48" w14:textId="77777777" w:rsidR="00EE0FD0" w:rsidRPr="00EE0FD0" w:rsidRDefault="00EE0FD0" w:rsidP="00EE0FD0">
      <w:pPr>
        <w:numPr>
          <w:ilvl w:val="0"/>
          <w:numId w:val="46"/>
        </w:numPr>
        <w:spacing w:line="360" w:lineRule="auto"/>
        <w:ind w:left="1416"/>
        <w:contextualSpacing/>
        <w:rPr>
          <w:rFonts w:ascii="David" w:hAnsi="David" w:cs="David"/>
          <w:szCs w:val="24"/>
        </w:rPr>
      </w:pPr>
      <w:r w:rsidRPr="00EE0FD0">
        <w:rPr>
          <w:rFonts w:ascii="David" w:hAnsi="David" w:cs="David" w:hint="cs"/>
          <w:szCs w:val="24"/>
          <w:rtl/>
        </w:rPr>
        <w:t>תדירות</w:t>
      </w:r>
      <w:r w:rsidRPr="00EE0FD0">
        <w:rPr>
          <w:rFonts w:ascii="David" w:hAnsi="David" w:cs="David"/>
          <w:szCs w:val="24"/>
          <w:rtl/>
        </w:rPr>
        <w:t xml:space="preserve"> </w:t>
      </w:r>
      <w:r w:rsidRPr="00EE0FD0">
        <w:rPr>
          <w:rFonts w:ascii="David" w:hAnsi="David" w:cs="David" w:hint="cs"/>
          <w:szCs w:val="24"/>
          <w:rtl/>
        </w:rPr>
        <w:t>ביצוע</w:t>
      </w:r>
      <w:r w:rsidRPr="00EE0FD0">
        <w:rPr>
          <w:rFonts w:ascii="David" w:hAnsi="David" w:cs="David"/>
          <w:szCs w:val="24"/>
          <w:rtl/>
        </w:rPr>
        <w:t xml:space="preserve"> </w:t>
      </w:r>
      <w:r w:rsidRPr="00EE0FD0">
        <w:rPr>
          <w:rFonts w:ascii="David" w:hAnsi="David" w:cs="David" w:hint="cs"/>
          <w:szCs w:val="24"/>
          <w:rtl/>
        </w:rPr>
        <w:t>הסקרים</w:t>
      </w:r>
      <w:r w:rsidRPr="00EE0FD0">
        <w:rPr>
          <w:rFonts w:ascii="David" w:hAnsi="David" w:cs="David"/>
          <w:szCs w:val="24"/>
          <w:rtl/>
        </w:rPr>
        <w:t xml:space="preserve"> </w:t>
      </w:r>
      <w:r w:rsidRPr="00EE0FD0">
        <w:rPr>
          <w:rFonts w:ascii="David" w:hAnsi="David" w:cs="David" w:hint="cs"/>
          <w:szCs w:val="24"/>
          <w:rtl/>
        </w:rPr>
        <w:t>תיקבע</w:t>
      </w:r>
      <w:r w:rsidRPr="00EE0FD0">
        <w:rPr>
          <w:rFonts w:ascii="David" w:hAnsi="David" w:cs="David"/>
          <w:szCs w:val="24"/>
          <w:rtl/>
        </w:rPr>
        <w:t xml:space="preserve"> </w:t>
      </w:r>
      <w:r w:rsidRPr="00EE0FD0">
        <w:rPr>
          <w:rFonts w:ascii="David" w:hAnsi="David" w:cs="David" w:hint="cs"/>
          <w:szCs w:val="24"/>
          <w:rtl/>
        </w:rPr>
        <w:t>בהתאם</w:t>
      </w:r>
      <w:r w:rsidRPr="00EE0FD0">
        <w:rPr>
          <w:rFonts w:ascii="David" w:hAnsi="David" w:cs="David"/>
          <w:szCs w:val="24"/>
          <w:rtl/>
        </w:rPr>
        <w:t xml:space="preserve"> </w:t>
      </w:r>
      <w:r w:rsidRPr="00EE0FD0">
        <w:rPr>
          <w:rFonts w:ascii="David" w:hAnsi="David" w:cs="David" w:hint="cs"/>
          <w:szCs w:val="24"/>
          <w:rtl/>
        </w:rPr>
        <w:t>למידת</w:t>
      </w:r>
      <w:r w:rsidRPr="00EE0FD0">
        <w:rPr>
          <w:rFonts w:ascii="David" w:hAnsi="David" w:cs="David"/>
          <w:szCs w:val="24"/>
          <w:rtl/>
        </w:rPr>
        <w:t xml:space="preserve"> </w:t>
      </w:r>
      <w:r w:rsidRPr="00EE0FD0">
        <w:rPr>
          <w:rFonts w:ascii="David" w:hAnsi="David" w:cs="David" w:hint="cs"/>
          <w:szCs w:val="24"/>
          <w:rtl/>
        </w:rPr>
        <w:t>החשיפה</w:t>
      </w:r>
      <w:r w:rsidRPr="00EE0FD0">
        <w:rPr>
          <w:rFonts w:ascii="David" w:hAnsi="David" w:cs="David"/>
          <w:szCs w:val="24"/>
          <w:rtl/>
        </w:rPr>
        <w:t xml:space="preserve"> </w:t>
      </w:r>
      <w:r w:rsidRPr="00EE0FD0">
        <w:rPr>
          <w:rFonts w:ascii="David" w:hAnsi="David" w:cs="David" w:hint="cs"/>
          <w:szCs w:val="24"/>
          <w:rtl/>
        </w:rPr>
        <w:t>של</w:t>
      </w:r>
      <w:r w:rsidRPr="00EE0FD0">
        <w:rPr>
          <w:rFonts w:ascii="David" w:hAnsi="David" w:cs="David"/>
          <w:szCs w:val="24"/>
          <w:rtl/>
        </w:rPr>
        <w:t xml:space="preserve"> </w:t>
      </w:r>
      <w:r w:rsidRPr="00EE0FD0">
        <w:rPr>
          <w:rFonts w:ascii="David" w:hAnsi="David" w:cs="David" w:hint="cs"/>
          <w:szCs w:val="24"/>
          <w:rtl/>
        </w:rPr>
        <w:t>המערכת</w:t>
      </w:r>
      <w:r w:rsidRPr="00EE0FD0">
        <w:rPr>
          <w:rFonts w:ascii="David" w:hAnsi="David" w:cs="David"/>
          <w:szCs w:val="24"/>
          <w:rtl/>
        </w:rPr>
        <w:t xml:space="preserve"> </w:t>
      </w:r>
      <w:r w:rsidRPr="00EE0FD0">
        <w:rPr>
          <w:rFonts w:ascii="David" w:hAnsi="David" w:cs="David" w:hint="cs"/>
          <w:szCs w:val="24"/>
          <w:rtl/>
        </w:rPr>
        <w:t>לאיומים</w:t>
      </w:r>
      <w:r w:rsidRPr="00EE0FD0">
        <w:rPr>
          <w:rFonts w:ascii="David" w:hAnsi="David" w:cs="David"/>
          <w:szCs w:val="24"/>
          <w:rtl/>
        </w:rPr>
        <w:t xml:space="preserve">, </w:t>
      </w:r>
      <w:r w:rsidRPr="00EE0FD0">
        <w:rPr>
          <w:rFonts w:ascii="David" w:hAnsi="David" w:cs="David" w:hint="cs"/>
          <w:szCs w:val="24"/>
          <w:rtl/>
        </w:rPr>
        <w:t>רגישות</w:t>
      </w:r>
      <w:r w:rsidRPr="00EE0FD0">
        <w:rPr>
          <w:rFonts w:ascii="David" w:hAnsi="David" w:cs="David"/>
          <w:szCs w:val="24"/>
          <w:rtl/>
        </w:rPr>
        <w:t xml:space="preserve"> </w:t>
      </w:r>
      <w:r w:rsidRPr="00EE0FD0">
        <w:rPr>
          <w:rFonts w:ascii="David" w:hAnsi="David" w:cs="David" w:hint="cs"/>
          <w:szCs w:val="24"/>
          <w:rtl/>
        </w:rPr>
        <w:t>המידע</w:t>
      </w:r>
      <w:r w:rsidRPr="00EE0FD0">
        <w:rPr>
          <w:rFonts w:ascii="David" w:hAnsi="David" w:cs="David"/>
          <w:szCs w:val="24"/>
          <w:rtl/>
        </w:rPr>
        <w:t xml:space="preserve"> </w:t>
      </w:r>
      <w:r w:rsidRPr="00EE0FD0">
        <w:rPr>
          <w:rFonts w:ascii="David" w:hAnsi="David" w:cs="David" w:hint="cs"/>
          <w:szCs w:val="24"/>
          <w:rtl/>
        </w:rPr>
        <w:t>המנוהל</w:t>
      </w:r>
      <w:r w:rsidRPr="00EE0FD0">
        <w:rPr>
          <w:rFonts w:ascii="David" w:hAnsi="David" w:cs="David"/>
          <w:szCs w:val="24"/>
          <w:rtl/>
        </w:rPr>
        <w:t xml:space="preserve"> </w:t>
      </w:r>
      <w:r w:rsidRPr="00EE0FD0">
        <w:rPr>
          <w:rFonts w:ascii="David" w:hAnsi="David" w:cs="David" w:hint="cs"/>
          <w:szCs w:val="24"/>
          <w:rtl/>
        </w:rPr>
        <w:t>במערכות המידע</w:t>
      </w:r>
      <w:r w:rsidRPr="00EE0FD0">
        <w:rPr>
          <w:rFonts w:ascii="David" w:hAnsi="David" w:cs="David"/>
          <w:szCs w:val="24"/>
          <w:rtl/>
        </w:rPr>
        <w:t xml:space="preserve"> </w:t>
      </w:r>
      <w:r w:rsidRPr="00EE0FD0">
        <w:rPr>
          <w:rFonts w:ascii="David" w:hAnsi="David" w:cs="David" w:hint="cs"/>
          <w:szCs w:val="24"/>
          <w:rtl/>
        </w:rPr>
        <w:t>ושינויים</w:t>
      </w:r>
      <w:r w:rsidRPr="00EE0FD0">
        <w:rPr>
          <w:rFonts w:ascii="David" w:hAnsi="David" w:cs="David"/>
          <w:szCs w:val="24"/>
          <w:rtl/>
        </w:rPr>
        <w:t xml:space="preserve"> </w:t>
      </w:r>
      <w:r w:rsidRPr="00EE0FD0">
        <w:rPr>
          <w:rFonts w:ascii="David" w:hAnsi="David" w:cs="David" w:hint="cs"/>
          <w:szCs w:val="24"/>
          <w:rtl/>
        </w:rPr>
        <w:t>שבוצעו</w:t>
      </w:r>
      <w:r w:rsidRPr="00EE0FD0">
        <w:rPr>
          <w:rFonts w:ascii="David" w:hAnsi="David" w:cs="David"/>
          <w:szCs w:val="24"/>
          <w:rtl/>
        </w:rPr>
        <w:t xml:space="preserve"> </w:t>
      </w:r>
      <w:r w:rsidRPr="00EE0FD0">
        <w:rPr>
          <w:rFonts w:ascii="David" w:hAnsi="David" w:cs="David" w:hint="cs"/>
          <w:szCs w:val="24"/>
          <w:rtl/>
        </w:rPr>
        <w:t>במערכת</w:t>
      </w:r>
      <w:r w:rsidRPr="00EE0FD0">
        <w:rPr>
          <w:rFonts w:ascii="David" w:hAnsi="David" w:cs="David"/>
          <w:szCs w:val="24"/>
          <w:rtl/>
        </w:rPr>
        <w:t xml:space="preserve"> או בסביב</w:t>
      </w:r>
      <w:r w:rsidRPr="00EE0FD0">
        <w:rPr>
          <w:rFonts w:ascii="David" w:hAnsi="David" w:cs="David" w:hint="cs"/>
          <w:szCs w:val="24"/>
          <w:rtl/>
        </w:rPr>
        <w:t>תה</w:t>
      </w:r>
      <w:r w:rsidRPr="00EE0FD0">
        <w:rPr>
          <w:rFonts w:ascii="David" w:hAnsi="David" w:cs="David"/>
          <w:szCs w:val="24"/>
          <w:rtl/>
        </w:rPr>
        <w:t>, ו</w:t>
      </w:r>
      <w:r w:rsidRPr="00EE0FD0">
        <w:rPr>
          <w:rFonts w:ascii="David" w:hAnsi="David" w:cs="David" w:hint="cs"/>
          <w:szCs w:val="24"/>
          <w:rtl/>
        </w:rPr>
        <w:t xml:space="preserve">תעמוד </w:t>
      </w:r>
      <w:r w:rsidRPr="00EE0FD0">
        <w:rPr>
          <w:rFonts w:ascii="David" w:hAnsi="David" w:cs="David"/>
          <w:szCs w:val="24"/>
          <w:rtl/>
        </w:rPr>
        <w:t>לכל הפחות</w:t>
      </w:r>
      <w:r w:rsidRPr="00EE0FD0">
        <w:rPr>
          <w:rFonts w:ascii="David" w:hAnsi="David" w:cs="David" w:hint="cs"/>
          <w:szCs w:val="24"/>
          <w:rtl/>
        </w:rPr>
        <w:t xml:space="preserve"> על תדירות כמפורט להלן:</w:t>
      </w:r>
      <w:r w:rsidRPr="00EE0FD0">
        <w:rPr>
          <w:rFonts w:ascii="David" w:hAnsi="David" w:cs="David"/>
          <w:szCs w:val="24"/>
          <w:rtl/>
        </w:rPr>
        <w:t xml:space="preserve"> </w:t>
      </w:r>
    </w:p>
    <w:p w14:paraId="14FBCEB1" w14:textId="77777777" w:rsidR="00EE0FD0" w:rsidRPr="00EE0FD0" w:rsidRDefault="00EE0FD0" w:rsidP="00EE0FD0">
      <w:pPr>
        <w:numPr>
          <w:ilvl w:val="0"/>
          <w:numId w:val="74"/>
        </w:numPr>
        <w:spacing w:line="360" w:lineRule="auto"/>
        <w:contextualSpacing/>
        <w:rPr>
          <w:rFonts w:ascii="David" w:hAnsi="David" w:cs="David"/>
          <w:szCs w:val="24"/>
        </w:rPr>
      </w:pPr>
      <w:r w:rsidRPr="00EE0FD0">
        <w:rPr>
          <w:rFonts w:ascii="David" w:hAnsi="David" w:cs="David" w:hint="cs"/>
          <w:szCs w:val="24"/>
          <w:rtl/>
        </w:rPr>
        <w:t>עבור מערכות מידע אשר יש אליהן גישה מרשת ציבורית, תדירות</w:t>
      </w:r>
      <w:r w:rsidRPr="00EE0FD0">
        <w:rPr>
          <w:rFonts w:ascii="David" w:hAnsi="David" w:cs="David"/>
          <w:szCs w:val="24"/>
          <w:rtl/>
        </w:rPr>
        <w:t xml:space="preserve"> </w:t>
      </w:r>
      <w:r w:rsidRPr="00EE0FD0">
        <w:rPr>
          <w:rFonts w:ascii="David" w:hAnsi="David" w:cs="David" w:hint="cs"/>
          <w:szCs w:val="24"/>
          <w:rtl/>
        </w:rPr>
        <w:t>ביצוע</w:t>
      </w:r>
      <w:r w:rsidRPr="00EE0FD0">
        <w:rPr>
          <w:rFonts w:ascii="David" w:hAnsi="David" w:cs="David"/>
          <w:szCs w:val="24"/>
          <w:rtl/>
        </w:rPr>
        <w:t xml:space="preserve"> </w:t>
      </w:r>
      <w:r w:rsidRPr="00EE0FD0">
        <w:rPr>
          <w:rFonts w:ascii="David" w:hAnsi="David" w:cs="David" w:hint="cs"/>
          <w:szCs w:val="24"/>
          <w:rtl/>
        </w:rPr>
        <w:t>הסקרים</w:t>
      </w:r>
      <w:r w:rsidRPr="00EE0FD0">
        <w:rPr>
          <w:rFonts w:ascii="David" w:hAnsi="David" w:cs="David"/>
          <w:szCs w:val="24"/>
          <w:rtl/>
        </w:rPr>
        <w:t xml:space="preserve"> </w:t>
      </w:r>
      <w:r w:rsidRPr="00EE0FD0">
        <w:rPr>
          <w:rFonts w:ascii="David" w:hAnsi="David" w:cs="David" w:hint="cs"/>
          <w:szCs w:val="24"/>
          <w:rtl/>
        </w:rPr>
        <w:t>לא</w:t>
      </w:r>
      <w:r w:rsidRPr="00EE0FD0">
        <w:rPr>
          <w:rFonts w:ascii="David" w:hAnsi="David" w:cs="David"/>
          <w:szCs w:val="24"/>
          <w:rtl/>
        </w:rPr>
        <w:t xml:space="preserve"> </w:t>
      </w:r>
      <w:r w:rsidRPr="00EE0FD0">
        <w:rPr>
          <w:rFonts w:ascii="David" w:hAnsi="David" w:cs="David" w:hint="cs"/>
          <w:szCs w:val="24"/>
          <w:rtl/>
        </w:rPr>
        <w:t>תפחת</w:t>
      </w:r>
      <w:r w:rsidRPr="00EE0FD0">
        <w:rPr>
          <w:rFonts w:ascii="David" w:hAnsi="David" w:cs="David"/>
          <w:szCs w:val="24"/>
          <w:rtl/>
        </w:rPr>
        <w:t xml:space="preserve"> </w:t>
      </w:r>
      <w:r w:rsidRPr="00EE0FD0">
        <w:rPr>
          <w:rFonts w:ascii="David" w:hAnsi="David" w:cs="David" w:hint="cs"/>
          <w:szCs w:val="24"/>
          <w:rtl/>
        </w:rPr>
        <w:t>מאחת</w:t>
      </w:r>
      <w:r w:rsidRPr="00EE0FD0">
        <w:rPr>
          <w:rFonts w:ascii="David" w:hAnsi="David" w:cs="David"/>
          <w:szCs w:val="24"/>
          <w:rtl/>
        </w:rPr>
        <w:t xml:space="preserve"> </w:t>
      </w:r>
      <w:r w:rsidRPr="00EE0FD0">
        <w:rPr>
          <w:rFonts w:ascii="David" w:hAnsi="David" w:cs="David" w:hint="cs"/>
          <w:szCs w:val="24"/>
          <w:rtl/>
        </w:rPr>
        <w:t>ל</w:t>
      </w:r>
      <w:r w:rsidRPr="00EE0FD0">
        <w:rPr>
          <w:rFonts w:ascii="David" w:hAnsi="David" w:cs="David"/>
          <w:szCs w:val="24"/>
          <w:rtl/>
        </w:rPr>
        <w:t xml:space="preserve">-18 </w:t>
      </w:r>
      <w:r w:rsidRPr="00EE0FD0">
        <w:rPr>
          <w:rFonts w:ascii="David" w:hAnsi="David" w:cs="David" w:hint="cs"/>
          <w:szCs w:val="24"/>
          <w:rtl/>
        </w:rPr>
        <w:t>חודשים;</w:t>
      </w:r>
      <w:r w:rsidRPr="00EE0FD0">
        <w:rPr>
          <w:rFonts w:ascii="David" w:hAnsi="David" w:cs="David"/>
          <w:szCs w:val="24"/>
          <w:rtl/>
        </w:rPr>
        <w:t xml:space="preserve"> </w:t>
      </w:r>
    </w:p>
    <w:p w14:paraId="1B35255C" w14:textId="77777777" w:rsidR="00EE0FD0" w:rsidRPr="00EE0FD0" w:rsidRDefault="00EE0FD0" w:rsidP="00EE0FD0">
      <w:pPr>
        <w:numPr>
          <w:ilvl w:val="0"/>
          <w:numId w:val="74"/>
        </w:numPr>
        <w:spacing w:line="360" w:lineRule="auto"/>
        <w:contextualSpacing/>
        <w:rPr>
          <w:rFonts w:ascii="David" w:hAnsi="David" w:cs="David"/>
          <w:szCs w:val="24"/>
        </w:rPr>
      </w:pPr>
      <w:r w:rsidRPr="00EE0FD0">
        <w:rPr>
          <w:rFonts w:ascii="David" w:hAnsi="David" w:cs="David" w:hint="cs"/>
          <w:szCs w:val="24"/>
          <w:rtl/>
        </w:rPr>
        <w:t>עבור</w:t>
      </w:r>
      <w:r w:rsidRPr="00EE0FD0">
        <w:rPr>
          <w:rFonts w:ascii="David" w:hAnsi="David" w:cs="David"/>
          <w:szCs w:val="24"/>
          <w:rtl/>
        </w:rPr>
        <w:t xml:space="preserve"> </w:t>
      </w:r>
      <w:r w:rsidRPr="00EE0FD0">
        <w:rPr>
          <w:rFonts w:ascii="David" w:hAnsi="David" w:cs="David" w:hint="cs"/>
          <w:szCs w:val="24"/>
          <w:rtl/>
        </w:rPr>
        <w:t>מערכות מידע</w:t>
      </w:r>
      <w:r w:rsidRPr="00EE0FD0">
        <w:rPr>
          <w:rFonts w:ascii="David" w:hAnsi="David" w:cs="David"/>
          <w:szCs w:val="24"/>
          <w:rtl/>
        </w:rPr>
        <w:t xml:space="preserve"> </w:t>
      </w:r>
      <w:r w:rsidRPr="00EE0FD0">
        <w:rPr>
          <w:rFonts w:ascii="David" w:hAnsi="David" w:cs="David" w:hint="cs"/>
          <w:szCs w:val="24"/>
          <w:rtl/>
        </w:rPr>
        <w:t>שאין</w:t>
      </w:r>
      <w:r w:rsidRPr="00EE0FD0">
        <w:rPr>
          <w:rFonts w:ascii="David" w:hAnsi="David" w:cs="David"/>
          <w:szCs w:val="24"/>
          <w:rtl/>
        </w:rPr>
        <w:t xml:space="preserve"> </w:t>
      </w:r>
      <w:r w:rsidRPr="00EE0FD0">
        <w:rPr>
          <w:rFonts w:ascii="David" w:hAnsi="David" w:cs="David" w:hint="cs"/>
          <w:szCs w:val="24"/>
          <w:rtl/>
        </w:rPr>
        <w:t>אליהן</w:t>
      </w:r>
      <w:r w:rsidRPr="00EE0FD0">
        <w:rPr>
          <w:rFonts w:ascii="David" w:hAnsi="David" w:cs="David"/>
          <w:szCs w:val="24"/>
          <w:rtl/>
        </w:rPr>
        <w:t xml:space="preserve"> </w:t>
      </w:r>
      <w:r w:rsidRPr="00EE0FD0">
        <w:rPr>
          <w:rFonts w:ascii="David" w:hAnsi="David" w:cs="David" w:hint="cs"/>
          <w:szCs w:val="24"/>
          <w:rtl/>
        </w:rPr>
        <w:t>גישה</w:t>
      </w:r>
      <w:r w:rsidRPr="00EE0FD0">
        <w:rPr>
          <w:rFonts w:ascii="David" w:hAnsi="David" w:cs="David"/>
          <w:szCs w:val="24"/>
          <w:rtl/>
        </w:rPr>
        <w:t xml:space="preserve"> </w:t>
      </w:r>
      <w:r w:rsidRPr="00EE0FD0">
        <w:rPr>
          <w:rFonts w:ascii="David" w:hAnsi="David" w:cs="David" w:hint="cs"/>
          <w:szCs w:val="24"/>
          <w:rtl/>
        </w:rPr>
        <w:t>מרשת</w:t>
      </w:r>
      <w:r w:rsidRPr="00EE0FD0">
        <w:rPr>
          <w:rFonts w:ascii="David" w:hAnsi="David" w:cs="David"/>
          <w:szCs w:val="24"/>
          <w:rtl/>
        </w:rPr>
        <w:t xml:space="preserve"> </w:t>
      </w:r>
      <w:r w:rsidRPr="00EE0FD0">
        <w:rPr>
          <w:rFonts w:ascii="David" w:hAnsi="David" w:cs="David" w:hint="cs"/>
          <w:szCs w:val="24"/>
          <w:rtl/>
        </w:rPr>
        <w:t>ציבורית, תדירות ביצוע הסקרים</w:t>
      </w:r>
      <w:r w:rsidRPr="00EE0FD0">
        <w:rPr>
          <w:rFonts w:ascii="David" w:hAnsi="David" w:cs="David"/>
          <w:szCs w:val="24"/>
          <w:rtl/>
        </w:rPr>
        <w:t xml:space="preserve"> </w:t>
      </w:r>
      <w:r w:rsidRPr="00EE0FD0">
        <w:rPr>
          <w:rFonts w:ascii="David" w:hAnsi="David" w:cs="David" w:hint="cs"/>
          <w:szCs w:val="24"/>
          <w:rtl/>
        </w:rPr>
        <w:t>לא</w:t>
      </w:r>
      <w:r w:rsidRPr="00EE0FD0">
        <w:rPr>
          <w:rFonts w:ascii="David" w:hAnsi="David" w:cs="David"/>
          <w:szCs w:val="24"/>
          <w:rtl/>
        </w:rPr>
        <w:t xml:space="preserve"> </w:t>
      </w:r>
      <w:r w:rsidRPr="00EE0FD0">
        <w:rPr>
          <w:rFonts w:ascii="David" w:hAnsi="David" w:cs="David" w:hint="cs"/>
          <w:szCs w:val="24"/>
          <w:rtl/>
        </w:rPr>
        <w:t>תפחת</w:t>
      </w:r>
      <w:r w:rsidRPr="00EE0FD0">
        <w:rPr>
          <w:rFonts w:ascii="David" w:hAnsi="David" w:cs="David"/>
          <w:szCs w:val="24"/>
          <w:rtl/>
        </w:rPr>
        <w:t xml:space="preserve"> </w:t>
      </w:r>
      <w:r w:rsidRPr="00EE0FD0">
        <w:rPr>
          <w:rFonts w:ascii="David" w:hAnsi="David" w:cs="David" w:hint="cs"/>
          <w:szCs w:val="24"/>
          <w:rtl/>
        </w:rPr>
        <w:t>מאחת</w:t>
      </w:r>
      <w:r w:rsidRPr="00EE0FD0">
        <w:rPr>
          <w:rFonts w:ascii="David" w:hAnsi="David" w:cs="David"/>
          <w:szCs w:val="24"/>
          <w:rtl/>
        </w:rPr>
        <w:t xml:space="preserve"> </w:t>
      </w:r>
      <w:r w:rsidRPr="00EE0FD0">
        <w:rPr>
          <w:rFonts w:ascii="David" w:hAnsi="David" w:cs="David" w:hint="cs"/>
          <w:szCs w:val="24"/>
          <w:rtl/>
        </w:rPr>
        <w:t>ל</w:t>
      </w:r>
      <w:r w:rsidRPr="00EE0FD0">
        <w:rPr>
          <w:rFonts w:ascii="David" w:hAnsi="David" w:cs="David"/>
          <w:szCs w:val="24"/>
          <w:rtl/>
        </w:rPr>
        <w:t xml:space="preserve">-36 </w:t>
      </w:r>
      <w:r w:rsidRPr="00EE0FD0">
        <w:rPr>
          <w:rFonts w:ascii="David" w:hAnsi="David" w:cs="David" w:hint="cs"/>
          <w:szCs w:val="24"/>
          <w:rtl/>
        </w:rPr>
        <w:t>חודשים;</w:t>
      </w:r>
    </w:p>
    <w:p w14:paraId="60E6F1B8" w14:textId="77777777" w:rsidR="00EE0FD0" w:rsidRPr="00EE0FD0" w:rsidRDefault="00EE0FD0" w:rsidP="00EE0FD0">
      <w:pPr>
        <w:numPr>
          <w:ilvl w:val="0"/>
          <w:numId w:val="74"/>
        </w:numPr>
        <w:spacing w:line="360" w:lineRule="auto"/>
        <w:ind w:left="2154" w:hanging="357"/>
        <w:contextualSpacing/>
        <w:rPr>
          <w:rFonts w:ascii="David" w:hAnsi="David" w:cs="David"/>
          <w:szCs w:val="24"/>
          <w:rtl/>
        </w:rPr>
      </w:pPr>
      <w:r w:rsidRPr="00EE0FD0">
        <w:rPr>
          <w:rFonts w:ascii="David" w:hAnsi="David" w:cs="David"/>
          <w:szCs w:val="24"/>
          <w:rtl/>
        </w:rPr>
        <w:t>עבור מערכות</w:t>
      </w:r>
      <w:r w:rsidRPr="00EE0FD0">
        <w:rPr>
          <w:rFonts w:ascii="David" w:hAnsi="David" w:cs="David" w:hint="cs"/>
          <w:szCs w:val="24"/>
          <w:rtl/>
        </w:rPr>
        <w:t xml:space="preserve"> מידע</w:t>
      </w:r>
      <w:r w:rsidRPr="00EE0FD0">
        <w:rPr>
          <w:rFonts w:ascii="David" w:hAnsi="David" w:cs="David"/>
          <w:szCs w:val="24"/>
          <w:rtl/>
        </w:rPr>
        <w:t xml:space="preserve"> שאין אליהן גישה מרשת ציבורית </w:t>
      </w:r>
      <w:r w:rsidRPr="00EE0FD0">
        <w:rPr>
          <w:rFonts w:ascii="David" w:hAnsi="David" w:cs="David" w:hint="cs"/>
          <w:szCs w:val="24"/>
          <w:rtl/>
        </w:rPr>
        <w:t>ורמת הסיכון שלהן כפי</w:t>
      </w:r>
      <w:r w:rsidRPr="00EE0FD0">
        <w:rPr>
          <w:rFonts w:ascii="David" w:hAnsi="David" w:cs="David"/>
          <w:szCs w:val="24"/>
          <w:rtl/>
        </w:rPr>
        <w:t xml:space="preserve"> </w:t>
      </w:r>
      <w:r w:rsidRPr="00EE0FD0">
        <w:rPr>
          <w:rFonts w:ascii="David" w:hAnsi="David" w:cs="David" w:hint="cs"/>
          <w:szCs w:val="24"/>
          <w:rtl/>
        </w:rPr>
        <w:t>ש</w:t>
      </w:r>
      <w:r w:rsidRPr="00EE0FD0">
        <w:rPr>
          <w:rFonts w:ascii="David" w:hAnsi="David" w:cs="David"/>
          <w:szCs w:val="24"/>
          <w:rtl/>
        </w:rPr>
        <w:t>נקבע</w:t>
      </w:r>
      <w:r w:rsidRPr="00EE0FD0">
        <w:rPr>
          <w:rFonts w:ascii="David" w:hAnsi="David" w:cs="David" w:hint="cs"/>
          <w:szCs w:val="24"/>
          <w:rtl/>
        </w:rPr>
        <w:t>ה</w:t>
      </w:r>
      <w:r w:rsidRPr="00EE0FD0">
        <w:rPr>
          <w:rFonts w:ascii="David" w:hAnsi="David" w:cs="David"/>
          <w:szCs w:val="24"/>
          <w:rtl/>
        </w:rPr>
        <w:t xml:space="preserve"> בהערכת הסיכונים</w:t>
      </w:r>
      <w:r w:rsidRPr="00EE0FD0">
        <w:rPr>
          <w:rFonts w:ascii="David" w:hAnsi="David" w:cs="David" w:hint="cs"/>
          <w:szCs w:val="24"/>
          <w:rtl/>
        </w:rPr>
        <w:t xml:space="preserve"> היא נמוכה</w:t>
      </w:r>
      <w:r w:rsidRPr="00EE0FD0">
        <w:rPr>
          <w:rFonts w:ascii="David" w:hAnsi="David" w:cs="David"/>
          <w:szCs w:val="24"/>
          <w:rtl/>
        </w:rPr>
        <w:t>,</w:t>
      </w:r>
      <w:r w:rsidRPr="00EE0FD0">
        <w:rPr>
          <w:rFonts w:ascii="David" w:hAnsi="David" w:cs="David" w:hint="cs"/>
          <w:szCs w:val="24"/>
          <w:rtl/>
        </w:rPr>
        <w:t xml:space="preserve"> תדירות ביצוע הסקרים</w:t>
      </w:r>
      <w:r w:rsidRPr="00EE0FD0">
        <w:rPr>
          <w:rFonts w:ascii="David" w:hAnsi="David" w:cs="David"/>
          <w:szCs w:val="24"/>
          <w:rtl/>
        </w:rPr>
        <w:t xml:space="preserve"> לא תפחת מאחת ל-48 חודשים. </w:t>
      </w:r>
    </w:p>
    <w:p w14:paraId="16D3FBA2" w14:textId="77777777" w:rsidR="00EE0FD0" w:rsidRPr="00EE0FD0" w:rsidRDefault="00EE0FD0" w:rsidP="00EE0FD0">
      <w:pPr>
        <w:numPr>
          <w:ilvl w:val="0"/>
          <w:numId w:val="45"/>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בנוסף</w:t>
      </w:r>
      <w:r w:rsidRPr="00EE0FD0">
        <w:rPr>
          <w:rFonts w:ascii="David" w:eastAsiaTheme="minorHAnsi" w:hAnsi="David" w:cs="David"/>
          <w:sz w:val="24"/>
          <w:szCs w:val="24"/>
          <w:rtl/>
          <w:lang w:eastAsia="en-US"/>
        </w:rPr>
        <w:t xml:space="preserve"> לאמור לעיל, טרם </w:t>
      </w:r>
      <w:r w:rsidRPr="00EE0FD0">
        <w:rPr>
          <w:rFonts w:ascii="David" w:eastAsiaTheme="minorHAnsi" w:hAnsi="David" w:cs="David" w:hint="cs"/>
          <w:sz w:val="24"/>
          <w:szCs w:val="24"/>
          <w:rtl/>
          <w:lang w:eastAsia="en-US"/>
        </w:rPr>
        <w:t>הטמעת</w:t>
      </w:r>
      <w:r w:rsidRPr="00EE0FD0">
        <w:rPr>
          <w:rFonts w:ascii="David" w:eastAsiaTheme="minorHAnsi" w:hAnsi="David" w:cs="David"/>
          <w:sz w:val="24"/>
          <w:szCs w:val="24"/>
          <w:rtl/>
          <w:lang w:eastAsia="en-US"/>
        </w:rPr>
        <w:t xml:space="preserve"> שינוי משמעותי במערכת מידע </w:t>
      </w:r>
      <w:r w:rsidRPr="00EE0FD0">
        <w:rPr>
          <w:rFonts w:ascii="David" w:eastAsiaTheme="minorHAnsi" w:hAnsi="David" w:cs="David" w:hint="cs"/>
          <w:sz w:val="24"/>
          <w:szCs w:val="24"/>
          <w:rtl/>
          <w:lang w:eastAsia="en-US"/>
        </w:rPr>
        <w:t>שנקבעה</w:t>
      </w:r>
      <w:r w:rsidRPr="00EE0FD0">
        <w:rPr>
          <w:rFonts w:ascii="David" w:eastAsiaTheme="minorHAnsi" w:hAnsi="David" w:cs="David"/>
          <w:sz w:val="24"/>
          <w:szCs w:val="24"/>
          <w:rtl/>
          <w:lang w:eastAsia="en-US"/>
        </w:rPr>
        <w:t xml:space="preserve"> כבעלת סיכון גבוה</w:t>
      </w:r>
      <w:r w:rsidRPr="00EE0FD0">
        <w:rPr>
          <w:rFonts w:ascii="David" w:eastAsiaTheme="minorHAnsi" w:hAnsi="David" w:cs="David" w:hint="cs"/>
          <w:sz w:val="24"/>
          <w:szCs w:val="24"/>
          <w:rtl/>
          <w:lang w:eastAsia="en-US"/>
        </w:rPr>
        <w:t xml:space="preserve"> בהערכת הסיכונים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שינוי בסביבה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הטכנולוגית</w:t>
      </w:r>
      <w:r w:rsidRPr="00EE0FD0">
        <w:rPr>
          <w:rFonts w:ascii="David" w:eastAsiaTheme="minorHAnsi" w:hAnsi="David" w:cs="David"/>
          <w:sz w:val="24"/>
          <w:szCs w:val="24"/>
          <w:rtl/>
          <w:lang w:eastAsia="en-US"/>
        </w:rPr>
        <w:t xml:space="preserve"> של מערכת כאמור, </w:t>
      </w:r>
      <w:r w:rsidRPr="00EE0FD0">
        <w:rPr>
          <w:rFonts w:ascii="David" w:eastAsiaTheme="minorHAnsi" w:hAnsi="David" w:cs="David" w:hint="cs"/>
          <w:sz w:val="24"/>
          <w:szCs w:val="24"/>
          <w:rtl/>
          <w:lang w:eastAsia="en-US"/>
        </w:rPr>
        <w:t>יבוצע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סקר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לבחינת</w:t>
      </w:r>
      <w:r w:rsidRPr="00EE0FD0">
        <w:rPr>
          <w:rFonts w:ascii="David" w:eastAsiaTheme="minorHAnsi" w:hAnsi="David" w:cs="David"/>
          <w:sz w:val="24"/>
          <w:szCs w:val="24"/>
          <w:rtl/>
          <w:lang w:eastAsia="en-US"/>
        </w:rPr>
        <w:t xml:space="preserve"> תאימותה </w:t>
      </w:r>
      <w:r w:rsidRPr="00EE0FD0">
        <w:rPr>
          <w:rFonts w:ascii="David" w:eastAsiaTheme="minorHAnsi" w:hAnsi="David" w:cs="David" w:hint="cs"/>
          <w:sz w:val="24"/>
          <w:szCs w:val="24"/>
          <w:rtl/>
          <w:lang w:eastAsia="en-US"/>
        </w:rPr>
        <w:t>למדיניות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לניהול</w:t>
      </w:r>
      <w:r w:rsidRPr="00EE0FD0">
        <w:rPr>
          <w:rFonts w:ascii="David" w:eastAsiaTheme="minorHAnsi" w:hAnsi="David" w:cs="David"/>
          <w:sz w:val="24"/>
          <w:szCs w:val="24"/>
          <w:rtl/>
          <w:lang w:eastAsia="en-US"/>
        </w:rPr>
        <w:t xml:space="preserve"> סיכוני סייבר ולנהלי</w:t>
      </w:r>
      <w:r w:rsidRPr="00EE0FD0">
        <w:rPr>
          <w:rFonts w:ascii="David" w:eastAsiaTheme="minorHAnsi" w:hAnsi="David" w:cs="David" w:hint="cs"/>
          <w:sz w:val="24"/>
          <w:szCs w:val="24"/>
          <w:rtl/>
          <w:lang w:eastAsia="en-US"/>
        </w:rPr>
        <w:t>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w:t>
      </w:r>
    </w:p>
    <w:p w14:paraId="5D693CE2" w14:textId="77777777" w:rsidR="00EE0FD0" w:rsidRPr="00EE0FD0" w:rsidRDefault="00EE0FD0" w:rsidP="00EE0FD0">
      <w:pPr>
        <w:numPr>
          <w:ilvl w:val="0"/>
          <w:numId w:val="45"/>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אשר משתמש בספקי מיקור </w:t>
      </w:r>
      <w:r w:rsidRPr="00EE0FD0">
        <w:rPr>
          <w:rFonts w:ascii="David" w:eastAsiaTheme="minorHAnsi" w:hAnsi="David" w:cs="David" w:hint="cs"/>
          <w:sz w:val="24"/>
          <w:szCs w:val="24"/>
          <w:rtl/>
          <w:lang w:eastAsia="en-US"/>
        </w:rPr>
        <w:t>חוץ</w:t>
      </w:r>
      <w:r w:rsidRPr="00EE0FD0">
        <w:rPr>
          <w:rFonts w:ascii="David" w:eastAsiaTheme="minorHAnsi" w:hAnsi="David" w:cs="David"/>
          <w:sz w:val="24"/>
          <w:szCs w:val="24"/>
          <w:rtl/>
          <w:lang w:eastAsia="en-US"/>
        </w:rPr>
        <w:t xml:space="preserve"> המאחסנים או מעבדים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של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יגדיר</w:t>
      </w:r>
      <w:r w:rsidRPr="00EE0FD0">
        <w:rPr>
          <w:rFonts w:ascii="David" w:eastAsiaTheme="minorHAnsi" w:hAnsi="David" w:cs="David"/>
          <w:sz w:val="24"/>
          <w:szCs w:val="24"/>
          <w:rtl/>
          <w:lang w:eastAsia="en-US"/>
        </w:rPr>
        <w:t xml:space="preserve"> תכנית לביצוע סקרי</w:t>
      </w:r>
      <w:r w:rsidRPr="00EE0FD0">
        <w:rPr>
          <w:rFonts w:ascii="David" w:eastAsiaTheme="minorHAnsi" w:hAnsi="David" w:cs="David" w:hint="cs"/>
          <w:sz w:val="24"/>
          <w:szCs w:val="24"/>
          <w:rtl/>
          <w:lang w:eastAsia="en-US"/>
        </w:rPr>
        <w:t>ם</w:t>
      </w:r>
      <w:r w:rsidRPr="00EE0FD0">
        <w:rPr>
          <w:rFonts w:ascii="David" w:eastAsiaTheme="minorHAnsi" w:hAnsi="David" w:cs="David"/>
          <w:sz w:val="24"/>
          <w:szCs w:val="24"/>
          <w:rtl/>
          <w:lang w:eastAsia="en-US"/>
        </w:rPr>
        <w:t xml:space="preserve"> אצל ספקי מיקור חוץ בהתאם לתכנית כאמור </w:t>
      </w:r>
      <w:r w:rsidRPr="00EE0FD0">
        <w:rPr>
          <w:rFonts w:ascii="David" w:eastAsiaTheme="minorHAnsi" w:hAnsi="David" w:cs="David" w:hint="cs"/>
          <w:sz w:val="24"/>
          <w:szCs w:val="24"/>
          <w:rtl/>
          <w:lang w:eastAsia="en-US"/>
        </w:rPr>
        <w:t>בסעיף (ה) לעיל</w:t>
      </w:r>
      <w:r w:rsidRPr="00EE0FD0">
        <w:rPr>
          <w:rFonts w:ascii="David" w:eastAsiaTheme="minorHAnsi" w:hAnsi="David" w:cs="David"/>
          <w:sz w:val="24"/>
          <w:szCs w:val="24"/>
          <w:rtl/>
          <w:lang w:eastAsia="en-US"/>
        </w:rPr>
        <w:t xml:space="preserve">. רמת הכיסוי של </w:t>
      </w:r>
      <w:r w:rsidRPr="00EE0FD0">
        <w:rPr>
          <w:rFonts w:ascii="David" w:eastAsiaTheme="minorHAnsi" w:hAnsi="David" w:cs="David" w:hint="cs"/>
          <w:sz w:val="24"/>
          <w:szCs w:val="24"/>
          <w:rtl/>
          <w:lang w:eastAsia="en-US"/>
        </w:rPr>
        <w:t>הסקרים</w:t>
      </w:r>
      <w:r w:rsidRPr="00EE0FD0">
        <w:rPr>
          <w:rFonts w:ascii="David" w:eastAsiaTheme="minorHAnsi" w:hAnsi="David" w:cs="David"/>
          <w:sz w:val="24"/>
          <w:szCs w:val="24"/>
          <w:rtl/>
          <w:lang w:eastAsia="en-US"/>
        </w:rPr>
        <w:t xml:space="preserve"> תותאם </w:t>
      </w:r>
      <w:r w:rsidRPr="00EE0FD0">
        <w:rPr>
          <w:rFonts w:ascii="David" w:eastAsiaTheme="minorHAnsi" w:hAnsi="David" w:cs="David" w:hint="cs"/>
          <w:sz w:val="24"/>
          <w:szCs w:val="24"/>
          <w:rtl/>
          <w:lang w:eastAsia="en-US"/>
        </w:rPr>
        <w:t>לרגישות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w:t>
      </w:r>
      <w:r w:rsidRPr="00EE0FD0">
        <w:rPr>
          <w:rFonts w:ascii="David" w:eastAsiaTheme="minorHAnsi" w:hAnsi="David" w:cs="David"/>
          <w:sz w:val="24"/>
          <w:szCs w:val="24"/>
          <w:rtl/>
          <w:lang w:eastAsia="en-US"/>
        </w:rPr>
        <w:t xml:space="preserve">לרמת הסיכון, ותכלול </w:t>
      </w:r>
      <w:r w:rsidRPr="00EE0FD0">
        <w:rPr>
          <w:rFonts w:ascii="David" w:eastAsiaTheme="minorHAnsi" w:hAnsi="David" w:cs="David" w:hint="cs"/>
          <w:sz w:val="24"/>
          <w:szCs w:val="24"/>
          <w:rtl/>
          <w:lang w:eastAsia="en-US"/>
        </w:rPr>
        <w:t>בדיקות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שמטרתן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לוודא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עמידת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הספקים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בדרישות הגנת הסייבר כאמור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w:t>
      </w:r>
      <w:r w:rsidRPr="00EE0FD0">
        <w:rPr>
          <w:rFonts w:ascii="David" w:eastAsiaTheme="minorHAnsi" w:hAnsi="David" w:cs="David"/>
          <w:sz w:val="24"/>
          <w:szCs w:val="24"/>
          <w:rtl/>
          <w:lang w:eastAsia="en-US"/>
        </w:rPr>
        <w:t xml:space="preserve">הוראות </w:t>
      </w:r>
      <w:r w:rsidRPr="00EE0FD0">
        <w:rPr>
          <w:rFonts w:ascii="David" w:eastAsiaTheme="minorHAnsi" w:hAnsi="David" w:cs="David" w:hint="cs"/>
          <w:sz w:val="24"/>
          <w:szCs w:val="24"/>
          <w:rtl/>
          <w:lang w:eastAsia="en-US"/>
        </w:rPr>
        <w:t>סעיף 4(ה)(1) לסימן זה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סקרים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יבוצעו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בתדירות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המותאמת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ולקצב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עדכון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התהליכים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ומערכות</w:t>
      </w:r>
      <w:r w:rsidRPr="00EE0FD0">
        <w:rPr>
          <w:rFonts w:ascii="David" w:eastAsiaTheme="minorHAnsi" w:hAnsi="David" w:cs="David"/>
          <w:sz w:val="24"/>
          <w:szCs w:val="24"/>
          <w:rtl/>
          <w:lang w:eastAsia="en-US"/>
        </w:rPr>
        <w:t xml:space="preserve"> המידע </w:t>
      </w:r>
      <w:r w:rsidRPr="00EE0FD0">
        <w:rPr>
          <w:rFonts w:ascii="David" w:eastAsiaTheme="minorHAnsi" w:hAnsi="David" w:cs="David" w:hint="cs"/>
          <w:sz w:val="24"/>
          <w:szCs w:val="24"/>
          <w:rtl/>
          <w:lang w:eastAsia="en-US"/>
        </w:rPr>
        <w:t>אצל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הספק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w:t>
      </w:r>
      <w:r w:rsidRPr="00EE0FD0">
        <w:rPr>
          <w:rFonts w:ascii="David" w:eastAsiaTheme="minorHAnsi" w:hAnsi="David" w:cs="David"/>
          <w:sz w:val="24"/>
          <w:szCs w:val="24"/>
          <w:rtl/>
          <w:lang w:eastAsia="en-US"/>
        </w:rPr>
        <w:t xml:space="preserve">-36 </w:t>
      </w:r>
      <w:r w:rsidRPr="00EE0FD0">
        <w:rPr>
          <w:rFonts w:ascii="David" w:eastAsiaTheme="minorHAnsi" w:hAnsi="David" w:cs="David" w:hint="cs"/>
          <w:sz w:val="24"/>
          <w:szCs w:val="24"/>
          <w:rtl/>
          <w:lang w:eastAsia="en-US"/>
        </w:rPr>
        <w:t>חודשים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לעניין</w:t>
      </w:r>
      <w:r w:rsidRPr="00EE0FD0">
        <w:rPr>
          <w:rFonts w:ascii="David" w:eastAsiaTheme="minorHAnsi" w:hAnsi="David" w:cs="David"/>
          <w:sz w:val="24"/>
          <w:szCs w:val="24"/>
          <w:rtl/>
          <w:lang w:eastAsia="en-US"/>
        </w:rPr>
        <w:t xml:space="preserve"> זה </w:t>
      </w:r>
      <w:r w:rsidRPr="00EE0FD0">
        <w:rPr>
          <w:rFonts w:ascii="David" w:eastAsiaTheme="minorHAnsi" w:hAnsi="David" w:cs="David" w:hint="cs"/>
          <w:sz w:val="24"/>
          <w:szCs w:val="24"/>
          <w:rtl/>
          <w:lang w:eastAsia="en-US"/>
        </w:rPr>
        <w:t>יתאפשר</w:t>
      </w:r>
      <w:r w:rsidRPr="00EE0FD0">
        <w:rPr>
          <w:rFonts w:ascii="David" w:eastAsiaTheme="minorHAnsi" w:hAnsi="David" w:cs="David"/>
          <w:sz w:val="24"/>
          <w:szCs w:val="24"/>
          <w:rtl/>
          <w:lang w:eastAsia="en-US"/>
        </w:rPr>
        <w:t xml:space="preserve"> שימוש </w:t>
      </w:r>
      <w:r w:rsidRPr="00EE0FD0">
        <w:rPr>
          <w:rFonts w:ascii="David" w:eastAsiaTheme="minorHAnsi" w:hAnsi="David" w:cs="David" w:hint="cs"/>
          <w:sz w:val="24"/>
          <w:szCs w:val="24"/>
          <w:rtl/>
          <w:lang w:eastAsia="en-US"/>
        </w:rPr>
        <w:t>גם</w:t>
      </w:r>
      <w:r w:rsidRPr="00EE0FD0">
        <w:rPr>
          <w:rFonts w:ascii="David" w:eastAsiaTheme="minorHAnsi" w:hAnsi="David" w:cs="David"/>
          <w:sz w:val="24"/>
          <w:szCs w:val="24"/>
          <w:rtl/>
          <w:lang w:eastAsia="en-US"/>
        </w:rPr>
        <w:t xml:space="preserve"> בסקרים ש</w:t>
      </w:r>
      <w:r w:rsidRPr="00EE0FD0">
        <w:rPr>
          <w:rFonts w:ascii="David" w:eastAsiaTheme="minorHAnsi" w:hAnsi="David" w:cs="David" w:hint="cs"/>
          <w:sz w:val="24"/>
          <w:szCs w:val="24"/>
          <w:rtl/>
          <w:lang w:eastAsia="en-US"/>
        </w:rPr>
        <w:t>נעשו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ביוזמת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הספק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ובלבד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שהספק עומד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בדרישות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חוזר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לעניין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ביצוע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סקרים</w:t>
      </w:r>
      <w:r w:rsidRPr="00EE0FD0">
        <w:rPr>
          <w:rFonts w:ascii="David" w:eastAsiaTheme="minorHAnsi" w:hAnsi="David" w:cs="David"/>
          <w:sz w:val="24"/>
          <w:szCs w:val="24"/>
          <w:rtl/>
          <w:lang w:eastAsia="en-US"/>
        </w:rPr>
        <w:t xml:space="preserve">. </w:t>
      </w:r>
    </w:p>
    <w:p w14:paraId="29518B6F" w14:textId="77777777" w:rsidR="00EE0FD0" w:rsidRPr="00EE0FD0" w:rsidRDefault="00EE0FD0" w:rsidP="00EE0FD0">
      <w:pPr>
        <w:widowControl w:val="0"/>
        <w:numPr>
          <w:ilvl w:val="0"/>
          <w:numId w:val="19"/>
        </w:numPr>
        <w:tabs>
          <w:tab w:val="num" w:pos="707"/>
        </w:tabs>
        <w:spacing w:before="240" w:after="120" w:line="360" w:lineRule="auto"/>
        <w:ind w:left="1083" w:hanging="658"/>
        <w:outlineLvl w:val="2"/>
        <w:rPr>
          <w:rFonts w:ascii="David" w:eastAsiaTheme="minorHAnsi" w:hAnsi="David" w:cs="David"/>
          <w:caps/>
          <w:spacing w:val="15"/>
          <w:sz w:val="24"/>
          <w:szCs w:val="24"/>
          <w:rtl/>
          <w:lang w:eastAsia="en-US"/>
        </w:rPr>
      </w:pPr>
      <w:bookmarkStart w:id="20" w:name="_טיפול_בממצאי_סקרי_1"/>
      <w:bookmarkEnd w:id="20"/>
      <w:r w:rsidRPr="00EE0FD0">
        <w:rPr>
          <w:rFonts w:ascii="David" w:eastAsiaTheme="minorHAnsi" w:hAnsi="David" w:cs="David" w:hint="cs"/>
          <w:caps/>
          <w:spacing w:val="15"/>
          <w:sz w:val="24"/>
          <w:szCs w:val="24"/>
          <w:rtl/>
          <w:lang w:eastAsia="en-US"/>
        </w:rPr>
        <w:t>טיפול</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בממצאי</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סקרים</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ומבחני</w:t>
      </w:r>
      <w:r w:rsidRPr="00EE0FD0">
        <w:rPr>
          <w:rFonts w:ascii="David" w:eastAsiaTheme="minorHAnsi" w:hAnsi="David" w:cs="David"/>
          <w:caps/>
          <w:spacing w:val="15"/>
          <w:sz w:val="24"/>
          <w:szCs w:val="24"/>
          <w:rtl/>
          <w:lang w:eastAsia="en-US"/>
        </w:rPr>
        <w:t xml:space="preserve"> חדירה</w:t>
      </w:r>
    </w:p>
    <w:p w14:paraId="385EF94A" w14:textId="77777777" w:rsidR="00EE0FD0" w:rsidRPr="00EE0FD0" w:rsidRDefault="00EE0FD0" w:rsidP="00EE0FD0">
      <w:pPr>
        <w:numPr>
          <w:ilvl w:val="0"/>
          <w:numId w:val="47"/>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יקבע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נוהל לטיפול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בחשיפות</w:t>
      </w:r>
      <w:r w:rsidRPr="00EE0FD0">
        <w:rPr>
          <w:rFonts w:ascii="David" w:eastAsiaTheme="minorHAnsi" w:hAnsi="David" w:cs="David"/>
          <w:sz w:val="24"/>
          <w:szCs w:val="24"/>
          <w:rtl/>
          <w:lang w:eastAsia="en-US"/>
        </w:rPr>
        <w:t xml:space="preserve"> לסיכוני סייבר וכשלי אבטחת מערכות מידע </w:t>
      </w:r>
      <w:r w:rsidRPr="00EE0FD0">
        <w:rPr>
          <w:rFonts w:ascii="David" w:eastAsiaTheme="minorHAnsi" w:hAnsi="David" w:cs="David" w:hint="cs"/>
          <w:sz w:val="24"/>
          <w:szCs w:val="24"/>
          <w:rtl/>
          <w:lang w:eastAsia="en-US"/>
        </w:rPr>
        <w:t>מתגלות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במהלך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סקרים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ומבחנים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וליישום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ההמלצות</w:t>
      </w:r>
      <w:r w:rsidRPr="00EE0FD0">
        <w:rPr>
          <w:rFonts w:ascii="David" w:eastAsiaTheme="minorHAnsi" w:hAnsi="David" w:cs="David"/>
          <w:sz w:val="24"/>
          <w:szCs w:val="24"/>
          <w:rtl/>
          <w:lang w:eastAsia="en-US"/>
        </w:rPr>
        <w:t xml:space="preserve"> לטיפול בחשיפות אלו.</w:t>
      </w:r>
    </w:p>
    <w:p w14:paraId="2E8E6F2A" w14:textId="77777777" w:rsidR="00EE0FD0" w:rsidRDefault="00EE0FD0" w:rsidP="00EE0FD0">
      <w:pPr>
        <w:numPr>
          <w:ilvl w:val="0"/>
          <w:numId w:val="47"/>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מנהל הגנת הסייבר יציג בוועדת ההיגוי את סטטוס הטיפול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בחשיפות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וכשלי אבטחת מערכות מידע </w:t>
      </w:r>
      <w:r w:rsidRPr="00EE0FD0">
        <w:rPr>
          <w:rFonts w:ascii="David" w:eastAsiaTheme="minorHAnsi" w:hAnsi="David" w:cs="David" w:hint="cs"/>
          <w:sz w:val="24"/>
          <w:szCs w:val="24"/>
          <w:rtl/>
          <w:lang w:eastAsia="en-US"/>
        </w:rPr>
        <w:t>בסיכון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גבוה אשר התגלו בעקבות סקרים ומבחני חדירה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אשר בוצעו מאז הדיון הקודם של ועדת ההיגוי. ככל שחשיפות אלו או חשיפות שהתגלו בסקרים קודמים עדיין לא טופלו, יוצגו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הטיפול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ומשמעויותיהן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w:t>
      </w:r>
    </w:p>
    <w:p w14:paraId="294B6B96" w14:textId="77777777" w:rsidR="00EE0FD0" w:rsidRPr="00EE0FD0" w:rsidRDefault="00EE0FD0" w:rsidP="00EE0FD0">
      <w:pPr>
        <w:widowControl w:val="0"/>
        <w:numPr>
          <w:ilvl w:val="0"/>
          <w:numId w:val="12"/>
        </w:numPr>
        <w:spacing w:before="240" w:after="240" w:line="360" w:lineRule="auto"/>
        <w:ind w:left="566" w:hanging="206"/>
        <w:outlineLvl w:val="1"/>
        <w:rPr>
          <w:rFonts w:ascii="David" w:eastAsiaTheme="minorHAnsi" w:hAnsi="David" w:cs="David"/>
          <w:caps/>
          <w:spacing w:val="15"/>
          <w:sz w:val="24"/>
          <w:szCs w:val="24"/>
          <w:u w:val="single"/>
          <w:lang w:eastAsia="en-US"/>
        </w:rPr>
      </w:pPr>
      <w:r w:rsidRPr="00EE0FD0">
        <w:rPr>
          <w:rFonts w:ascii="David" w:eastAsiaTheme="minorHAnsi" w:hAnsi="David" w:cs="David" w:hint="cs"/>
          <w:caps/>
          <w:spacing w:val="15"/>
          <w:sz w:val="24"/>
          <w:szCs w:val="24"/>
          <w:u w:val="single"/>
          <w:rtl/>
          <w:lang w:eastAsia="en-US"/>
        </w:rPr>
        <w:t>יישום</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אמצעי</w:t>
      </w:r>
      <w:r w:rsidRPr="00EE0FD0">
        <w:rPr>
          <w:rFonts w:ascii="David" w:eastAsiaTheme="minorHAnsi" w:hAnsi="David" w:cs="David"/>
          <w:caps/>
          <w:spacing w:val="15"/>
          <w:sz w:val="24"/>
          <w:szCs w:val="24"/>
          <w:u w:val="single"/>
          <w:rtl/>
          <w:lang w:eastAsia="en-US"/>
        </w:rPr>
        <w:t xml:space="preserve"> הגנה במערכות מידע, </w:t>
      </w:r>
      <w:r w:rsidRPr="00EE0FD0">
        <w:rPr>
          <w:rFonts w:ascii="David" w:eastAsiaTheme="minorHAnsi" w:hAnsi="David" w:cs="David" w:hint="cs"/>
          <w:caps/>
          <w:spacing w:val="15"/>
          <w:sz w:val="24"/>
          <w:szCs w:val="24"/>
          <w:u w:val="single"/>
          <w:rtl/>
          <w:lang w:eastAsia="en-US"/>
        </w:rPr>
        <w:t>תשתיות</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תקשורת</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ותפעול</w:t>
      </w:r>
      <w:r w:rsidRPr="00EE0FD0">
        <w:rPr>
          <w:rFonts w:ascii="David" w:eastAsiaTheme="minorHAnsi" w:hAnsi="David" w:cs="David"/>
          <w:caps/>
          <w:spacing w:val="15"/>
          <w:sz w:val="24"/>
          <w:szCs w:val="24"/>
          <w:u w:val="single"/>
          <w:rtl/>
          <w:lang w:eastAsia="en-US"/>
        </w:rPr>
        <w:t xml:space="preserve">. </w:t>
      </w:r>
    </w:p>
    <w:p w14:paraId="4D6B1E5A" w14:textId="77777777" w:rsidR="00EE0FD0" w:rsidRPr="00EE0FD0" w:rsidRDefault="00EE0FD0" w:rsidP="00EE0FD0">
      <w:pPr>
        <w:spacing w:before="240" w:line="360" w:lineRule="auto"/>
        <w:ind w:left="357"/>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יקבע</w:t>
      </w:r>
      <w:r w:rsidRPr="00EE0FD0">
        <w:rPr>
          <w:rFonts w:ascii="David" w:eastAsiaTheme="minorHAnsi" w:hAnsi="David" w:cs="David"/>
          <w:sz w:val="24"/>
          <w:szCs w:val="24"/>
          <w:rtl/>
          <w:lang w:eastAsia="en-US"/>
        </w:rPr>
        <w:t xml:space="preserve"> ויתפעל </w:t>
      </w:r>
      <w:r w:rsidRPr="00EE0FD0">
        <w:rPr>
          <w:rFonts w:ascii="David" w:eastAsiaTheme="minorHAnsi" w:hAnsi="David" w:cs="David" w:hint="cs"/>
          <w:sz w:val="24"/>
          <w:szCs w:val="24"/>
          <w:rtl/>
          <w:lang w:eastAsia="en-US"/>
        </w:rPr>
        <w:t>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בתהליכים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ובמערכות מידע,</w:t>
      </w:r>
      <w:r w:rsidRPr="00EE0FD0">
        <w:rPr>
          <w:rFonts w:ascii="David" w:eastAsiaTheme="minorHAnsi" w:hAnsi="David" w:cs="David"/>
          <w:sz w:val="24"/>
          <w:szCs w:val="24"/>
          <w:rtl/>
          <w:lang w:eastAsia="en-US"/>
        </w:rPr>
        <w:t xml:space="preserve"> ולכל הפחות יישם </w:t>
      </w:r>
      <w:r w:rsidRPr="00EE0FD0">
        <w:rPr>
          <w:rFonts w:ascii="David" w:eastAsiaTheme="minorHAnsi" w:hAnsi="David" w:cs="David" w:hint="cs"/>
          <w:sz w:val="24"/>
          <w:szCs w:val="24"/>
          <w:rtl/>
          <w:lang w:eastAsia="en-US"/>
        </w:rPr>
        <w:t>אמצעים</w:t>
      </w:r>
      <w:r w:rsidRPr="00EE0FD0">
        <w:rPr>
          <w:rFonts w:ascii="David" w:eastAsiaTheme="minorHAnsi" w:hAnsi="David" w:cs="David"/>
          <w:sz w:val="24"/>
          <w:szCs w:val="24"/>
          <w:rtl/>
          <w:lang w:eastAsia="en-US"/>
        </w:rPr>
        <w:t xml:space="preserve"> כמפורט להלן: </w:t>
      </w:r>
    </w:p>
    <w:p w14:paraId="217839C4" w14:textId="77777777" w:rsidR="00EE0FD0" w:rsidRPr="00EE0FD0" w:rsidRDefault="00EE0FD0" w:rsidP="00EE0FD0">
      <w:pPr>
        <w:widowControl w:val="0"/>
        <w:numPr>
          <w:ilvl w:val="0"/>
          <w:numId w:val="49"/>
        </w:numPr>
        <w:tabs>
          <w:tab w:val="num" w:pos="849"/>
          <w:tab w:val="left" w:pos="1416"/>
        </w:tabs>
        <w:spacing w:before="240" w:after="120" w:line="360" w:lineRule="auto"/>
        <w:ind w:left="845" w:hanging="357"/>
        <w:outlineLvl w:val="2"/>
        <w:rPr>
          <w:rFonts w:ascii="David" w:eastAsiaTheme="minorHAnsi" w:hAnsi="David" w:cs="David"/>
          <w:caps/>
          <w:spacing w:val="15"/>
          <w:sz w:val="24"/>
          <w:szCs w:val="24"/>
          <w:rtl/>
          <w:lang w:eastAsia="en-US"/>
        </w:rPr>
      </w:pPr>
      <w:r w:rsidRPr="00EE0FD0">
        <w:rPr>
          <w:rFonts w:ascii="David" w:eastAsiaTheme="minorHAnsi" w:hAnsi="David" w:cs="David" w:hint="cs"/>
          <w:caps/>
          <w:spacing w:val="15"/>
          <w:sz w:val="24"/>
          <w:szCs w:val="24"/>
          <w:rtl/>
          <w:lang w:eastAsia="en-US"/>
        </w:rPr>
        <w:t xml:space="preserve"> אבטחת</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רשת</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וגישה</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מרחוק</w:t>
      </w:r>
    </w:p>
    <w:p w14:paraId="1C4CCA3B" w14:textId="77777777" w:rsidR="00EE0FD0" w:rsidRPr="00EE0FD0" w:rsidRDefault="00EE0FD0" w:rsidP="00EE0FD0">
      <w:pPr>
        <w:numPr>
          <w:ilvl w:val="0"/>
          <w:numId w:val="48"/>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ישתמש באמצעי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לצורך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הפחתת</w:t>
      </w:r>
      <w:r w:rsidRPr="00EE0FD0">
        <w:rPr>
          <w:rFonts w:ascii="David" w:eastAsiaTheme="minorHAnsi" w:hAnsi="David" w:cs="David"/>
          <w:sz w:val="24"/>
          <w:szCs w:val="24"/>
          <w:rtl/>
          <w:lang w:eastAsia="en-US"/>
        </w:rPr>
        <w:t xml:space="preserve"> סיכוני גישה מרחוק לרשת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האמצעים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כאמור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יקבעו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להערכת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w:t>
      </w:r>
      <w:r w:rsidRPr="00EE0FD0">
        <w:rPr>
          <w:rFonts w:ascii="David" w:eastAsiaTheme="minorHAnsi" w:hAnsi="David" w:cs="David"/>
          <w:sz w:val="24"/>
          <w:szCs w:val="24"/>
          <w:rtl/>
          <w:lang w:eastAsia="en-US"/>
        </w:rPr>
        <w:t xml:space="preserve">יותאמו לסיכונים ייחודיים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שירותי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רשת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שונים כגון דואר אלקטרוני, </w:t>
      </w:r>
      <w:r w:rsidRPr="00EE0FD0">
        <w:rPr>
          <w:rFonts w:ascii="David" w:eastAsiaTheme="minorHAnsi" w:hAnsi="David" w:cs="David"/>
          <w:sz w:val="24"/>
          <w:szCs w:val="24"/>
          <w:lang w:eastAsia="en-US"/>
        </w:rPr>
        <w:t>DNS</w:t>
      </w:r>
      <w:r w:rsidRPr="00EE0FD0">
        <w:rPr>
          <w:rFonts w:ascii="David" w:eastAsiaTheme="minorHAnsi" w:hAnsi="David" w:cs="David"/>
          <w:sz w:val="24"/>
          <w:szCs w:val="24"/>
          <w:rtl/>
          <w:lang w:eastAsia="en-US"/>
        </w:rPr>
        <w:t xml:space="preserve">, שירותי העברת קבצים </w:t>
      </w:r>
      <w:r w:rsidRPr="00EE0FD0">
        <w:rPr>
          <w:rFonts w:ascii="David" w:eastAsiaTheme="minorHAnsi" w:hAnsi="David" w:cs="David" w:hint="cs"/>
          <w:sz w:val="24"/>
          <w:szCs w:val="24"/>
          <w:rtl/>
          <w:lang w:eastAsia="en-US"/>
        </w:rPr>
        <w:t>ו</w:t>
      </w:r>
      <w:r w:rsidRPr="00EE0FD0">
        <w:rPr>
          <w:rFonts w:ascii="David" w:eastAsiaTheme="minorHAnsi" w:hAnsi="David" w:cs="David"/>
          <w:sz w:val="24"/>
          <w:szCs w:val="24"/>
          <w:rtl/>
          <w:lang w:eastAsia="en-US"/>
        </w:rPr>
        <w:t xml:space="preserve">שירותי </w:t>
      </w:r>
      <w:r w:rsidRPr="00EE0FD0">
        <w:rPr>
          <w:rFonts w:ascii="David" w:eastAsiaTheme="minorHAnsi" w:hAnsi="David" w:cs="David"/>
          <w:sz w:val="24"/>
          <w:szCs w:val="24"/>
          <w:lang w:eastAsia="en-US"/>
        </w:rPr>
        <w:t>Web</w:t>
      </w:r>
      <w:r w:rsidRPr="00EE0FD0">
        <w:rPr>
          <w:rFonts w:ascii="David" w:eastAsiaTheme="minorHAnsi" w:hAnsi="David" w:cs="David" w:hint="cs"/>
          <w:sz w:val="24"/>
          <w:szCs w:val="24"/>
          <w:rtl/>
          <w:lang w:eastAsia="en-US"/>
        </w:rPr>
        <w:t>.</w:t>
      </w:r>
    </w:p>
    <w:p w14:paraId="48F6EB7C" w14:textId="77777777" w:rsidR="00EE0FD0" w:rsidRPr="00EE0FD0" w:rsidRDefault="00EE0FD0" w:rsidP="00EE0FD0">
      <w:pPr>
        <w:numPr>
          <w:ilvl w:val="0"/>
          <w:numId w:val="48"/>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lastRenderedPageBreak/>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יישם</w:t>
      </w:r>
      <w:r w:rsidRPr="00EE0FD0">
        <w:rPr>
          <w:rFonts w:ascii="David" w:eastAsiaTheme="minorHAnsi" w:hAnsi="David" w:cs="David"/>
          <w:sz w:val="24"/>
          <w:szCs w:val="24"/>
          <w:rtl/>
          <w:lang w:eastAsia="en-US"/>
        </w:rPr>
        <w:t xml:space="preserve"> מידור בין החלקים השונים ברשת באמצעות חלוק</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לוגית</w:t>
      </w:r>
      <w:r w:rsidRPr="00EE0FD0">
        <w:rPr>
          <w:rFonts w:ascii="David" w:eastAsiaTheme="minorHAnsi" w:hAnsi="David" w:cs="David"/>
          <w:sz w:val="24"/>
          <w:szCs w:val="24"/>
          <w:rtl/>
          <w:lang w:eastAsia="en-US"/>
        </w:rPr>
        <w:t xml:space="preserve"> או פיסית של הרשת והגבלת אפשרות הקישור בין </w:t>
      </w:r>
      <w:r w:rsidRPr="00EE0FD0">
        <w:rPr>
          <w:rFonts w:ascii="David" w:eastAsiaTheme="minorHAnsi" w:hAnsi="David" w:cs="David" w:hint="cs"/>
          <w:sz w:val="24"/>
          <w:szCs w:val="24"/>
          <w:rtl/>
          <w:lang w:eastAsia="en-US"/>
        </w:rPr>
        <w:t>הרשתות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השונות</w:t>
      </w:r>
      <w:r w:rsidRPr="00EE0FD0">
        <w:rPr>
          <w:rFonts w:ascii="David" w:eastAsiaTheme="minorHAnsi" w:hAnsi="David" w:cs="David"/>
          <w:sz w:val="24"/>
          <w:szCs w:val="24"/>
          <w:rtl/>
          <w:lang w:eastAsia="en-US"/>
        </w:rPr>
        <w:t xml:space="preserve">. רמת המידור תיקבע בהתאם </w:t>
      </w:r>
      <w:r w:rsidRPr="00EE0FD0">
        <w:rPr>
          <w:rFonts w:ascii="David" w:eastAsiaTheme="minorHAnsi" w:hAnsi="David" w:cs="David" w:hint="cs"/>
          <w:sz w:val="24"/>
          <w:szCs w:val="24"/>
          <w:rtl/>
          <w:lang w:eastAsia="en-US"/>
        </w:rPr>
        <w:t>לרגישות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המידע</w:t>
      </w:r>
      <w:r w:rsidRPr="00EE0FD0">
        <w:rPr>
          <w:rFonts w:ascii="David" w:eastAsiaTheme="minorHAnsi" w:hAnsi="David" w:cs="David"/>
          <w:sz w:val="24"/>
          <w:szCs w:val="24"/>
          <w:rtl/>
          <w:lang w:eastAsia="en-US"/>
        </w:rPr>
        <w:t xml:space="preserve"> המנוהל במערכות השונות. </w:t>
      </w:r>
    </w:p>
    <w:p w14:paraId="43B4DAC6" w14:textId="77777777" w:rsidR="00EE0FD0" w:rsidRPr="00EE0FD0" w:rsidRDefault="00EE0FD0" w:rsidP="00EE0FD0">
      <w:pPr>
        <w:numPr>
          <w:ilvl w:val="0"/>
          <w:numId w:val="48"/>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יגדיר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ויישם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אבטחה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מיוחדים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כגון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שימוש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בהזדהות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חזקה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הצפנה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מקצה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לקצה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וניטור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מוגבר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בגישה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מרחוק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לרשת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גבי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רשת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ציבורית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מנקודות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קצה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שאינן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מאובטחות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דיין, ובפרט גישה מרחוק המאפשרת קריאה וביצוע פעולות במידע רגיש</w:t>
      </w:r>
      <w:r w:rsidRPr="00EE0FD0">
        <w:rPr>
          <w:rFonts w:ascii="David" w:eastAsiaTheme="minorHAnsi" w:hAnsi="David" w:cs="David"/>
          <w:sz w:val="24"/>
          <w:szCs w:val="24"/>
          <w:rtl/>
          <w:lang w:eastAsia="en-US"/>
        </w:rPr>
        <w:t>.</w:t>
      </w:r>
    </w:p>
    <w:p w14:paraId="0C39B8E5" w14:textId="77777777" w:rsidR="00EE0FD0" w:rsidRPr="00EE0FD0" w:rsidRDefault="00EE0FD0" w:rsidP="00EE0FD0">
      <w:pPr>
        <w:numPr>
          <w:ilvl w:val="0"/>
          <w:numId w:val="48"/>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יישם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מנגנונים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שינטרו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ויצמצמו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הנובעים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מחיבור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בלתי</w:t>
      </w:r>
      <w:r w:rsidRPr="00EE0FD0">
        <w:rPr>
          <w:rFonts w:ascii="David" w:eastAsiaTheme="minorHAnsi" w:hAnsi="David" w:cs="David"/>
          <w:sz w:val="24"/>
          <w:szCs w:val="24"/>
          <w:rtl/>
          <w:lang w:eastAsia="en-US"/>
        </w:rPr>
        <w:t xml:space="preserve">-מאובטח </w:t>
      </w:r>
      <w:r w:rsidRPr="00EE0FD0">
        <w:rPr>
          <w:rFonts w:ascii="David" w:eastAsiaTheme="minorHAnsi" w:hAnsi="David" w:cs="David" w:hint="cs"/>
          <w:sz w:val="24"/>
          <w:szCs w:val="24"/>
          <w:rtl/>
          <w:lang w:eastAsia="en-US"/>
        </w:rPr>
        <w:t>לרשת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w:t>
      </w:r>
    </w:p>
    <w:p w14:paraId="1D76F04D" w14:textId="77777777" w:rsidR="00EE0FD0" w:rsidRPr="00EE0FD0" w:rsidRDefault="005E7C66" w:rsidP="00EE0FD0">
      <w:pPr>
        <w:widowControl w:val="0"/>
        <w:numPr>
          <w:ilvl w:val="0"/>
          <w:numId w:val="49"/>
        </w:numPr>
        <w:tabs>
          <w:tab w:val="num" w:pos="849"/>
          <w:tab w:val="left" w:pos="1416"/>
        </w:tabs>
        <w:spacing w:before="240" w:after="120" w:line="360" w:lineRule="auto"/>
        <w:ind w:left="845" w:hanging="357"/>
        <w:outlineLvl w:val="2"/>
        <w:rPr>
          <w:rFonts w:ascii="David" w:eastAsiaTheme="minorHAnsi" w:hAnsi="David" w:cs="David"/>
          <w:caps/>
          <w:spacing w:val="15"/>
          <w:sz w:val="24"/>
          <w:szCs w:val="24"/>
          <w:lang w:eastAsia="en-US"/>
        </w:rPr>
      </w:pPr>
      <w:r>
        <w:rPr>
          <w:rFonts w:ascii="David" w:eastAsiaTheme="minorHAnsi" w:hAnsi="David" w:cs="David" w:hint="cs"/>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קישוריות</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נותן</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שירותים</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פיננסיים</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לרשת</w:t>
      </w:r>
      <w:r w:rsidR="00EE0FD0" w:rsidRPr="00EE0FD0">
        <w:rPr>
          <w:rFonts w:ascii="David" w:eastAsiaTheme="minorHAnsi" w:hAnsi="David" w:cs="David"/>
          <w:caps/>
          <w:spacing w:val="15"/>
          <w:sz w:val="24"/>
          <w:szCs w:val="24"/>
          <w:rtl/>
          <w:lang w:eastAsia="en-US"/>
        </w:rPr>
        <w:t xml:space="preserve"> האינטרנט</w:t>
      </w:r>
    </w:p>
    <w:p w14:paraId="76ED7BE8" w14:textId="77777777" w:rsidR="00EE0FD0" w:rsidRPr="00EE0FD0" w:rsidRDefault="00EE0FD0" w:rsidP="00EE0FD0">
      <w:pPr>
        <w:numPr>
          <w:ilvl w:val="0"/>
          <w:numId w:val="50"/>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יצמצם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העובדים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לרשת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האינטרנט</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למינימום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הנדרש לצורך עבודתם</w:t>
      </w:r>
      <w:r w:rsidRPr="00EE0FD0">
        <w:rPr>
          <w:rFonts w:ascii="David" w:eastAsiaTheme="minorHAnsi" w:hAnsi="David" w:cs="David"/>
          <w:sz w:val="24"/>
          <w:szCs w:val="24"/>
          <w:rtl/>
          <w:lang w:eastAsia="en-US"/>
        </w:rPr>
        <w:t>.</w:t>
      </w:r>
    </w:p>
    <w:p w14:paraId="0FB76D7E" w14:textId="77777777" w:rsidR="00EE0FD0" w:rsidRPr="00EE0FD0" w:rsidRDefault="00EE0FD0" w:rsidP="00EE0FD0">
      <w:pPr>
        <w:numPr>
          <w:ilvl w:val="0"/>
          <w:numId w:val="50"/>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קישור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 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לרשת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האינטרנט</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יבוצע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תוך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יישום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הפרדה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מתאימים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שמטרתם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למנוע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הפעלה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קוד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עוין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הכנסה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בלתי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מבוקרת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קבצים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לרשת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יצירה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ערוצים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חשאיים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מחוץ</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w:t>
      </w:r>
    </w:p>
    <w:p w14:paraId="0AF03825" w14:textId="77777777" w:rsidR="00EE0FD0" w:rsidRPr="00EE0FD0" w:rsidRDefault="00EE0FD0" w:rsidP="00EE0FD0">
      <w:pPr>
        <w:numPr>
          <w:ilvl w:val="0"/>
          <w:numId w:val="50"/>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יבצע הפרדה מוחלטת של רשתות אלחוטיות מרשת הייצור שלו. לחילופין וככל שלא מדובר ברשת אלחוטית לשירות </w:t>
      </w:r>
      <w:r w:rsidRPr="00EE0FD0">
        <w:rPr>
          <w:rFonts w:ascii="David" w:eastAsiaTheme="minorHAnsi" w:hAnsi="David" w:cs="David" w:hint="cs"/>
          <w:sz w:val="24"/>
          <w:szCs w:val="24"/>
          <w:rtl/>
          <w:lang w:eastAsia="en-US"/>
        </w:rPr>
        <w:t>אורחיו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יישם מנגנונים מספקים לאבטחת רשתות אלחוטיות, לרבות הצפנה, הזדהות חזקה, מניעת התקפות על הרשת ומניעה של התחברות גורמים או ציודים בלתי מורשים לרשת האלחוטית. </w:t>
      </w:r>
    </w:p>
    <w:p w14:paraId="3CA68DDA" w14:textId="77777777" w:rsidR="00EE0FD0" w:rsidRPr="00EE0FD0" w:rsidRDefault="005E7C66" w:rsidP="00EE0FD0">
      <w:pPr>
        <w:widowControl w:val="0"/>
        <w:numPr>
          <w:ilvl w:val="0"/>
          <w:numId w:val="49"/>
        </w:numPr>
        <w:tabs>
          <w:tab w:val="num" w:pos="849"/>
          <w:tab w:val="left" w:pos="1416"/>
        </w:tabs>
        <w:spacing w:before="240" w:after="120" w:line="360" w:lineRule="auto"/>
        <w:ind w:left="845" w:hanging="357"/>
        <w:outlineLvl w:val="2"/>
        <w:rPr>
          <w:rFonts w:ascii="David" w:eastAsiaTheme="minorHAnsi" w:hAnsi="David" w:cs="David"/>
          <w:caps/>
          <w:spacing w:val="15"/>
          <w:sz w:val="24"/>
          <w:szCs w:val="24"/>
          <w:lang w:eastAsia="en-US"/>
        </w:rPr>
      </w:pPr>
      <w:r>
        <w:rPr>
          <w:rFonts w:ascii="David" w:eastAsiaTheme="minorHAnsi" w:hAnsi="David" w:cs="David" w:hint="cs"/>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הוצאת</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נתונים</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אל</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מחוץ</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לחצרותיו</w:t>
      </w:r>
      <w:r w:rsidR="00EE0FD0" w:rsidRPr="00EE0FD0">
        <w:rPr>
          <w:rFonts w:ascii="David" w:eastAsiaTheme="minorHAnsi" w:hAnsi="David" w:cs="David"/>
          <w:caps/>
          <w:spacing w:val="15"/>
          <w:sz w:val="24"/>
          <w:szCs w:val="24"/>
          <w:rtl/>
          <w:lang w:eastAsia="en-US"/>
        </w:rPr>
        <w:t xml:space="preserve"> של נותן שירותים פיננסיים</w:t>
      </w:r>
    </w:p>
    <w:p w14:paraId="5C9CB6B1" w14:textId="77777777" w:rsidR="00EE0FD0" w:rsidRPr="00EE0FD0" w:rsidRDefault="00EE0FD0" w:rsidP="00EE0FD0">
      <w:pPr>
        <w:numPr>
          <w:ilvl w:val="0"/>
          <w:numId w:val="51"/>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יקבע בנוהל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האופן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שבו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תאושר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הוצאת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 אל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מחוץ</w:t>
      </w:r>
      <w:r w:rsidRPr="00EE0FD0">
        <w:rPr>
          <w:rFonts w:ascii="David" w:eastAsiaTheme="minorHAnsi" w:hAnsi="David" w:cs="David"/>
          <w:sz w:val="24"/>
          <w:szCs w:val="24"/>
          <w:rtl/>
          <w:lang w:eastAsia="en-US"/>
        </w:rPr>
        <w:t xml:space="preserve"> לחצרותיו,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רגישות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המידע</w:t>
      </w:r>
      <w:r w:rsidRPr="00EE0FD0">
        <w:rPr>
          <w:rFonts w:ascii="David" w:eastAsiaTheme="minorHAnsi" w:hAnsi="David" w:cs="David"/>
          <w:sz w:val="24"/>
          <w:szCs w:val="24"/>
          <w:rtl/>
          <w:lang w:eastAsia="en-US"/>
        </w:rPr>
        <w:t>.</w:t>
      </w:r>
    </w:p>
    <w:p w14:paraId="03197D9F" w14:textId="77777777" w:rsidR="00EE0FD0" w:rsidRPr="00EE0FD0" w:rsidRDefault="00EE0FD0" w:rsidP="00EE0FD0">
      <w:pPr>
        <w:numPr>
          <w:ilvl w:val="0"/>
          <w:numId w:val="51"/>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יגדיר ויישם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הנדרשים </w:t>
      </w:r>
      <w:r w:rsidRPr="00EE0FD0">
        <w:rPr>
          <w:rFonts w:ascii="David" w:eastAsiaTheme="minorHAnsi" w:hAnsi="David" w:cs="David"/>
          <w:sz w:val="24"/>
          <w:szCs w:val="24"/>
          <w:rtl/>
          <w:lang w:eastAsia="en-US"/>
        </w:rPr>
        <w:t xml:space="preserve">בתהליך העברת המידע מחוץ לחצרותיו </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 xml:space="preserve">כגון </w:t>
      </w:r>
      <w:r w:rsidRPr="00EE0FD0">
        <w:rPr>
          <w:rFonts w:ascii="David" w:eastAsiaTheme="minorHAnsi" w:hAnsi="David" w:cs="David" w:hint="cs"/>
          <w:sz w:val="24"/>
          <w:szCs w:val="24"/>
          <w:rtl/>
          <w:lang w:eastAsia="en-US"/>
        </w:rPr>
        <w:t>הצפנת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נתונים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ווידוא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נתונים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ליעדם)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וזאת </w:t>
      </w:r>
      <w:r w:rsidRPr="00EE0FD0">
        <w:rPr>
          <w:rFonts w:ascii="David" w:eastAsiaTheme="minorHAnsi" w:hAnsi="David" w:cs="David"/>
          <w:sz w:val="24"/>
          <w:szCs w:val="24"/>
          <w:rtl/>
          <w:lang w:eastAsia="en-US"/>
        </w:rPr>
        <w:t xml:space="preserve">בהתאם לרמת רגישות המידע. </w:t>
      </w:r>
    </w:p>
    <w:p w14:paraId="03F4DDA9" w14:textId="77777777" w:rsidR="00EE0FD0" w:rsidRPr="00EE0FD0" w:rsidRDefault="005E7C66" w:rsidP="00EE0FD0">
      <w:pPr>
        <w:widowControl w:val="0"/>
        <w:numPr>
          <w:ilvl w:val="0"/>
          <w:numId w:val="49"/>
        </w:numPr>
        <w:tabs>
          <w:tab w:val="num" w:pos="849"/>
          <w:tab w:val="left" w:pos="1416"/>
        </w:tabs>
        <w:spacing w:before="240" w:after="120" w:line="360" w:lineRule="auto"/>
        <w:ind w:left="845" w:hanging="357"/>
        <w:outlineLvl w:val="2"/>
        <w:rPr>
          <w:rFonts w:ascii="David" w:eastAsiaTheme="minorHAnsi" w:hAnsi="David" w:cs="David"/>
          <w:caps/>
          <w:spacing w:val="15"/>
          <w:sz w:val="24"/>
          <w:szCs w:val="24"/>
          <w:lang w:eastAsia="en-US"/>
        </w:rPr>
      </w:pPr>
      <w:r>
        <w:rPr>
          <w:rFonts w:ascii="David" w:eastAsiaTheme="minorHAnsi" w:hAnsi="David" w:cs="David" w:hint="cs"/>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הצפנה</w:t>
      </w:r>
    </w:p>
    <w:p w14:paraId="63E845E8" w14:textId="77777777" w:rsidR="00EE0FD0" w:rsidRPr="00EE0FD0" w:rsidRDefault="00EE0FD0" w:rsidP="00EE0FD0">
      <w:pPr>
        <w:numPr>
          <w:ilvl w:val="0"/>
          <w:numId w:val="52"/>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יישם הצפנ</w:t>
      </w:r>
      <w:r w:rsidRPr="00EE0FD0">
        <w:rPr>
          <w:rFonts w:ascii="David" w:eastAsiaTheme="minorHAnsi" w:hAnsi="David" w:cs="David" w:hint="cs"/>
          <w:sz w:val="24"/>
          <w:szCs w:val="24"/>
          <w:rtl/>
          <w:lang w:eastAsia="en-US"/>
        </w:rPr>
        <w:t>ה, תוך שימוש ב</w:t>
      </w:r>
      <w:r w:rsidRPr="00EE0FD0">
        <w:rPr>
          <w:rFonts w:ascii="David" w:eastAsiaTheme="minorHAnsi" w:hAnsi="David" w:cs="David"/>
          <w:sz w:val="24"/>
          <w:szCs w:val="24"/>
          <w:rtl/>
          <w:lang w:eastAsia="en-US"/>
        </w:rPr>
        <w:t xml:space="preserve">טכניקות הצפנה מוכרות </w:t>
      </w:r>
      <w:r w:rsidRPr="00EE0FD0">
        <w:rPr>
          <w:rFonts w:ascii="David" w:eastAsiaTheme="minorHAnsi" w:hAnsi="David" w:cs="David" w:hint="cs"/>
          <w:sz w:val="24"/>
          <w:szCs w:val="24"/>
          <w:rtl/>
          <w:lang w:eastAsia="en-US"/>
        </w:rPr>
        <w:t>ש</w:t>
      </w:r>
      <w:r w:rsidRPr="00EE0FD0">
        <w:rPr>
          <w:rFonts w:ascii="David" w:eastAsiaTheme="minorHAnsi" w:hAnsi="David" w:cs="David"/>
          <w:sz w:val="24"/>
          <w:szCs w:val="24"/>
          <w:rtl/>
          <w:lang w:eastAsia="en-US"/>
        </w:rPr>
        <w:t>הוכחו כיעילות</w:t>
      </w:r>
      <w:r w:rsidRPr="00EE0FD0">
        <w:rPr>
          <w:rFonts w:ascii="David" w:eastAsiaTheme="minorHAnsi" w:hAnsi="David" w:cs="David" w:hint="cs"/>
          <w:sz w:val="24"/>
          <w:szCs w:val="24"/>
          <w:rtl/>
          <w:lang w:eastAsia="en-US"/>
        </w:rPr>
        <w:t xml:space="preserve"> על מידע רגיש,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 מנת להגן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ולהבטיח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 חיסיון המידע בתווך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התקשורת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מחוץ</w:t>
      </w:r>
      <w:r w:rsidRPr="00EE0FD0">
        <w:rPr>
          <w:rFonts w:ascii="David" w:eastAsiaTheme="minorHAnsi" w:hAnsi="David" w:cs="David"/>
          <w:sz w:val="24"/>
          <w:szCs w:val="24"/>
          <w:rtl/>
          <w:lang w:eastAsia="en-US"/>
        </w:rPr>
        <w:t xml:space="preserve"> לחצרותיו. נותן שירותים פיננסי</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 xml:space="preserve">ם </w:t>
      </w:r>
      <w:r w:rsidRPr="00EE0FD0">
        <w:rPr>
          <w:rFonts w:ascii="David" w:eastAsiaTheme="minorHAnsi" w:hAnsi="David" w:cs="David" w:hint="cs"/>
          <w:sz w:val="24"/>
          <w:szCs w:val="24"/>
          <w:rtl/>
          <w:lang w:eastAsia="en-US"/>
        </w:rPr>
        <w:t>יבחן</w:t>
      </w:r>
      <w:r w:rsidRPr="00EE0FD0">
        <w:rPr>
          <w:rFonts w:ascii="David" w:eastAsiaTheme="minorHAnsi" w:hAnsi="David" w:cs="David"/>
          <w:sz w:val="24"/>
          <w:szCs w:val="24"/>
          <w:rtl/>
          <w:lang w:eastAsia="en-US"/>
        </w:rPr>
        <w:t xml:space="preserve"> את האפקטיביות של </w:t>
      </w:r>
      <w:r w:rsidRPr="00EE0FD0">
        <w:rPr>
          <w:rFonts w:ascii="David" w:eastAsiaTheme="minorHAnsi" w:hAnsi="David" w:cs="David" w:hint="cs"/>
          <w:sz w:val="24"/>
          <w:szCs w:val="24"/>
          <w:rtl/>
          <w:lang w:eastAsia="en-US"/>
        </w:rPr>
        <w:t>מנגנוני וטכניקות ההצפנה</w:t>
      </w:r>
      <w:r w:rsidRPr="00EE0FD0">
        <w:rPr>
          <w:rFonts w:ascii="David" w:eastAsiaTheme="minorHAnsi" w:hAnsi="David" w:cs="David"/>
          <w:sz w:val="24"/>
          <w:szCs w:val="24"/>
          <w:rtl/>
          <w:lang w:eastAsia="en-US"/>
        </w:rPr>
        <w:t xml:space="preserve"> באופן תקופתי. </w:t>
      </w:r>
    </w:p>
    <w:p w14:paraId="60CEB7E0" w14:textId="77777777" w:rsidR="00EE0FD0" w:rsidRPr="00EE0FD0" w:rsidRDefault="00EE0FD0" w:rsidP="00EE0FD0">
      <w:pPr>
        <w:numPr>
          <w:ilvl w:val="0"/>
          <w:numId w:val="52"/>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יגדיר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נהלים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מתאימים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ליצירה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עדכון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חידוש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וביטול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מפתחות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הצפנה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שרלוונטי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לפעילותו</w:t>
      </w:r>
      <w:r w:rsidRPr="00EE0FD0">
        <w:rPr>
          <w:rFonts w:ascii="David" w:eastAsiaTheme="minorHAnsi" w:hAnsi="David" w:cs="David"/>
          <w:sz w:val="24"/>
          <w:szCs w:val="24"/>
          <w:rtl/>
          <w:lang w:eastAsia="en-US"/>
        </w:rPr>
        <w:t>.</w:t>
      </w:r>
    </w:p>
    <w:p w14:paraId="7570FECA" w14:textId="77777777" w:rsidR="00EE0FD0" w:rsidRPr="00EE0FD0" w:rsidRDefault="005E7C66" w:rsidP="00EE0FD0">
      <w:pPr>
        <w:widowControl w:val="0"/>
        <w:numPr>
          <w:ilvl w:val="0"/>
          <w:numId w:val="49"/>
        </w:numPr>
        <w:tabs>
          <w:tab w:val="num" w:pos="849"/>
          <w:tab w:val="left" w:pos="1416"/>
        </w:tabs>
        <w:spacing w:before="240" w:after="120" w:line="360" w:lineRule="auto"/>
        <w:ind w:left="845" w:hanging="357"/>
        <w:outlineLvl w:val="2"/>
        <w:rPr>
          <w:rFonts w:ascii="David" w:eastAsiaTheme="minorHAnsi" w:hAnsi="David" w:cs="David"/>
          <w:caps/>
          <w:spacing w:val="15"/>
          <w:sz w:val="24"/>
          <w:szCs w:val="24"/>
          <w:rtl/>
          <w:lang w:eastAsia="en-US"/>
        </w:rPr>
      </w:pPr>
      <w:r>
        <w:rPr>
          <w:rFonts w:ascii="David" w:eastAsiaTheme="minorHAnsi" w:hAnsi="David" w:cs="David" w:hint="cs"/>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אבטחת</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תשתיות</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ומערכות</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מידע</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ועדכונן</w:t>
      </w:r>
    </w:p>
    <w:p w14:paraId="0AEB733D" w14:textId="77777777" w:rsidR="00EE0FD0" w:rsidRPr="00EE0FD0" w:rsidRDefault="00EE0FD0" w:rsidP="00EE0FD0">
      <w:pPr>
        <w:numPr>
          <w:ilvl w:val="0"/>
          <w:numId w:val="53"/>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ישמור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רשימה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עדכנית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תשתיות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לצורך הגנת סייבר, </w:t>
      </w:r>
      <w:r w:rsidRPr="00EE0FD0">
        <w:rPr>
          <w:rFonts w:ascii="David" w:eastAsiaTheme="minorHAnsi" w:hAnsi="David" w:cs="David" w:hint="cs"/>
          <w:sz w:val="24"/>
          <w:szCs w:val="24"/>
          <w:rtl/>
          <w:lang w:eastAsia="en-US"/>
        </w:rPr>
        <w:t>ויגדיר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תהליכים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לשמירת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עדכניות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רישום</w:t>
      </w:r>
      <w:r w:rsidRPr="00EE0FD0">
        <w:rPr>
          <w:rFonts w:ascii="David" w:eastAsiaTheme="minorHAnsi" w:hAnsi="David" w:cs="David"/>
          <w:sz w:val="24"/>
          <w:szCs w:val="24"/>
          <w:rtl/>
          <w:lang w:eastAsia="en-US"/>
        </w:rPr>
        <w:t xml:space="preserve"> זה.</w:t>
      </w:r>
    </w:p>
    <w:p w14:paraId="05B09559" w14:textId="77777777" w:rsidR="00EE0FD0" w:rsidRPr="00EE0FD0" w:rsidRDefault="00EE0FD0" w:rsidP="00EE0FD0">
      <w:pPr>
        <w:numPr>
          <w:ilvl w:val="0"/>
          <w:numId w:val="53"/>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יגדיר בנוהל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תהליכי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עדכון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מבוקרים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ולתשתיות</w:t>
      </w:r>
      <w:r w:rsidRPr="00EE0FD0" w:rsidDel="001B5C80">
        <w:rPr>
          <w:rFonts w:ascii="David" w:eastAsiaTheme="minorHAnsi" w:hAnsi="David" w:cs="David"/>
          <w:sz w:val="24"/>
          <w:szCs w:val="24"/>
          <w:rtl/>
          <w:lang w:eastAsia="en-US"/>
        </w:rPr>
        <w:t>,</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תוך</w:t>
      </w:r>
      <w:r w:rsidRPr="00EE0FD0">
        <w:rPr>
          <w:rFonts w:ascii="David" w:eastAsiaTheme="minorHAnsi" w:hAnsi="David" w:cs="David"/>
          <w:sz w:val="24"/>
          <w:szCs w:val="24"/>
          <w:rtl/>
          <w:lang w:eastAsia="en-US"/>
        </w:rPr>
        <w:t xml:space="preserve"> התייחסות למקוריות קבצי העדכון, בדיק</w:t>
      </w:r>
      <w:r w:rsidRPr="00EE0FD0">
        <w:rPr>
          <w:rFonts w:ascii="David" w:eastAsiaTheme="minorHAnsi" w:hAnsi="David" w:cs="David" w:hint="cs"/>
          <w:sz w:val="24"/>
          <w:szCs w:val="24"/>
          <w:rtl/>
          <w:lang w:eastAsia="en-US"/>
        </w:rPr>
        <w:t>ת</w:t>
      </w:r>
      <w:r w:rsidRPr="00EE0FD0">
        <w:rPr>
          <w:rFonts w:ascii="David" w:eastAsiaTheme="minorHAnsi" w:hAnsi="David" w:cs="David"/>
          <w:sz w:val="24"/>
          <w:szCs w:val="24"/>
          <w:rtl/>
          <w:lang w:eastAsia="en-US"/>
        </w:rPr>
        <w:t xml:space="preserve"> עדכונים בטרם יישומם, </w:t>
      </w:r>
      <w:r w:rsidRPr="00EE0FD0">
        <w:rPr>
          <w:rFonts w:ascii="David" w:eastAsiaTheme="minorHAnsi" w:hAnsi="David" w:cs="David" w:hint="cs"/>
          <w:sz w:val="24"/>
          <w:szCs w:val="24"/>
          <w:rtl/>
          <w:lang w:eastAsia="en-US"/>
        </w:rPr>
        <w:t>ושמירה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יציבות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בתהליך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העדכון</w:t>
      </w:r>
      <w:r w:rsidRPr="00EE0FD0">
        <w:rPr>
          <w:rFonts w:ascii="David" w:eastAsiaTheme="minorHAnsi" w:hAnsi="David" w:cs="David"/>
          <w:sz w:val="24"/>
          <w:szCs w:val="24"/>
          <w:rtl/>
          <w:lang w:eastAsia="en-US"/>
        </w:rPr>
        <w:t>.</w:t>
      </w:r>
    </w:p>
    <w:p w14:paraId="625E34EC" w14:textId="77777777" w:rsidR="00EE0FD0" w:rsidRPr="00EE0FD0" w:rsidRDefault="00EE0FD0" w:rsidP="00EE0FD0">
      <w:pPr>
        <w:numPr>
          <w:ilvl w:val="0"/>
          <w:numId w:val="53"/>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ככל שנותן השירותים הפיננסיים קבע כי קיימות נסיבות אשר בגינן אין צורך לבצע תהליכי עדכון של מערכת מידע מסוימת בהתאם להוראות הנוהל, על ועדת ההיגוי לדון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הנובעים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מחוסר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lastRenderedPageBreak/>
        <w:t>עדכניות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היעדר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תמיכה</w:t>
      </w:r>
      <w:r w:rsidRPr="00EE0FD0">
        <w:rPr>
          <w:rFonts w:ascii="David" w:eastAsiaTheme="minorHAnsi" w:hAnsi="David" w:cs="David"/>
          <w:sz w:val="24"/>
          <w:szCs w:val="24"/>
          <w:rtl/>
          <w:lang w:eastAsia="en-US"/>
        </w:rPr>
        <w:t xml:space="preserve"> של מערכת</w:t>
      </w:r>
      <w:r w:rsidRPr="00EE0FD0">
        <w:rPr>
          <w:rFonts w:ascii="David" w:eastAsiaTheme="minorHAnsi" w:hAnsi="David" w:cs="David" w:hint="cs"/>
          <w:sz w:val="24"/>
          <w:szCs w:val="24"/>
          <w:rtl/>
          <w:lang w:eastAsia="en-US"/>
        </w:rPr>
        <w:t xml:space="preserve"> המידע, וליישם אמצעי הגנה אשר מעניקים מענה נאות לסיכונים אלה</w:t>
      </w:r>
      <w:r w:rsidRPr="00EE0FD0">
        <w:rPr>
          <w:rFonts w:ascii="David" w:eastAsiaTheme="minorHAnsi" w:hAnsi="David" w:cs="David"/>
          <w:sz w:val="24"/>
          <w:szCs w:val="24"/>
          <w:rtl/>
          <w:lang w:eastAsia="en-US"/>
        </w:rPr>
        <w:t>.</w:t>
      </w:r>
    </w:p>
    <w:p w14:paraId="53212769" w14:textId="77777777" w:rsidR="00EE0FD0" w:rsidRPr="00EE0FD0" w:rsidRDefault="00EE0FD0" w:rsidP="00EE0FD0">
      <w:pPr>
        <w:numPr>
          <w:ilvl w:val="0"/>
          <w:numId w:val="53"/>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70599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יישם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עדכוני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אבטחת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שוטפים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למערכות 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ולתשתיות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באופן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תקופתי</w:t>
      </w:r>
      <w:r w:rsidRPr="00EE0FD0">
        <w:rPr>
          <w:rFonts w:ascii="David" w:eastAsiaTheme="minorHAnsi" w:hAnsi="David" w:cs="David"/>
          <w:sz w:val="24"/>
          <w:szCs w:val="24"/>
          <w:rtl/>
          <w:lang w:eastAsia="en-US"/>
        </w:rPr>
        <w:t>.</w:t>
      </w:r>
    </w:p>
    <w:p w14:paraId="39F1D3A4" w14:textId="77777777" w:rsidR="00EE0FD0" w:rsidRPr="00EE0FD0" w:rsidRDefault="00EE0FD0" w:rsidP="00EE0FD0">
      <w:pPr>
        <w:numPr>
          <w:ilvl w:val="0"/>
          <w:numId w:val="53"/>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70599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יעקוב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באופן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פרסום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עדכוני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אבטחת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למערכותיו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ולתשתיותיו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ויישם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עדכונים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קריטיים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בהקדם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האפשרי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בהתייחס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חשיפת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מערכותיו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הקשורים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לעדכונים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אלה</w:t>
      </w:r>
      <w:r w:rsidRPr="00EE0FD0">
        <w:rPr>
          <w:rFonts w:ascii="David" w:eastAsiaTheme="minorHAnsi" w:hAnsi="David" w:cs="David"/>
          <w:sz w:val="24"/>
          <w:szCs w:val="24"/>
          <w:rtl/>
          <w:lang w:eastAsia="en-US"/>
        </w:rPr>
        <w:t>.</w:t>
      </w:r>
    </w:p>
    <w:p w14:paraId="0D511505" w14:textId="77777777" w:rsidR="00EE0FD0" w:rsidRPr="00EE0FD0" w:rsidRDefault="005E7C66" w:rsidP="00EE0FD0">
      <w:pPr>
        <w:widowControl w:val="0"/>
        <w:numPr>
          <w:ilvl w:val="0"/>
          <w:numId w:val="49"/>
        </w:numPr>
        <w:tabs>
          <w:tab w:val="num" w:pos="849"/>
          <w:tab w:val="left" w:pos="1416"/>
        </w:tabs>
        <w:spacing w:before="240" w:after="120" w:line="360" w:lineRule="auto"/>
        <w:ind w:left="845" w:hanging="357"/>
        <w:outlineLvl w:val="2"/>
        <w:rPr>
          <w:rFonts w:ascii="David" w:eastAsiaTheme="minorHAnsi" w:hAnsi="David" w:cs="David"/>
          <w:caps/>
          <w:spacing w:val="15"/>
          <w:sz w:val="24"/>
          <w:szCs w:val="24"/>
          <w:rtl/>
          <w:lang w:eastAsia="en-US"/>
        </w:rPr>
      </w:pPr>
      <w:r>
        <w:rPr>
          <w:rFonts w:ascii="David" w:eastAsiaTheme="minorHAnsi" w:hAnsi="David" w:cs="David" w:hint="cs"/>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אבטחת</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מערכות</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קצה</w:t>
      </w:r>
    </w:p>
    <w:p w14:paraId="7AA01D81" w14:textId="77777777" w:rsidR="00EE0FD0" w:rsidRPr="00EE0FD0" w:rsidRDefault="00EE0FD0" w:rsidP="00EE0FD0">
      <w:pPr>
        <w:numPr>
          <w:ilvl w:val="0"/>
          <w:numId w:val="54"/>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70599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יישם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קצה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תוך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התחשבות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הפעלת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קוד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עוין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חדירה</w:t>
      </w:r>
      <w:r w:rsidRPr="00EE0FD0">
        <w:rPr>
          <w:rFonts w:ascii="David" w:eastAsiaTheme="minorHAnsi" w:hAnsi="David" w:cs="David"/>
          <w:sz w:val="24"/>
          <w:szCs w:val="24"/>
          <w:rtl/>
          <w:lang w:eastAsia="en-US"/>
        </w:rPr>
        <w:t xml:space="preserve"> למערכות </w:t>
      </w:r>
      <w:r w:rsidRPr="00EE0FD0">
        <w:rPr>
          <w:rFonts w:ascii="David" w:eastAsiaTheme="minorHAnsi" w:hAnsi="David" w:cs="David" w:hint="cs"/>
          <w:sz w:val="24"/>
          <w:szCs w:val="24"/>
          <w:rtl/>
          <w:lang w:eastAsia="en-US"/>
        </w:rPr>
        <w:t>תוך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ניצול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המחוברים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קצה</w:t>
      </w:r>
      <w:r w:rsidRPr="00EE0FD0">
        <w:rPr>
          <w:rFonts w:ascii="David" w:eastAsiaTheme="minorHAnsi" w:hAnsi="David" w:cs="David"/>
          <w:sz w:val="24"/>
          <w:szCs w:val="24"/>
          <w:rtl/>
          <w:lang w:eastAsia="en-US"/>
        </w:rPr>
        <w:t>.</w:t>
      </w:r>
    </w:p>
    <w:p w14:paraId="6B98E302" w14:textId="77777777" w:rsidR="00EE0FD0" w:rsidRPr="00EE0FD0" w:rsidRDefault="00EE0FD0" w:rsidP="00EE0FD0">
      <w:pPr>
        <w:numPr>
          <w:ilvl w:val="0"/>
          <w:numId w:val="54"/>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יישם הצפנת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רגיש</w:t>
      </w:r>
      <w:r w:rsidRPr="00EE0FD0">
        <w:rPr>
          <w:rFonts w:ascii="David" w:eastAsiaTheme="minorHAnsi" w:hAnsi="David" w:cs="David"/>
          <w:sz w:val="24"/>
          <w:szCs w:val="24"/>
          <w:rtl/>
          <w:lang w:eastAsia="en-US"/>
        </w:rPr>
        <w:t xml:space="preserve"> במערכות קצה ניידות, </w:t>
      </w:r>
      <w:r w:rsidRPr="00EE0FD0">
        <w:rPr>
          <w:rFonts w:ascii="David" w:eastAsiaTheme="minorHAnsi" w:hAnsi="David" w:cs="David" w:hint="cs"/>
          <w:sz w:val="24"/>
          <w:szCs w:val="24"/>
          <w:rtl/>
          <w:lang w:eastAsia="en-US"/>
        </w:rPr>
        <w:t>לרבות</w:t>
      </w:r>
      <w:r w:rsidRPr="00EE0FD0">
        <w:rPr>
          <w:rFonts w:ascii="David" w:eastAsiaTheme="minorHAnsi" w:hAnsi="David" w:cs="David"/>
          <w:sz w:val="24"/>
          <w:szCs w:val="24"/>
          <w:rtl/>
          <w:lang w:eastAsia="en-US"/>
        </w:rPr>
        <w:t>,</w:t>
      </w:r>
      <w:r w:rsidRPr="00EE0FD0">
        <w:rPr>
          <w:rFonts w:ascii="David" w:eastAsiaTheme="minorHAnsi" w:hAnsi="David" w:cs="David" w:hint="cs"/>
          <w:sz w:val="24"/>
          <w:szCs w:val="24"/>
          <w:rtl/>
          <w:lang w:eastAsia="en-US"/>
        </w:rPr>
        <w:t xml:space="preserve"> </w:t>
      </w:r>
      <w:r w:rsidRPr="00EE0FD0">
        <w:rPr>
          <w:rFonts w:ascii="David" w:eastAsiaTheme="minorHAnsi" w:hAnsi="David" w:cs="David"/>
          <w:sz w:val="24"/>
          <w:szCs w:val="24"/>
          <w:rtl/>
          <w:lang w:eastAsia="en-US"/>
        </w:rPr>
        <w:t xml:space="preserve">מידע הנמצא על מחשבים ניידים, </w:t>
      </w:r>
      <w:proofErr w:type="spellStart"/>
      <w:r w:rsidRPr="00EE0FD0">
        <w:rPr>
          <w:rFonts w:ascii="David" w:eastAsiaTheme="minorHAnsi" w:hAnsi="David" w:cs="David" w:hint="cs"/>
          <w:sz w:val="24"/>
          <w:szCs w:val="24"/>
          <w:rtl/>
          <w:lang w:eastAsia="en-US"/>
        </w:rPr>
        <w:t>טאבלטים</w:t>
      </w:r>
      <w:proofErr w:type="spellEnd"/>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אחסון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ניידים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וטלפונים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ניידים</w:t>
      </w:r>
      <w:r w:rsidRPr="00EE0FD0">
        <w:rPr>
          <w:rFonts w:ascii="David" w:eastAsiaTheme="minorHAnsi" w:hAnsi="David" w:cs="David"/>
          <w:sz w:val="24"/>
          <w:szCs w:val="24"/>
          <w:rtl/>
          <w:lang w:eastAsia="en-US"/>
        </w:rPr>
        <w:t>.</w:t>
      </w:r>
    </w:p>
    <w:p w14:paraId="6349BB63" w14:textId="77777777" w:rsidR="00EE0FD0" w:rsidRPr="00EE0FD0" w:rsidRDefault="00EE0FD0" w:rsidP="00EE0FD0">
      <w:pPr>
        <w:numPr>
          <w:ilvl w:val="0"/>
          <w:numId w:val="54"/>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70599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ישתמש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בקרה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במטרה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לצמצם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זליגת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רגיש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קצה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ויגביל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היכולת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לשמור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רגיש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קצה</w:t>
      </w:r>
      <w:r w:rsidRPr="00EE0FD0">
        <w:rPr>
          <w:rFonts w:ascii="David" w:eastAsiaTheme="minorHAnsi" w:hAnsi="David" w:cs="David"/>
          <w:sz w:val="24"/>
          <w:szCs w:val="24"/>
          <w:rtl/>
          <w:lang w:eastAsia="en-US"/>
        </w:rPr>
        <w:t>.</w:t>
      </w:r>
    </w:p>
    <w:p w14:paraId="1EA6A1F4" w14:textId="77777777" w:rsidR="00EE0FD0" w:rsidRPr="00EE0FD0" w:rsidRDefault="005E7C66" w:rsidP="00EE0FD0">
      <w:pPr>
        <w:widowControl w:val="0"/>
        <w:numPr>
          <w:ilvl w:val="0"/>
          <w:numId w:val="49"/>
        </w:numPr>
        <w:tabs>
          <w:tab w:val="num" w:pos="849"/>
          <w:tab w:val="left" w:pos="1416"/>
        </w:tabs>
        <w:spacing w:before="240" w:after="120" w:line="360" w:lineRule="auto"/>
        <w:ind w:left="845" w:hanging="357"/>
        <w:outlineLvl w:val="2"/>
        <w:rPr>
          <w:rFonts w:ascii="David" w:eastAsiaTheme="minorHAnsi" w:hAnsi="David" w:cs="David"/>
          <w:caps/>
          <w:spacing w:val="15"/>
          <w:sz w:val="24"/>
          <w:szCs w:val="24"/>
          <w:rtl/>
          <w:lang w:eastAsia="en-US"/>
        </w:rPr>
      </w:pPr>
      <w:r>
        <w:rPr>
          <w:rFonts w:ascii="David" w:eastAsiaTheme="minorHAnsi" w:hAnsi="David" w:cs="David" w:hint="cs"/>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מניעת</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קוד</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עוין</w:t>
      </w:r>
    </w:p>
    <w:p w14:paraId="799FD113" w14:textId="77777777" w:rsidR="00EE0FD0" w:rsidRPr="00EE0FD0" w:rsidRDefault="00EE0FD0" w:rsidP="00EE0FD0">
      <w:pPr>
        <w:numPr>
          <w:ilvl w:val="0"/>
          <w:numId w:val="55"/>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70599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יטמיע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למניעת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חדירה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והתפשטות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קוד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עוין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במערכותיו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אמצעי</w:t>
      </w:r>
      <w:r w:rsidRPr="00EE0FD0">
        <w:rPr>
          <w:rFonts w:ascii="David" w:eastAsiaTheme="minorHAnsi" w:hAnsi="David" w:cs="David"/>
          <w:sz w:val="24"/>
          <w:szCs w:val="24"/>
          <w:rtl/>
          <w:lang w:eastAsia="en-US"/>
        </w:rPr>
        <w:t xml:space="preserve"> ההגנה כאמור </w:t>
      </w:r>
      <w:r w:rsidRPr="00EE0FD0">
        <w:rPr>
          <w:rFonts w:ascii="David" w:eastAsiaTheme="minorHAnsi" w:hAnsi="David" w:cs="David" w:hint="cs"/>
          <w:sz w:val="24"/>
          <w:szCs w:val="24"/>
          <w:rtl/>
          <w:lang w:eastAsia="en-US"/>
        </w:rPr>
        <w:t>יכללו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מספר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שכבות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דוגמת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סינון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תקשורת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וקבצים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נכנסים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סריקת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קבצים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בזמן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שרתים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ועל תחנות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קצה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וכן 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ניטור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ומניעה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ייעודיות</w:t>
      </w:r>
      <w:r w:rsidRPr="00EE0FD0">
        <w:rPr>
          <w:rFonts w:ascii="David" w:eastAsiaTheme="minorHAnsi" w:hAnsi="David" w:cs="David"/>
          <w:sz w:val="24"/>
          <w:szCs w:val="24"/>
          <w:rtl/>
          <w:lang w:eastAsia="en-US"/>
        </w:rPr>
        <w:t>.</w:t>
      </w:r>
    </w:p>
    <w:p w14:paraId="0324B207" w14:textId="77777777" w:rsidR="00EE0FD0" w:rsidRPr="00EE0FD0" w:rsidRDefault="00EE0FD0" w:rsidP="00EE0FD0">
      <w:pPr>
        <w:numPr>
          <w:ilvl w:val="0"/>
          <w:numId w:val="55"/>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705990">
        <w:rPr>
          <w:rFonts w:ascii="David" w:eastAsiaTheme="minorHAnsi" w:hAnsi="David" w:cs="David"/>
          <w:sz w:val="24"/>
          <w:szCs w:val="24"/>
          <w:rtl/>
          <w:lang w:eastAsia="en-US"/>
        </w:rPr>
        <w:t xml:space="preserve"> </w:t>
      </w:r>
      <w:r w:rsidRPr="00EE0FD0">
        <w:rPr>
          <w:rFonts w:ascii="David" w:eastAsiaTheme="minorHAnsi" w:hAnsi="David" w:cs="David"/>
          <w:sz w:val="24"/>
          <w:szCs w:val="24"/>
          <w:rtl/>
          <w:lang w:eastAsia="en-US"/>
        </w:rPr>
        <w:t xml:space="preserve">יעדכן בתדירות גבוהה את אמצעי </w:t>
      </w:r>
      <w:r w:rsidRPr="00EE0FD0">
        <w:rPr>
          <w:rFonts w:ascii="David" w:eastAsiaTheme="minorHAnsi" w:hAnsi="David" w:cs="David" w:hint="cs"/>
          <w:sz w:val="24"/>
          <w:szCs w:val="24"/>
          <w:rtl/>
          <w:lang w:eastAsia="en-US"/>
        </w:rPr>
        <w:t>ההגנה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כאמור</w:t>
      </w:r>
      <w:r w:rsidRPr="00EE0FD0">
        <w:rPr>
          <w:rFonts w:ascii="David" w:eastAsiaTheme="minorHAnsi" w:hAnsi="David" w:cs="David"/>
          <w:sz w:val="24"/>
          <w:szCs w:val="24"/>
          <w:rtl/>
          <w:lang w:eastAsia="en-US"/>
        </w:rPr>
        <w:t xml:space="preserve">, ויגדיר תהליכים לווידוא </w:t>
      </w:r>
      <w:r w:rsidRPr="00EE0FD0">
        <w:rPr>
          <w:rFonts w:ascii="David" w:eastAsiaTheme="minorHAnsi" w:hAnsi="David" w:cs="David" w:hint="cs"/>
          <w:sz w:val="24"/>
          <w:szCs w:val="24"/>
          <w:rtl/>
          <w:lang w:eastAsia="en-US"/>
        </w:rPr>
        <w:t>אפקטיביות</w:t>
      </w:r>
      <w:r w:rsidRPr="00EE0FD0">
        <w:rPr>
          <w:rFonts w:ascii="David" w:eastAsiaTheme="minorHAnsi" w:hAnsi="David" w:cs="David"/>
          <w:sz w:val="24"/>
          <w:szCs w:val="24"/>
          <w:rtl/>
          <w:lang w:eastAsia="en-US"/>
        </w:rPr>
        <w:t xml:space="preserve"> אמצעי האבטחה כאמור (כגון: קבלת התרעות על כשל בעדכון קבצי חתימות). </w:t>
      </w:r>
    </w:p>
    <w:p w14:paraId="31CE6E37" w14:textId="77777777" w:rsidR="00EE0FD0" w:rsidRPr="00EE0FD0" w:rsidRDefault="00EE0FD0" w:rsidP="00EE0FD0">
      <w:pPr>
        <w:numPr>
          <w:ilvl w:val="0"/>
          <w:numId w:val="55"/>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בעת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חיבור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מדיה נתיקה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נותן השירותים הפיננס</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 xml:space="preserve">ים </w:t>
      </w:r>
      <w:r w:rsidRPr="00EE0FD0">
        <w:rPr>
          <w:rFonts w:ascii="David" w:eastAsiaTheme="minorHAnsi" w:hAnsi="David" w:cs="David" w:hint="cs"/>
          <w:sz w:val="24"/>
          <w:szCs w:val="24"/>
          <w:rtl/>
          <w:lang w:eastAsia="en-US"/>
        </w:rPr>
        <w:t>יעשה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שימוש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במנגנוני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אפקטיביים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המונעים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חדירת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קוד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עוין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כגון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שימוש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במערכות</w:t>
      </w:r>
      <w:r w:rsidRPr="00EE0FD0">
        <w:rPr>
          <w:rFonts w:ascii="David" w:eastAsiaTheme="minorHAnsi" w:hAnsi="David" w:cs="David"/>
          <w:sz w:val="24"/>
          <w:szCs w:val="24"/>
          <w:rtl/>
          <w:lang w:eastAsia="en-US"/>
        </w:rPr>
        <w:t xml:space="preserve"> "הלבנת </w:t>
      </w:r>
      <w:r w:rsidRPr="00EE0FD0">
        <w:rPr>
          <w:rFonts w:ascii="David" w:eastAsiaTheme="minorHAnsi" w:hAnsi="David" w:cs="David" w:hint="cs"/>
          <w:sz w:val="24"/>
          <w:szCs w:val="24"/>
          <w:rtl/>
          <w:lang w:eastAsia="en-US"/>
        </w:rPr>
        <w:t>קבצים</w:t>
      </w:r>
      <w:r w:rsidRPr="00EE0FD0">
        <w:rPr>
          <w:rFonts w:ascii="David" w:eastAsiaTheme="minorHAnsi" w:hAnsi="David" w:cs="David"/>
          <w:sz w:val="24"/>
          <w:szCs w:val="24"/>
          <w:rtl/>
          <w:lang w:eastAsia="en-US"/>
        </w:rPr>
        <w:t>".</w:t>
      </w:r>
    </w:p>
    <w:p w14:paraId="57670C3F" w14:textId="77777777" w:rsidR="00EE0FD0" w:rsidRPr="00EE0FD0" w:rsidRDefault="005E7C66" w:rsidP="00EE0FD0">
      <w:pPr>
        <w:widowControl w:val="0"/>
        <w:numPr>
          <w:ilvl w:val="0"/>
          <w:numId w:val="49"/>
        </w:numPr>
        <w:tabs>
          <w:tab w:val="num" w:pos="849"/>
          <w:tab w:val="left" w:pos="1416"/>
        </w:tabs>
        <w:spacing w:before="240" w:after="240" w:line="360" w:lineRule="auto"/>
        <w:ind w:left="849"/>
        <w:outlineLvl w:val="2"/>
        <w:rPr>
          <w:rFonts w:ascii="David" w:eastAsiaTheme="minorHAnsi" w:hAnsi="David" w:cs="David"/>
          <w:caps/>
          <w:spacing w:val="15"/>
          <w:sz w:val="24"/>
          <w:szCs w:val="24"/>
          <w:lang w:eastAsia="en-US"/>
        </w:rPr>
      </w:pPr>
      <w:r>
        <w:rPr>
          <w:rFonts w:ascii="David" w:eastAsiaTheme="minorHAnsi" w:hAnsi="David" w:cs="David" w:hint="cs"/>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אמצעי</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הגנת</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סייבר</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בתהליכי</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רכש</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ופיתוח</w:t>
      </w:r>
    </w:p>
    <w:p w14:paraId="274DBCAE" w14:textId="77777777" w:rsidR="00EE0FD0" w:rsidRPr="00EE0FD0" w:rsidRDefault="00EE0FD0" w:rsidP="00EE0FD0">
      <w:pPr>
        <w:numPr>
          <w:ilvl w:val="0"/>
          <w:numId w:val="56"/>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30311B">
        <w:rPr>
          <w:rFonts w:ascii="David" w:eastAsiaTheme="minorHAnsi" w:hAnsi="David" w:cs="David"/>
          <w:sz w:val="24"/>
          <w:szCs w:val="24"/>
          <w:rtl/>
          <w:lang w:eastAsia="en-US"/>
        </w:rPr>
        <w:t xml:space="preserve"> </w:t>
      </w:r>
      <w:r w:rsidRPr="00EE0FD0">
        <w:rPr>
          <w:rFonts w:ascii="David" w:eastAsiaTheme="minorHAnsi" w:hAnsi="David" w:cs="David"/>
          <w:sz w:val="24"/>
          <w:szCs w:val="24"/>
          <w:rtl/>
          <w:lang w:eastAsia="en-US"/>
        </w:rPr>
        <w:t xml:space="preserve">יגדיר </w:t>
      </w:r>
      <w:r w:rsidRPr="00EE0FD0">
        <w:rPr>
          <w:rFonts w:ascii="David" w:eastAsiaTheme="minorHAnsi" w:hAnsi="David" w:cs="David" w:hint="cs"/>
          <w:sz w:val="24"/>
          <w:szCs w:val="24"/>
          <w:rtl/>
          <w:lang w:eastAsia="en-US"/>
        </w:rPr>
        <w:t xml:space="preserve">בנוהל </w:t>
      </w:r>
      <w:r w:rsidRPr="00EE0FD0">
        <w:rPr>
          <w:rFonts w:ascii="David" w:eastAsiaTheme="minorHAnsi" w:hAnsi="David" w:cs="David"/>
          <w:sz w:val="24"/>
          <w:szCs w:val="24"/>
          <w:rtl/>
          <w:lang w:eastAsia="en-US"/>
        </w:rPr>
        <w:t xml:space="preserve">דרישות </w:t>
      </w:r>
      <w:r w:rsidRPr="00EE0FD0">
        <w:rPr>
          <w:rFonts w:ascii="David" w:eastAsiaTheme="minorHAnsi" w:hAnsi="David" w:cs="David" w:hint="cs"/>
          <w:sz w:val="24"/>
          <w:szCs w:val="24"/>
          <w:rtl/>
          <w:lang w:eastAsia="en-US"/>
        </w:rPr>
        <w:t>לאמצעי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סייבר </w:t>
      </w:r>
      <w:r w:rsidRPr="00EE0FD0">
        <w:rPr>
          <w:rFonts w:ascii="David" w:eastAsiaTheme="minorHAnsi" w:hAnsi="David" w:cs="David"/>
          <w:sz w:val="24"/>
          <w:szCs w:val="24"/>
          <w:rtl/>
          <w:lang w:eastAsia="en-US"/>
        </w:rPr>
        <w:t>בכל</w:t>
      </w:r>
      <w:r w:rsidRPr="00EE0FD0" w:rsidDel="00E437ED">
        <w:rPr>
          <w:rFonts w:ascii="David" w:eastAsiaTheme="minorHAnsi" w:hAnsi="David" w:cs="David"/>
          <w:sz w:val="24"/>
          <w:szCs w:val="24"/>
          <w:rtl/>
          <w:lang w:eastAsia="en-US"/>
        </w:rPr>
        <w:t xml:space="preserve"> </w:t>
      </w:r>
      <w:r w:rsidRPr="00EE0FD0">
        <w:rPr>
          <w:rFonts w:ascii="David" w:eastAsiaTheme="minorHAnsi" w:hAnsi="David" w:cs="David"/>
          <w:sz w:val="24"/>
          <w:szCs w:val="24"/>
          <w:rtl/>
          <w:lang w:eastAsia="en-US"/>
        </w:rPr>
        <w:t>תהלי</w:t>
      </w:r>
      <w:r w:rsidRPr="00EE0FD0">
        <w:rPr>
          <w:rFonts w:ascii="David" w:eastAsiaTheme="minorHAnsi" w:hAnsi="David" w:cs="David" w:hint="cs"/>
          <w:sz w:val="24"/>
          <w:szCs w:val="24"/>
          <w:rtl/>
          <w:lang w:eastAsia="en-US"/>
        </w:rPr>
        <w:t>ך</w:t>
      </w:r>
      <w:r w:rsidRPr="00EE0FD0">
        <w:rPr>
          <w:rFonts w:ascii="David" w:eastAsiaTheme="minorHAnsi" w:hAnsi="David" w:cs="David"/>
          <w:sz w:val="24"/>
          <w:szCs w:val="24"/>
          <w:rtl/>
          <w:lang w:eastAsia="en-US"/>
        </w:rPr>
        <w:t xml:space="preserve"> רכש או פיתוח של מערכות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חדשות </w:t>
      </w:r>
      <w:r w:rsidRPr="00EE0FD0">
        <w:rPr>
          <w:rFonts w:ascii="David" w:eastAsiaTheme="minorHAnsi" w:hAnsi="David" w:cs="David" w:hint="cs"/>
          <w:sz w:val="24"/>
          <w:szCs w:val="24"/>
          <w:rtl/>
          <w:lang w:eastAsia="en-US"/>
        </w:rPr>
        <w:t>וכן</w:t>
      </w:r>
      <w:r w:rsidRPr="00EE0FD0">
        <w:rPr>
          <w:rFonts w:ascii="David" w:eastAsiaTheme="minorHAnsi" w:hAnsi="David" w:cs="David"/>
          <w:sz w:val="24"/>
          <w:szCs w:val="24"/>
          <w:rtl/>
          <w:lang w:eastAsia="en-US"/>
        </w:rPr>
        <w:t xml:space="preserve"> בעת שדרוג מהותי של מערכות מידע קיימות. </w:t>
      </w:r>
      <w:r w:rsidRPr="00EE0FD0">
        <w:rPr>
          <w:rFonts w:ascii="David" w:eastAsiaTheme="minorHAnsi" w:hAnsi="David" w:cs="David" w:hint="cs"/>
          <w:sz w:val="24"/>
          <w:szCs w:val="24"/>
          <w:rtl/>
          <w:lang w:eastAsia="en-US"/>
        </w:rPr>
        <w:t>הגדרת הדרישות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כאמור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תכלול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לכל</w:t>
      </w:r>
      <w:r w:rsidRPr="00EE0FD0">
        <w:rPr>
          <w:rFonts w:ascii="David" w:eastAsiaTheme="minorHAnsi" w:hAnsi="David" w:cs="David"/>
          <w:sz w:val="24"/>
          <w:szCs w:val="24"/>
          <w:rtl/>
          <w:lang w:eastAsia="en-US"/>
        </w:rPr>
        <w:t xml:space="preserve"> הפחות,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השלבים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הבאים</w:t>
      </w:r>
      <w:r w:rsidRPr="00EE0FD0">
        <w:rPr>
          <w:rFonts w:ascii="David" w:eastAsiaTheme="minorHAnsi" w:hAnsi="David" w:cs="David"/>
          <w:sz w:val="24"/>
          <w:szCs w:val="24"/>
          <w:rtl/>
          <w:lang w:eastAsia="en-US"/>
        </w:rPr>
        <w:t>:</w:t>
      </w:r>
    </w:p>
    <w:p w14:paraId="6C4C3959" w14:textId="77777777" w:rsidR="00EE0FD0" w:rsidRPr="00EE0FD0" w:rsidRDefault="00EE0FD0" w:rsidP="00EE0FD0">
      <w:pPr>
        <w:spacing w:line="360" w:lineRule="auto"/>
        <w:ind w:left="1080"/>
        <w:rPr>
          <w:rFonts w:ascii="David" w:eastAsiaTheme="minorHAnsi" w:hAnsi="David" w:cs="David"/>
          <w:sz w:val="24"/>
          <w:szCs w:val="24"/>
          <w:lang w:eastAsia="en-US"/>
        </w:rPr>
      </w:pPr>
    </w:p>
    <w:p w14:paraId="4340F8E1" w14:textId="77777777" w:rsidR="00EE0FD0" w:rsidRPr="00EE0FD0" w:rsidRDefault="00EE0FD0" w:rsidP="00EE0FD0">
      <w:pPr>
        <w:numPr>
          <w:ilvl w:val="0"/>
          <w:numId w:val="57"/>
        </w:numPr>
        <w:spacing w:after="240" w:line="360" w:lineRule="auto"/>
        <w:ind w:left="1416"/>
        <w:contextualSpacing/>
        <w:rPr>
          <w:rFonts w:ascii="David" w:hAnsi="David" w:cs="David"/>
          <w:szCs w:val="24"/>
        </w:rPr>
      </w:pPr>
      <w:r w:rsidRPr="00EE0FD0">
        <w:rPr>
          <w:rFonts w:ascii="David" w:hAnsi="David" w:cs="David" w:hint="cs"/>
          <w:szCs w:val="24"/>
          <w:rtl/>
        </w:rPr>
        <w:t>ייזום</w:t>
      </w:r>
      <w:r w:rsidRPr="00EE0FD0">
        <w:rPr>
          <w:rFonts w:ascii="David" w:hAnsi="David" w:cs="David"/>
          <w:szCs w:val="24"/>
          <w:rtl/>
        </w:rPr>
        <w:t xml:space="preserve"> </w:t>
      </w:r>
      <w:r w:rsidRPr="00EE0FD0">
        <w:rPr>
          <w:rFonts w:ascii="David" w:hAnsi="David" w:cs="David" w:hint="cs"/>
          <w:szCs w:val="24"/>
          <w:rtl/>
        </w:rPr>
        <w:t>ואפיון</w:t>
      </w:r>
      <w:r w:rsidRPr="00EE0FD0">
        <w:rPr>
          <w:rFonts w:ascii="David" w:hAnsi="David" w:cs="David"/>
          <w:szCs w:val="24"/>
          <w:rtl/>
        </w:rPr>
        <w:t xml:space="preserve"> מערכ</w:t>
      </w:r>
      <w:r w:rsidRPr="00EE0FD0">
        <w:rPr>
          <w:rFonts w:ascii="David" w:hAnsi="David" w:cs="David" w:hint="cs"/>
          <w:szCs w:val="24"/>
          <w:rtl/>
        </w:rPr>
        <w:t>ת</w:t>
      </w:r>
      <w:r w:rsidRPr="00EE0FD0">
        <w:rPr>
          <w:rFonts w:ascii="David" w:hAnsi="David" w:cs="David"/>
          <w:szCs w:val="24"/>
          <w:rtl/>
        </w:rPr>
        <w:t xml:space="preserve"> – </w:t>
      </w:r>
      <w:r w:rsidRPr="00EE0FD0">
        <w:rPr>
          <w:rFonts w:ascii="David" w:hAnsi="David" w:cs="David" w:hint="cs"/>
          <w:szCs w:val="24"/>
          <w:rtl/>
        </w:rPr>
        <w:t>הערכת</w:t>
      </w:r>
      <w:r w:rsidRPr="00EE0FD0">
        <w:rPr>
          <w:rFonts w:ascii="David" w:hAnsi="David" w:cs="David"/>
          <w:szCs w:val="24"/>
          <w:rtl/>
        </w:rPr>
        <w:t xml:space="preserve"> </w:t>
      </w:r>
      <w:r w:rsidRPr="00EE0FD0">
        <w:rPr>
          <w:rFonts w:ascii="David" w:hAnsi="David" w:cs="David" w:hint="cs"/>
          <w:szCs w:val="24"/>
          <w:rtl/>
        </w:rPr>
        <w:t>סיכוני</w:t>
      </w:r>
      <w:r w:rsidRPr="00EE0FD0">
        <w:rPr>
          <w:rFonts w:ascii="David" w:hAnsi="David" w:cs="David"/>
          <w:szCs w:val="24"/>
          <w:rtl/>
        </w:rPr>
        <w:t xml:space="preserve"> </w:t>
      </w:r>
      <w:r w:rsidRPr="00EE0FD0">
        <w:rPr>
          <w:rFonts w:ascii="David" w:hAnsi="David" w:cs="David" w:hint="cs"/>
          <w:szCs w:val="24"/>
          <w:rtl/>
        </w:rPr>
        <w:t>סייבר</w:t>
      </w:r>
      <w:r w:rsidRPr="00EE0FD0">
        <w:rPr>
          <w:rFonts w:ascii="David" w:hAnsi="David" w:cs="David"/>
          <w:szCs w:val="24"/>
          <w:rtl/>
        </w:rPr>
        <w:t xml:space="preserve"> </w:t>
      </w:r>
      <w:r w:rsidRPr="00EE0FD0">
        <w:rPr>
          <w:rFonts w:ascii="David" w:hAnsi="David" w:cs="David" w:hint="cs"/>
          <w:szCs w:val="24"/>
          <w:rtl/>
        </w:rPr>
        <w:t>רלוונטיים</w:t>
      </w:r>
      <w:r w:rsidRPr="00EE0FD0">
        <w:rPr>
          <w:rFonts w:ascii="David" w:hAnsi="David" w:cs="David"/>
          <w:szCs w:val="24"/>
          <w:rtl/>
        </w:rPr>
        <w:t xml:space="preserve"> והגדרת דרישות הגנה מתאימות בעת </w:t>
      </w:r>
      <w:r w:rsidRPr="00EE0FD0">
        <w:rPr>
          <w:rFonts w:ascii="David" w:hAnsi="David" w:cs="David" w:hint="cs"/>
          <w:szCs w:val="24"/>
          <w:rtl/>
        </w:rPr>
        <w:t>ייזום</w:t>
      </w:r>
      <w:r w:rsidRPr="00EE0FD0">
        <w:rPr>
          <w:rFonts w:ascii="David" w:hAnsi="David" w:cs="David"/>
          <w:szCs w:val="24"/>
          <w:rtl/>
        </w:rPr>
        <w:t xml:space="preserve"> </w:t>
      </w:r>
      <w:r w:rsidRPr="00EE0FD0">
        <w:rPr>
          <w:rFonts w:ascii="David" w:hAnsi="David" w:cs="David" w:hint="cs"/>
          <w:szCs w:val="24"/>
          <w:rtl/>
        </w:rPr>
        <w:t>ו</w:t>
      </w:r>
      <w:r w:rsidRPr="00EE0FD0">
        <w:rPr>
          <w:rFonts w:ascii="David" w:hAnsi="David" w:cs="David"/>
          <w:szCs w:val="24"/>
          <w:rtl/>
        </w:rPr>
        <w:t xml:space="preserve">תכנון מערכת. </w:t>
      </w:r>
    </w:p>
    <w:p w14:paraId="2E9898CB" w14:textId="77777777" w:rsidR="00EE0FD0" w:rsidRPr="00EE0FD0" w:rsidRDefault="00EE0FD0" w:rsidP="00EE0FD0">
      <w:pPr>
        <w:numPr>
          <w:ilvl w:val="0"/>
          <w:numId w:val="57"/>
        </w:numPr>
        <w:spacing w:after="240" w:line="360" w:lineRule="auto"/>
        <w:ind w:left="1416"/>
        <w:contextualSpacing/>
        <w:rPr>
          <w:rFonts w:ascii="David" w:hAnsi="David" w:cs="David"/>
          <w:szCs w:val="24"/>
        </w:rPr>
      </w:pPr>
      <w:r w:rsidRPr="00EE0FD0">
        <w:rPr>
          <w:rFonts w:ascii="David" w:hAnsi="David" w:cs="David" w:hint="cs"/>
          <w:szCs w:val="24"/>
          <w:rtl/>
        </w:rPr>
        <w:t>פיתוח</w:t>
      </w:r>
      <w:r w:rsidRPr="00EE0FD0">
        <w:rPr>
          <w:rFonts w:ascii="David" w:hAnsi="David" w:cs="David"/>
          <w:szCs w:val="24"/>
          <w:rtl/>
        </w:rPr>
        <w:t xml:space="preserve"> מערכת – מימוש </w:t>
      </w:r>
      <w:r w:rsidRPr="00EE0FD0">
        <w:rPr>
          <w:rFonts w:ascii="David" w:hAnsi="David" w:cs="David" w:hint="cs"/>
          <w:szCs w:val="24"/>
          <w:rtl/>
        </w:rPr>
        <w:t>הדרישות</w:t>
      </w:r>
      <w:r w:rsidRPr="00EE0FD0">
        <w:rPr>
          <w:rFonts w:ascii="David" w:hAnsi="David" w:cs="David"/>
          <w:szCs w:val="24"/>
          <w:rtl/>
        </w:rPr>
        <w:t xml:space="preserve"> </w:t>
      </w:r>
      <w:r w:rsidRPr="00EE0FD0">
        <w:rPr>
          <w:rFonts w:ascii="David" w:hAnsi="David" w:cs="David" w:hint="cs"/>
          <w:szCs w:val="24"/>
          <w:rtl/>
        </w:rPr>
        <w:t>המוגדרות</w:t>
      </w:r>
      <w:r w:rsidRPr="00EE0FD0">
        <w:rPr>
          <w:rFonts w:ascii="David" w:hAnsi="David" w:cs="David"/>
          <w:szCs w:val="24"/>
          <w:rtl/>
        </w:rPr>
        <w:t xml:space="preserve"> באפיון </w:t>
      </w:r>
      <w:r w:rsidRPr="00EE0FD0">
        <w:rPr>
          <w:rFonts w:ascii="David" w:hAnsi="David" w:cs="David" w:hint="cs"/>
          <w:szCs w:val="24"/>
          <w:rtl/>
        </w:rPr>
        <w:t>ה</w:t>
      </w:r>
      <w:r w:rsidRPr="00EE0FD0">
        <w:rPr>
          <w:rFonts w:ascii="David" w:hAnsi="David" w:cs="David"/>
          <w:szCs w:val="24"/>
          <w:rtl/>
        </w:rPr>
        <w:t xml:space="preserve">מערכת. </w:t>
      </w:r>
    </w:p>
    <w:p w14:paraId="2F2A8168" w14:textId="77777777" w:rsidR="00EE0FD0" w:rsidRPr="00EE0FD0" w:rsidRDefault="00EE0FD0" w:rsidP="00EE0FD0">
      <w:pPr>
        <w:numPr>
          <w:ilvl w:val="0"/>
          <w:numId w:val="57"/>
        </w:numPr>
        <w:spacing w:after="240" w:line="360" w:lineRule="auto"/>
        <w:ind w:left="1416"/>
        <w:contextualSpacing/>
        <w:rPr>
          <w:rFonts w:ascii="David" w:hAnsi="David" w:cs="David"/>
          <w:szCs w:val="24"/>
        </w:rPr>
      </w:pPr>
      <w:r w:rsidRPr="00EE0FD0">
        <w:rPr>
          <w:rFonts w:ascii="David" w:hAnsi="David" w:cs="David" w:hint="cs"/>
          <w:szCs w:val="24"/>
          <w:rtl/>
        </w:rPr>
        <w:t>בדיקת</w:t>
      </w:r>
      <w:r w:rsidRPr="00EE0FD0">
        <w:rPr>
          <w:rFonts w:ascii="David" w:hAnsi="David" w:cs="David"/>
          <w:szCs w:val="24"/>
          <w:rtl/>
        </w:rPr>
        <w:t xml:space="preserve"> מערכת – בדיקות במהלך פיתוח </w:t>
      </w:r>
      <w:r w:rsidRPr="00EE0FD0">
        <w:rPr>
          <w:rFonts w:ascii="David" w:hAnsi="David" w:cs="David" w:hint="cs"/>
          <w:szCs w:val="24"/>
          <w:rtl/>
        </w:rPr>
        <w:t>ומבחני</w:t>
      </w:r>
      <w:r w:rsidRPr="00EE0FD0">
        <w:rPr>
          <w:rFonts w:ascii="David" w:hAnsi="David" w:cs="David"/>
          <w:szCs w:val="24"/>
          <w:rtl/>
        </w:rPr>
        <w:t xml:space="preserve"> </w:t>
      </w:r>
      <w:r w:rsidRPr="00EE0FD0">
        <w:rPr>
          <w:rFonts w:ascii="David" w:hAnsi="David" w:cs="David" w:hint="cs"/>
          <w:szCs w:val="24"/>
          <w:rtl/>
        </w:rPr>
        <w:t>חדירה</w:t>
      </w:r>
      <w:r w:rsidRPr="00EE0FD0">
        <w:rPr>
          <w:rFonts w:ascii="David" w:hAnsi="David" w:cs="David"/>
          <w:szCs w:val="24"/>
          <w:rtl/>
        </w:rPr>
        <w:t xml:space="preserve">, תוך יישום היבטי </w:t>
      </w:r>
      <w:r w:rsidRPr="00EE0FD0">
        <w:rPr>
          <w:rFonts w:ascii="David" w:hAnsi="David" w:cs="David" w:hint="cs"/>
          <w:szCs w:val="24"/>
          <w:rtl/>
        </w:rPr>
        <w:t>הגנת סייבר</w:t>
      </w:r>
      <w:r w:rsidRPr="00EE0FD0">
        <w:rPr>
          <w:rFonts w:ascii="David" w:hAnsi="David" w:cs="David"/>
          <w:szCs w:val="24"/>
          <w:rtl/>
        </w:rPr>
        <w:t xml:space="preserve"> ולרבות ביצוע סקר אבטחת מידע כאמור בסעיף </w:t>
      </w:r>
      <w:r w:rsidRPr="00EE0FD0">
        <w:rPr>
          <w:rFonts w:ascii="David" w:hAnsi="David" w:cs="David" w:hint="cs"/>
          <w:szCs w:val="24"/>
          <w:rtl/>
        </w:rPr>
        <w:t>4(ב)(1).</w:t>
      </w:r>
      <w:r w:rsidRPr="00EE0FD0">
        <w:rPr>
          <w:rFonts w:ascii="David" w:hAnsi="David" w:cs="David"/>
          <w:szCs w:val="24"/>
          <w:rtl/>
        </w:rPr>
        <w:t xml:space="preserve"> </w:t>
      </w:r>
    </w:p>
    <w:p w14:paraId="0CB34E92" w14:textId="77777777" w:rsidR="00EE0FD0" w:rsidRPr="00EE0FD0" w:rsidRDefault="00EE0FD0" w:rsidP="00EE0FD0">
      <w:pPr>
        <w:numPr>
          <w:ilvl w:val="0"/>
          <w:numId w:val="57"/>
        </w:numPr>
        <w:spacing w:after="240" w:line="360" w:lineRule="auto"/>
        <w:ind w:left="1416"/>
        <w:contextualSpacing/>
        <w:rPr>
          <w:rFonts w:ascii="David" w:hAnsi="David" w:cs="David"/>
          <w:szCs w:val="24"/>
        </w:rPr>
      </w:pPr>
      <w:r w:rsidRPr="00EE0FD0">
        <w:rPr>
          <w:rFonts w:ascii="David" w:hAnsi="David" w:cs="David" w:hint="cs"/>
          <w:szCs w:val="24"/>
          <w:rtl/>
        </w:rPr>
        <w:t>קליטת</w:t>
      </w:r>
      <w:r w:rsidRPr="00EE0FD0">
        <w:rPr>
          <w:rFonts w:ascii="David" w:hAnsi="David" w:cs="David"/>
          <w:szCs w:val="24"/>
          <w:rtl/>
        </w:rPr>
        <w:t xml:space="preserve"> מערכת – קבלה והתקנה מאובטחת ומאושרת של המערכת על ידי גורמים מוסמכים לכך, תוך וידוא יישום דרישות </w:t>
      </w:r>
      <w:r w:rsidRPr="00EE0FD0">
        <w:rPr>
          <w:rFonts w:ascii="David" w:hAnsi="David" w:cs="David" w:hint="cs"/>
          <w:szCs w:val="24"/>
          <w:rtl/>
        </w:rPr>
        <w:t>הגנת</w:t>
      </w:r>
      <w:r w:rsidRPr="00EE0FD0">
        <w:rPr>
          <w:rFonts w:ascii="David" w:hAnsi="David" w:cs="David"/>
          <w:szCs w:val="24"/>
          <w:rtl/>
        </w:rPr>
        <w:t xml:space="preserve"> </w:t>
      </w:r>
      <w:r w:rsidRPr="00EE0FD0">
        <w:rPr>
          <w:rFonts w:ascii="David" w:hAnsi="David" w:cs="David" w:hint="cs"/>
          <w:szCs w:val="24"/>
          <w:rtl/>
        </w:rPr>
        <w:t>סייבר</w:t>
      </w:r>
      <w:r w:rsidRPr="00EE0FD0">
        <w:rPr>
          <w:rFonts w:ascii="David" w:hAnsi="David" w:cs="David"/>
          <w:szCs w:val="24"/>
          <w:rtl/>
        </w:rPr>
        <w:t xml:space="preserve">. </w:t>
      </w:r>
    </w:p>
    <w:p w14:paraId="55D9FE12" w14:textId="77777777" w:rsidR="00EE0FD0" w:rsidRPr="00EE0FD0" w:rsidRDefault="00EE0FD0" w:rsidP="00EE0FD0">
      <w:pPr>
        <w:numPr>
          <w:ilvl w:val="0"/>
          <w:numId w:val="57"/>
        </w:numPr>
        <w:spacing w:after="240" w:line="360" w:lineRule="auto"/>
        <w:ind w:left="1416"/>
        <w:contextualSpacing/>
        <w:rPr>
          <w:rFonts w:ascii="David" w:hAnsi="David" w:cs="David"/>
          <w:szCs w:val="24"/>
        </w:rPr>
      </w:pPr>
      <w:r w:rsidRPr="00EE0FD0">
        <w:rPr>
          <w:rFonts w:ascii="David" w:hAnsi="David" w:cs="David" w:hint="cs"/>
          <w:szCs w:val="24"/>
          <w:rtl/>
        </w:rPr>
        <w:t>שינויים</w:t>
      </w:r>
      <w:r w:rsidRPr="00EE0FD0">
        <w:rPr>
          <w:rFonts w:ascii="David" w:hAnsi="David" w:cs="David"/>
          <w:szCs w:val="24"/>
          <w:rtl/>
        </w:rPr>
        <w:t xml:space="preserve"> </w:t>
      </w:r>
      <w:r w:rsidRPr="00EE0FD0">
        <w:rPr>
          <w:rFonts w:ascii="David" w:hAnsi="David" w:cs="David" w:hint="cs"/>
          <w:szCs w:val="24"/>
          <w:rtl/>
        </w:rPr>
        <w:t>במערכת</w:t>
      </w:r>
      <w:r w:rsidRPr="00EE0FD0">
        <w:rPr>
          <w:rFonts w:ascii="David" w:hAnsi="David" w:cs="David"/>
          <w:szCs w:val="24"/>
          <w:rtl/>
        </w:rPr>
        <w:t xml:space="preserve"> – </w:t>
      </w:r>
      <w:r w:rsidRPr="00EE0FD0">
        <w:rPr>
          <w:rFonts w:ascii="David" w:hAnsi="David" w:cs="David" w:hint="cs"/>
          <w:szCs w:val="24"/>
          <w:rtl/>
        </w:rPr>
        <w:t>מנהל</w:t>
      </w:r>
      <w:r w:rsidRPr="00EE0FD0">
        <w:rPr>
          <w:rFonts w:ascii="David" w:hAnsi="David" w:cs="David"/>
          <w:szCs w:val="24"/>
          <w:rtl/>
        </w:rPr>
        <w:t xml:space="preserve"> </w:t>
      </w:r>
      <w:r w:rsidRPr="00EE0FD0">
        <w:rPr>
          <w:rFonts w:ascii="David" w:hAnsi="David" w:cs="David" w:hint="cs"/>
          <w:szCs w:val="24"/>
          <w:rtl/>
        </w:rPr>
        <w:t>הגנת</w:t>
      </w:r>
      <w:r w:rsidRPr="00EE0FD0">
        <w:rPr>
          <w:rFonts w:ascii="David" w:hAnsi="David" w:cs="David"/>
          <w:szCs w:val="24"/>
          <w:rtl/>
        </w:rPr>
        <w:t xml:space="preserve"> </w:t>
      </w:r>
      <w:r w:rsidRPr="00EE0FD0">
        <w:rPr>
          <w:rFonts w:ascii="David" w:hAnsi="David" w:cs="David" w:hint="cs"/>
          <w:szCs w:val="24"/>
          <w:rtl/>
        </w:rPr>
        <w:t>הסייבר</w:t>
      </w:r>
      <w:r w:rsidRPr="00EE0FD0">
        <w:rPr>
          <w:rFonts w:ascii="David" w:hAnsi="David" w:cs="David"/>
          <w:szCs w:val="24"/>
          <w:rtl/>
        </w:rPr>
        <w:t xml:space="preserve"> </w:t>
      </w:r>
      <w:r w:rsidRPr="00EE0FD0">
        <w:rPr>
          <w:rFonts w:ascii="David" w:hAnsi="David" w:cs="David" w:hint="cs"/>
          <w:szCs w:val="24"/>
          <w:rtl/>
        </w:rPr>
        <w:t>יקבל</w:t>
      </w:r>
      <w:r w:rsidRPr="00EE0FD0">
        <w:rPr>
          <w:rFonts w:ascii="David" w:hAnsi="David" w:cs="David"/>
          <w:szCs w:val="24"/>
          <w:rtl/>
        </w:rPr>
        <w:t xml:space="preserve"> </w:t>
      </w:r>
      <w:r w:rsidRPr="00EE0FD0">
        <w:rPr>
          <w:rFonts w:ascii="David" w:hAnsi="David" w:cs="David" w:hint="cs"/>
          <w:szCs w:val="24"/>
          <w:rtl/>
        </w:rPr>
        <w:t>דיווח</w:t>
      </w:r>
      <w:r w:rsidRPr="00EE0FD0">
        <w:rPr>
          <w:rFonts w:ascii="David" w:hAnsi="David" w:cs="David"/>
          <w:szCs w:val="24"/>
          <w:rtl/>
        </w:rPr>
        <w:t xml:space="preserve"> </w:t>
      </w:r>
      <w:r w:rsidRPr="00EE0FD0">
        <w:rPr>
          <w:rFonts w:ascii="David" w:hAnsi="David" w:cs="David" w:hint="cs"/>
          <w:szCs w:val="24"/>
          <w:rtl/>
        </w:rPr>
        <w:t>טרם</w:t>
      </w:r>
      <w:r w:rsidRPr="00EE0FD0">
        <w:rPr>
          <w:rFonts w:ascii="David" w:hAnsi="David" w:cs="David"/>
          <w:szCs w:val="24"/>
          <w:rtl/>
        </w:rPr>
        <w:t xml:space="preserve"> </w:t>
      </w:r>
      <w:r w:rsidRPr="00EE0FD0">
        <w:rPr>
          <w:rFonts w:ascii="David" w:hAnsi="David" w:cs="David" w:hint="cs"/>
          <w:szCs w:val="24"/>
          <w:rtl/>
        </w:rPr>
        <w:t>ביצוע</w:t>
      </w:r>
      <w:r w:rsidRPr="00EE0FD0">
        <w:rPr>
          <w:rFonts w:ascii="David" w:hAnsi="David" w:cs="David"/>
          <w:szCs w:val="24"/>
          <w:rtl/>
        </w:rPr>
        <w:t xml:space="preserve"> </w:t>
      </w:r>
      <w:r w:rsidRPr="00EE0FD0">
        <w:rPr>
          <w:rFonts w:ascii="David" w:hAnsi="David" w:cs="David" w:hint="cs"/>
          <w:szCs w:val="24"/>
          <w:rtl/>
        </w:rPr>
        <w:t>שינוי</w:t>
      </w:r>
      <w:r w:rsidRPr="00EE0FD0">
        <w:rPr>
          <w:rFonts w:ascii="David" w:hAnsi="David" w:cs="David"/>
          <w:szCs w:val="24"/>
          <w:rtl/>
        </w:rPr>
        <w:t xml:space="preserve"> </w:t>
      </w:r>
      <w:r w:rsidRPr="00EE0FD0">
        <w:rPr>
          <w:rFonts w:ascii="David" w:hAnsi="David" w:cs="David" w:hint="cs"/>
          <w:szCs w:val="24"/>
          <w:rtl/>
        </w:rPr>
        <w:t>במערכות</w:t>
      </w:r>
      <w:r w:rsidRPr="00EE0FD0">
        <w:rPr>
          <w:rFonts w:ascii="David" w:hAnsi="David" w:cs="David"/>
          <w:szCs w:val="24"/>
          <w:rtl/>
        </w:rPr>
        <w:t xml:space="preserve"> המידע, </w:t>
      </w:r>
      <w:r w:rsidRPr="00EE0FD0">
        <w:rPr>
          <w:rFonts w:ascii="David" w:hAnsi="David" w:cs="David" w:hint="cs"/>
          <w:szCs w:val="24"/>
          <w:rtl/>
        </w:rPr>
        <w:t>ויקבע</w:t>
      </w:r>
      <w:r w:rsidRPr="00EE0FD0">
        <w:rPr>
          <w:rFonts w:ascii="David" w:hAnsi="David" w:cs="David"/>
          <w:szCs w:val="24"/>
          <w:rtl/>
        </w:rPr>
        <w:t xml:space="preserve"> </w:t>
      </w:r>
      <w:r w:rsidRPr="00EE0FD0">
        <w:rPr>
          <w:rFonts w:ascii="David" w:hAnsi="David" w:cs="David" w:hint="cs"/>
          <w:szCs w:val="24"/>
          <w:rtl/>
        </w:rPr>
        <w:t>את</w:t>
      </w:r>
      <w:r w:rsidRPr="00EE0FD0">
        <w:rPr>
          <w:rFonts w:ascii="David" w:hAnsi="David" w:cs="David"/>
          <w:szCs w:val="24"/>
          <w:rtl/>
        </w:rPr>
        <w:t xml:space="preserve"> </w:t>
      </w:r>
      <w:r w:rsidRPr="00EE0FD0">
        <w:rPr>
          <w:rFonts w:ascii="David" w:hAnsi="David" w:cs="David" w:hint="cs"/>
          <w:szCs w:val="24"/>
          <w:rtl/>
        </w:rPr>
        <w:t>רמת</w:t>
      </w:r>
      <w:r w:rsidRPr="00EE0FD0">
        <w:rPr>
          <w:rFonts w:ascii="David" w:hAnsi="David" w:cs="David"/>
          <w:szCs w:val="24"/>
          <w:rtl/>
        </w:rPr>
        <w:t xml:space="preserve"> </w:t>
      </w:r>
      <w:r w:rsidRPr="00EE0FD0">
        <w:rPr>
          <w:rFonts w:ascii="David" w:hAnsi="David" w:cs="David" w:hint="cs"/>
          <w:szCs w:val="24"/>
          <w:rtl/>
        </w:rPr>
        <w:t>המעורבות</w:t>
      </w:r>
      <w:r w:rsidRPr="00EE0FD0">
        <w:rPr>
          <w:rFonts w:ascii="David" w:hAnsi="David" w:cs="David"/>
          <w:szCs w:val="24"/>
          <w:rtl/>
        </w:rPr>
        <w:t xml:space="preserve"> </w:t>
      </w:r>
      <w:r w:rsidRPr="00EE0FD0">
        <w:rPr>
          <w:rFonts w:ascii="David" w:hAnsi="David" w:cs="David" w:hint="cs"/>
          <w:szCs w:val="24"/>
          <w:rtl/>
        </w:rPr>
        <w:t>הנדרשת</w:t>
      </w:r>
      <w:r w:rsidRPr="00EE0FD0">
        <w:rPr>
          <w:rFonts w:ascii="David" w:hAnsi="David" w:cs="David"/>
          <w:szCs w:val="24"/>
          <w:rtl/>
        </w:rPr>
        <w:t xml:space="preserve"> </w:t>
      </w:r>
      <w:r w:rsidRPr="00EE0FD0">
        <w:rPr>
          <w:rFonts w:ascii="David" w:hAnsi="David" w:cs="David" w:hint="cs"/>
          <w:szCs w:val="24"/>
          <w:rtl/>
        </w:rPr>
        <w:t>בהתאם</w:t>
      </w:r>
      <w:r w:rsidRPr="00EE0FD0">
        <w:rPr>
          <w:rFonts w:ascii="David" w:hAnsi="David" w:cs="David"/>
          <w:szCs w:val="24"/>
          <w:rtl/>
        </w:rPr>
        <w:t xml:space="preserve"> </w:t>
      </w:r>
      <w:r w:rsidRPr="00EE0FD0">
        <w:rPr>
          <w:rFonts w:ascii="David" w:hAnsi="David" w:cs="David" w:hint="cs"/>
          <w:szCs w:val="24"/>
          <w:rtl/>
        </w:rPr>
        <w:t>לאופי</w:t>
      </w:r>
      <w:r w:rsidRPr="00EE0FD0">
        <w:rPr>
          <w:rFonts w:ascii="David" w:hAnsi="David" w:cs="David"/>
          <w:szCs w:val="24"/>
          <w:rtl/>
        </w:rPr>
        <w:t xml:space="preserve"> </w:t>
      </w:r>
      <w:r w:rsidRPr="00EE0FD0">
        <w:rPr>
          <w:rFonts w:ascii="David" w:hAnsi="David" w:cs="David" w:hint="cs"/>
          <w:szCs w:val="24"/>
          <w:rtl/>
        </w:rPr>
        <w:t>השינוי</w:t>
      </w:r>
      <w:r w:rsidRPr="00EE0FD0">
        <w:rPr>
          <w:rFonts w:ascii="David" w:hAnsi="David" w:cs="David"/>
          <w:szCs w:val="24"/>
          <w:rtl/>
        </w:rPr>
        <w:t xml:space="preserve">, </w:t>
      </w:r>
      <w:r w:rsidRPr="00EE0FD0">
        <w:rPr>
          <w:rFonts w:ascii="David" w:hAnsi="David" w:cs="David" w:hint="cs"/>
          <w:szCs w:val="24"/>
          <w:rtl/>
        </w:rPr>
        <w:t>לרגישות</w:t>
      </w:r>
      <w:r w:rsidRPr="00EE0FD0">
        <w:rPr>
          <w:rFonts w:ascii="David" w:hAnsi="David" w:cs="David"/>
          <w:szCs w:val="24"/>
          <w:rtl/>
        </w:rPr>
        <w:t xml:space="preserve"> </w:t>
      </w:r>
      <w:r w:rsidRPr="00EE0FD0">
        <w:rPr>
          <w:rFonts w:ascii="David" w:hAnsi="David" w:cs="David" w:hint="cs"/>
          <w:szCs w:val="24"/>
          <w:rtl/>
        </w:rPr>
        <w:t>נתונים</w:t>
      </w:r>
      <w:r w:rsidRPr="00EE0FD0">
        <w:rPr>
          <w:rFonts w:ascii="David" w:hAnsi="David" w:cs="David"/>
          <w:szCs w:val="24"/>
          <w:rtl/>
        </w:rPr>
        <w:t xml:space="preserve"> </w:t>
      </w:r>
      <w:r w:rsidRPr="00EE0FD0">
        <w:rPr>
          <w:rFonts w:ascii="David" w:hAnsi="David" w:cs="David" w:hint="cs"/>
          <w:szCs w:val="24"/>
          <w:rtl/>
        </w:rPr>
        <w:t>ולהשפעה</w:t>
      </w:r>
      <w:r w:rsidRPr="00EE0FD0">
        <w:rPr>
          <w:rFonts w:ascii="David" w:hAnsi="David" w:cs="David"/>
          <w:szCs w:val="24"/>
          <w:rtl/>
        </w:rPr>
        <w:t xml:space="preserve"> </w:t>
      </w:r>
      <w:r w:rsidRPr="00EE0FD0">
        <w:rPr>
          <w:rFonts w:ascii="David" w:hAnsi="David" w:cs="David" w:hint="cs"/>
          <w:szCs w:val="24"/>
          <w:rtl/>
        </w:rPr>
        <w:t>אפשרית</w:t>
      </w:r>
      <w:r w:rsidRPr="00EE0FD0">
        <w:rPr>
          <w:rFonts w:ascii="David" w:hAnsi="David" w:cs="David"/>
          <w:szCs w:val="24"/>
          <w:rtl/>
        </w:rPr>
        <w:t xml:space="preserve"> </w:t>
      </w:r>
      <w:r w:rsidRPr="00EE0FD0">
        <w:rPr>
          <w:rFonts w:ascii="David" w:hAnsi="David" w:cs="David" w:hint="cs"/>
          <w:szCs w:val="24"/>
          <w:rtl/>
        </w:rPr>
        <w:t>של</w:t>
      </w:r>
      <w:r w:rsidRPr="00EE0FD0">
        <w:rPr>
          <w:rFonts w:ascii="David" w:hAnsi="David" w:cs="David"/>
          <w:szCs w:val="24"/>
          <w:rtl/>
        </w:rPr>
        <w:t xml:space="preserve"> </w:t>
      </w:r>
      <w:r w:rsidRPr="00EE0FD0">
        <w:rPr>
          <w:rFonts w:ascii="David" w:hAnsi="David" w:cs="David" w:hint="cs"/>
          <w:szCs w:val="24"/>
          <w:rtl/>
        </w:rPr>
        <w:t>השינוי</w:t>
      </w:r>
      <w:r w:rsidRPr="00EE0FD0">
        <w:rPr>
          <w:rFonts w:ascii="David" w:hAnsi="David" w:cs="David"/>
          <w:szCs w:val="24"/>
          <w:rtl/>
        </w:rPr>
        <w:t xml:space="preserve"> </w:t>
      </w:r>
      <w:r w:rsidRPr="00EE0FD0">
        <w:rPr>
          <w:rFonts w:ascii="David" w:hAnsi="David" w:cs="David" w:hint="cs"/>
          <w:szCs w:val="24"/>
          <w:rtl/>
        </w:rPr>
        <w:t>על</w:t>
      </w:r>
      <w:r w:rsidRPr="00EE0FD0">
        <w:rPr>
          <w:rFonts w:ascii="David" w:hAnsi="David" w:cs="David"/>
          <w:szCs w:val="24"/>
          <w:rtl/>
        </w:rPr>
        <w:t xml:space="preserve"> </w:t>
      </w:r>
      <w:r w:rsidRPr="00EE0FD0">
        <w:rPr>
          <w:rFonts w:ascii="David" w:hAnsi="David" w:cs="David" w:hint="cs"/>
          <w:szCs w:val="24"/>
          <w:rtl/>
        </w:rPr>
        <w:t>סיכונים</w:t>
      </w:r>
      <w:r w:rsidRPr="00EE0FD0">
        <w:rPr>
          <w:rFonts w:ascii="David" w:hAnsi="David" w:cs="David"/>
          <w:szCs w:val="24"/>
          <w:rtl/>
        </w:rPr>
        <w:t xml:space="preserve"> </w:t>
      </w:r>
      <w:r w:rsidRPr="00EE0FD0">
        <w:rPr>
          <w:rFonts w:ascii="David" w:hAnsi="David" w:cs="David" w:hint="cs"/>
          <w:szCs w:val="24"/>
          <w:rtl/>
        </w:rPr>
        <w:t>וחשיפות</w:t>
      </w:r>
      <w:r w:rsidRPr="00EE0FD0">
        <w:rPr>
          <w:rFonts w:ascii="David" w:hAnsi="David" w:cs="David"/>
          <w:szCs w:val="24"/>
          <w:rtl/>
        </w:rPr>
        <w:t xml:space="preserve"> </w:t>
      </w:r>
      <w:r w:rsidRPr="00EE0FD0">
        <w:rPr>
          <w:rFonts w:ascii="David" w:hAnsi="David" w:cs="David" w:hint="cs"/>
          <w:szCs w:val="24"/>
          <w:rtl/>
        </w:rPr>
        <w:t>המערכת</w:t>
      </w:r>
      <w:r w:rsidRPr="00EE0FD0">
        <w:rPr>
          <w:rFonts w:ascii="David" w:hAnsi="David" w:cs="David"/>
          <w:szCs w:val="24"/>
          <w:rtl/>
        </w:rPr>
        <w:t>.</w:t>
      </w:r>
    </w:p>
    <w:p w14:paraId="26F4D9DF" w14:textId="77777777" w:rsidR="00EE0FD0" w:rsidRPr="00EE0FD0" w:rsidRDefault="00EE0FD0" w:rsidP="00EE0FD0">
      <w:pPr>
        <w:numPr>
          <w:ilvl w:val="0"/>
          <w:numId w:val="56"/>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lastRenderedPageBreak/>
        <w:t>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יוטמעו</w:t>
      </w:r>
      <w:r w:rsidRPr="00EE0FD0">
        <w:rPr>
          <w:rFonts w:ascii="David" w:eastAsiaTheme="minorHAnsi" w:hAnsi="David" w:cs="David"/>
          <w:sz w:val="24"/>
          <w:szCs w:val="24"/>
          <w:rtl/>
          <w:lang w:eastAsia="en-US"/>
        </w:rPr>
        <w:t xml:space="preserve"> בכל רכיבי המערכת, לרבות, </w:t>
      </w:r>
      <w:r w:rsidRPr="00EE0FD0">
        <w:rPr>
          <w:rFonts w:ascii="David" w:eastAsiaTheme="minorHAnsi" w:hAnsi="David" w:cs="David" w:hint="cs"/>
          <w:sz w:val="24"/>
          <w:szCs w:val="24"/>
          <w:rtl/>
          <w:lang w:eastAsia="en-US"/>
        </w:rPr>
        <w:t>ב</w:t>
      </w:r>
      <w:r w:rsidRPr="00EE0FD0">
        <w:rPr>
          <w:rFonts w:ascii="David" w:eastAsiaTheme="minorHAnsi" w:hAnsi="David" w:cs="David"/>
          <w:sz w:val="24"/>
          <w:szCs w:val="24"/>
          <w:rtl/>
          <w:lang w:eastAsia="en-US"/>
        </w:rPr>
        <w:t xml:space="preserve">תשתיות, </w:t>
      </w:r>
      <w:r w:rsidRPr="00EE0FD0">
        <w:rPr>
          <w:rFonts w:ascii="David" w:eastAsiaTheme="minorHAnsi" w:hAnsi="David" w:cs="David" w:hint="cs"/>
          <w:sz w:val="24"/>
          <w:szCs w:val="24"/>
          <w:rtl/>
          <w:lang w:eastAsia="en-US"/>
        </w:rPr>
        <w:t>באפליקציה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וברמת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הלוגיקה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העסקית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המיושמת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במערכת</w:t>
      </w:r>
      <w:r w:rsidRPr="00EE0FD0">
        <w:rPr>
          <w:rFonts w:ascii="David" w:eastAsiaTheme="minorHAnsi" w:hAnsi="David" w:cs="David"/>
          <w:sz w:val="24"/>
          <w:szCs w:val="24"/>
          <w:rtl/>
          <w:lang w:eastAsia="en-US"/>
        </w:rPr>
        <w:t>.</w:t>
      </w:r>
    </w:p>
    <w:p w14:paraId="1A5717FB" w14:textId="77777777" w:rsidR="00EE0FD0" w:rsidRPr="00EE0FD0" w:rsidRDefault="00EE0FD0" w:rsidP="00EE0FD0">
      <w:pPr>
        <w:numPr>
          <w:ilvl w:val="0"/>
          <w:numId w:val="56"/>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שירותים פיננס</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 xml:space="preserve">ים יבצע </w:t>
      </w:r>
      <w:r w:rsidRPr="00EE0FD0">
        <w:rPr>
          <w:rFonts w:ascii="David" w:eastAsiaTheme="minorHAnsi" w:hAnsi="David" w:cs="David" w:hint="cs"/>
          <w:sz w:val="24"/>
          <w:szCs w:val="24"/>
          <w:rtl/>
          <w:lang w:eastAsia="en-US"/>
        </w:rPr>
        <w:t>מבחני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חדירה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בטרם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הטמעת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w:t>
      </w:r>
    </w:p>
    <w:p w14:paraId="1A3FB51A" w14:textId="77777777" w:rsidR="00EE0FD0" w:rsidRPr="00EE0FD0" w:rsidRDefault="00EE0FD0" w:rsidP="00EE0FD0">
      <w:pPr>
        <w:numPr>
          <w:ilvl w:val="0"/>
          <w:numId w:val="56"/>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מבחני</w:t>
      </w:r>
      <w:r w:rsidRPr="00EE0FD0">
        <w:rPr>
          <w:rFonts w:ascii="David" w:eastAsiaTheme="minorHAnsi" w:hAnsi="David" w:cs="David"/>
          <w:sz w:val="24"/>
          <w:szCs w:val="24"/>
          <w:rtl/>
          <w:lang w:eastAsia="en-US"/>
        </w:rPr>
        <w:t xml:space="preserve"> חדירה יכללו, לכל הפחות, את הנדרש בעת ביצוע </w:t>
      </w:r>
      <w:r w:rsidRPr="00EE0FD0">
        <w:rPr>
          <w:rFonts w:ascii="David" w:eastAsiaTheme="minorHAnsi" w:hAnsi="David" w:cs="David" w:hint="cs"/>
          <w:sz w:val="24"/>
          <w:szCs w:val="24"/>
          <w:rtl/>
          <w:lang w:eastAsia="en-US"/>
        </w:rPr>
        <w:t>סקרים</w:t>
      </w:r>
      <w:r w:rsidRPr="00EE0FD0">
        <w:rPr>
          <w:rFonts w:ascii="David" w:eastAsiaTheme="minorHAnsi" w:hAnsi="David" w:cs="David"/>
          <w:sz w:val="24"/>
          <w:szCs w:val="24"/>
          <w:rtl/>
          <w:lang w:eastAsia="en-US"/>
        </w:rPr>
        <w:t xml:space="preserve">, בהתאם </w:t>
      </w:r>
      <w:r w:rsidRPr="00EE0FD0">
        <w:rPr>
          <w:rFonts w:ascii="David" w:eastAsiaTheme="minorHAnsi" w:hAnsi="David" w:cs="David" w:hint="cs"/>
          <w:sz w:val="24"/>
          <w:szCs w:val="24"/>
          <w:rtl/>
          <w:lang w:eastAsia="en-US"/>
        </w:rPr>
        <w:t>לסעיף</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4(1)(ה) לסימן זה.</w:t>
      </w:r>
    </w:p>
    <w:p w14:paraId="191373C6" w14:textId="77777777" w:rsidR="00EE0FD0" w:rsidRPr="00EE0FD0" w:rsidRDefault="00EE0FD0" w:rsidP="00EE0FD0">
      <w:pPr>
        <w:numPr>
          <w:ilvl w:val="0"/>
          <w:numId w:val="56"/>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כחלק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מההתקשרות</w:t>
      </w:r>
      <w:r w:rsidRPr="00EE0FD0">
        <w:rPr>
          <w:rFonts w:ascii="David" w:eastAsiaTheme="minorHAnsi" w:hAnsi="David" w:cs="David"/>
          <w:sz w:val="24"/>
          <w:szCs w:val="24"/>
          <w:rtl/>
          <w:lang w:eastAsia="en-US"/>
        </w:rPr>
        <w:t xml:space="preserve"> ל</w:t>
      </w:r>
      <w:r w:rsidRPr="00EE0FD0">
        <w:rPr>
          <w:rFonts w:ascii="David" w:eastAsiaTheme="minorHAnsi" w:hAnsi="David" w:cs="David" w:hint="cs"/>
          <w:sz w:val="24"/>
          <w:szCs w:val="24"/>
          <w:rtl/>
          <w:lang w:eastAsia="en-US"/>
        </w:rPr>
        <w:t>רכישת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w:t>
      </w:r>
      <w:r w:rsidRPr="00EE0FD0">
        <w:rPr>
          <w:rFonts w:ascii="David" w:eastAsiaTheme="minorHAnsi" w:hAnsi="David" w:cs="David"/>
          <w:sz w:val="24"/>
          <w:szCs w:val="24"/>
          <w:rtl/>
          <w:lang w:eastAsia="en-US"/>
        </w:rPr>
        <w:t xml:space="preserve">פיתוח מערכת מידע </w:t>
      </w:r>
      <w:r w:rsidRPr="00EE0FD0">
        <w:rPr>
          <w:rFonts w:ascii="David" w:eastAsiaTheme="minorHAnsi" w:hAnsi="David" w:cs="David" w:hint="cs"/>
          <w:sz w:val="24"/>
          <w:szCs w:val="24"/>
          <w:rtl/>
          <w:lang w:eastAsia="en-US"/>
        </w:rPr>
        <w:t>מ</w:t>
      </w:r>
      <w:r w:rsidRPr="00EE0FD0">
        <w:rPr>
          <w:rFonts w:ascii="David" w:eastAsiaTheme="minorHAnsi" w:hAnsi="David" w:cs="David"/>
          <w:sz w:val="24"/>
          <w:szCs w:val="24"/>
          <w:rtl/>
          <w:lang w:eastAsia="en-US"/>
        </w:rPr>
        <w:t xml:space="preserve">גורם חיצוני,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יבטיח כי קוד המקור עבר בדיקה נגד </w:t>
      </w:r>
      <w:r w:rsidRPr="00EE0FD0">
        <w:rPr>
          <w:rFonts w:ascii="David" w:eastAsiaTheme="minorHAnsi" w:hAnsi="David" w:cs="David" w:hint="cs"/>
          <w:sz w:val="24"/>
          <w:szCs w:val="24"/>
          <w:rtl/>
          <w:lang w:eastAsia="en-US"/>
        </w:rPr>
        <w:t>חשיפות</w:t>
      </w:r>
      <w:r w:rsidRPr="00EE0FD0">
        <w:rPr>
          <w:rFonts w:ascii="David" w:eastAsiaTheme="minorHAnsi" w:hAnsi="David" w:cs="David"/>
          <w:sz w:val="24"/>
          <w:szCs w:val="24"/>
          <w:rtl/>
          <w:lang w:eastAsia="en-US"/>
        </w:rPr>
        <w:t xml:space="preserve"> אבטחת מידע ואי קיום קוד </w:t>
      </w:r>
      <w:r w:rsidRPr="00EE0FD0">
        <w:rPr>
          <w:rFonts w:ascii="David" w:eastAsiaTheme="minorHAnsi" w:hAnsi="David" w:cs="David" w:hint="cs"/>
          <w:sz w:val="24"/>
          <w:szCs w:val="24"/>
          <w:rtl/>
          <w:lang w:eastAsia="en-US"/>
        </w:rPr>
        <w:t>עוין</w:t>
      </w:r>
      <w:r w:rsidRPr="00EE0FD0">
        <w:rPr>
          <w:rFonts w:ascii="David" w:eastAsiaTheme="minorHAnsi" w:hAnsi="David" w:cs="David"/>
          <w:sz w:val="24"/>
          <w:szCs w:val="24"/>
          <w:rtl/>
          <w:lang w:eastAsia="en-US"/>
        </w:rPr>
        <w:t xml:space="preserve">. </w:t>
      </w:r>
    </w:p>
    <w:p w14:paraId="1A4D37CB" w14:textId="77777777" w:rsidR="00EE0FD0" w:rsidRPr="00EE0FD0" w:rsidRDefault="005E7C66" w:rsidP="00EE0FD0">
      <w:pPr>
        <w:widowControl w:val="0"/>
        <w:numPr>
          <w:ilvl w:val="0"/>
          <w:numId w:val="49"/>
        </w:numPr>
        <w:tabs>
          <w:tab w:val="num" w:pos="849"/>
          <w:tab w:val="left" w:pos="1416"/>
        </w:tabs>
        <w:spacing w:before="240" w:after="120" w:line="360" w:lineRule="auto"/>
        <w:ind w:left="845" w:hanging="357"/>
        <w:outlineLvl w:val="2"/>
        <w:rPr>
          <w:rFonts w:ascii="David" w:eastAsiaTheme="minorHAnsi" w:hAnsi="David" w:cs="David"/>
          <w:caps/>
          <w:spacing w:val="15"/>
          <w:sz w:val="24"/>
          <w:szCs w:val="24"/>
          <w:lang w:eastAsia="en-US"/>
        </w:rPr>
      </w:pPr>
      <w:r>
        <w:rPr>
          <w:rFonts w:ascii="David" w:eastAsiaTheme="minorHAnsi" w:hAnsi="David" w:cs="David" w:hint="cs"/>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הפרדה</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בין</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סביבות</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ואבטחתן</w:t>
      </w:r>
    </w:p>
    <w:p w14:paraId="1F621774" w14:textId="77777777" w:rsidR="00EE0FD0" w:rsidRPr="00EE0FD0" w:rsidRDefault="00EE0FD0" w:rsidP="00EE0FD0">
      <w:pPr>
        <w:numPr>
          <w:ilvl w:val="0"/>
          <w:numId w:val="58"/>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סביבת</w:t>
      </w:r>
      <w:r w:rsidRPr="00EE0FD0">
        <w:rPr>
          <w:rFonts w:ascii="David" w:eastAsiaTheme="minorHAnsi" w:hAnsi="David" w:cs="David"/>
          <w:sz w:val="24"/>
          <w:szCs w:val="24"/>
          <w:rtl/>
          <w:lang w:eastAsia="en-US"/>
        </w:rPr>
        <w:t xml:space="preserve"> יצור תופרד מסביבות אחרות, כגון פיתוח ובדיקות.</w:t>
      </w:r>
    </w:p>
    <w:p w14:paraId="112A732B" w14:textId="77777777" w:rsidR="00EE0FD0" w:rsidRPr="00EE0FD0" w:rsidRDefault="00EE0FD0" w:rsidP="00EE0FD0">
      <w:pPr>
        <w:numPr>
          <w:ilvl w:val="0"/>
          <w:numId w:val="58"/>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רשת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המשתמשים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תופרד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מסביבות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אחרות</w:t>
      </w:r>
      <w:r w:rsidRPr="00EE0FD0">
        <w:rPr>
          <w:rFonts w:ascii="David" w:eastAsiaTheme="minorHAnsi" w:hAnsi="David" w:cs="David"/>
          <w:sz w:val="24"/>
          <w:szCs w:val="24"/>
          <w:rtl/>
          <w:lang w:eastAsia="en-US"/>
        </w:rPr>
        <w:t xml:space="preserve"> וכל גישה </w:t>
      </w:r>
      <w:r w:rsidRPr="00EE0FD0">
        <w:rPr>
          <w:rFonts w:ascii="David" w:eastAsiaTheme="minorHAnsi" w:hAnsi="David" w:cs="David" w:hint="cs"/>
          <w:sz w:val="24"/>
          <w:szCs w:val="24"/>
          <w:rtl/>
          <w:lang w:eastAsia="en-US"/>
        </w:rPr>
        <w:t>מרשת</w:t>
      </w:r>
      <w:r w:rsidRPr="00EE0FD0">
        <w:rPr>
          <w:rFonts w:ascii="David" w:eastAsiaTheme="minorHAnsi" w:hAnsi="David" w:cs="David"/>
          <w:sz w:val="24"/>
          <w:szCs w:val="24"/>
          <w:rtl/>
          <w:lang w:eastAsia="en-US"/>
        </w:rPr>
        <w:t xml:space="preserve"> המשתמשים </w:t>
      </w:r>
      <w:r w:rsidRPr="00EE0FD0">
        <w:rPr>
          <w:rFonts w:ascii="David" w:eastAsiaTheme="minorHAnsi" w:hAnsi="David" w:cs="David" w:hint="cs"/>
          <w:sz w:val="24"/>
          <w:szCs w:val="24"/>
          <w:rtl/>
          <w:lang w:eastAsia="en-US"/>
        </w:rPr>
        <w:t>לסביבה</w:t>
      </w:r>
      <w:r w:rsidRPr="00EE0FD0">
        <w:rPr>
          <w:rFonts w:ascii="David" w:eastAsiaTheme="minorHAnsi" w:hAnsi="David" w:cs="David"/>
          <w:sz w:val="24"/>
          <w:szCs w:val="24"/>
          <w:rtl/>
          <w:lang w:eastAsia="en-US"/>
        </w:rPr>
        <w:t xml:space="preserve"> אחרת תאושר על ידי מערכת </w:t>
      </w:r>
      <w:r w:rsidRPr="00EE0FD0">
        <w:rPr>
          <w:rFonts w:ascii="David" w:eastAsiaTheme="minorHAnsi" w:hAnsi="David" w:cs="David" w:hint="cs"/>
          <w:sz w:val="24"/>
          <w:szCs w:val="24"/>
          <w:rtl/>
          <w:lang w:eastAsia="en-US"/>
        </w:rPr>
        <w:t>להגנה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מפני</w:t>
      </w:r>
      <w:r w:rsidRPr="00EE0FD0">
        <w:rPr>
          <w:rFonts w:ascii="David" w:eastAsiaTheme="minorHAnsi" w:hAnsi="David" w:cs="David"/>
          <w:sz w:val="24"/>
          <w:szCs w:val="24"/>
          <w:rtl/>
          <w:lang w:eastAsia="en-US"/>
        </w:rPr>
        <w:t xml:space="preserve"> התקשרויות בלתי רצויות. </w:t>
      </w:r>
    </w:p>
    <w:p w14:paraId="2490EAAD" w14:textId="77777777" w:rsidR="00EE0FD0" w:rsidRPr="00EE0FD0" w:rsidRDefault="00EE0FD0" w:rsidP="00EE0FD0">
      <w:pPr>
        <w:numPr>
          <w:ilvl w:val="0"/>
          <w:numId w:val="58"/>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הרשאות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משתמשים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לסביבות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ייצור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תוגדרנה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בנפרד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מההרשאות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לסביבות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האחרות</w:t>
      </w:r>
      <w:r w:rsidRPr="00EE0FD0">
        <w:rPr>
          <w:rFonts w:ascii="David" w:eastAsiaTheme="minorHAnsi" w:hAnsi="David" w:cs="David"/>
          <w:sz w:val="24"/>
          <w:szCs w:val="24"/>
          <w:rtl/>
          <w:lang w:eastAsia="en-US"/>
        </w:rPr>
        <w:t>.</w:t>
      </w:r>
    </w:p>
    <w:p w14:paraId="6687AF36" w14:textId="77777777" w:rsidR="00EE0FD0" w:rsidRPr="00EE0FD0" w:rsidRDefault="00EE0FD0" w:rsidP="00EE0FD0">
      <w:pPr>
        <w:numPr>
          <w:ilvl w:val="0"/>
          <w:numId w:val="58"/>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סביבות</w:t>
      </w:r>
      <w:r w:rsidRPr="00EE0FD0">
        <w:rPr>
          <w:rFonts w:ascii="David" w:eastAsiaTheme="minorHAnsi" w:hAnsi="David" w:cs="David"/>
          <w:sz w:val="24"/>
          <w:szCs w:val="24"/>
          <w:rtl/>
          <w:lang w:eastAsia="en-US"/>
        </w:rPr>
        <w:t xml:space="preserve"> פיתוח ובדיקות לא יכילו נתוני </w:t>
      </w:r>
      <w:r w:rsidRPr="00EE0FD0">
        <w:rPr>
          <w:rFonts w:ascii="David" w:eastAsiaTheme="minorHAnsi" w:hAnsi="David" w:cs="David" w:hint="cs"/>
          <w:sz w:val="24"/>
          <w:szCs w:val="24"/>
          <w:rtl/>
          <w:lang w:eastAsia="en-US"/>
        </w:rPr>
        <w:t>אמת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ההגנה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מפני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המיושמת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בסביבות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הינה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ההגנה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המיושמת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בסביבת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הייצור</w:t>
      </w:r>
      <w:r w:rsidRPr="00EE0FD0">
        <w:rPr>
          <w:rFonts w:ascii="David" w:eastAsiaTheme="minorHAnsi" w:hAnsi="David" w:cs="David"/>
          <w:sz w:val="24"/>
          <w:szCs w:val="24"/>
          <w:rtl/>
          <w:lang w:eastAsia="en-US"/>
        </w:rPr>
        <w:t xml:space="preserve">. </w:t>
      </w:r>
    </w:p>
    <w:p w14:paraId="7E598594" w14:textId="77777777" w:rsidR="00EE0FD0" w:rsidRPr="00EE0FD0" w:rsidRDefault="00EE0FD0" w:rsidP="00EE0FD0">
      <w:pPr>
        <w:numPr>
          <w:ilvl w:val="0"/>
          <w:numId w:val="58"/>
        </w:numPr>
        <w:spacing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מנהל הגנת הסייבר יקבע נהלים להעברת נתונים מסביבת ייצור לסביבה אחרת, ולהעברת נתונים מסביבת פיתוח ובדיקות לסביבת ייצור.</w:t>
      </w:r>
    </w:p>
    <w:p w14:paraId="4B666C3C" w14:textId="77777777" w:rsidR="00EE0FD0" w:rsidRPr="00EE0FD0" w:rsidRDefault="00EE0FD0" w:rsidP="00EE0FD0">
      <w:pPr>
        <w:numPr>
          <w:ilvl w:val="0"/>
          <w:numId w:val="58"/>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העברת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נתונים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מסביבת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ייצור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לסביבה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אחרת ומסביבת פיתוח ובדיקות לסביבת ייצור תיערך בצורה מבוקרת, בהתאם לנהלים כאמור ולהנחיות מנהל הגנת הסייבר.</w:t>
      </w:r>
      <w:r w:rsidRPr="00EE0FD0">
        <w:rPr>
          <w:rFonts w:ascii="David" w:eastAsiaTheme="minorHAnsi" w:hAnsi="David" w:cs="David"/>
          <w:sz w:val="24"/>
          <w:szCs w:val="24"/>
          <w:rtl/>
          <w:lang w:eastAsia="en-US"/>
        </w:rPr>
        <w:t xml:space="preserve"> </w:t>
      </w:r>
    </w:p>
    <w:p w14:paraId="3353222C" w14:textId="77777777" w:rsidR="00EE0FD0" w:rsidRPr="00EE0FD0" w:rsidRDefault="00EE0FD0" w:rsidP="00EE0FD0">
      <w:pPr>
        <w:widowControl w:val="0"/>
        <w:numPr>
          <w:ilvl w:val="0"/>
          <w:numId w:val="12"/>
        </w:numPr>
        <w:spacing w:before="240" w:after="240" w:line="360" w:lineRule="auto"/>
        <w:ind w:left="566" w:hanging="206"/>
        <w:outlineLvl w:val="1"/>
        <w:rPr>
          <w:rFonts w:ascii="David" w:eastAsiaTheme="minorHAnsi" w:hAnsi="David" w:cs="David"/>
          <w:caps/>
          <w:spacing w:val="15"/>
          <w:sz w:val="24"/>
          <w:szCs w:val="24"/>
          <w:u w:val="single"/>
          <w:lang w:eastAsia="en-US"/>
        </w:rPr>
      </w:pPr>
      <w:bookmarkStart w:id="21" w:name="_ניהול_משתמשים_והרשאות"/>
      <w:bookmarkEnd w:id="21"/>
      <w:r w:rsidRPr="00EE0FD0">
        <w:rPr>
          <w:rFonts w:ascii="David" w:eastAsiaTheme="minorHAnsi" w:hAnsi="David" w:cs="David" w:hint="cs"/>
          <w:caps/>
          <w:spacing w:val="15"/>
          <w:sz w:val="24"/>
          <w:szCs w:val="24"/>
          <w:u w:val="single"/>
          <w:rtl/>
          <w:lang w:eastAsia="en-US"/>
        </w:rPr>
        <w:t>ניהול</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משתמשים</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והרשאות</w:t>
      </w:r>
    </w:p>
    <w:p w14:paraId="1752CCCD" w14:textId="77777777" w:rsidR="00EE0FD0" w:rsidRPr="00EE0FD0" w:rsidRDefault="005E7C66" w:rsidP="00EE0FD0">
      <w:pPr>
        <w:widowControl w:val="0"/>
        <w:numPr>
          <w:ilvl w:val="0"/>
          <w:numId w:val="33"/>
        </w:numPr>
        <w:tabs>
          <w:tab w:val="num" w:pos="849"/>
        </w:tabs>
        <w:spacing w:before="240" w:after="120" w:line="360" w:lineRule="auto"/>
        <w:ind w:left="845" w:hanging="357"/>
        <w:outlineLvl w:val="2"/>
        <w:rPr>
          <w:rFonts w:ascii="David" w:eastAsiaTheme="minorHAnsi" w:hAnsi="David" w:cs="David"/>
          <w:caps/>
          <w:spacing w:val="15"/>
          <w:sz w:val="24"/>
          <w:szCs w:val="24"/>
          <w:rtl/>
          <w:lang w:eastAsia="en-US"/>
        </w:rPr>
      </w:pPr>
      <w:bookmarkStart w:id="22" w:name="_ניהול_משתמשים"/>
      <w:bookmarkEnd w:id="22"/>
      <w:r>
        <w:rPr>
          <w:rFonts w:ascii="David" w:eastAsiaTheme="minorHAnsi" w:hAnsi="David" w:cs="David" w:hint="cs"/>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ניהול</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משתמשים</w:t>
      </w:r>
    </w:p>
    <w:p w14:paraId="5E878DA4" w14:textId="77777777" w:rsidR="00EE0FD0" w:rsidRPr="00EE0FD0" w:rsidRDefault="00EE0FD0" w:rsidP="00EE0FD0">
      <w:pPr>
        <w:numPr>
          <w:ilvl w:val="0"/>
          <w:numId w:val="30"/>
        </w:numPr>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שירותים פיננס</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 xml:space="preserve">ים יישם אמצעי הגנה נאותים בכל הנוגע </w:t>
      </w:r>
      <w:r w:rsidRPr="00EE0FD0">
        <w:rPr>
          <w:rFonts w:ascii="David" w:eastAsiaTheme="minorHAnsi" w:hAnsi="David" w:cs="David" w:hint="cs"/>
          <w:sz w:val="24"/>
          <w:szCs w:val="24"/>
          <w:rtl/>
          <w:lang w:eastAsia="en-US"/>
        </w:rPr>
        <w:t>לניהול משתמשים במערכות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מידע </w:t>
      </w:r>
      <w:r w:rsidRPr="00EE0FD0">
        <w:rPr>
          <w:rFonts w:ascii="David" w:eastAsiaTheme="minorHAnsi" w:hAnsi="David" w:cs="David"/>
          <w:sz w:val="24"/>
          <w:szCs w:val="24"/>
          <w:rtl/>
          <w:lang w:eastAsia="en-US"/>
        </w:rPr>
        <w:t>ובכלל זה:</w:t>
      </w:r>
    </w:p>
    <w:p w14:paraId="1151BD20" w14:textId="77777777" w:rsidR="00EE0FD0" w:rsidRPr="00EE0FD0" w:rsidRDefault="00EE0FD0" w:rsidP="00EE0FD0">
      <w:pPr>
        <w:numPr>
          <w:ilvl w:val="0"/>
          <w:numId w:val="59"/>
        </w:numPr>
        <w:spacing w:after="240" w:line="360" w:lineRule="auto"/>
        <w:ind w:left="1416"/>
        <w:contextualSpacing/>
        <w:rPr>
          <w:rFonts w:ascii="David" w:hAnsi="David" w:cs="David"/>
          <w:szCs w:val="24"/>
        </w:rPr>
      </w:pPr>
      <w:r w:rsidRPr="00EE0FD0">
        <w:rPr>
          <w:rFonts w:ascii="David" w:hAnsi="David" w:cs="David" w:hint="cs"/>
          <w:szCs w:val="24"/>
          <w:rtl/>
        </w:rPr>
        <w:t>חשבון</w:t>
      </w:r>
      <w:r w:rsidRPr="00EE0FD0">
        <w:rPr>
          <w:rFonts w:ascii="David" w:hAnsi="David" w:cs="David"/>
          <w:szCs w:val="24"/>
          <w:rtl/>
        </w:rPr>
        <w:t xml:space="preserve"> </w:t>
      </w:r>
      <w:r w:rsidRPr="00EE0FD0">
        <w:rPr>
          <w:rFonts w:ascii="David" w:hAnsi="David" w:cs="David" w:hint="cs"/>
          <w:szCs w:val="24"/>
          <w:rtl/>
        </w:rPr>
        <w:t>משתמש</w:t>
      </w:r>
      <w:r w:rsidRPr="00EE0FD0">
        <w:rPr>
          <w:rFonts w:ascii="David" w:hAnsi="David" w:cs="David"/>
          <w:szCs w:val="24"/>
          <w:rtl/>
        </w:rPr>
        <w:t xml:space="preserve"> </w:t>
      </w:r>
      <w:r w:rsidRPr="00EE0FD0">
        <w:rPr>
          <w:rFonts w:ascii="David" w:hAnsi="David" w:cs="David" w:hint="cs"/>
          <w:szCs w:val="24"/>
          <w:rtl/>
        </w:rPr>
        <w:t>של</w:t>
      </w:r>
      <w:r w:rsidRPr="00EE0FD0">
        <w:rPr>
          <w:rFonts w:ascii="David" w:hAnsi="David" w:cs="David"/>
          <w:szCs w:val="24"/>
          <w:rtl/>
        </w:rPr>
        <w:t xml:space="preserve"> </w:t>
      </w:r>
      <w:r w:rsidRPr="00EE0FD0">
        <w:rPr>
          <w:rFonts w:ascii="David" w:hAnsi="David" w:cs="David" w:hint="cs"/>
          <w:szCs w:val="24"/>
          <w:rtl/>
        </w:rPr>
        <w:t>עובד</w:t>
      </w:r>
      <w:r w:rsidRPr="00EE0FD0">
        <w:rPr>
          <w:rFonts w:ascii="David" w:hAnsi="David" w:cs="David"/>
          <w:szCs w:val="24"/>
          <w:rtl/>
        </w:rPr>
        <w:t xml:space="preserve"> </w:t>
      </w:r>
      <w:r w:rsidRPr="00EE0FD0">
        <w:rPr>
          <w:rFonts w:ascii="David" w:hAnsi="David" w:cs="David" w:hint="cs"/>
          <w:szCs w:val="24"/>
          <w:rtl/>
        </w:rPr>
        <w:t>ישויך</w:t>
      </w:r>
      <w:r w:rsidRPr="00EE0FD0">
        <w:rPr>
          <w:rFonts w:ascii="David" w:hAnsi="David" w:cs="David"/>
          <w:szCs w:val="24"/>
          <w:rtl/>
        </w:rPr>
        <w:t xml:space="preserve"> </w:t>
      </w:r>
      <w:r w:rsidRPr="00EE0FD0">
        <w:rPr>
          <w:rFonts w:ascii="David" w:hAnsi="David" w:cs="David" w:hint="cs"/>
          <w:szCs w:val="24"/>
          <w:rtl/>
        </w:rPr>
        <w:t>לעובד</w:t>
      </w:r>
      <w:r w:rsidRPr="00EE0FD0">
        <w:rPr>
          <w:rFonts w:ascii="David" w:hAnsi="David" w:cs="David"/>
          <w:szCs w:val="24"/>
          <w:rtl/>
        </w:rPr>
        <w:t xml:space="preserve"> </w:t>
      </w:r>
      <w:r w:rsidRPr="00EE0FD0">
        <w:rPr>
          <w:rFonts w:ascii="David" w:hAnsi="David" w:cs="David" w:hint="cs"/>
          <w:szCs w:val="24"/>
          <w:rtl/>
        </w:rPr>
        <w:t>מסוים</w:t>
      </w:r>
      <w:r w:rsidRPr="00EE0FD0">
        <w:rPr>
          <w:rFonts w:ascii="David" w:hAnsi="David" w:cs="David"/>
          <w:szCs w:val="24"/>
          <w:rtl/>
        </w:rPr>
        <w:t xml:space="preserve">, </w:t>
      </w:r>
      <w:r w:rsidRPr="00EE0FD0">
        <w:rPr>
          <w:rFonts w:ascii="David" w:hAnsi="David" w:cs="David" w:hint="cs"/>
          <w:szCs w:val="24"/>
          <w:rtl/>
        </w:rPr>
        <w:t>ותוגדר</w:t>
      </w:r>
      <w:r w:rsidRPr="00EE0FD0">
        <w:rPr>
          <w:rFonts w:ascii="David" w:hAnsi="David" w:cs="David"/>
          <w:szCs w:val="24"/>
          <w:rtl/>
        </w:rPr>
        <w:t xml:space="preserve"> </w:t>
      </w:r>
      <w:r w:rsidRPr="00EE0FD0">
        <w:rPr>
          <w:rFonts w:ascii="David" w:hAnsi="David" w:cs="David" w:hint="cs"/>
          <w:szCs w:val="24"/>
          <w:rtl/>
        </w:rPr>
        <w:t>אחריותו</w:t>
      </w:r>
      <w:r w:rsidRPr="00EE0FD0">
        <w:rPr>
          <w:rFonts w:ascii="David" w:hAnsi="David" w:cs="David"/>
          <w:szCs w:val="24"/>
          <w:rtl/>
        </w:rPr>
        <w:t xml:space="preserve"> </w:t>
      </w:r>
      <w:r w:rsidRPr="00EE0FD0">
        <w:rPr>
          <w:rFonts w:ascii="David" w:hAnsi="David" w:cs="David" w:hint="cs"/>
          <w:szCs w:val="24"/>
          <w:rtl/>
        </w:rPr>
        <w:t>של</w:t>
      </w:r>
      <w:r w:rsidRPr="00EE0FD0">
        <w:rPr>
          <w:rFonts w:ascii="David" w:hAnsi="David" w:cs="David"/>
          <w:szCs w:val="24"/>
          <w:rtl/>
        </w:rPr>
        <w:t xml:space="preserve"> </w:t>
      </w:r>
      <w:r w:rsidRPr="00EE0FD0">
        <w:rPr>
          <w:rFonts w:ascii="David" w:hAnsi="David" w:cs="David" w:hint="cs"/>
          <w:szCs w:val="24"/>
          <w:rtl/>
        </w:rPr>
        <w:t>העובד</w:t>
      </w:r>
      <w:r w:rsidRPr="00EE0FD0">
        <w:rPr>
          <w:rFonts w:ascii="David" w:hAnsi="David" w:cs="David"/>
          <w:szCs w:val="24"/>
          <w:rtl/>
        </w:rPr>
        <w:t xml:space="preserve"> </w:t>
      </w:r>
      <w:r w:rsidRPr="00EE0FD0">
        <w:rPr>
          <w:rFonts w:ascii="David" w:hAnsi="David" w:cs="David" w:hint="cs"/>
          <w:szCs w:val="24"/>
          <w:rtl/>
        </w:rPr>
        <w:t>על</w:t>
      </w:r>
      <w:r w:rsidRPr="00EE0FD0">
        <w:rPr>
          <w:rFonts w:ascii="David" w:hAnsi="David" w:cs="David"/>
          <w:szCs w:val="24"/>
          <w:rtl/>
        </w:rPr>
        <w:t xml:space="preserve"> </w:t>
      </w:r>
      <w:r w:rsidRPr="00EE0FD0">
        <w:rPr>
          <w:rFonts w:ascii="David" w:hAnsi="David" w:cs="David" w:hint="cs"/>
          <w:szCs w:val="24"/>
          <w:rtl/>
        </w:rPr>
        <w:t>חשבון</w:t>
      </w:r>
      <w:r w:rsidRPr="00EE0FD0">
        <w:rPr>
          <w:rFonts w:ascii="David" w:hAnsi="David" w:cs="David"/>
          <w:szCs w:val="24"/>
          <w:rtl/>
        </w:rPr>
        <w:t xml:space="preserve"> </w:t>
      </w:r>
      <w:r w:rsidRPr="00EE0FD0">
        <w:rPr>
          <w:rFonts w:ascii="David" w:hAnsi="David" w:cs="David" w:hint="cs"/>
          <w:szCs w:val="24"/>
          <w:rtl/>
        </w:rPr>
        <w:t>זה</w:t>
      </w:r>
      <w:r w:rsidRPr="00EE0FD0">
        <w:rPr>
          <w:rFonts w:ascii="David" w:hAnsi="David" w:cs="David"/>
          <w:szCs w:val="24"/>
          <w:rtl/>
        </w:rPr>
        <w:t xml:space="preserve"> </w:t>
      </w:r>
      <w:r w:rsidRPr="00EE0FD0">
        <w:rPr>
          <w:rFonts w:ascii="David" w:hAnsi="David" w:cs="David" w:hint="cs"/>
          <w:szCs w:val="24"/>
          <w:rtl/>
        </w:rPr>
        <w:t>ועל</w:t>
      </w:r>
      <w:r w:rsidRPr="00EE0FD0">
        <w:rPr>
          <w:rFonts w:ascii="David" w:hAnsi="David" w:cs="David"/>
          <w:szCs w:val="24"/>
          <w:rtl/>
        </w:rPr>
        <w:t xml:space="preserve"> </w:t>
      </w:r>
      <w:r w:rsidRPr="00EE0FD0">
        <w:rPr>
          <w:rFonts w:ascii="David" w:hAnsi="David" w:cs="David" w:hint="cs"/>
          <w:szCs w:val="24"/>
          <w:rtl/>
        </w:rPr>
        <w:t>הפעולות</w:t>
      </w:r>
      <w:r w:rsidRPr="00EE0FD0">
        <w:rPr>
          <w:rFonts w:ascii="David" w:hAnsi="David" w:cs="David"/>
          <w:szCs w:val="24"/>
          <w:rtl/>
        </w:rPr>
        <w:t xml:space="preserve"> </w:t>
      </w:r>
      <w:r w:rsidRPr="00EE0FD0">
        <w:rPr>
          <w:rFonts w:ascii="David" w:hAnsi="David" w:cs="David" w:hint="cs"/>
          <w:szCs w:val="24"/>
          <w:rtl/>
        </w:rPr>
        <w:t>המבוצעות</w:t>
      </w:r>
      <w:r w:rsidRPr="00EE0FD0">
        <w:rPr>
          <w:rFonts w:ascii="David" w:hAnsi="David" w:cs="David"/>
          <w:szCs w:val="24"/>
          <w:rtl/>
        </w:rPr>
        <w:t xml:space="preserve"> </w:t>
      </w:r>
      <w:r w:rsidRPr="00EE0FD0">
        <w:rPr>
          <w:rFonts w:ascii="David" w:hAnsi="David" w:cs="David" w:hint="cs"/>
          <w:szCs w:val="24"/>
          <w:rtl/>
        </w:rPr>
        <w:t>במערכות</w:t>
      </w:r>
      <w:r w:rsidRPr="00EE0FD0">
        <w:rPr>
          <w:rFonts w:ascii="David" w:hAnsi="David" w:cs="David"/>
          <w:szCs w:val="24"/>
          <w:rtl/>
        </w:rPr>
        <w:t xml:space="preserve"> </w:t>
      </w:r>
      <w:r w:rsidRPr="00EE0FD0">
        <w:rPr>
          <w:rFonts w:ascii="David" w:hAnsi="David" w:cs="David" w:hint="cs"/>
          <w:szCs w:val="24"/>
          <w:rtl/>
        </w:rPr>
        <w:t>נותן</w:t>
      </w:r>
      <w:r w:rsidRPr="00EE0FD0">
        <w:rPr>
          <w:rFonts w:ascii="David" w:hAnsi="David" w:cs="David"/>
          <w:szCs w:val="24"/>
          <w:rtl/>
        </w:rPr>
        <w:t xml:space="preserve"> </w:t>
      </w:r>
      <w:r w:rsidRPr="00EE0FD0">
        <w:rPr>
          <w:rFonts w:ascii="David" w:hAnsi="David" w:cs="David" w:hint="cs"/>
          <w:szCs w:val="24"/>
          <w:rtl/>
        </w:rPr>
        <w:t>שירותים</w:t>
      </w:r>
      <w:r w:rsidRPr="00EE0FD0">
        <w:rPr>
          <w:rFonts w:ascii="David" w:hAnsi="David" w:cs="David"/>
          <w:szCs w:val="24"/>
          <w:rtl/>
        </w:rPr>
        <w:t xml:space="preserve"> </w:t>
      </w:r>
      <w:r w:rsidRPr="00EE0FD0">
        <w:rPr>
          <w:rFonts w:ascii="David" w:hAnsi="David" w:cs="David" w:hint="cs"/>
          <w:szCs w:val="24"/>
          <w:rtl/>
        </w:rPr>
        <w:t>פיננסיים</w:t>
      </w:r>
      <w:r w:rsidRPr="00EE0FD0">
        <w:rPr>
          <w:rFonts w:ascii="David" w:hAnsi="David" w:cs="David"/>
          <w:szCs w:val="24"/>
          <w:rtl/>
        </w:rPr>
        <w:t xml:space="preserve"> </w:t>
      </w:r>
      <w:r w:rsidRPr="00EE0FD0">
        <w:rPr>
          <w:rFonts w:ascii="David" w:hAnsi="David" w:cs="David" w:hint="cs"/>
          <w:szCs w:val="24"/>
          <w:rtl/>
        </w:rPr>
        <w:t>באמצעות</w:t>
      </w:r>
      <w:r w:rsidRPr="00EE0FD0">
        <w:rPr>
          <w:rFonts w:ascii="David" w:hAnsi="David" w:cs="David"/>
          <w:szCs w:val="24"/>
          <w:rtl/>
        </w:rPr>
        <w:t xml:space="preserve"> </w:t>
      </w:r>
      <w:r w:rsidRPr="00EE0FD0">
        <w:rPr>
          <w:rFonts w:ascii="David" w:hAnsi="David" w:cs="David" w:hint="cs"/>
          <w:szCs w:val="24"/>
          <w:rtl/>
        </w:rPr>
        <w:t>חשבון</w:t>
      </w:r>
      <w:r w:rsidRPr="00EE0FD0">
        <w:rPr>
          <w:rFonts w:ascii="David" w:hAnsi="David" w:cs="David"/>
          <w:szCs w:val="24"/>
          <w:rtl/>
        </w:rPr>
        <w:t xml:space="preserve"> </w:t>
      </w:r>
      <w:r w:rsidRPr="00EE0FD0">
        <w:rPr>
          <w:rFonts w:ascii="David" w:hAnsi="David" w:cs="David" w:hint="cs"/>
          <w:szCs w:val="24"/>
          <w:rtl/>
        </w:rPr>
        <w:t>זה</w:t>
      </w:r>
      <w:r w:rsidRPr="00EE0FD0">
        <w:rPr>
          <w:rFonts w:ascii="David" w:hAnsi="David" w:cs="David"/>
          <w:szCs w:val="24"/>
          <w:rtl/>
        </w:rPr>
        <w:t>.</w:t>
      </w:r>
    </w:p>
    <w:p w14:paraId="07D1215C" w14:textId="77777777" w:rsidR="00EE0FD0" w:rsidRPr="00EE0FD0" w:rsidRDefault="00EE0FD0" w:rsidP="00EE0FD0">
      <w:pPr>
        <w:numPr>
          <w:ilvl w:val="0"/>
          <w:numId w:val="59"/>
        </w:numPr>
        <w:spacing w:after="240" w:line="360" w:lineRule="auto"/>
        <w:ind w:left="1416"/>
        <w:contextualSpacing/>
        <w:rPr>
          <w:rFonts w:ascii="David" w:hAnsi="David" w:cs="David"/>
          <w:szCs w:val="24"/>
          <w:rtl/>
        </w:rPr>
      </w:pPr>
      <w:r w:rsidRPr="00EE0FD0">
        <w:rPr>
          <w:rFonts w:ascii="David" w:hAnsi="David" w:cs="David" w:hint="cs"/>
          <w:szCs w:val="24"/>
          <w:rtl/>
        </w:rPr>
        <w:t>חשבון משתמש יהיה חשבון אישי.</w:t>
      </w:r>
    </w:p>
    <w:p w14:paraId="7CF98AC1" w14:textId="77777777" w:rsidR="00EE0FD0" w:rsidRPr="00EE0FD0" w:rsidRDefault="00EE0FD0" w:rsidP="00EE0FD0">
      <w:pPr>
        <w:numPr>
          <w:ilvl w:val="0"/>
          <w:numId w:val="59"/>
        </w:numPr>
        <w:spacing w:after="240" w:line="360" w:lineRule="auto"/>
        <w:ind w:left="1416"/>
        <w:contextualSpacing/>
        <w:rPr>
          <w:rFonts w:ascii="David" w:hAnsi="David" w:cs="David"/>
          <w:szCs w:val="24"/>
        </w:rPr>
      </w:pPr>
      <w:r w:rsidRPr="00EE0FD0">
        <w:rPr>
          <w:rFonts w:ascii="David" w:hAnsi="David" w:cs="David" w:hint="cs"/>
          <w:szCs w:val="24"/>
          <w:rtl/>
        </w:rPr>
        <w:t xml:space="preserve">על אף האמור בסעיף </w:t>
      </w:r>
      <w:r w:rsidRPr="00EE0FD0">
        <w:rPr>
          <w:rFonts w:ascii="David" w:hAnsi="David" w:cs="David"/>
          <w:szCs w:val="24"/>
          <w:rtl/>
        </w:rPr>
        <w:t>2</w:t>
      </w:r>
      <w:r w:rsidRPr="00EE0FD0">
        <w:rPr>
          <w:rFonts w:ascii="David" w:hAnsi="David" w:cs="David" w:hint="cs"/>
          <w:szCs w:val="24"/>
          <w:rtl/>
        </w:rPr>
        <w:t xml:space="preserve"> לעיל, במקרים</w:t>
      </w:r>
      <w:r w:rsidRPr="00EE0FD0">
        <w:rPr>
          <w:rFonts w:ascii="David" w:hAnsi="David" w:cs="David"/>
          <w:szCs w:val="24"/>
          <w:rtl/>
        </w:rPr>
        <w:t xml:space="preserve"> </w:t>
      </w:r>
      <w:r w:rsidRPr="00EE0FD0">
        <w:rPr>
          <w:rFonts w:ascii="David" w:hAnsi="David" w:cs="David" w:hint="cs"/>
          <w:szCs w:val="24"/>
          <w:rtl/>
        </w:rPr>
        <w:t>בהם</w:t>
      </w:r>
      <w:r w:rsidRPr="00EE0FD0">
        <w:rPr>
          <w:rFonts w:ascii="David" w:hAnsi="David" w:cs="David"/>
          <w:szCs w:val="24"/>
          <w:rtl/>
        </w:rPr>
        <w:t xml:space="preserve"> </w:t>
      </w:r>
      <w:r w:rsidRPr="00EE0FD0">
        <w:rPr>
          <w:rFonts w:ascii="David" w:hAnsi="David" w:cs="David" w:hint="cs"/>
          <w:szCs w:val="24"/>
          <w:rtl/>
        </w:rPr>
        <w:t>יש</w:t>
      </w:r>
      <w:r w:rsidRPr="00EE0FD0">
        <w:rPr>
          <w:rFonts w:ascii="David" w:hAnsi="David" w:cs="David"/>
          <w:szCs w:val="24"/>
          <w:rtl/>
        </w:rPr>
        <w:t xml:space="preserve"> </w:t>
      </w:r>
      <w:r w:rsidRPr="00EE0FD0">
        <w:rPr>
          <w:rFonts w:ascii="David" w:hAnsi="David" w:cs="David" w:hint="cs"/>
          <w:szCs w:val="24"/>
          <w:rtl/>
        </w:rPr>
        <w:t>צורך</w:t>
      </w:r>
      <w:r w:rsidRPr="00EE0FD0">
        <w:rPr>
          <w:rFonts w:ascii="David" w:hAnsi="David" w:cs="David"/>
          <w:szCs w:val="24"/>
          <w:rtl/>
        </w:rPr>
        <w:t xml:space="preserve"> </w:t>
      </w:r>
      <w:r w:rsidRPr="00EE0FD0">
        <w:rPr>
          <w:rFonts w:ascii="David" w:hAnsi="David" w:cs="David" w:hint="cs"/>
          <w:szCs w:val="24"/>
          <w:rtl/>
        </w:rPr>
        <w:t>בקיום</w:t>
      </w:r>
      <w:r w:rsidRPr="00EE0FD0">
        <w:rPr>
          <w:rFonts w:ascii="David" w:hAnsi="David" w:cs="David"/>
          <w:szCs w:val="24"/>
          <w:rtl/>
        </w:rPr>
        <w:t xml:space="preserve"> </w:t>
      </w:r>
      <w:r w:rsidRPr="00EE0FD0">
        <w:rPr>
          <w:rFonts w:ascii="David" w:hAnsi="David" w:cs="David" w:hint="cs"/>
          <w:szCs w:val="24"/>
          <w:rtl/>
        </w:rPr>
        <w:t>חשבונות</w:t>
      </w:r>
      <w:r w:rsidRPr="00EE0FD0">
        <w:rPr>
          <w:rFonts w:ascii="David" w:hAnsi="David" w:cs="David"/>
          <w:szCs w:val="24"/>
          <w:rtl/>
        </w:rPr>
        <w:t xml:space="preserve"> </w:t>
      </w:r>
      <w:r w:rsidRPr="00EE0FD0">
        <w:rPr>
          <w:rFonts w:ascii="David" w:hAnsi="David" w:cs="David" w:hint="cs"/>
          <w:szCs w:val="24"/>
          <w:rtl/>
        </w:rPr>
        <w:t>שאינם</w:t>
      </w:r>
      <w:r w:rsidRPr="00EE0FD0">
        <w:rPr>
          <w:rFonts w:ascii="David" w:hAnsi="David" w:cs="David"/>
          <w:szCs w:val="24"/>
          <w:rtl/>
        </w:rPr>
        <w:t xml:space="preserve"> </w:t>
      </w:r>
      <w:r w:rsidRPr="00EE0FD0">
        <w:rPr>
          <w:rFonts w:ascii="David" w:hAnsi="David" w:cs="David" w:hint="cs"/>
          <w:szCs w:val="24"/>
          <w:rtl/>
        </w:rPr>
        <w:t>אישיים</w:t>
      </w:r>
      <w:r w:rsidRPr="00EE0FD0">
        <w:rPr>
          <w:rFonts w:ascii="David" w:hAnsi="David" w:cs="David"/>
          <w:szCs w:val="24"/>
          <w:rtl/>
        </w:rPr>
        <w:t xml:space="preserve">, </w:t>
      </w:r>
      <w:r w:rsidRPr="00EE0FD0">
        <w:rPr>
          <w:rFonts w:ascii="David" w:hAnsi="David" w:cs="David" w:hint="cs"/>
          <w:szCs w:val="24"/>
          <w:rtl/>
        </w:rPr>
        <w:t>כגון</w:t>
      </w:r>
      <w:r w:rsidRPr="00EE0FD0">
        <w:rPr>
          <w:rFonts w:ascii="David" w:hAnsi="David" w:cs="David"/>
          <w:szCs w:val="24"/>
          <w:rtl/>
        </w:rPr>
        <w:t xml:space="preserve"> </w:t>
      </w:r>
      <w:r w:rsidRPr="00EE0FD0">
        <w:rPr>
          <w:rFonts w:ascii="David" w:hAnsi="David" w:cs="David" w:hint="cs"/>
          <w:szCs w:val="24"/>
          <w:rtl/>
        </w:rPr>
        <w:t>כאלה</w:t>
      </w:r>
      <w:r w:rsidRPr="00EE0FD0">
        <w:rPr>
          <w:rFonts w:ascii="David" w:hAnsi="David" w:cs="David"/>
          <w:szCs w:val="24"/>
          <w:rtl/>
        </w:rPr>
        <w:t xml:space="preserve"> </w:t>
      </w:r>
      <w:r w:rsidRPr="00EE0FD0">
        <w:rPr>
          <w:rFonts w:ascii="David" w:hAnsi="David" w:cs="David" w:hint="cs"/>
          <w:szCs w:val="24"/>
          <w:rtl/>
        </w:rPr>
        <w:t>המיועדים</w:t>
      </w:r>
      <w:r w:rsidRPr="00EE0FD0">
        <w:rPr>
          <w:rFonts w:ascii="David" w:hAnsi="David" w:cs="David"/>
          <w:szCs w:val="24"/>
          <w:rtl/>
        </w:rPr>
        <w:t xml:space="preserve"> </w:t>
      </w:r>
      <w:r w:rsidRPr="00EE0FD0">
        <w:rPr>
          <w:rFonts w:ascii="David" w:hAnsi="David" w:cs="David" w:hint="cs"/>
          <w:szCs w:val="24"/>
          <w:rtl/>
        </w:rPr>
        <w:t>לשימוש</w:t>
      </w:r>
      <w:r w:rsidRPr="00EE0FD0">
        <w:rPr>
          <w:rFonts w:ascii="David" w:hAnsi="David" w:cs="David"/>
          <w:szCs w:val="24"/>
          <w:rtl/>
        </w:rPr>
        <w:t xml:space="preserve"> </w:t>
      </w:r>
      <w:r w:rsidRPr="00EE0FD0">
        <w:rPr>
          <w:rFonts w:ascii="David" w:hAnsi="David" w:cs="David" w:hint="cs"/>
          <w:szCs w:val="24"/>
          <w:rtl/>
        </w:rPr>
        <w:t>על</w:t>
      </w:r>
      <w:r w:rsidRPr="00EE0FD0">
        <w:rPr>
          <w:rFonts w:ascii="David" w:hAnsi="David" w:cs="David"/>
          <w:szCs w:val="24"/>
          <w:rtl/>
        </w:rPr>
        <w:t xml:space="preserve"> </w:t>
      </w:r>
      <w:r w:rsidRPr="00EE0FD0">
        <w:rPr>
          <w:rFonts w:ascii="David" w:hAnsi="David" w:cs="David" w:hint="cs"/>
          <w:szCs w:val="24"/>
          <w:rtl/>
        </w:rPr>
        <w:t>ידי</w:t>
      </w:r>
      <w:r w:rsidRPr="00EE0FD0">
        <w:rPr>
          <w:rFonts w:ascii="David" w:hAnsi="David" w:cs="David"/>
          <w:szCs w:val="24"/>
          <w:rtl/>
        </w:rPr>
        <w:t xml:space="preserve"> </w:t>
      </w:r>
      <w:r w:rsidRPr="00EE0FD0">
        <w:rPr>
          <w:rFonts w:ascii="David" w:hAnsi="David" w:cs="David" w:hint="cs"/>
          <w:szCs w:val="24"/>
          <w:rtl/>
        </w:rPr>
        <w:t>תהליך</w:t>
      </w:r>
      <w:r w:rsidRPr="00EE0FD0">
        <w:rPr>
          <w:rFonts w:ascii="David" w:hAnsi="David" w:cs="David"/>
          <w:szCs w:val="24"/>
          <w:rtl/>
        </w:rPr>
        <w:t xml:space="preserve"> </w:t>
      </w:r>
      <w:r w:rsidRPr="00EE0FD0">
        <w:rPr>
          <w:rFonts w:ascii="David" w:hAnsi="David" w:cs="David" w:hint="cs"/>
          <w:szCs w:val="24"/>
          <w:rtl/>
        </w:rPr>
        <w:t>ממוכן</w:t>
      </w:r>
      <w:r w:rsidRPr="00EE0FD0">
        <w:rPr>
          <w:rFonts w:ascii="David" w:hAnsi="David" w:cs="David"/>
          <w:szCs w:val="24"/>
          <w:rtl/>
        </w:rPr>
        <w:t xml:space="preserve">, </w:t>
      </w:r>
      <w:r w:rsidRPr="00EE0FD0">
        <w:rPr>
          <w:rFonts w:ascii="David" w:hAnsi="David" w:cs="David" w:hint="cs"/>
          <w:szCs w:val="24"/>
          <w:rtl/>
        </w:rPr>
        <w:t>יוגדרו</w:t>
      </w:r>
      <w:r w:rsidRPr="00EE0FD0">
        <w:rPr>
          <w:rFonts w:ascii="David" w:hAnsi="David" w:cs="David"/>
          <w:szCs w:val="24"/>
          <w:rtl/>
        </w:rPr>
        <w:t xml:space="preserve"> </w:t>
      </w:r>
      <w:r w:rsidRPr="00EE0FD0">
        <w:rPr>
          <w:rFonts w:ascii="David" w:hAnsi="David" w:cs="David" w:hint="cs"/>
          <w:szCs w:val="24"/>
          <w:rtl/>
        </w:rPr>
        <w:t>אמצעים</w:t>
      </w:r>
      <w:r w:rsidRPr="00EE0FD0">
        <w:rPr>
          <w:rFonts w:ascii="David" w:hAnsi="David" w:cs="David"/>
          <w:szCs w:val="24"/>
          <w:rtl/>
        </w:rPr>
        <w:t xml:space="preserve"> </w:t>
      </w:r>
      <w:r w:rsidRPr="00EE0FD0">
        <w:rPr>
          <w:rFonts w:ascii="David" w:hAnsi="David" w:cs="David" w:hint="cs"/>
          <w:szCs w:val="24"/>
          <w:rtl/>
        </w:rPr>
        <w:t>מיוחדים</w:t>
      </w:r>
      <w:r w:rsidRPr="00EE0FD0">
        <w:rPr>
          <w:rFonts w:ascii="David" w:hAnsi="David" w:cs="David"/>
          <w:szCs w:val="24"/>
          <w:rtl/>
        </w:rPr>
        <w:t xml:space="preserve"> </w:t>
      </w:r>
      <w:r w:rsidRPr="00EE0FD0">
        <w:rPr>
          <w:rFonts w:ascii="David" w:hAnsi="David" w:cs="David" w:hint="cs"/>
          <w:szCs w:val="24"/>
          <w:rtl/>
        </w:rPr>
        <w:t>לשמירה</w:t>
      </w:r>
      <w:r w:rsidRPr="00EE0FD0">
        <w:rPr>
          <w:rFonts w:ascii="David" w:hAnsi="David" w:cs="David"/>
          <w:szCs w:val="24"/>
          <w:rtl/>
        </w:rPr>
        <w:t xml:space="preserve"> </w:t>
      </w:r>
      <w:r w:rsidRPr="00EE0FD0">
        <w:rPr>
          <w:rFonts w:ascii="David" w:hAnsi="David" w:cs="David" w:hint="cs"/>
          <w:szCs w:val="24"/>
          <w:rtl/>
        </w:rPr>
        <w:t>על</w:t>
      </w:r>
      <w:r w:rsidRPr="00EE0FD0">
        <w:rPr>
          <w:rFonts w:ascii="David" w:hAnsi="David" w:cs="David"/>
          <w:szCs w:val="24"/>
          <w:rtl/>
        </w:rPr>
        <w:t xml:space="preserve"> </w:t>
      </w:r>
      <w:r w:rsidRPr="00EE0FD0">
        <w:rPr>
          <w:rFonts w:ascii="David" w:hAnsi="David" w:cs="David" w:hint="cs"/>
          <w:szCs w:val="24"/>
          <w:rtl/>
        </w:rPr>
        <w:t>סודיות</w:t>
      </w:r>
      <w:r w:rsidRPr="00EE0FD0">
        <w:rPr>
          <w:rFonts w:ascii="David" w:hAnsi="David" w:cs="David"/>
          <w:szCs w:val="24"/>
          <w:rtl/>
        </w:rPr>
        <w:t xml:space="preserve"> </w:t>
      </w:r>
      <w:r w:rsidRPr="00EE0FD0">
        <w:rPr>
          <w:rFonts w:ascii="David" w:hAnsi="David" w:cs="David" w:hint="cs"/>
          <w:szCs w:val="24"/>
          <w:rtl/>
        </w:rPr>
        <w:t>אמצעי</w:t>
      </w:r>
      <w:r w:rsidRPr="00EE0FD0">
        <w:rPr>
          <w:rFonts w:ascii="David" w:hAnsi="David" w:cs="David"/>
          <w:szCs w:val="24"/>
          <w:rtl/>
        </w:rPr>
        <w:t xml:space="preserve"> </w:t>
      </w:r>
      <w:r w:rsidRPr="00EE0FD0">
        <w:rPr>
          <w:rFonts w:ascii="David" w:hAnsi="David" w:cs="David" w:hint="cs"/>
          <w:szCs w:val="24"/>
          <w:rtl/>
        </w:rPr>
        <w:t>ההזדהות</w:t>
      </w:r>
      <w:r w:rsidRPr="00EE0FD0">
        <w:rPr>
          <w:rFonts w:ascii="David" w:hAnsi="David" w:cs="David"/>
          <w:szCs w:val="24"/>
          <w:rtl/>
        </w:rPr>
        <w:t xml:space="preserve"> </w:t>
      </w:r>
      <w:r w:rsidRPr="00EE0FD0">
        <w:rPr>
          <w:rFonts w:ascii="David" w:hAnsi="David" w:cs="David" w:hint="cs"/>
          <w:szCs w:val="24"/>
          <w:rtl/>
        </w:rPr>
        <w:t>של</w:t>
      </w:r>
      <w:r w:rsidRPr="00EE0FD0">
        <w:rPr>
          <w:rFonts w:ascii="David" w:hAnsi="David" w:cs="David"/>
          <w:szCs w:val="24"/>
          <w:rtl/>
        </w:rPr>
        <w:t xml:space="preserve"> </w:t>
      </w:r>
      <w:r w:rsidRPr="00EE0FD0">
        <w:rPr>
          <w:rFonts w:ascii="David" w:hAnsi="David" w:cs="David" w:hint="cs"/>
          <w:szCs w:val="24"/>
          <w:rtl/>
        </w:rPr>
        <w:t>החשבון</w:t>
      </w:r>
      <w:r w:rsidRPr="00EE0FD0">
        <w:rPr>
          <w:rFonts w:ascii="David" w:hAnsi="David" w:cs="David"/>
          <w:szCs w:val="24"/>
          <w:rtl/>
        </w:rPr>
        <w:t xml:space="preserve">, </w:t>
      </w:r>
      <w:r w:rsidRPr="00EE0FD0">
        <w:rPr>
          <w:rFonts w:ascii="David" w:hAnsi="David" w:cs="David" w:hint="cs"/>
          <w:szCs w:val="24"/>
          <w:rtl/>
        </w:rPr>
        <w:t>להגבלת</w:t>
      </w:r>
      <w:r w:rsidRPr="00EE0FD0">
        <w:rPr>
          <w:rFonts w:ascii="David" w:hAnsi="David" w:cs="David"/>
          <w:szCs w:val="24"/>
          <w:rtl/>
        </w:rPr>
        <w:t xml:space="preserve"> </w:t>
      </w:r>
      <w:r w:rsidRPr="00EE0FD0">
        <w:rPr>
          <w:rFonts w:ascii="David" w:hAnsi="David" w:cs="David" w:hint="cs"/>
          <w:szCs w:val="24"/>
          <w:rtl/>
        </w:rPr>
        <w:t>השימוש</w:t>
      </w:r>
      <w:r w:rsidRPr="00EE0FD0">
        <w:rPr>
          <w:rFonts w:ascii="David" w:hAnsi="David" w:cs="David"/>
          <w:szCs w:val="24"/>
          <w:rtl/>
        </w:rPr>
        <w:t xml:space="preserve"> </w:t>
      </w:r>
      <w:r w:rsidRPr="00EE0FD0">
        <w:rPr>
          <w:rFonts w:ascii="David" w:hAnsi="David" w:cs="David" w:hint="cs"/>
          <w:szCs w:val="24"/>
          <w:rtl/>
        </w:rPr>
        <w:t>בו</w:t>
      </w:r>
      <w:r w:rsidRPr="00EE0FD0">
        <w:rPr>
          <w:rFonts w:ascii="David" w:hAnsi="David" w:cs="David"/>
          <w:szCs w:val="24"/>
          <w:rtl/>
        </w:rPr>
        <w:t xml:space="preserve"> </w:t>
      </w:r>
      <w:r w:rsidRPr="00EE0FD0">
        <w:rPr>
          <w:rFonts w:ascii="David" w:hAnsi="David" w:cs="David" w:hint="cs"/>
          <w:szCs w:val="24"/>
          <w:rtl/>
        </w:rPr>
        <w:t>ככל</w:t>
      </w:r>
      <w:r w:rsidRPr="00EE0FD0">
        <w:rPr>
          <w:rFonts w:ascii="David" w:hAnsi="David" w:cs="David"/>
          <w:szCs w:val="24"/>
          <w:rtl/>
        </w:rPr>
        <w:t xml:space="preserve"> </w:t>
      </w:r>
      <w:r w:rsidRPr="00EE0FD0">
        <w:rPr>
          <w:rFonts w:ascii="David" w:hAnsi="David" w:cs="David" w:hint="cs"/>
          <w:szCs w:val="24"/>
          <w:rtl/>
        </w:rPr>
        <w:t>הניתן</w:t>
      </w:r>
      <w:r w:rsidRPr="00EE0FD0">
        <w:rPr>
          <w:rFonts w:ascii="David" w:hAnsi="David" w:cs="David"/>
          <w:szCs w:val="24"/>
          <w:rtl/>
        </w:rPr>
        <w:t xml:space="preserve"> ו</w:t>
      </w:r>
      <w:r w:rsidRPr="00EE0FD0">
        <w:rPr>
          <w:rFonts w:ascii="David" w:hAnsi="David" w:cs="David" w:hint="cs"/>
          <w:szCs w:val="24"/>
          <w:rtl/>
        </w:rPr>
        <w:t>יוגדר</w:t>
      </w:r>
      <w:r w:rsidRPr="00EE0FD0">
        <w:rPr>
          <w:rFonts w:ascii="David" w:hAnsi="David" w:cs="David"/>
          <w:szCs w:val="24"/>
          <w:rtl/>
        </w:rPr>
        <w:t xml:space="preserve"> </w:t>
      </w:r>
      <w:r w:rsidRPr="00EE0FD0">
        <w:rPr>
          <w:rFonts w:ascii="David" w:hAnsi="David" w:cs="David" w:hint="cs"/>
          <w:szCs w:val="24"/>
          <w:rtl/>
        </w:rPr>
        <w:t>גורם</w:t>
      </w:r>
      <w:r w:rsidRPr="00EE0FD0">
        <w:rPr>
          <w:rFonts w:ascii="David" w:hAnsi="David" w:cs="David"/>
          <w:szCs w:val="24"/>
          <w:rtl/>
        </w:rPr>
        <w:t xml:space="preserve"> </w:t>
      </w:r>
      <w:r w:rsidRPr="00EE0FD0">
        <w:rPr>
          <w:rFonts w:ascii="David" w:hAnsi="David" w:cs="David" w:hint="cs"/>
          <w:szCs w:val="24"/>
          <w:rtl/>
        </w:rPr>
        <w:t>האחראי</w:t>
      </w:r>
      <w:r w:rsidRPr="00EE0FD0">
        <w:rPr>
          <w:rFonts w:ascii="David" w:hAnsi="David" w:cs="David"/>
          <w:szCs w:val="24"/>
          <w:rtl/>
        </w:rPr>
        <w:t xml:space="preserve"> </w:t>
      </w:r>
      <w:r w:rsidRPr="00EE0FD0">
        <w:rPr>
          <w:rFonts w:ascii="David" w:hAnsi="David" w:cs="David" w:hint="cs"/>
          <w:szCs w:val="24"/>
          <w:rtl/>
        </w:rPr>
        <w:t>על</w:t>
      </w:r>
      <w:r w:rsidRPr="00EE0FD0">
        <w:rPr>
          <w:rFonts w:ascii="David" w:hAnsi="David" w:cs="David"/>
          <w:szCs w:val="24"/>
          <w:rtl/>
        </w:rPr>
        <w:t xml:space="preserve"> </w:t>
      </w:r>
      <w:r w:rsidRPr="00EE0FD0">
        <w:rPr>
          <w:rFonts w:ascii="David" w:hAnsi="David" w:cs="David" w:hint="cs"/>
          <w:szCs w:val="24"/>
          <w:rtl/>
        </w:rPr>
        <w:t>החשבון</w:t>
      </w:r>
      <w:r w:rsidRPr="00EE0FD0">
        <w:rPr>
          <w:rFonts w:ascii="David" w:hAnsi="David" w:cs="David"/>
          <w:szCs w:val="24"/>
          <w:rtl/>
        </w:rPr>
        <w:t xml:space="preserve">. </w:t>
      </w:r>
      <w:r w:rsidRPr="00EE0FD0">
        <w:rPr>
          <w:rFonts w:ascii="David" w:hAnsi="David" w:cs="David" w:hint="cs"/>
          <w:szCs w:val="24"/>
          <w:rtl/>
        </w:rPr>
        <w:t>בנוסף</w:t>
      </w:r>
      <w:r w:rsidRPr="00EE0FD0">
        <w:rPr>
          <w:rFonts w:ascii="David" w:hAnsi="David" w:cs="David"/>
          <w:szCs w:val="24"/>
          <w:rtl/>
        </w:rPr>
        <w:t xml:space="preserve">, </w:t>
      </w:r>
      <w:r w:rsidRPr="00EE0FD0">
        <w:rPr>
          <w:rFonts w:ascii="David" w:hAnsi="David" w:cs="David" w:hint="cs"/>
          <w:szCs w:val="24"/>
          <w:rtl/>
        </w:rPr>
        <w:t>תוגדר</w:t>
      </w:r>
      <w:r w:rsidRPr="00EE0FD0">
        <w:rPr>
          <w:rFonts w:ascii="David" w:hAnsi="David" w:cs="David"/>
          <w:szCs w:val="24"/>
          <w:rtl/>
        </w:rPr>
        <w:t xml:space="preserve"> </w:t>
      </w:r>
      <w:r w:rsidRPr="00EE0FD0">
        <w:rPr>
          <w:rFonts w:ascii="David" w:hAnsi="David" w:cs="David" w:hint="cs"/>
          <w:szCs w:val="24"/>
          <w:rtl/>
        </w:rPr>
        <w:t>מדיניות</w:t>
      </w:r>
      <w:r w:rsidRPr="00EE0FD0">
        <w:rPr>
          <w:rFonts w:ascii="David" w:hAnsi="David" w:cs="David"/>
          <w:szCs w:val="24"/>
          <w:rtl/>
        </w:rPr>
        <w:t xml:space="preserve"> </w:t>
      </w:r>
      <w:r w:rsidRPr="00EE0FD0">
        <w:rPr>
          <w:rFonts w:ascii="David" w:hAnsi="David" w:cs="David" w:hint="cs"/>
          <w:szCs w:val="24"/>
          <w:rtl/>
        </w:rPr>
        <w:t>ניהול</w:t>
      </w:r>
      <w:r w:rsidRPr="00EE0FD0">
        <w:rPr>
          <w:rFonts w:ascii="David" w:hAnsi="David" w:cs="David"/>
          <w:szCs w:val="24"/>
          <w:rtl/>
        </w:rPr>
        <w:t xml:space="preserve"> </w:t>
      </w:r>
      <w:r w:rsidRPr="00EE0FD0">
        <w:rPr>
          <w:rFonts w:ascii="David" w:hAnsi="David" w:cs="David" w:hint="cs"/>
          <w:szCs w:val="24"/>
          <w:rtl/>
        </w:rPr>
        <w:t>סיסמאות</w:t>
      </w:r>
      <w:r w:rsidRPr="00EE0FD0">
        <w:rPr>
          <w:rFonts w:ascii="David" w:hAnsi="David" w:cs="David"/>
          <w:szCs w:val="24"/>
          <w:rtl/>
        </w:rPr>
        <w:t xml:space="preserve"> </w:t>
      </w:r>
      <w:r w:rsidRPr="00EE0FD0">
        <w:rPr>
          <w:rFonts w:ascii="David" w:hAnsi="David" w:cs="David" w:hint="cs"/>
          <w:szCs w:val="24"/>
          <w:rtl/>
        </w:rPr>
        <w:t>סדירה</w:t>
      </w:r>
      <w:r w:rsidRPr="00EE0FD0">
        <w:rPr>
          <w:rFonts w:ascii="David" w:hAnsi="David" w:cs="David"/>
          <w:szCs w:val="24"/>
          <w:rtl/>
        </w:rPr>
        <w:t xml:space="preserve"> </w:t>
      </w:r>
      <w:r w:rsidRPr="00EE0FD0">
        <w:rPr>
          <w:rFonts w:ascii="David" w:hAnsi="David" w:cs="David" w:hint="cs"/>
          <w:szCs w:val="24"/>
          <w:rtl/>
        </w:rPr>
        <w:t>במשתמשים</w:t>
      </w:r>
      <w:r w:rsidRPr="00EE0FD0">
        <w:rPr>
          <w:rFonts w:ascii="David" w:hAnsi="David" w:cs="David"/>
          <w:szCs w:val="24"/>
          <w:rtl/>
        </w:rPr>
        <w:t xml:space="preserve"> </w:t>
      </w:r>
      <w:r w:rsidRPr="00EE0FD0">
        <w:rPr>
          <w:rFonts w:ascii="David" w:hAnsi="David" w:cs="David" w:hint="cs"/>
          <w:szCs w:val="24"/>
          <w:rtl/>
        </w:rPr>
        <w:t>אפליקטיביים</w:t>
      </w:r>
      <w:r w:rsidRPr="00EE0FD0">
        <w:rPr>
          <w:rFonts w:ascii="David" w:hAnsi="David" w:cs="David"/>
          <w:szCs w:val="24"/>
          <w:rtl/>
        </w:rPr>
        <w:t>.</w:t>
      </w:r>
    </w:p>
    <w:p w14:paraId="0C4D0122" w14:textId="77777777" w:rsidR="00EE0FD0" w:rsidRPr="00EE0FD0" w:rsidRDefault="00EE0FD0" w:rsidP="00EE0FD0">
      <w:pPr>
        <w:numPr>
          <w:ilvl w:val="0"/>
          <w:numId w:val="30"/>
        </w:numPr>
        <w:spacing w:line="360" w:lineRule="auto"/>
        <w:ind w:left="1133"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30311B">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יקבע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נהלים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המגדירים</w:t>
      </w:r>
      <w:r w:rsidRPr="00EE0FD0">
        <w:rPr>
          <w:rFonts w:ascii="David" w:eastAsiaTheme="minorHAnsi" w:hAnsi="David" w:cs="David"/>
          <w:sz w:val="24"/>
          <w:szCs w:val="24"/>
          <w:rtl/>
          <w:lang w:eastAsia="en-US"/>
        </w:rPr>
        <w:t xml:space="preserve"> את תהליכי הגנת הסייבר </w:t>
      </w:r>
      <w:r w:rsidRPr="00EE0FD0">
        <w:rPr>
          <w:rFonts w:ascii="David" w:eastAsiaTheme="minorHAnsi" w:hAnsi="David" w:cs="David" w:hint="cs"/>
          <w:sz w:val="24"/>
          <w:szCs w:val="24"/>
          <w:rtl/>
          <w:lang w:eastAsia="en-US"/>
        </w:rPr>
        <w:t>המתייחסים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לניהול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המשתמשים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הנהלים </w:t>
      </w:r>
      <w:r w:rsidRPr="00EE0FD0">
        <w:rPr>
          <w:rFonts w:ascii="David" w:eastAsiaTheme="minorHAnsi" w:hAnsi="David" w:cs="David" w:hint="cs"/>
          <w:sz w:val="24"/>
          <w:szCs w:val="24"/>
          <w:rtl/>
          <w:lang w:eastAsia="en-US"/>
        </w:rPr>
        <w:t>יתייחסו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לתהליכים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במחזור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החיים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ניהול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חשבונות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משתמש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החל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מיצירת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חשבון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משתמש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ואופן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אישורו</w:t>
      </w:r>
      <w:r w:rsidRPr="00EE0FD0">
        <w:rPr>
          <w:rFonts w:ascii="David" w:eastAsiaTheme="minorHAnsi" w:hAnsi="David" w:cs="David"/>
          <w:sz w:val="24"/>
          <w:szCs w:val="24"/>
          <w:rtl/>
          <w:lang w:eastAsia="en-US"/>
        </w:rPr>
        <w:t>,</w:t>
      </w:r>
      <w:r w:rsidRPr="00EE0FD0">
        <w:rPr>
          <w:rFonts w:ascii="David" w:eastAsiaTheme="minorHAnsi" w:hAnsi="David" w:cs="David" w:hint="cs"/>
          <w:sz w:val="24"/>
          <w:szCs w:val="24"/>
          <w:rtl/>
          <w:lang w:eastAsia="en-US"/>
        </w:rPr>
        <w:t xml:space="preserve"> דרך ניהולו השוטף,</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ועד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לאופן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נעילת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החשבון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בתום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ההעסקה</w:t>
      </w:r>
      <w:r w:rsidRPr="00EE0FD0">
        <w:rPr>
          <w:rFonts w:ascii="David" w:eastAsiaTheme="minorHAnsi" w:hAnsi="David" w:cs="David"/>
          <w:sz w:val="24"/>
          <w:szCs w:val="24"/>
          <w:rtl/>
          <w:lang w:eastAsia="en-US"/>
        </w:rPr>
        <w:t xml:space="preserve"> או ההתקשרות. הנהלים כאמור </w:t>
      </w:r>
      <w:r w:rsidRPr="00EE0FD0">
        <w:rPr>
          <w:rFonts w:ascii="David" w:eastAsiaTheme="minorHAnsi" w:hAnsi="David" w:cs="David" w:hint="cs"/>
          <w:sz w:val="24"/>
          <w:szCs w:val="24"/>
          <w:rtl/>
          <w:lang w:eastAsia="en-US"/>
        </w:rPr>
        <w:t>יתייחסו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לכל הפחות לנושאים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הבאים</w:t>
      </w:r>
      <w:r w:rsidRPr="00EE0FD0">
        <w:rPr>
          <w:rFonts w:ascii="David" w:eastAsiaTheme="minorHAnsi" w:hAnsi="David" w:cs="David"/>
          <w:sz w:val="24"/>
          <w:szCs w:val="24"/>
          <w:rtl/>
          <w:lang w:eastAsia="en-US"/>
        </w:rPr>
        <w:t xml:space="preserve">: </w:t>
      </w:r>
    </w:p>
    <w:p w14:paraId="013121F0" w14:textId="77777777" w:rsidR="00EE0FD0" w:rsidRPr="00EE0FD0" w:rsidRDefault="00EE0FD0" w:rsidP="00EE0FD0">
      <w:pPr>
        <w:numPr>
          <w:ilvl w:val="0"/>
          <w:numId w:val="60"/>
        </w:numPr>
        <w:spacing w:after="240" w:line="360" w:lineRule="auto"/>
        <w:ind w:left="1416"/>
        <w:contextualSpacing/>
        <w:rPr>
          <w:rFonts w:ascii="David" w:hAnsi="David" w:cs="David"/>
          <w:szCs w:val="24"/>
          <w:rtl/>
        </w:rPr>
      </w:pPr>
      <w:r w:rsidRPr="00EE0FD0">
        <w:rPr>
          <w:rFonts w:ascii="David" w:hAnsi="David" w:cs="David"/>
          <w:szCs w:val="24"/>
          <w:rtl/>
        </w:rPr>
        <w:t xml:space="preserve">חשבונות משתמשים </w:t>
      </w:r>
      <w:r w:rsidRPr="00EE0FD0">
        <w:rPr>
          <w:rFonts w:ascii="David" w:hAnsi="David" w:cs="David" w:hint="cs"/>
          <w:szCs w:val="24"/>
          <w:rtl/>
        </w:rPr>
        <w:t>של</w:t>
      </w:r>
      <w:r w:rsidRPr="00EE0FD0">
        <w:rPr>
          <w:rFonts w:ascii="David" w:hAnsi="David" w:cs="David"/>
          <w:szCs w:val="24"/>
          <w:rtl/>
        </w:rPr>
        <w:t xml:space="preserve"> </w:t>
      </w:r>
      <w:r w:rsidRPr="00EE0FD0">
        <w:rPr>
          <w:rFonts w:ascii="David" w:hAnsi="David" w:cs="David" w:hint="cs"/>
          <w:szCs w:val="24"/>
          <w:rtl/>
        </w:rPr>
        <w:t>ספקי</w:t>
      </w:r>
      <w:r w:rsidRPr="00EE0FD0">
        <w:rPr>
          <w:rFonts w:ascii="David" w:hAnsi="David" w:cs="David"/>
          <w:szCs w:val="24"/>
          <w:rtl/>
        </w:rPr>
        <w:t xml:space="preserve"> </w:t>
      </w:r>
      <w:r w:rsidRPr="00EE0FD0">
        <w:rPr>
          <w:rFonts w:ascii="David" w:hAnsi="David" w:cs="David" w:hint="cs"/>
          <w:szCs w:val="24"/>
          <w:rtl/>
        </w:rPr>
        <w:t xml:space="preserve">מיקור חוץ ועובדיהם וכן של </w:t>
      </w:r>
      <w:r w:rsidRPr="00EE0FD0">
        <w:rPr>
          <w:rFonts w:ascii="David" w:hAnsi="David" w:cs="David"/>
          <w:szCs w:val="24"/>
          <w:rtl/>
        </w:rPr>
        <w:t xml:space="preserve">עובדים זמניים, לרבות הגדרת אופן אישור חשבונות אלה, הגבלת השימוש בהם והמעקב אחר ביטולם בתום תקופת </w:t>
      </w:r>
      <w:r w:rsidRPr="00EE0FD0">
        <w:rPr>
          <w:rFonts w:ascii="David" w:hAnsi="David" w:cs="David" w:hint="cs"/>
          <w:szCs w:val="24"/>
          <w:rtl/>
        </w:rPr>
        <w:t>ההתקשרות</w:t>
      </w:r>
      <w:r w:rsidRPr="00EE0FD0">
        <w:rPr>
          <w:rFonts w:ascii="David" w:hAnsi="David" w:cs="David"/>
          <w:szCs w:val="24"/>
          <w:rtl/>
        </w:rPr>
        <w:t xml:space="preserve"> או </w:t>
      </w:r>
      <w:r w:rsidRPr="00EE0FD0">
        <w:rPr>
          <w:rFonts w:ascii="David" w:hAnsi="David" w:cs="David" w:hint="cs"/>
          <w:szCs w:val="24"/>
          <w:rtl/>
        </w:rPr>
        <w:t>ב</w:t>
      </w:r>
      <w:r w:rsidRPr="00EE0FD0">
        <w:rPr>
          <w:rFonts w:ascii="David" w:hAnsi="David" w:cs="David"/>
          <w:szCs w:val="24"/>
          <w:rtl/>
        </w:rPr>
        <w:t xml:space="preserve">תום </w:t>
      </w:r>
      <w:r w:rsidRPr="00EE0FD0">
        <w:rPr>
          <w:rFonts w:ascii="David" w:hAnsi="David" w:cs="David" w:hint="cs"/>
          <w:szCs w:val="24"/>
          <w:rtl/>
        </w:rPr>
        <w:t>ה</w:t>
      </w:r>
      <w:r w:rsidRPr="00EE0FD0">
        <w:rPr>
          <w:rFonts w:ascii="David" w:hAnsi="David" w:cs="David"/>
          <w:szCs w:val="24"/>
          <w:rtl/>
        </w:rPr>
        <w:t>פרויקט.</w:t>
      </w:r>
    </w:p>
    <w:p w14:paraId="54EFAA96" w14:textId="77777777" w:rsidR="00EE0FD0" w:rsidRPr="00EE0FD0" w:rsidRDefault="00EE0FD0" w:rsidP="00EE0FD0">
      <w:pPr>
        <w:numPr>
          <w:ilvl w:val="0"/>
          <w:numId w:val="60"/>
        </w:numPr>
        <w:spacing w:after="240" w:line="360" w:lineRule="auto"/>
        <w:ind w:left="1416"/>
        <w:contextualSpacing/>
        <w:rPr>
          <w:rFonts w:ascii="David" w:hAnsi="David" w:cs="David"/>
          <w:szCs w:val="24"/>
        </w:rPr>
      </w:pPr>
      <w:r w:rsidRPr="00EE0FD0">
        <w:rPr>
          <w:rFonts w:ascii="David" w:hAnsi="David" w:cs="David" w:hint="cs"/>
          <w:szCs w:val="24"/>
          <w:rtl/>
        </w:rPr>
        <w:t>תהליכי</w:t>
      </w:r>
      <w:r w:rsidRPr="00EE0FD0">
        <w:rPr>
          <w:rFonts w:ascii="David" w:hAnsi="David" w:cs="David"/>
          <w:szCs w:val="24"/>
          <w:rtl/>
        </w:rPr>
        <w:t xml:space="preserve"> </w:t>
      </w:r>
      <w:r w:rsidRPr="00EE0FD0">
        <w:rPr>
          <w:rFonts w:ascii="David" w:hAnsi="David" w:cs="David" w:hint="cs"/>
          <w:szCs w:val="24"/>
          <w:rtl/>
        </w:rPr>
        <w:t>סקירה</w:t>
      </w:r>
      <w:r w:rsidRPr="00EE0FD0">
        <w:rPr>
          <w:rFonts w:ascii="David" w:hAnsi="David" w:cs="David"/>
          <w:szCs w:val="24"/>
          <w:rtl/>
        </w:rPr>
        <w:t xml:space="preserve"> </w:t>
      </w:r>
      <w:r w:rsidRPr="00EE0FD0">
        <w:rPr>
          <w:rFonts w:ascii="David" w:hAnsi="David" w:cs="David" w:hint="cs"/>
          <w:szCs w:val="24"/>
          <w:rtl/>
        </w:rPr>
        <w:t>תקופתיים</w:t>
      </w:r>
      <w:r w:rsidRPr="00EE0FD0">
        <w:rPr>
          <w:rFonts w:ascii="David" w:hAnsi="David" w:cs="David"/>
          <w:szCs w:val="24"/>
          <w:rtl/>
        </w:rPr>
        <w:t xml:space="preserve"> </w:t>
      </w:r>
      <w:r w:rsidRPr="00EE0FD0">
        <w:rPr>
          <w:rFonts w:ascii="David" w:hAnsi="David" w:cs="David" w:hint="cs"/>
          <w:szCs w:val="24"/>
          <w:rtl/>
        </w:rPr>
        <w:t>ומתועדים</w:t>
      </w:r>
      <w:r w:rsidRPr="00EE0FD0">
        <w:rPr>
          <w:rFonts w:ascii="David" w:hAnsi="David" w:cs="David"/>
          <w:szCs w:val="24"/>
          <w:rtl/>
        </w:rPr>
        <w:t xml:space="preserve"> </w:t>
      </w:r>
      <w:r w:rsidRPr="00EE0FD0">
        <w:rPr>
          <w:rFonts w:ascii="David" w:hAnsi="David" w:cs="David" w:hint="cs"/>
          <w:szCs w:val="24"/>
          <w:rtl/>
        </w:rPr>
        <w:t>שמטרתם</w:t>
      </w:r>
      <w:r w:rsidRPr="00EE0FD0">
        <w:rPr>
          <w:rFonts w:ascii="David" w:hAnsi="David" w:cs="David"/>
          <w:szCs w:val="24"/>
          <w:rtl/>
        </w:rPr>
        <w:t xml:space="preserve"> </w:t>
      </w:r>
      <w:r w:rsidRPr="00EE0FD0">
        <w:rPr>
          <w:rFonts w:ascii="David" w:hAnsi="David" w:cs="David" w:hint="cs"/>
          <w:szCs w:val="24"/>
          <w:rtl/>
        </w:rPr>
        <w:t>לוודא</w:t>
      </w:r>
      <w:r w:rsidRPr="00EE0FD0">
        <w:rPr>
          <w:rFonts w:ascii="David" w:hAnsi="David" w:cs="David"/>
          <w:szCs w:val="24"/>
          <w:rtl/>
        </w:rPr>
        <w:t xml:space="preserve"> </w:t>
      </w:r>
      <w:r w:rsidRPr="00EE0FD0">
        <w:rPr>
          <w:rFonts w:ascii="David" w:hAnsi="David" w:cs="David" w:hint="cs"/>
          <w:szCs w:val="24"/>
          <w:rtl/>
        </w:rPr>
        <w:t>את</w:t>
      </w:r>
      <w:r w:rsidRPr="00EE0FD0">
        <w:rPr>
          <w:rFonts w:ascii="David" w:hAnsi="David" w:cs="David"/>
          <w:szCs w:val="24"/>
          <w:rtl/>
        </w:rPr>
        <w:t xml:space="preserve"> </w:t>
      </w:r>
      <w:r w:rsidRPr="00EE0FD0">
        <w:rPr>
          <w:rFonts w:ascii="David" w:hAnsi="David" w:cs="David" w:hint="cs"/>
          <w:szCs w:val="24"/>
          <w:rtl/>
        </w:rPr>
        <w:t>הצורך</w:t>
      </w:r>
      <w:r w:rsidRPr="00EE0FD0">
        <w:rPr>
          <w:rFonts w:ascii="David" w:hAnsi="David" w:cs="David"/>
          <w:szCs w:val="24"/>
          <w:rtl/>
        </w:rPr>
        <w:t xml:space="preserve"> </w:t>
      </w:r>
      <w:r w:rsidRPr="00EE0FD0">
        <w:rPr>
          <w:rFonts w:ascii="David" w:hAnsi="David" w:cs="David" w:hint="cs"/>
          <w:szCs w:val="24"/>
          <w:rtl/>
        </w:rPr>
        <w:t>בקיום</w:t>
      </w:r>
      <w:r w:rsidRPr="00EE0FD0">
        <w:rPr>
          <w:rFonts w:ascii="David" w:hAnsi="David" w:cs="David"/>
          <w:szCs w:val="24"/>
          <w:rtl/>
        </w:rPr>
        <w:t xml:space="preserve"> </w:t>
      </w:r>
      <w:r w:rsidRPr="00EE0FD0">
        <w:rPr>
          <w:rFonts w:ascii="David" w:hAnsi="David" w:cs="David" w:hint="cs"/>
          <w:szCs w:val="24"/>
          <w:rtl/>
        </w:rPr>
        <w:t>חשבונות</w:t>
      </w:r>
      <w:r w:rsidRPr="00EE0FD0">
        <w:rPr>
          <w:rFonts w:ascii="David" w:hAnsi="David" w:cs="David"/>
          <w:szCs w:val="24"/>
          <w:rtl/>
        </w:rPr>
        <w:t xml:space="preserve"> </w:t>
      </w:r>
      <w:r w:rsidRPr="00EE0FD0">
        <w:rPr>
          <w:rFonts w:ascii="David" w:hAnsi="David" w:cs="David" w:hint="cs"/>
          <w:szCs w:val="24"/>
          <w:rtl/>
        </w:rPr>
        <w:t>המשתמשים</w:t>
      </w:r>
      <w:r w:rsidRPr="00EE0FD0">
        <w:rPr>
          <w:rFonts w:ascii="David" w:hAnsi="David" w:cs="David"/>
          <w:szCs w:val="24"/>
          <w:rtl/>
        </w:rPr>
        <w:t xml:space="preserve">. </w:t>
      </w:r>
      <w:r w:rsidRPr="00EE0FD0">
        <w:rPr>
          <w:rFonts w:ascii="David" w:hAnsi="David" w:cs="David" w:hint="cs"/>
          <w:szCs w:val="24"/>
          <w:rtl/>
        </w:rPr>
        <w:t>תהליכי</w:t>
      </w:r>
      <w:r w:rsidRPr="00EE0FD0">
        <w:rPr>
          <w:rFonts w:ascii="David" w:hAnsi="David" w:cs="David"/>
          <w:szCs w:val="24"/>
          <w:rtl/>
        </w:rPr>
        <w:t xml:space="preserve"> הסקירה לכלל החשבונות, יבוצעו לכל הפחות אחת לשנה. </w:t>
      </w:r>
    </w:p>
    <w:p w14:paraId="09701164" w14:textId="77777777" w:rsidR="00EE0FD0" w:rsidRDefault="00EE0FD0" w:rsidP="005E7C66">
      <w:pPr>
        <w:numPr>
          <w:ilvl w:val="0"/>
          <w:numId w:val="60"/>
        </w:numPr>
        <w:spacing w:after="480" w:line="360" w:lineRule="auto"/>
        <w:ind w:left="1412" w:hanging="357"/>
        <w:contextualSpacing/>
        <w:rPr>
          <w:rFonts w:ascii="David" w:hAnsi="David" w:cs="David"/>
          <w:szCs w:val="24"/>
        </w:rPr>
      </w:pPr>
      <w:r w:rsidRPr="00EE0FD0">
        <w:rPr>
          <w:rFonts w:ascii="David" w:hAnsi="David" w:cs="David"/>
          <w:szCs w:val="24"/>
          <w:rtl/>
        </w:rPr>
        <w:lastRenderedPageBreak/>
        <w:t xml:space="preserve">אופן נעילת חשבון משתמש במקרה של אי שימוש בחשבון במשך תקופה ממושכת, ואת תהליך אישור שחרור נעילה זו. </w:t>
      </w:r>
    </w:p>
    <w:p w14:paraId="2B57E08D" w14:textId="77777777" w:rsidR="00EE0FD0" w:rsidRPr="00EE0FD0" w:rsidRDefault="00EE0FD0" w:rsidP="005E7C66">
      <w:pPr>
        <w:widowControl w:val="0"/>
        <w:numPr>
          <w:ilvl w:val="0"/>
          <w:numId w:val="33"/>
        </w:numPr>
        <w:spacing w:before="720" w:after="240" w:line="360" w:lineRule="auto"/>
        <w:ind w:left="1077" w:hanging="357"/>
        <w:outlineLvl w:val="2"/>
        <w:rPr>
          <w:rFonts w:ascii="David" w:eastAsiaTheme="minorHAnsi" w:hAnsi="David" w:cs="David"/>
          <w:caps/>
          <w:spacing w:val="15"/>
          <w:sz w:val="24"/>
          <w:szCs w:val="24"/>
          <w:rtl/>
          <w:lang w:eastAsia="en-US"/>
        </w:rPr>
      </w:pPr>
      <w:r w:rsidRPr="00EE0FD0">
        <w:rPr>
          <w:rFonts w:ascii="David" w:eastAsiaTheme="minorHAnsi" w:hAnsi="David" w:cs="David" w:hint="cs"/>
          <w:caps/>
          <w:spacing w:val="15"/>
          <w:sz w:val="24"/>
          <w:szCs w:val="24"/>
          <w:rtl/>
          <w:lang w:eastAsia="en-US"/>
        </w:rPr>
        <w:t>סיסמאות</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ואמצעי</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הזדהות</w:t>
      </w:r>
    </w:p>
    <w:p w14:paraId="654E560A" w14:textId="77777777" w:rsidR="00EE0FD0" w:rsidRPr="00EE0FD0" w:rsidRDefault="00EE0FD0" w:rsidP="00EE0FD0">
      <w:pPr>
        <w:numPr>
          <w:ilvl w:val="0"/>
          <w:numId w:val="34"/>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יישם אמצעי הגנה נאותים </w:t>
      </w:r>
      <w:r w:rsidRPr="00EE0FD0">
        <w:rPr>
          <w:rFonts w:ascii="David" w:eastAsiaTheme="minorHAnsi" w:hAnsi="David" w:cs="David" w:hint="cs"/>
          <w:sz w:val="24"/>
          <w:szCs w:val="24"/>
          <w:rtl/>
          <w:lang w:eastAsia="en-US"/>
        </w:rPr>
        <w:t>בכל</w:t>
      </w:r>
      <w:r w:rsidRPr="00EE0FD0">
        <w:rPr>
          <w:rFonts w:ascii="David" w:eastAsiaTheme="minorHAnsi" w:hAnsi="David" w:cs="David"/>
          <w:sz w:val="24"/>
          <w:szCs w:val="24"/>
          <w:rtl/>
          <w:lang w:eastAsia="en-US"/>
        </w:rPr>
        <w:t xml:space="preserve"> הנוגע להזדהות של </w:t>
      </w:r>
      <w:r w:rsidRPr="00EE0FD0">
        <w:rPr>
          <w:rFonts w:ascii="David" w:eastAsiaTheme="minorHAnsi" w:hAnsi="David" w:cs="David" w:hint="cs"/>
          <w:sz w:val="24"/>
          <w:szCs w:val="24"/>
          <w:rtl/>
          <w:lang w:eastAsia="en-US"/>
        </w:rPr>
        <w:t>משתמש</w:t>
      </w:r>
      <w:r w:rsidRPr="00EE0FD0">
        <w:rPr>
          <w:rFonts w:ascii="David" w:eastAsiaTheme="minorHAnsi" w:hAnsi="David" w:cs="David"/>
          <w:sz w:val="24"/>
          <w:szCs w:val="24"/>
          <w:rtl/>
          <w:lang w:eastAsia="en-US"/>
        </w:rPr>
        <w:t xml:space="preserve"> ובכלל זה:</w:t>
      </w:r>
    </w:p>
    <w:p w14:paraId="0947AF27" w14:textId="77777777" w:rsidR="00EE0FD0" w:rsidRPr="00EE0FD0" w:rsidRDefault="00EE0FD0" w:rsidP="00EE0FD0">
      <w:pPr>
        <w:numPr>
          <w:ilvl w:val="0"/>
          <w:numId w:val="61"/>
        </w:numPr>
        <w:tabs>
          <w:tab w:val="left" w:pos="1700"/>
        </w:tabs>
        <w:spacing w:after="240" w:line="360" w:lineRule="auto"/>
        <w:ind w:left="1700" w:hanging="284"/>
        <w:contextualSpacing/>
        <w:rPr>
          <w:rFonts w:ascii="David" w:hAnsi="David" w:cs="David"/>
          <w:szCs w:val="24"/>
        </w:rPr>
      </w:pPr>
      <w:r w:rsidRPr="00EE0FD0">
        <w:rPr>
          <w:rFonts w:ascii="David" w:hAnsi="David" w:cs="David"/>
          <w:szCs w:val="24"/>
          <w:rtl/>
        </w:rPr>
        <w:t xml:space="preserve">יאמת </w:t>
      </w:r>
      <w:r w:rsidRPr="00EE0FD0">
        <w:rPr>
          <w:rFonts w:ascii="David" w:hAnsi="David" w:cs="David" w:hint="cs"/>
          <w:szCs w:val="24"/>
          <w:rtl/>
        </w:rPr>
        <w:t>את</w:t>
      </w:r>
      <w:r w:rsidRPr="00EE0FD0">
        <w:rPr>
          <w:rFonts w:ascii="David" w:hAnsi="David" w:cs="David"/>
          <w:szCs w:val="24"/>
          <w:rtl/>
        </w:rPr>
        <w:t xml:space="preserve"> </w:t>
      </w:r>
      <w:r w:rsidRPr="00EE0FD0">
        <w:rPr>
          <w:rFonts w:ascii="David" w:hAnsi="David" w:cs="David" w:hint="cs"/>
          <w:szCs w:val="24"/>
          <w:rtl/>
        </w:rPr>
        <w:t>זהות</w:t>
      </w:r>
      <w:r w:rsidRPr="00EE0FD0">
        <w:rPr>
          <w:rFonts w:ascii="David" w:hAnsi="David" w:cs="David"/>
          <w:szCs w:val="24"/>
          <w:rtl/>
        </w:rPr>
        <w:t xml:space="preserve"> </w:t>
      </w:r>
      <w:r w:rsidRPr="00EE0FD0">
        <w:rPr>
          <w:rFonts w:ascii="David" w:hAnsi="David" w:cs="David" w:hint="cs"/>
          <w:szCs w:val="24"/>
          <w:rtl/>
        </w:rPr>
        <w:t>המשתמש</w:t>
      </w:r>
      <w:r w:rsidRPr="00EE0FD0">
        <w:rPr>
          <w:rFonts w:ascii="David" w:hAnsi="David" w:cs="David"/>
          <w:szCs w:val="24"/>
          <w:rtl/>
        </w:rPr>
        <w:t xml:space="preserve"> </w:t>
      </w:r>
      <w:r w:rsidRPr="00EE0FD0">
        <w:rPr>
          <w:rFonts w:ascii="David" w:hAnsi="David" w:cs="David" w:hint="cs"/>
          <w:szCs w:val="24"/>
          <w:rtl/>
        </w:rPr>
        <w:t>כאשר</w:t>
      </w:r>
      <w:r w:rsidRPr="00EE0FD0">
        <w:rPr>
          <w:rFonts w:ascii="David" w:hAnsi="David" w:cs="David"/>
          <w:szCs w:val="24"/>
          <w:rtl/>
        </w:rPr>
        <w:t xml:space="preserve"> </w:t>
      </w:r>
      <w:r w:rsidRPr="00EE0FD0">
        <w:rPr>
          <w:rFonts w:ascii="David" w:hAnsi="David" w:cs="David" w:hint="cs"/>
          <w:szCs w:val="24"/>
          <w:rtl/>
        </w:rPr>
        <w:t>נמסרת</w:t>
      </w:r>
      <w:r w:rsidRPr="00EE0FD0">
        <w:rPr>
          <w:rFonts w:ascii="David" w:hAnsi="David" w:cs="David"/>
          <w:szCs w:val="24"/>
          <w:rtl/>
        </w:rPr>
        <w:t xml:space="preserve"> </w:t>
      </w:r>
      <w:r w:rsidRPr="00EE0FD0">
        <w:rPr>
          <w:rFonts w:ascii="David" w:hAnsi="David" w:cs="David" w:hint="cs"/>
          <w:szCs w:val="24"/>
          <w:rtl/>
        </w:rPr>
        <w:t>למשתמש</w:t>
      </w:r>
      <w:r w:rsidRPr="00EE0FD0">
        <w:rPr>
          <w:rFonts w:ascii="David" w:hAnsi="David" w:cs="David"/>
          <w:szCs w:val="24"/>
          <w:rtl/>
        </w:rPr>
        <w:t xml:space="preserve"> </w:t>
      </w:r>
      <w:r w:rsidRPr="00EE0FD0">
        <w:rPr>
          <w:rFonts w:ascii="David" w:hAnsi="David" w:cs="David" w:hint="cs"/>
          <w:szCs w:val="24"/>
          <w:rtl/>
        </w:rPr>
        <w:t>סיסמה</w:t>
      </w:r>
      <w:r w:rsidRPr="00EE0FD0">
        <w:rPr>
          <w:rFonts w:ascii="David" w:hAnsi="David" w:cs="David"/>
          <w:szCs w:val="24"/>
          <w:rtl/>
        </w:rPr>
        <w:t xml:space="preserve"> </w:t>
      </w:r>
      <w:r w:rsidRPr="00EE0FD0">
        <w:rPr>
          <w:rFonts w:ascii="David" w:hAnsi="David" w:cs="David" w:hint="cs"/>
          <w:szCs w:val="24"/>
          <w:rtl/>
        </w:rPr>
        <w:t>ראשונית</w:t>
      </w:r>
      <w:r w:rsidRPr="00EE0FD0">
        <w:rPr>
          <w:rFonts w:ascii="David" w:hAnsi="David" w:cs="David"/>
          <w:szCs w:val="24"/>
          <w:rtl/>
        </w:rPr>
        <w:t xml:space="preserve"> </w:t>
      </w:r>
      <w:r w:rsidRPr="00EE0FD0">
        <w:rPr>
          <w:rFonts w:ascii="David" w:hAnsi="David" w:cs="David" w:hint="cs"/>
          <w:szCs w:val="24"/>
          <w:rtl/>
        </w:rPr>
        <w:t>למערכת</w:t>
      </w:r>
      <w:r w:rsidRPr="00EE0FD0">
        <w:rPr>
          <w:rFonts w:ascii="David" w:hAnsi="David" w:cs="David"/>
          <w:szCs w:val="24"/>
          <w:rtl/>
        </w:rPr>
        <w:t>.</w:t>
      </w:r>
      <w:r w:rsidRPr="00EE0FD0">
        <w:rPr>
          <w:rFonts w:ascii="David" w:hAnsi="David" w:cs="David" w:hint="cs"/>
          <w:szCs w:val="24"/>
          <w:rtl/>
        </w:rPr>
        <w:t xml:space="preserve"> תוקף</w:t>
      </w:r>
      <w:r w:rsidRPr="00EE0FD0">
        <w:rPr>
          <w:rFonts w:ascii="David" w:hAnsi="David" w:cs="David"/>
          <w:szCs w:val="24"/>
          <w:rtl/>
        </w:rPr>
        <w:t xml:space="preserve"> </w:t>
      </w:r>
      <w:r w:rsidRPr="00EE0FD0">
        <w:rPr>
          <w:rFonts w:ascii="David" w:hAnsi="David" w:cs="David" w:hint="cs"/>
          <w:szCs w:val="24"/>
          <w:rtl/>
        </w:rPr>
        <w:t>הסיסמה</w:t>
      </w:r>
      <w:r w:rsidRPr="00EE0FD0">
        <w:rPr>
          <w:rFonts w:ascii="David" w:hAnsi="David" w:cs="David"/>
          <w:szCs w:val="24"/>
          <w:rtl/>
        </w:rPr>
        <w:t xml:space="preserve"> </w:t>
      </w:r>
      <w:r w:rsidRPr="00EE0FD0">
        <w:rPr>
          <w:rFonts w:ascii="David" w:hAnsi="David" w:cs="David" w:hint="cs"/>
          <w:szCs w:val="24"/>
          <w:rtl/>
        </w:rPr>
        <w:t>הראשונית</w:t>
      </w:r>
      <w:r w:rsidRPr="00EE0FD0">
        <w:rPr>
          <w:rFonts w:ascii="David" w:hAnsi="David" w:cs="David"/>
          <w:szCs w:val="24"/>
          <w:rtl/>
        </w:rPr>
        <w:t xml:space="preserve"> </w:t>
      </w:r>
      <w:r w:rsidRPr="00EE0FD0">
        <w:rPr>
          <w:rFonts w:ascii="David" w:hAnsi="David" w:cs="David" w:hint="cs"/>
          <w:szCs w:val="24"/>
          <w:rtl/>
        </w:rPr>
        <w:t>ייקבע</w:t>
      </w:r>
      <w:r w:rsidRPr="00EE0FD0">
        <w:rPr>
          <w:rFonts w:ascii="David" w:hAnsi="David" w:cs="David"/>
          <w:szCs w:val="24"/>
          <w:rtl/>
        </w:rPr>
        <w:t xml:space="preserve"> </w:t>
      </w:r>
      <w:r w:rsidRPr="00EE0FD0">
        <w:rPr>
          <w:rFonts w:ascii="David" w:hAnsi="David" w:cs="David" w:hint="cs"/>
          <w:szCs w:val="24"/>
          <w:rtl/>
        </w:rPr>
        <w:t>למינימום</w:t>
      </w:r>
      <w:r w:rsidRPr="00EE0FD0">
        <w:rPr>
          <w:rFonts w:ascii="David" w:hAnsi="David" w:cs="David"/>
          <w:szCs w:val="24"/>
          <w:rtl/>
        </w:rPr>
        <w:t xml:space="preserve"> </w:t>
      </w:r>
      <w:r w:rsidRPr="00EE0FD0">
        <w:rPr>
          <w:rFonts w:ascii="David" w:hAnsi="David" w:cs="David" w:hint="cs"/>
          <w:szCs w:val="24"/>
          <w:rtl/>
        </w:rPr>
        <w:t>אפשרי</w:t>
      </w:r>
      <w:r w:rsidRPr="00EE0FD0">
        <w:rPr>
          <w:rFonts w:ascii="David" w:hAnsi="David" w:cs="David"/>
          <w:szCs w:val="24"/>
          <w:rtl/>
        </w:rPr>
        <w:t xml:space="preserve">, </w:t>
      </w:r>
      <w:r w:rsidRPr="00EE0FD0">
        <w:rPr>
          <w:rFonts w:ascii="David" w:hAnsi="David" w:cs="David" w:hint="cs"/>
          <w:szCs w:val="24"/>
          <w:rtl/>
        </w:rPr>
        <w:t>בהתאם</w:t>
      </w:r>
      <w:r w:rsidRPr="00EE0FD0">
        <w:rPr>
          <w:rFonts w:ascii="David" w:hAnsi="David" w:cs="David"/>
          <w:szCs w:val="24"/>
          <w:rtl/>
        </w:rPr>
        <w:t xml:space="preserve"> </w:t>
      </w:r>
      <w:r w:rsidRPr="00EE0FD0">
        <w:rPr>
          <w:rFonts w:ascii="David" w:hAnsi="David" w:cs="David" w:hint="cs"/>
          <w:szCs w:val="24"/>
          <w:rtl/>
        </w:rPr>
        <w:t>לאופי</w:t>
      </w:r>
      <w:r w:rsidRPr="00EE0FD0">
        <w:rPr>
          <w:rFonts w:ascii="David" w:hAnsi="David" w:cs="David"/>
          <w:szCs w:val="24"/>
          <w:rtl/>
        </w:rPr>
        <w:t xml:space="preserve"> </w:t>
      </w:r>
      <w:r w:rsidRPr="00EE0FD0">
        <w:rPr>
          <w:rFonts w:ascii="David" w:hAnsi="David" w:cs="David" w:hint="cs"/>
          <w:szCs w:val="24"/>
          <w:rtl/>
        </w:rPr>
        <w:t>השימוש</w:t>
      </w:r>
      <w:r w:rsidRPr="00EE0FD0">
        <w:rPr>
          <w:rFonts w:ascii="David" w:hAnsi="David" w:cs="David"/>
          <w:szCs w:val="24"/>
          <w:rtl/>
        </w:rPr>
        <w:t xml:space="preserve"> </w:t>
      </w:r>
      <w:r w:rsidRPr="00EE0FD0">
        <w:rPr>
          <w:rFonts w:ascii="David" w:hAnsi="David" w:cs="David" w:hint="cs"/>
          <w:szCs w:val="24"/>
          <w:rtl/>
        </w:rPr>
        <w:t>בחשבון</w:t>
      </w:r>
      <w:r w:rsidRPr="00EE0FD0">
        <w:rPr>
          <w:rFonts w:ascii="David" w:hAnsi="David" w:cs="David"/>
          <w:szCs w:val="24"/>
          <w:rtl/>
        </w:rPr>
        <w:t xml:space="preserve"> </w:t>
      </w:r>
      <w:r w:rsidRPr="00EE0FD0">
        <w:rPr>
          <w:rFonts w:ascii="David" w:hAnsi="David" w:cs="David" w:hint="cs"/>
          <w:szCs w:val="24"/>
          <w:rtl/>
        </w:rPr>
        <w:t>ולא</w:t>
      </w:r>
      <w:r w:rsidRPr="00EE0FD0">
        <w:rPr>
          <w:rFonts w:ascii="David" w:hAnsi="David" w:cs="David"/>
          <w:szCs w:val="24"/>
          <w:rtl/>
        </w:rPr>
        <w:t xml:space="preserve"> יעלה על 14 </w:t>
      </w:r>
      <w:r w:rsidRPr="00EE0FD0">
        <w:rPr>
          <w:rFonts w:ascii="David" w:hAnsi="David" w:cs="David" w:hint="cs"/>
          <w:szCs w:val="24"/>
          <w:rtl/>
        </w:rPr>
        <w:t>ימים</w:t>
      </w:r>
      <w:r w:rsidRPr="00EE0FD0">
        <w:rPr>
          <w:rFonts w:ascii="David" w:hAnsi="David" w:cs="David"/>
          <w:szCs w:val="24"/>
          <w:rtl/>
        </w:rPr>
        <w:t>.</w:t>
      </w:r>
      <w:r w:rsidRPr="00EE0FD0">
        <w:rPr>
          <w:rFonts w:ascii="David" w:hAnsi="David" w:cs="David" w:hint="cs"/>
          <w:szCs w:val="24"/>
          <w:rtl/>
        </w:rPr>
        <w:t xml:space="preserve"> המשתמש</w:t>
      </w:r>
      <w:r w:rsidRPr="00EE0FD0">
        <w:rPr>
          <w:rFonts w:ascii="David" w:hAnsi="David" w:cs="David"/>
          <w:szCs w:val="24"/>
          <w:rtl/>
        </w:rPr>
        <w:t xml:space="preserve"> </w:t>
      </w:r>
      <w:r w:rsidRPr="00EE0FD0">
        <w:rPr>
          <w:rFonts w:ascii="David" w:hAnsi="David" w:cs="David" w:hint="cs"/>
          <w:szCs w:val="24"/>
          <w:rtl/>
        </w:rPr>
        <w:t>יחויב</w:t>
      </w:r>
      <w:r w:rsidRPr="00EE0FD0">
        <w:rPr>
          <w:rFonts w:ascii="David" w:hAnsi="David" w:cs="David"/>
          <w:szCs w:val="24"/>
          <w:rtl/>
        </w:rPr>
        <w:t xml:space="preserve"> </w:t>
      </w:r>
      <w:r w:rsidRPr="00EE0FD0">
        <w:rPr>
          <w:rFonts w:ascii="David" w:hAnsi="David" w:cs="David" w:hint="cs"/>
          <w:szCs w:val="24"/>
          <w:rtl/>
        </w:rPr>
        <w:t>לשנות סיסמא זו</w:t>
      </w:r>
      <w:r w:rsidRPr="00EE0FD0">
        <w:rPr>
          <w:rFonts w:ascii="David" w:hAnsi="David" w:cs="David"/>
          <w:szCs w:val="24"/>
          <w:rtl/>
        </w:rPr>
        <w:t xml:space="preserve"> </w:t>
      </w:r>
      <w:r w:rsidRPr="00EE0FD0">
        <w:rPr>
          <w:rFonts w:ascii="David" w:hAnsi="David" w:cs="David" w:hint="cs"/>
          <w:szCs w:val="24"/>
          <w:rtl/>
        </w:rPr>
        <w:t>בהתחברות</w:t>
      </w:r>
      <w:r w:rsidRPr="00EE0FD0">
        <w:rPr>
          <w:rFonts w:ascii="David" w:hAnsi="David" w:cs="David"/>
          <w:szCs w:val="24"/>
          <w:rtl/>
        </w:rPr>
        <w:t xml:space="preserve"> </w:t>
      </w:r>
      <w:r w:rsidRPr="00EE0FD0">
        <w:rPr>
          <w:rFonts w:ascii="David" w:hAnsi="David" w:cs="David" w:hint="cs"/>
          <w:szCs w:val="24"/>
          <w:rtl/>
        </w:rPr>
        <w:t>הראשונה</w:t>
      </w:r>
      <w:r w:rsidRPr="00EE0FD0">
        <w:rPr>
          <w:rFonts w:ascii="David" w:hAnsi="David" w:cs="David"/>
          <w:szCs w:val="24"/>
          <w:rtl/>
        </w:rPr>
        <w:t xml:space="preserve"> </w:t>
      </w:r>
      <w:r w:rsidRPr="00EE0FD0">
        <w:rPr>
          <w:rFonts w:ascii="David" w:hAnsi="David" w:cs="David" w:hint="cs"/>
          <w:szCs w:val="24"/>
          <w:rtl/>
        </w:rPr>
        <w:t>למערכת.</w:t>
      </w:r>
    </w:p>
    <w:p w14:paraId="1E1725C4" w14:textId="77777777" w:rsidR="00EE0FD0" w:rsidRPr="00EE0FD0" w:rsidRDefault="00EE0FD0" w:rsidP="00EE0FD0">
      <w:pPr>
        <w:numPr>
          <w:ilvl w:val="0"/>
          <w:numId w:val="61"/>
        </w:numPr>
        <w:tabs>
          <w:tab w:val="left" w:pos="1700"/>
        </w:tabs>
        <w:spacing w:after="240" w:line="360" w:lineRule="auto"/>
        <w:ind w:left="1700" w:hanging="284"/>
        <w:contextualSpacing/>
        <w:rPr>
          <w:rFonts w:ascii="David" w:hAnsi="David" w:cs="David"/>
          <w:szCs w:val="24"/>
          <w:rtl/>
        </w:rPr>
      </w:pPr>
      <w:r w:rsidRPr="00EE0FD0">
        <w:rPr>
          <w:rFonts w:ascii="David" w:hAnsi="David" w:cs="David" w:hint="cs"/>
          <w:szCs w:val="24"/>
          <w:rtl/>
        </w:rPr>
        <w:t>סיסמאות</w:t>
      </w:r>
      <w:r w:rsidRPr="00EE0FD0">
        <w:rPr>
          <w:rFonts w:ascii="David" w:hAnsi="David" w:cs="David"/>
          <w:szCs w:val="24"/>
          <w:rtl/>
        </w:rPr>
        <w:t xml:space="preserve"> או אמצעי </w:t>
      </w:r>
      <w:r w:rsidRPr="00EE0FD0">
        <w:rPr>
          <w:rFonts w:ascii="David" w:hAnsi="David" w:cs="David" w:hint="cs"/>
          <w:szCs w:val="24"/>
          <w:rtl/>
        </w:rPr>
        <w:t>זיהוי</w:t>
      </w:r>
      <w:r w:rsidRPr="00EE0FD0">
        <w:rPr>
          <w:rFonts w:ascii="David" w:hAnsi="David" w:cs="David"/>
          <w:szCs w:val="24"/>
          <w:rtl/>
        </w:rPr>
        <w:t xml:space="preserve"> אחרים </w:t>
      </w:r>
      <w:r w:rsidRPr="00EE0FD0">
        <w:rPr>
          <w:rFonts w:ascii="David" w:hAnsi="David" w:cs="David" w:hint="cs"/>
          <w:szCs w:val="24"/>
          <w:rtl/>
        </w:rPr>
        <w:t>לא</w:t>
      </w:r>
      <w:r w:rsidRPr="00EE0FD0">
        <w:rPr>
          <w:rFonts w:ascii="David" w:hAnsi="David" w:cs="David"/>
          <w:szCs w:val="24"/>
          <w:rtl/>
        </w:rPr>
        <w:t xml:space="preserve"> </w:t>
      </w:r>
      <w:r w:rsidRPr="00EE0FD0">
        <w:rPr>
          <w:rFonts w:ascii="David" w:hAnsi="David" w:cs="David" w:hint="cs"/>
          <w:szCs w:val="24"/>
          <w:rtl/>
        </w:rPr>
        <w:t xml:space="preserve">יישמרו </w:t>
      </w:r>
      <w:r w:rsidRPr="00EE0FD0">
        <w:rPr>
          <w:rFonts w:ascii="David" w:hAnsi="David" w:cs="David"/>
          <w:szCs w:val="24"/>
          <w:rtl/>
        </w:rPr>
        <w:t xml:space="preserve">באופן גלוי </w:t>
      </w:r>
      <w:r w:rsidRPr="00EE0FD0">
        <w:rPr>
          <w:rFonts w:ascii="David" w:hAnsi="David" w:cs="David"/>
          <w:szCs w:val="24"/>
        </w:rPr>
        <w:t>(Clear Text)</w:t>
      </w:r>
      <w:r w:rsidRPr="00EE0FD0">
        <w:rPr>
          <w:rFonts w:ascii="David" w:hAnsi="David" w:cs="David"/>
          <w:szCs w:val="24"/>
          <w:rtl/>
        </w:rPr>
        <w:t xml:space="preserve"> או באופן הניתן לשחזור ברשומות, בזיכרון או במאגרי מידע</w:t>
      </w:r>
      <w:r w:rsidRPr="00EE0FD0">
        <w:rPr>
          <w:rFonts w:ascii="David" w:hAnsi="David" w:cs="David" w:hint="cs"/>
          <w:szCs w:val="24"/>
          <w:rtl/>
        </w:rPr>
        <w:t xml:space="preserve"> של נותן השירותים הפיננסיים</w:t>
      </w:r>
      <w:r w:rsidRPr="00EE0FD0">
        <w:rPr>
          <w:rFonts w:ascii="David" w:hAnsi="David" w:cs="David"/>
          <w:szCs w:val="24"/>
          <w:rtl/>
        </w:rPr>
        <w:t xml:space="preserve">. </w:t>
      </w:r>
    </w:p>
    <w:p w14:paraId="79108553" w14:textId="77777777" w:rsidR="00EE0FD0" w:rsidRPr="00EE0FD0" w:rsidRDefault="00EE0FD0" w:rsidP="00EE0FD0">
      <w:pPr>
        <w:numPr>
          <w:ilvl w:val="0"/>
          <w:numId w:val="34"/>
        </w:numPr>
        <w:spacing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יגדיר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נהלים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המתייחסים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ההזדהות</w:t>
      </w:r>
      <w:r w:rsidRPr="00EE0FD0">
        <w:rPr>
          <w:rFonts w:ascii="David" w:eastAsiaTheme="minorHAnsi" w:hAnsi="David" w:cs="David"/>
          <w:sz w:val="24"/>
          <w:szCs w:val="24"/>
          <w:rtl/>
          <w:lang w:eastAsia="en-US"/>
        </w:rPr>
        <w:t xml:space="preserve">. הנהלים כאמור יתייחסו </w:t>
      </w:r>
      <w:r w:rsidRPr="00EE0FD0">
        <w:rPr>
          <w:rFonts w:ascii="David" w:eastAsiaTheme="minorHAnsi" w:hAnsi="David" w:cs="David" w:hint="cs"/>
          <w:sz w:val="24"/>
          <w:szCs w:val="24"/>
          <w:rtl/>
          <w:lang w:eastAsia="en-US"/>
        </w:rPr>
        <w:t>לכל הפחות לנושאים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הבאים</w:t>
      </w:r>
      <w:r w:rsidRPr="00EE0FD0">
        <w:rPr>
          <w:rFonts w:ascii="David" w:eastAsiaTheme="minorHAnsi" w:hAnsi="David" w:cs="David"/>
          <w:sz w:val="24"/>
          <w:szCs w:val="24"/>
          <w:rtl/>
          <w:lang w:eastAsia="en-US"/>
        </w:rPr>
        <w:t>:</w:t>
      </w:r>
    </w:p>
    <w:p w14:paraId="09D7B90B" w14:textId="77777777" w:rsidR="00EE0FD0" w:rsidRPr="00EE0FD0" w:rsidRDefault="00EE0FD0" w:rsidP="00EE0FD0">
      <w:pPr>
        <w:numPr>
          <w:ilvl w:val="0"/>
          <w:numId w:val="73"/>
        </w:numPr>
        <w:tabs>
          <w:tab w:val="left" w:pos="1841"/>
        </w:tabs>
        <w:spacing w:after="240" w:line="360" w:lineRule="auto"/>
        <w:contextualSpacing/>
        <w:rPr>
          <w:rFonts w:ascii="David" w:hAnsi="David" w:cs="David"/>
          <w:szCs w:val="24"/>
        </w:rPr>
      </w:pPr>
      <w:r w:rsidRPr="00EE0FD0">
        <w:rPr>
          <w:rFonts w:ascii="David" w:hAnsi="David" w:cs="David"/>
          <w:szCs w:val="24"/>
          <w:rtl/>
        </w:rPr>
        <w:t xml:space="preserve">אופן הזדהות למערכות מידע, באופן המתאים לרמת רגישות המידע המנוהל במערכת ולסיכונים השונים </w:t>
      </w:r>
      <w:r w:rsidRPr="00EE0FD0">
        <w:rPr>
          <w:rFonts w:ascii="David" w:hAnsi="David" w:cs="David" w:hint="cs"/>
          <w:szCs w:val="24"/>
          <w:rtl/>
        </w:rPr>
        <w:t>בתהליך</w:t>
      </w:r>
      <w:r w:rsidRPr="00EE0FD0">
        <w:rPr>
          <w:rFonts w:ascii="David" w:hAnsi="David" w:cs="David"/>
          <w:szCs w:val="24"/>
          <w:rtl/>
        </w:rPr>
        <w:t xml:space="preserve"> </w:t>
      </w:r>
      <w:r w:rsidRPr="00EE0FD0">
        <w:rPr>
          <w:rFonts w:ascii="David" w:hAnsi="David" w:cs="David" w:hint="cs"/>
          <w:szCs w:val="24"/>
          <w:rtl/>
        </w:rPr>
        <w:t>ההזדהות</w:t>
      </w:r>
      <w:r w:rsidRPr="00EE0FD0">
        <w:rPr>
          <w:rFonts w:ascii="David" w:hAnsi="David" w:cs="David"/>
          <w:szCs w:val="24"/>
          <w:rtl/>
        </w:rPr>
        <w:t>.</w:t>
      </w:r>
    </w:p>
    <w:p w14:paraId="33E28016" w14:textId="77777777" w:rsidR="00EE0FD0" w:rsidRPr="00EE0FD0" w:rsidRDefault="00EE0FD0" w:rsidP="00EE0FD0">
      <w:pPr>
        <w:numPr>
          <w:ilvl w:val="0"/>
          <w:numId w:val="73"/>
        </w:numPr>
        <w:tabs>
          <w:tab w:val="left" w:pos="1841"/>
        </w:tabs>
        <w:spacing w:after="240" w:line="360" w:lineRule="auto"/>
        <w:contextualSpacing/>
        <w:rPr>
          <w:rFonts w:ascii="David" w:hAnsi="David" w:cs="David"/>
          <w:szCs w:val="24"/>
        </w:rPr>
      </w:pPr>
      <w:r w:rsidRPr="00EE0FD0">
        <w:rPr>
          <w:rFonts w:ascii="David" w:hAnsi="David" w:cs="David"/>
          <w:szCs w:val="24"/>
          <w:rtl/>
        </w:rPr>
        <w:t xml:space="preserve">מסירת אמצעי </w:t>
      </w:r>
      <w:r w:rsidRPr="00EE0FD0">
        <w:rPr>
          <w:rFonts w:ascii="David" w:hAnsi="David" w:cs="David" w:hint="cs"/>
          <w:szCs w:val="24"/>
          <w:rtl/>
        </w:rPr>
        <w:t>זיהוי</w:t>
      </w:r>
      <w:r w:rsidRPr="00EE0FD0">
        <w:rPr>
          <w:rFonts w:ascii="David" w:hAnsi="David" w:cs="David"/>
          <w:szCs w:val="24"/>
          <w:rtl/>
        </w:rPr>
        <w:t xml:space="preserve">, כגון מסירת אמצעי </w:t>
      </w:r>
      <w:r w:rsidRPr="00EE0FD0">
        <w:rPr>
          <w:rFonts w:ascii="David" w:hAnsi="David" w:cs="David" w:hint="cs"/>
          <w:szCs w:val="24"/>
          <w:rtl/>
        </w:rPr>
        <w:t>זיהוי</w:t>
      </w:r>
      <w:r w:rsidRPr="00EE0FD0">
        <w:rPr>
          <w:rFonts w:ascii="David" w:hAnsi="David" w:cs="David"/>
          <w:szCs w:val="24"/>
          <w:rtl/>
        </w:rPr>
        <w:t xml:space="preserve"> באופן מאובטח למשתמש לאחר זיהויו, שמירה על סודיות הסיסמה והחלפת סיסמה ראשונית על ידי המשתמש. </w:t>
      </w:r>
    </w:p>
    <w:p w14:paraId="1358A276" w14:textId="77777777" w:rsidR="00EE0FD0" w:rsidRPr="00EE0FD0" w:rsidRDefault="00EE0FD0" w:rsidP="00EE0FD0">
      <w:pPr>
        <w:numPr>
          <w:ilvl w:val="0"/>
          <w:numId w:val="73"/>
        </w:numPr>
        <w:tabs>
          <w:tab w:val="left" w:pos="1841"/>
        </w:tabs>
        <w:spacing w:after="240" w:line="360" w:lineRule="auto"/>
        <w:contextualSpacing/>
        <w:rPr>
          <w:rFonts w:ascii="David" w:hAnsi="David" w:cs="David"/>
          <w:szCs w:val="24"/>
        </w:rPr>
      </w:pPr>
      <w:r w:rsidRPr="00EE0FD0">
        <w:rPr>
          <w:rFonts w:ascii="David" w:hAnsi="David" w:cs="David"/>
          <w:szCs w:val="24"/>
          <w:rtl/>
        </w:rPr>
        <w:t xml:space="preserve">חוזק אמצעי </w:t>
      </w:r>
      <w:r w:rsidRPr="00EE0FD0">
        <w:rPr>
          <w:rFonts w:ascii="David" w:hAnsi="David" w:cs="David" w:hint="cs"/>
          <w:szCs w:val="24"/>
          <w:rtl/>
        </w:rPr>
        <w:t>הזיהוי</w:t>
      </w:r>
      <w:r w:rsidRPr="00EE0FD0">
        <w:rPr>
          <w:rFonts w:ascii="David" w:hAnsi="David" w:cs="David"/>
          <w:szCs w:val="24"/>
          <w:rtl/>
        </w:rPr>
        <w:t xml:space="preserve">, כגון הצורך בסיסמה חד-פעמית או מורכבות הסיסמה בהתאם להערכת הסיכונים. </w:t>
      </w:r>
    </w:p>
    <w:p w14:paraId="4A5D53DF" w14:textId="77777777" w:rsidR="00EE0FD0" w:rsidRPr="00EE0FD0" w:rsidRDefault="00EE0FD0" w:rsidP="00B65569">
      <w:pPr>
        <w:numPr>
          <w:ilvl w:val="0"/>
          <w:numId w:val="73"/>
        </w:numPr>
        <w:tabs>
          <w:tab w:val="left" w:pos="1841"/>
        </w:tabs>
        <w:spacing w:after="360" w:line="360" w:lineRule="auto"/>
        <w:ind w:left="1797" w:hanging="357"/>
        <w:contextualSpacing/>
        <w:rPr>
          <w:rFonts w:ascii="David" w:hAnsi="David" w:cs="David"/>
          <w:szCs w:val="24"/>
        </w:rPr>
      </w:pPr>
      <w:r w:rsidRPr="00EE0FD0">
        <w:rPr>
          <w:rFonts w:ascii="David" w:hAnsi="David" w:cs="David"/>
          <w:szCs w:val="24"/>
          <w:rtl/>
        </w:rPr>
        <w:t xml:space="preserve">אמצעי בקרה על מערך ההזדהות, </w:t>
      </w:r>
      <w:r w:rsidRPr="00EE0FD0">
        <w:rPr>
          <w:rFonts w:ascii="David" w:hAnsi="David" w:cs="David" w:hint="cs"/>
          <w:szCs w:val="24"/>
          <w:rtl/>
        </w:rPr>
        <w:t>לדוגמת</w:t>
      </w:r>
      <w:r w:rsidRPr="00EE0FD0">
        <w:rPr>
          <w:rFonts w:ascii="David" w:hAnsi="David" w:cs="David"/>
          <w:szCs w:val="24"/>
          <w:rtl/>
        </w:rPr>
        <w:t xml:space="preserve"> נעילת חשבון משתמש לאחר ניסיונות גישה כושלים או אי שימוש ממושך בחשבון, החלפה תקופתית של סיסמה ובקרה על מורכבותה. </w:t>
      </w:r>
    </w:p>
    <w:p w14:paraId="79676507" w14:textId="77777777" w:rsidR="00EE0FD0" w:rsidRPr="00EE0FD0" w:rsidRDefault="00EE0FD0" w:rsidP="00B65569">
      <w:pPr>
        <w:widowControl w:val="0"/>
        <w:numPr>
          <w:ilvl w:val="0"/>
          <w:numId w:val="33"/>
        </w:numPr>
        <w:spacing w:before="480" w:after="240" w:line="360" w:lineRule="auto"/>
        <w:ind w:left="1077" w:hanging="357"/>
        <w:outlineLvl w:val="2"/>
        <w:rPr>
          <w:rFonts w:ascii="David" w:eastAsiaTheme="minorHAnsi" w:hAnsi="David" w:cs="David"/>
          <w:caps/>
          <w:spacing w:val="15"/>
          <w:sz w:val="24"/>
          <w:szCs w:val="24"/>
          <w:lang w:eastAsia="en-US"/>
        </w:rPr>
      </w:pPr>
      <w:bookmarkStart w:id="23" w:name="_ניהול_הרשאות_ובקרת"/>
      <w:bookmarkEnd w:id="23"/>
      <w:r w:rsidRPr="00EE0FD0">
        <w:rPr>
          <w:rFonts w:ascii="David" w:eastAsiaTheme="minorHAnsi" w:hAnsi="David" w:cs="David" w:hint="cs"/>
          <w:caps/>
          <w:spacing w:val="15"/>
          <w:sz w:val="24"/>
          <w:szCs w:val="24"/>
          <w:rtl/>
          <w:lang w:eastAsia="en-US"/>
        </w:rPr>
        <w:t>ניהול</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הרשאות</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ובקרת</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גישה</w:t>
      </w:r>
      <w:r w:rsidRPr="00EE0FD0">
        <w:rPr>
          <w:rFonts w:ascii="David" w:eastAsiaTheme="minorHAnsi" w:hAnsi="David" w:cs="David"/>
          <w:caps/>
          <w:spacing w:val="15"/>
          <w:sz w:val="24"/>
          <w:szCs w:val="24"/>
          <w:rtl/>
          <w:lang w:eastAsia="en-US"/>
        </w:rPr>
        <w:t xml:space="preserve"> </w:t>
      </w:r>
    </w:p>
    <w:p w14:paraId="0E9BC7A4" w14:textId="77777777" w:rsidR="00EE0FD0" w:rsidRPr="00EE0FD0" w:rsidRDefault="00EE0FD0" w:rsidP="00EE0FD0">
      <w:pPr>
        <w:numPr>
          <w:ilvl w:val="0"/>
          <w:numId w:val="18"/>
        </w:numPr>
        <w:spacing w:line="360" w:lineRule="auto"/>
        <w:ind w:left="1274"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מתן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הרשאות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גישה למערכות המידע של נותן השירותים הפיננסיים יתבצע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בסיס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מינימום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הרשאות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נדרשות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w:t>
      </w:r>
      <w:r w:rsidRPr="00EE0FD0">
        <w:rPr>
          <w:rFonts w:ascii="David" w:eastAsiaTheme="minorHAnsi" w:hAnsi="David" w:cs="David"/>
          <w:sz w:val="24"/>
          <w:szCs w:val="24"/>
          <w:rtl/>
          <w:lang w:eastAsia="en-US"/>
        </w:rPr>
        <w:t xml:space="preserve">"צורך </w:t>
      </w:r>
      <w:r w:rsidRPr="00EE0FD0">
        <w:rPr>
          <w:rFonts w:ascii="David" w:eastAsiaTheme="minorHAnsi" w:hAnsi="David" w:cs="David" w:hint="cs"/>
          <w:sz w:val="24"/>
          <w:szCs w:val="24"/>
          <w:rtl/>
          <w:lang w:eastAsia="en-US"/>
        </w:rPr>
        <w:t>לדעת"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ו"לצורך לבצע</w:t>
      </w:r>
      <w:r w:rsidRPr="00EE0FD0">
        <w:rPr>
          <w:rFonts w:ascii="David" w:eastAsiaTheme="minorHAnsi" w:hAnsi="David" w:cs="David"/>
          <w:sz w:val="24"/>
          <w:szCs w:val="24"/>
          <w:rtl/>
          <w:lang w:eastAsia="en-US"/>
        </w:rPr>
        <w:t>".</w:t>
      </w:r>
    </w:p>
    <w:p w14:paraId="09468911" w14:textId="77777777" w:rsidR="00EE0FD0" w:rsidRPr="00EE0FD0" w:rsidRDefault="00EE0FD0" w:rsidP="00EE0FD0">
      <w:pPr>
        <w:numPr>
          <w:ilvl w:val="0"/>
          <w:numId w:val="18"/>
        </w:numPr>
        <w:spacing w:line="360" w:lineRule="auto"/>
        <w:ind w:left="1274"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30311B">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יגדיר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בנוהל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תהליכים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מתועדים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לאישור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הרשאות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למערכות 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אחריות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גורמים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עסקיים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אישור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הרשאות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עסקיות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התאמת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הרשאות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לצרכי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תפקיד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רמת</w:t>
      </w:r>
      <w:r w:rsidRPr="00EE0FD0">
        <w:rPr>
          <w:rFonts w:ascii="David" w:eastAsiaTheme="minorHAnsi" w:hAnsi="David" w:cs="David"/>
          <w:sz w:val="24"/>
          <w:szCs w:val="24"/>
          <w:rtl/>
          <w:lang w:eastAsia="en-US"/>
        </w:rPr>
        <w:t xml:space="preserve"> הסיכון מהרשאות, </w:t>
      </w:r>
      <w:r w:rsidRPr="00EE0FD0">
        <w:rPr>
          <w:rFonts w:ascii="David" w:eastAsiaTheme="minorHAnsi" w:hAnsi="David" w:cs="David" w:hint="cs"/>
          <w:sz w:val="24"/>
          <w:szCs w:val="24"/>
          <w:rtl/>
          <w:lang w:eastAsia="en-US"/>
        </w:rPr>
        <w:t>שינוי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הרשאות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שינוי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תפקיד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וביטול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הרשאות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העסקה</w:t>
      </w:r>
      <w:r w:rsidRPr="00EE0FD0">
        <w:rPr>
          <w:rFonts w:ascii="David" w:eastAsiaTheme="minorHAnsi" w:hAnsi="David" w:cs="David"/>
          <w:sz w:val="24"/>
          <w:szCs w:val="24"/>
          <w:rtl/>
          <w:lang w:eastAsia="en-US"/>
        </w:rPr>
        <w:t>.</w:t>
      </w:r>
    </w:p>
    <w:p w14:paraId="72050446" w14:textId="77777777" w:rsidR="00EE0FD0" w:rsidRPr="00EE0FD0" w:rsidRDefault="00EE0FD0" w:rsidP="00EE0FD0">
      <w:pPr>
        <w:numPr>
          <w:ilvl w:val="0"/>
          <w:numId w:val="18"/>
        </w:numPr>
        <w:spacing w:line="360" w:lineRule="auto"/>
        <w:ind w:left="1274"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30311B">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יגדיר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תהליכי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סקירה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תקופתיים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שמטרתם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לוודא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הצורך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בקיום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הרשאות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משתמשים</w:t>
      </w:r>
      <w:r w:rsidRPr="00EE0FD0">
        <w:rPr>
          <w:rFonts w:ascii="David" w:eastAsiaTheme="minorHAnsi" w:hAnsi="David" w:cs="David"/>
          <w:sz w:val="24"/>
          <w:szCs w:val="24"/>
          <w:rtl/>
          <w:lang w:eastAsia="en-US"/>
        </w:rPr>
        <w:t xml:space="preserve">. </w:t>
      </w:r>
    </w:p>
    <w:p w14:paraId="4581ECFD" w14:textId="77777777" w:rsidR="00EE0FD0" w:rsidRPr="00EE0FD0" w:rsidRDefault="00EE0FD0" w:rsidP="00EE0FD0">
      <w:pPr>
        <w:numPr>
          <w:ilvl w:val="0"/>
          <w:numId w:val="18"/>
        </w:numPr>
        <w:spacing w:line="360" w:lineRule="auto"/>
        <w:ind w:left="1274"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תהליכי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הסקירה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לכלל</w:t>
      </w:r>
      <w:r w:rsidRPr="00EE0FD0">
        <w:rPr>
          <w:rFonts w:ascii="David" w:eastAsiaTheme="minorHAnsi" w:hAnsi="David" w:cs="David"/>
          <w:sz w:val="24"/>
          <w:szCs w:val="24"/>
          <w:rtl/>
          <w:lang w:eastAsia="en-US"/>
        </w:rPr>
        <w:t xml:space="preserve"> ההרשאות </w:t>
      </w:r>
      <w:r w:rsidRPr="00EE0FD0">
        <w:rPr>
          <w:rFonts w:ascii="David" w:eastAsiaTheme="minorHAnsi" w:hAnsi="David" w:cs="David" w:hint="cs"/>
          <w:sz w:val="24"/>
          <w:szCs w:val="24"/>
          <w:rtl/>
          <w:lang w:eastAsia="en-US"/>
        </w:rPr>
        <w:t>יבוצעו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לשנה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w:t>
      </w:r>
      <w:r w:rsidRPr="00EE0FD0">
        <w:rPr>
          <w:rFonts w:ascii="David" w:eastAsiaTheme="minorHAnsi" w:hAnsi="David" w:cs="David"/>
          <w:sz w:val="24"/>
          <w:szCs w:val="24"/>
          <w:rtl/>
          <w:lang w:eastAsia="en-US"/>
        </w:rPr>
        <w:t xml:space="preserve">חשבונות </w:t>
      </w:r>
      <w:r w:rsidRPr="00EE0FD0">
        <w:rPr>
          <w:rFonts w:ascii="David" w:eastAsiaTheme="minorHAnsi" w:hAnsi="David" w:cs="David" w:hint="cs"/>
          <w:sz w:val="24"/>
          <w:szCs w:val="24"/>
          <w:rtl/>
          <w:lang w:eastAsia="en-US"/>
        </w:rPr>
        <w:t>ספקי</w:t>
      </w:r>
      <w:r w:rsidRPr="00EE0FD0">
        <w:rPr>
          <w:rFonts w:ascii="David" w:eastAsiaTheme="minorHAnsi" w:hAnsi="David" w:cs="David"/>
          <w:sz w:val="24"/>
          <w:szCs w:val="24"/>
          <w:rtl/>
          <w:lang w:eastAsia="en-US"/>
        </w:rPr>
        <w:t xml:space="preserve"> מיקור חוץ ועובדיהם וכן עובדים זמניים יבוצעו </w:t>
      </w:r>
      <w:r w:rsidRPr="00EE0FD0">
        <w:rPr>
          <w:rFonts w:ascii="David" w:eastAsiaTheme="minorHAnsi" w:hAnsi="David" w:cs="David" w:hint="cs"/>
          <w:sz w:val="24"/>
          <w:szCs w:val="24"/>
          <w:rtl/>
          <w:lang w:eastAsia="en-US"/>
        </w:rPr>
        <w:t>בתדירות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גבוהה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יותר</w:t>
      </w:r>
      <w:r w:rsidRPr="00EE0FD0">
        <w:rPr>
          <w:rFonts w:ascii="David" w:eastAsiaTheme="minorHAnsi" w:hAnsi="David" w:cs="David"/>
          <w:sz w:val="24"/>
          <w:szCs w:val="24"/>
          <w:rtl/>
          <w:lang w:eastAsia="en-US"/>
        </w:rPr>
        <w:t>.</w:t>
      </w:r>
      <w:r w:rsidRPr="00EE0FD0" w:rsidDel="00747EAE">
        <w:rPr>
          <w:rFonts w:ascii="David" w:eastAsiaTheme="minorHAnsi" w:hAnsi="David" w:cs="David"/>
          <w:sz w:val="24"/>
          <w:szCs w:val="24"/>
          <w:rtl/>
          <w:lang w:eastAsia="en-US"/>
        </w:rPr>
        <w:t xml:space="preserve"> </w:t>
      </w:r>
    </w:p>
    <w:p w14:paraId="246D6D9E" w14:textId="77777777" w:rsidR="00EE0FD0" w:rsidRPr="00EE0FD0" w:rsidRDefault="005E7C66" w:rsidP="00EE0FD0">
      <w:pPr>
        <w:widowControl w:val="0"/>
        <w:numPr>
          <w:ilvl w:val="0"/>
          <w:numId w:val="12"/>
        </w:numPr>
        <w:spacing w:before="240" w:after="240" w:line="360" w:lineRule="auto"/>
        <w:ind w:left="566" w:hanging="206"/>
        <w:outlineLvl w:val="1"/>
        <w:rPr>
          <w:rFonts w:ascii="David" w:eastAsiaTheme="minorHAnsi" w:hAnsi="David" w:cs="David"/>
          <w:caps/>
          <w:spacing w:val="15"/>
          <w:sz w:val="24"/>
          <w:szCs w:val="24"/>
          <w:u w:val="single"/>
          <w:lang w:eastAsia="en-US"/>
        </w:rPr>
      </w:pPr>
      <w:bookmarkStart w:id="24" w:name="_מיקור_חוץ_(Outsourcing)"/>
      <w:bookmarkEnd w:id="24"/>
      <w:r w:rsidRPr="005E7C66">
        <w:rPr>
          <w:rFonts w:ascii="David" w:eastAsiaTheme="minorHAnsi" w:hAnsi="David" w:cs="David" w:hint="cs"/>
          <w:caps/>
          <w:spacing w:val="15"/>
          <w:sz w:val="24"/>
          <w:szCs w:val="24"/>
          <w:rtl/>
          <w:lang w:eastAsia="en-US"/>
        </w:rPr>
        <w:t xml:space="preserve"> </w:t>
      </w:r>
      <w:r w:rsidR="00EE0FD0" w:rsidRPr="00EE0FD0">
        <w:rPr>
          <w:rFonts w:ascii="David" w:eastAsiaTheme="minorHAnsi" w:hAnsi="David" w:cs="David" w:hint="cs"/>
          <w:caps/>
          <w:spacing w:val="15"/>
          <w:sz w:val="24"/>
          <w:szCs w:val="24"/>
          <w:u w:val="single"/>
          <w:rtl/>
          <w:lang w:eastAsia="en-US"/>
        </w:rPr>
        <w:t>מיקור</w:t>
      </w:r>
      <w:r w:rsidR="00EE0FD0" w:rsidRPr="00EE0FD0">
        <w:rPr>
          <w:rFonts w:ascii="David" w:eastAsiaTheme="minorHAnsi" w:hAnsi="David" w:cs="David"/>
          <w:caps/>
          <w:spacing w:val="15"/>
          <w:sz w:val="24"/>
          <w:szCs w:val="24"/>
          <w:u w:val="single"/>
          <w:rtl/>
          <w:lang w:eastAsia="en-US"/>
        </w:rPr>
        <w:t xml:space="preserve"> </w:t>
      </w:r>
      <w:r w:rsidR="00EE0FD0" w:rsidRPr="00EE0FD0">
        <w:rPr>
          <w:rFonts w:ascii="David" w:eastAsiaTheme="minorHAnsi" w:hAnsi="David" w:cs="David" w:hint="cs"/>
          <w:caps/>
          <w:spacing w:val="15"/>
          <w:sz w:val="24"/>
          <w:szCs w:val="24"/>
          <w:u w:val="single"/>
          <w:rtl/>
          <w:lang w:eastAsia="en-US"/>
        </w:rPr>
        <w:t>חוץ</w:t>
      </w:r>
      <w:r w:rsidR="00EE0FD0" w:rsidRPr="00EE0FD0">
        <w:rPr>
          <w:rFonts w:ascii="David" w:eastAsiaTheme="minorHAnsi" w:hAnsi="David" w:cs="David"/>
          <w:caps/>
          <w:spacing w:val="15"/>
          <w:sz w:val="24"/>
          <w:szCs w:val="24"/>
          <w:u w:val="single"/>
          <w:rtl/>
          <w:lang w:eastAsia="en-US"/>
        </w:rPr>
        <w:t xml:space="preserve"> (</w:t>
      </w:r>
      <w:r w:rsidR="00EE0FD0" w:rsidRPr="00EE0FD0">
        <w:rPr>
          <w:rFonts w:ascii="David" w:eastAsiaTheme="minorHAnsi" w:hAnsi="David" w:cs="David"/>
          <w:caps/>
          <w:spacing w:val="15"/>
          <w:sz w:val="24"/>
          <w:szCs w:val="24"/>
          <w:u w:val="single"/>
          <w:lang w:eastAsia="en-US"/>
        </w:rPr>
        <w:t>Outsourcing</w:t>
      </w:r>
      <w:r w:rsidR="00EE0FD0" w:rsidRPr="00EE0FD0">
        <w:rPr>
          <w:rFonts w:ascii="David" w:eastAsiaTheme="minorHAnsi" w:hAnsi="David" w:cs="David"/>
          <w:caps/>
          <w:spacing w:val="15"/>
          <w:sz w:val="24"/>
          <w:szCs w:val="24"/>
          <w:u w:val="single"/>
          <w:rtl/>
          <w:lang w:eastAsia="en-US"/>
        </w:rPr>
        <w:t>)</w:t>
      </w:r>
    </w:p>
    <w:p w14:paraId="151319B9" w14:textId="77777777" w:rsidR="00EE0FD0" w:rsidRPr="00EE0FD0" w:rsidRDefault="00EE0FD0" w:rsidP="00EE0FD0">
      <w:pPr>
        <w:spacing w:before="240" w:after="240" w:line="360" w:lineRule="auto"/>
        <w:ind w:left="566"/>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יישם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ההוראות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הנוגעות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התקשרות עם גוף אחר לביצוע פעולות  בשמו או עבורו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לעיל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ולהלן</w:t>
      </w:r>
      <w:r w:rsidRPr="00EE0FD0">
        <w:rPr>
          <w:rFonts w:ascii="David" w:eastAsiaTheme="minorHAnsi" w:hAnsi="David" w:cs="David"/>
          <w:sz w:val="24"/>
          <w:szCs w:val="24"/>
          <w:rtl/>
          <w:lang w:eastAsia="en-US"/>
        </w:rPr>
        <w:t>: "</w:t>
      </w:r>
      <w:r w:rsidRPr="00EE0FD0">
        <w:rPr>
          <w:rFonts w:ascii="David" w:eastAsiaTheme="minorHAnsi" w:hAnsi="David" w:cs="David" w:hint="cs"/>
          <w:sz w:val="24"/>
          <w:szCs w:val="24"/>
          <w:rtl/>
          <w:lang w:eastAsia="en-US"/>
        </w:rPr>
        <w:t>ספק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מיקור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חוץ</w:t>
      </w:r>
      <w:r w:rsidRPr="00EE0FD0">
        <w:rPr>
          <w:rFonts w:ascii="David" w:eastAsiaTheme="minorHAnsi" w:hAnsi="David" w:cs="David"/>
          <w:sz w:val="24"/>
          <w:szCs w:val="24"/>
          <w:rtl/>
          <w:lang w:eastAsia="en-US"/>
        </w:rPr>
        <w:t>"):</w:t>
      </w:r>
    </w:p>
    <w:p w14:paraId="18CE8116" w14:textId="77777777" w:rsidR="00EE0FD0" w:rsidRPr="00EE0FD0" w:rsidRDefault="00EE0FD0" w:rsidP="00EE0FD0">
      <w:pPr>
        <w:widowControl w:val="0"/>
        <w:numPr>
          <w:ilvl w:val="0"/>
          <w:numId w:val="20"/>
        </w:numPr>
        <w:tabs>
          <w:tab w:val="num" w:pos="707"/>
        </w:tabs>
        <w:spacing w:before="240" w:after="240" w:line="360" w:lineRule="auto"/>
        <w:ind w:left="1274" w:hanging="656"/>
        <w:outlineLvl w:val="2"/>
        <w:rPr>
          <w:rFonts w:ascii="David" w:eastAsiaTheme="minorHAnsi" w:hAnsi="David" w:cs="David"/>
          <w:caps/>
          <w:spacing w:val="15"/>
          <w:sz w:val="24"/>
          <w:szCs w:val="24"/>
          <w:rtl/>
          <w:lang w:eastAsia="en-US"/>
        </w:rPr>
      </w:pPr>
      <w:bookmarkStart w:id="25" w:name="_דרישות_הגנת_סייבר"/>
      <w:bookmarkEnd w:id="25"/>
      <w:r w:rsidRPr="00EE0FD0">
        <w:rPr>
          <w:rFonts w:ascii="David" w:eastAsiaTheme="minorHAnsi" w:hAnsi="David" w:cs="David" w:hint="cs"/>
          <w:caps/>
          <w:spacing w:val="15"/>
          <w:sz w:val="24"/>
          <w:szCs w:val="24"/>
          <w:rtl/>
          <w:lang w:eastAsia="en-US"/>
        </w:rPr>
        <w:t>דרישות</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הגנת</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סייבר</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בהסכמי</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מיקור</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חוץ</w:t>
      </w:r>
      <w:r w:rsidRPr="00EE0FD0">
        <w:rPr>
          <w:rFonts w:ascii="David" w:eastAsiaTheme="minorHAnsi" w:hAnsi="David" w:cs="David"/>
          <w:caps/>
          <w:spacing w:val="15"/>
          <w:sz w:val="24"/>
          <w:szCs w:val="24"/>
          <w:rtl/>
          <w:lang w:eastAsia="en-US"/>
        </w:rPr>
        <w:t xml:space="preserve"> </w:t>
      </w:r>
    </w:p>
    <w:p w14:paraId="453AE948" w14:textId="77777777" w:rsidR="00EE0FD0" w:rsidRPr="00EE0FD0" w:rsidRDefault="00EE0FD0" w:rsidP="00EE0FD0">
      <w:pPr>
        <w:numPr>
          <w:ilvl w:val="0"/>
          <w:numId w:val="21"/>
        </w:numPr>
        <w:spacing w:line="360" w:lineRule="auto"/>
        <w:ind w:left="1274"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lastRenderedPageBreak/>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יגדיר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לדרישות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בהסכמי</w:t>
      </w:r>
      <w:r w:rsidRPr="00EE0FD0">
        <w:rPr>
          <w:rFonts w:ascii="David" w:eastAsiaTheme="minorHAnsi" w:hAnsi="David" w:cs="David" w:hint="cs"/>
          <w:sz w:val="24"/>
          <w:szCs w:val="24"/>
          <w:rtl/>
          <w:lang w:eastAsia="en-US"/>
        </w:rPr>
        <w:t>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ספקי מיקור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חוץ</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ביחס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לסיכוני</w:t>
      </w:r>
      <w:r w:rsidRPr="00EE0FD0">
        <w:rPr>
          <w:rFonts w:ascii="David" w:eastAsiaTheme="minorHAnsi" w:hAnsi="David" w:cs="David"/>
          <w:sz w:val="24"/>
          <w:szCs w:val="24"/>
          <w:rtl/>
          <w:lang w:eastAsia="en-US"/>
        </w:rPr>
        <w:t xml:space="preserve"> מיקור חוץ וביחס </w:t>
      </w:r>
      <w:r w:rsidRPr="00EE0FD0">
        <w:rPr>
          <w:rFonts w:ascii="David" w:eastAsiaTheme="minorHAnsi" w:hAnsi="David" w:cs="David" w:hint="cs"/>
          <w:sz w:val="24"/>
          <w:szCs w:val="24"/>
          <w:rtl/>
          <w:lang w:eastAsia="en-US"/>
        </w:rPr>
        <w:t>לאבטחת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שרשרת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האספקה</w:t>
      </w:r>
      <w:r w:rsidRPr="00EE0FD0">
        <w:rPr>
          <w:rFonts w:ascii="David" w:eastAsiaTheme="minorHAnsi" w:hAnsi="David" w:cs="David"/>
          <w:sz w:val="24"/>
          <w:szCs w:val="24"/>
          <w:rtl/>
          <w:lang w:eastAsia="en-US"/>
        </w:rPr>
        <w:t xml:space="preserve">. נוהל זה </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 xml:space="preserve">יושם בעת התקשרות </w:t>
      </w:r>
      <w:r w:rsidRPr="00EE0FD0">
        <w:rPr>
          <w:rFonts w:ascii="David" w:eastAsiaTheme="minorHAnsi" w:hAnsi="David" w:cs="David" w:hint="cs"/>
          <w:sz w:val="24"/>
          <w:szCs w:val="24"/>
          <w:rtl/>
          <w:lang w:eastAsia="en-US"/>
        </w:rPr>
        <w:t>לראשונה</w:t>
      </w:r>
      <w:r w:rsidRPr="00EE0FD0">
        <w:rPr>
          <w:rFonts w:ascii="David" w:eastAsiaTheme="minorHAnsi" w:hAnsi="David" w:cs="David"/>
          <w:sz w:val="24"/>
          <w:szCs w:val="24"/>
          <w:rtl/>
          <w:lang w:eastAsia="en-US"/>
        </w:rPr>
        <w:t xml:space="preserve"> עם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w:t>
      </w:r>
      <w:r w:rsidRPr="00EE0FD0">
        <w:rPr>
          <w:rFonts w:ascii="David" w:eastAsiaTheme="minorHAnsi" w:hAnsi="David" w:cs="David"/>
          <w:sz w:val="24"/>
          <w:szCs w:val="24"/>
          <w:rtl/>
          <w:lang w:eastAsia="en-US"/>
        </w:rPr>
        <w:t>מיקור חוץ.</w:t>
      </w:r>
    </w:p>
    <w:p w14:paraId="00144328" w14:textId="77777777" w:rsidR="00EE0FD0" w:rsidRPr="00EE0FD0" w:rsidRDefault="00EE0FD0" w:rsidP="00EE0FD0">
      <w:pPr>
        <w:numPr>
          <w:ilvl w:val="0"/>
          <w:numId w:val="21"/>
        </w:numPr>
        <w:spacing w:after="240" w:line="360" w:lineRule="auto"/>
        <w:ind w:left="1274"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במסגרת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הסכם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התקשרות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ספק מיקור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חוץ, נותן שירותים פיננסיים יפעל כמפורט להלן</w:t>
      </w:r>
      <w:r w:rsidRPr="00EE0FD0">
        <w:rPr>
          <w:rFonts w:ascii="David" w:eastAsiaTheme="minorHAnsi" w:hAnsi="David" w:cs="David"/>
          <w:sz w:val="24"/>
          <w:szCs w:val="24"/>
          <w:rtl/>
          <w:lang w:eastAsia="en-US"/>
        </w:rPr>
        <w:t>:</w:t>
      </w:r>
    </w:p>
    <w:p w14:paraId="2460FA66" w14:textId="77777777" w:rsidR="00EE0FD0" w:rsidRPr="00EE0FD0" w:rsidRDefault="00EE0FD0" w:rsidP="00EE0FD0">
      <w:pPr>
        <w:numPr>
          <w:ilvl w:val="0"/>
          <w:numId w:val="26"/>
        </w:numPr>
        <w:spacing w:line="360" w:lineRule="auto"/>
        <w:ind w:left="1416" w:hanging="425"/>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ספק מיקור חוץ לא</w:t>
      </w:r>
      <w:r w:rsidRPr="00EE0FD0">
        <w:rPr>
          <w:rFonts w:ascii="David" w:eastAsiaTheme="minorHAnsi" w:hAnsi="David" w:cs="David"/>
          <w:sz w:val="24"/>
          <w:szCs w:val="24"/>
          <w:rtl/>
          <w:lang w:eastAsia="en-US"/>
        </w:rPr>
        <w:t xml:space="preserve"> יעביר </w:t>
      </w:r>
      <w:r w:rsidRPr="00EE0FD0">
        <w:rPr>
          <w:rFonts w:ascii="David" w:eastAsiaTheme="minorHAnsi" w:hAnsi="David" w:cs="David" w:hint="cs"/>
          <w:sz w:val="24"/>
          <w:szCs w:val="24"/>
          <w:rtl/>
          <w:lang w:eastAsia="en-US"/>
        </w:rPr>
        <w:t>לאחר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שקיבל</w:t>
      </w:r>
      <w:r w:rsidRPr="00EE0FD0">
        <w:rPr>
          <w:rFonts w:ascii="David" w:eastAsiaTheme="minorHAnsi" w:hAnsi="David" w:cs="David"/>
          <w:sz w:val="24"/>
          <w:szCs w:val="24"/>
          <w:rtl/>
          <w:lang w:eastAsia="en-US"/>
        </w:rPr>
        <w:t xml:space="preserve"> מנותן השירותים הפיננס</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 xml:space="preserve">ים </w:t>
      </w:r>
      <w:r w:rsidRPr="00EE0FD0">
        <w:rPr>
          <w:rFonts w:ascii="David" w:eastAsiaTheme="minorHAnsi" w:hAnsi="David" w:cs="David" w:hint="cs"/>
          <w:sz w:val="24"/>
          <w:szCs w:val="24"/>
          <w:rtl/>
          <w:lang w:eastAsia="en-US"/>
        </w:rPr>
        <w:t>במסגרת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ההתקשרות</w:t>
      </w:r>
      <w:r w:rsidRPr="00EE0FD0">
        <w:rPr>
          <w:rFonts w:ascii="David" w:eastAsiaTheme="minorHAnsi" w:hAnsi="David" w:cs="David"/>
          <w:sz w:val="24"/>
          <w:szCs w:val="24"/>
          <w:rtl/>
          <w:lang w:eastAsia="en-US"/>
        </w:rPr>
        <w:t xml:space="preserve"> ולא </w:t>
      </w:r>
      <w:r w:rsidRPr="00EE0FD0">
        <w:rPr>
          <w:rFonts w:ascii="David" w:eastAsiaTheme="minorHAnsi" w:hAnsi="David" w:cs="David" w:hint="cs"/>
          <w:sz w:val="24"/>
          <w:szCs w:val="24"/>
          <w:rtl/>
          <w:lang w:eastAsia="en-US"/>
        </w:rPr>
        <w:t>ישתמש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שאליו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נחשף</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אגב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ביצוע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ההתקשרות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מטרה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קשורה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לביצוע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ההתקשרות</w:t>
      </w:r>
      <w:r w:rsidRPr="00EE0FD0">
        <w:rPr>
          <w:rFonts w:ascii="David" w:eastAsiaTheme="minorHAnsi" w:hAnsi="David" w:cs="David"/>
          <w:sz w:val="24"/>
          <w:szCs w:val="24"/>
          <w:lang w:eastAsia="en-US"/>
        </w:rPr>
        <w:t>.</w:t>
      </w:r>
    </w:p>
    <w:p w14:paraId="3772DC9F" w14:textId="77777777" w:rsidR="00EE0FD0" w:rsidRPr="00EE0FD0" w:rsidRDefault="00EE0FD0" w:rsidP="00EE0FD0">
      <w:pPr>
        <w:numPr>
          <w:ilvl w:val="0"/>
          <w:numId w:val="26"/>
        </w:numPr>
        <w:spacing w:line="360" w:lineRule="auto"/>
        <w:ind w:left="1416" w:hanging="425"/>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בעת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הצורך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בהעברת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נתונים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יבוצע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תהליך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מבוקרת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לנתונים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פרטניים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לצורך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ישוכפל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כלל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בסיס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הנתונים</w:t>
      </w:r>
      <w:r w:rsidRPr="00EE0FD0">
        <w:rPr>
          <w:rFonts w:ascii="David" w:eastAsiaTheme="minorHAnsi" w:hAnsi="David" w:cs="David"/>
          <w:sz w:val="24"/>
          <w:szCs w:val="24"/>
          <w:rtl/>
          <w:lang w:eastAsia="en-US"/>
        </w:rPr>
        <w:t>.</w:t>
      </w:r>
    </w:p>
    <w:p w14:paraId="4C867E67" w14:textId="77777777" w:rsidR="00EE0FD0" w:rsidRPr="00EE0FD0" w:rsidRDefault="00EE0FD0" w:rsidP="00EE0FD0">
      <w:pPr>
        <w:numPr>
          <w:ilvl w:val="0"/>
          <w:numId w:val="26"/>
        </w:numPr>
        <w:spacing w:line="360" w:lineRule="auto"/>
        <w:ind w:left="1416" w:hanging="425"/>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תיבחן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דרישה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מספק מיקור החוץ לעמידה</w:t>
      </w:r>
      <w:r w:rsidRPr="00EE0FD0">
        <w:rPr>
          <w:rFonts w:ascii="David" w:eastAsiaTheme="minorHAnsi" w:hAnsi="David" w:cs="David"/>
          <w:sz w:val="24"/>
          <w:szCs w:val="24"/>
          <w:rtl/>
          <w:lang w:eastAsia="en-US"/>
        </w:rPr>
        <w:t xml:space="preserve"> בתקן ת"י </w:t>
      </w:r>
      <w:r w:rsidRPr="00EE0FD0">
        <w:rPr>
          <w:rFonts w:ascii="David" w:eastAsiaTheme="minorHAnsi" w:hAnsi="David" w:cs="David"/>
          <w:sz w:val="24"/>
          <w:szCs w:val="24"/>
          <w:lang w:eastAsia="en-US"/>
        </w:rPr>
        <w:t>ISO 27001</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 xml:space="preserve"> של מכון התקנים הישראלי. </w:t>
      </w:r>
    </w:p>
    <w:p w14:paraId="5EAC0990" w14:textId="77777777" w:rsidR="00EE0FD0" w:rsidRPr="00EE0FD0" w:rsidRDefault="00EE0FD0" w:rsidP="005E7C66">
      <w:pPr>
        <w:widowControl w:val="0"/>
        <w:numPr>
          <w:ilvl w:val="0"/>
          <w:numId w:val="20"/>
        </w:numPr>
        <w:tabs>
          <w:tab w:val="num" w:pos="707"/>
        </w:tabs>
        <w:spacing w:before="240" w:after="240" w:line="360" w:lineRule="auto"/>
        <w:ind w:left="1274" w:hanging="656"/>
        <w:outlineLvl w:val="2"/>
        <w:rPr>
          <w:rFonts w:ascii="David" w:eastAsiaTheme="minorHAnsi" w:hAnsi="David" w:cs="David"/>
          <w:caps/>
          <w:spacing w:val="15"/>
          <w:sz w:val="24"/>
          <w:szCs w:val="24"/>
          <w:lang w:eastAsia="en-US"/>
        </w:rPr>
      </w:pPr>
      <w:bookmarkStart w:id="26" w:name="_שירות_למערכות_גוף"/>
      <w:bookmarkEnd w:id="26"/>
      <w:r w:rsidRPr="00EE0FD0">
        <w:rPr>
          <w:rFonts w:ascii="David" w:eastAsiaTheme="minorHAnsi" w:hAnsi="David" w:cs="David" w:hint="cs"/>
          <w:caps/>
          <w:spacing w:val="15"/>
          <w:sz w:val="24"/>
          <w:szCs w:val="24"/>
          <w:rtl/>
          <w:lang w:eastAsia="en-US"/>
        </w:rPr>
        <w:t>שירות</w:t>
      </w:r>
      <w:r w:rsidRPr="00EE0FD0">
        <w:rPr>
          <w:rFonts w:ascii="David" w:eastAsiaTheme="minorHAnsi" w:hAnsi="David" w:cs="David"/>
          <w:caps/>
          <w:spacing w:val="15"/>
          <w:sz w:val="24"/>
          <w:szCs w:val="24"/>
          <w:rtl/>
          <w:lang w:eastAsia="en-US"/>
        </w:rPr>
        <w:t xml:space="preserve"> למערכות </w:t>
      </w:r>
      <w:r w:rsidRPr="00EE0FD0">
        <w:rPr>
          <w:rFonts w:ascii="David" w:eastAsiaTheme="minorHAnsi" w:hAnsi="David" w:cs="David" w:hint="cs"/>
          <w:caps/>
          <w:spacing w:val="15"/>
          <w:sz w:val="24"/>
          <w:szCs w:val="24"/>
          <w:rtl/>
          <w:lang w:eastAsia="en-US"/>
        </w:rPr>
        <w:t>נותן</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שירותים</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פיננסיים</w:t>
      </w:r>
      <w:r w:rsidRPr="00EE0FD0">
        <w:rPr>
          <w:rFonts w:ascii="David" w:eastAsiaTheme="minorHAnsi" w:hAnsi="David" w:cs="David"/>
          <w:caps/>
          <w:spacing w:val="15"/>
          <w:sz w:val="24"/>
          <w:szCs w:val="24"/>
          <w:rtl/>
          <w:lang w:eastAsia="en-US"/>
        </w:rPr>
        <w:t xml:space="preserve"> על </w:t>
      </w:r>
      <w:r w:rsidRPr="00EE0FD0">
        <w:rPr>
          <w:rFonts w:ascii="David" w:eastAsiaTheme="minorHAnsi" w:hAnsi="David" w:cs="David" w:hint="cs"/>
          <w:caps/>
          <w:spacing w:val="15"/>
          <w:sz w:val="24"/>
          <w:szCs w:val="24"/>
          <w:rtl/>
          <w:lang w:eastAsia="en-US"/>
        </w:rPr>
        <w:t xml:space="preserve">ידי ספק </w:t>
      </w:r>
      <w:r w:rsidRPr="00EE0FD0">
        <w:rPr>
          <w:rFonts w:ascii="David" w:eastAsiaTheme="minorHAnsi" w:hAnsi="David" w:cs="David"/>
          <w:caps/>
          <w:spacing w:val="15"/>
          <w:sz w:val="24"/>
          <w:szCs w:val="24"/>
          <w:rtl/>
          <w:lang w:eastAsia="en-US"/>
        </w:rPr>
        <w:t xml:space="preserve">מיקור חוץ </w:t>
      </w:r>
    </w:p>
    <w:p w14:paraId="08F7B27B" w14:textId="77777777" w:rsidR="00EE0FD0" w:rsidRPr="00EE0FD0" w:rsidRDefault="00EE0FD0" w:rsidP="00EE0FD0">
      <w:pPr>
        <w:spacing w:before="240" w:after="240" w:line="360" w:lineRule="auto"/>
        <w:ind w:left="566"/>
        <w:rPr>
          <w:rFonts w:ascii="David" w:eastAsiaTheme="minorHAnsi" w:hAnsi="David" w:cs="David"/>
          <w:sz w:val="24"/>
          <w:szCs w:val="24"/>
          <w:rtl/>
          <w:lang w:eastAsia="en-US"/>
        </w:rPr>
      </w:pPr>
      <w:r w:rsidRPr="00EE0FD0">
        <w:rPr>
          <w:rFonts w:ascii="David" w:eastAsiaTheme="minorHAnsi" w:hAnsi="David" w:cs="David"/>
          <w:sz w:val="24"/>
          <w:szCs w:val="24"/>
          <w:rtl/>
          <w:lang w:eastAsia="en-US"/>
        </w:rPr>
        <w:t xml:space="preserve">אספקה של שירותי תחזוקה </w:t>
      </w:r>
      <w:r w:rsidRPr="00EE0FD0">
        <w:rPr>
          <w:rFonts w:ascii="David" w:eastAsiaTheme="minorHAnsi" w:hAnsi="David" w:cs="David" w:hint="cs"/>
          <w:sz w:val="24"/>
          <w:szCs w:val="24"/>
          <w:rtl/>
          <w:lang w:eastAsia="en-US"/>
        </w:rPr>
        <w:t>למערכות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נותן השירותים הפיננסיים </w:t>
      </w:r>
      <w:r w:rsidRPr="00EE0FD0">
        <w:rPr>
          <w:rFonts w:ascii="David" w:eastAsiaTheme="minorHAnsi" w:hAnsi="David" w:cs="David"/>
          <w:sz w:val="24"/>
          <w:szCs w:val="24"/>
          <w:rtl/>
          <w:lang w:eastAsia="en-US"/>
        </w:rPr>
        <w:t>מרחוק</w:t>
      </w:r>
      <w:r w:rsidRPr="00EE0FD0" w:rsidDel="00620C06">
        <w:rPr>
          <w:rFonts w:ascii="David" w:eastAsiaTheme="minorHAnsi" w:hAnsi="David" w:cs="David"/>
          <w:sz w:val="24"/>
          <w:szCs w:val="24"/>
          <w:rtl/>
          <w:lang w:eastAsia="en-US"/>
        </w:rPr>
        <w:t xml:space="preserve"> </w:t>
      </w:r>
      <w:r w:rsidRPr="00EE0FD0">
        <w:rPr>
          <w:rFonts w:ascii="David" w:eastAsiaTheme="minorHAnsi" w:hAnsi="David" w:cs="David"/>
          <w:sz w:val="24"/>
          <w:szCs w:val="24"/>
          <w:rtl/>
          <w:lang w:eastAsia="en-US"/>
        </w:rPr>
        <w:t xml:space="preserve">(מידע, תוכנה או ציוד תקשורת) על ידי </w:t>
      </w:r>
      <w:r w:rsidRPr="00EE0FD0">
        <w:rPr>
          <w:rFonts w:ascii="David" w:eastAsiaTheme="minorHAnsi" w:hAnsi="David" w:cs="David" w:hint="cs"/>
          <w:sz w:val="24"/>
          <w:szCs w:val="24"/>
          <w:rtl/>
          <w:lang w:eastAsia="en-US"/>
        </w:rPr>
        <w:t>ספק</w:t>
      </w:r>
      <w:r w:rsidRPr="00EE0FD0">
        <w:rPr>
          <w:rFonts w:ascii="David" w:eastAsiaTheme="minorHAnsi" w:hAnsi="David" w:cs="David"/>
          <w:sz w:val="24"/>
          <w:szCs w:val="24"/>
          <w:rtl/>
          <w:lang w:eastAsia="en-US"/>
        </w:rPr>
        <w:t xml:space="preserve"> מיקור חוץ, </w:t>
      </w:r>
      <w:r w:rsidRPr="00EE0FD0">
        <w:rPr>
          <w:rFonts w:ascii="David" w:eastAsiaTheme="minorHAnsi" w:hAnsi="David" w:cs="David" w:hint="cs"/>
          <w:sz w:val="24"/>
          <w:szCs w:val="24"/>
          <w:rtl/>
          <w:lang w:eastAsia="en-US"/>
        </w:rPr>
        <w:t>תתבצע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בתנאים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הבאים</w:t>
      </w:r>
      <w:r w:rsidRPr="00EE0FD0">
        <w:rPr>
          <w:rFonts w:ascii="David" w:eastAsiaTheme="minorHAnsi" w:hAnsi="David" w:cs="David"/>
          <w:sz w:val="24"/>
          <w:szCs w:val="24"/>
          <w:rtl/>
          <w:lang w:eastAsia="en-US"/>
        </w:rPr>
        <w:t>:</w:t>
      </w:r>
    </w:p>
    <w:p w14:paraId="2186D202" w14:textId="77777777" w:rsidR="00EE0FD0" w:rsidRPr="00EE0FD0" w:rsidRDefault="00EE0FD0" w:rsidP="00EE0FD0">
      <w:pPr>
        <w:numPr>
          <w:ilvl w:val="0"/>
          <w:numId w:val="22"/>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ספק מיקור</w:t>
      </w:r>
      <w:r w:rsidRPr="00EE0FD0">
        <w:rPr>
          <w:rFonts w:ascii="David" w:eastAsiaTheme="minorHAnsi" w:hAnsi="David" w:cs="David"/>
          <w:sz w:val="24"/>
          <w:szCs w:val="24"/>
          <w:rtl/>
          <w:lang w:eastAsia="en-US"/>
        </w:rPr>
        <w:t xml:space="preserve"> חוץ </w:t>
      </w:r>
      <w:r w:rsidRPr="00EE0FD0">
        <w:rPr>
          <w:rFonts w:ascii="David" w:eastAsiaTheme="minorHAnsi" w:hAnsi="David" w:cs="David" w:hint="cs"/>
          <w:sz w:val="24"/>
          <w:szCs w:val="24"/>
          <w:rtl/>
          <w:lang w:eastAsia="en-US"/>
        </w:rPr>
        <w:t>יקבל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אישור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פוזיטיבי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להתחברות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בכל התחברות למערכות נותן השירותים 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מנהל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יקבע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הסמכות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לאשר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התחברות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מסוג</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זה</w:t>
      </w:r>
      <w:r w:rsidRPr="00EE0FD0">
        <w:rPr>
          <w:rFonts w:ascii="David" w:eastAsiaTheme="minorHAnsi" w:hAnsi="David" w:cs="David"/>
          <w:sz w:val="24"/>
          <w:szCs w:val="24"/>
          <w:rtl/>
          <w:lang w:eastAsia="en-US"/>
        </w:rPr>
        <w:t>.</w:t>
      </w:r>
    </w:p>
    <w:p w14:paraId="4C33487B" w14:textId="77777777" w:rsidR="00EE0FD0" w:rsidRPr="00EE0FD0" w:rsidRDefault="00EE0FD0" w:rsidP="00EE0FD0">
      <w:pPr>
        <w:numPr>
          <w:ilvl w:val="0"/>
          <w:numId w:val="22"/>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גישה</w:t>
      </w:r>
      <w:r w:rsidRPr="00EE0FD0">
        <w:rPr>
          <w:rFonts w:ascii="David" w:eastAsiaTheme="minorHAnsi" w:hAnsi="David" w:cs="David"/>
          <w:sz w:val="24"/>
          <w:szCs w:val="24"/>
          <w:rtl/>
          <w:lang w:eastAsia="en-US"/>
        </w:rPr>
        <w:t xml:space="preserve"> מרחוק תתאפשר באמצעות משתמש ייעודי לכל </w:t>
      </w:r>
      <w:r w:rsidRPr="00EE0FD0">
        <w:rPr>
          <w:rFonts w:ascii="David" w:eastAsiaTheme="minorHAnsi" w:hAnsi="David" w:cs="David" w:hint="cs"/>
          <w:sz w:val="24"/>
          <w:szCs w:val="24"/>
          <w:rtl/>
          <w:lang w:eastAsia="en-US"/>
        </w:rPr>
        <w:t>ספק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במיקור</w:t>
      </w:r>
      <w:r w:rsidRPr="00EE0FD0">
        <w:rPr>
          <w:rFonts w:ascii="David" w:eastAsiaTheme="minorHAnsi" w:hAnsi="David" w:cs="David"/>
          <w:sz w:val="24"/>
          <w:szCs w:val="24"/>
          <w:rtl/>
          <w:lang w:eastAsia="en-US"/>
        </w:rPr>
        <w:t xml:space="preserve"> חוץ </w:t>
      </w:r>
      <w:r w:rsidRPr="00EE0FD0">
        <w:rPr>
          <w:rFonts w:ascii="David" w:eastAsiaTheme="minorHAnsi" w:hAnsi="David" w:cs="David" w:hint="cs"/>
          <w:sz w:val="24"/>
          <w:szCs w:val="24"/>
          <w:rtl/>
          <w:lang w:eastAsia="en-US"/>
        </w:rPr>
        <w:t>ובתיאום</w:t>
      </w:r>
      <w:r w:rsidRPr="00EE0FD0">
        <w:rPr>
          <w:rFonts w:ascii="David" w:eastAsiaTheme="minorHAnsi" w:hAnsi="David" w:cs="David"/>
          <w:sz w:val="24"/>
          <w:szCs w:val="24"/>
          <w:rtl/>
          <w:lang w:eastAsia="en-US"/>
        </w:rPr>
        <w:t xml:space="preserve"> מראש עם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לאופן ההתקשרות ותדירותה. </w:t>
      </w:r>
    </w:p>
    <w:p w14:paraId="66706189" w14:textId="77777777" w:rsidR="00EE0FD0" w:rsidRPr="00EE0FD0" w:rsidRDefault="00EE0FD0" w:rsidP="00EE0FD0">
      <w:pPr>
        <w:numPr>
          <w:ilvl w:val="0"/>
          <w:numId w:val="22"/>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גישה</w:t>
      </w:r>
      <w:r w:rsidRPr="00EE0FD0">
        <w:rPr>
          <w:rFonts w:ascii="David" w:eastAsiaTheme="minorHAnsi" w:hAnsi="David" w:cs="David"/>
          <w:sz w:val="24"/>
          <w:szCs w:val="24"/>
          <w:rtl/>
          <w:lang w:eastAsia="en-US"/>
        </w:rPr>
        <w:t xml:space="preserve"> מרחוק תתאפשר לזמן מוגבל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w:t>
      </w:r>
      <w:r w:rsidRPr="00EE0FD0">
        <w:rPr>
          <w:rFonts w:ascii="David" w:eastAsiaTheme="minorHAnsi" w:hAnsi="David" w:cs="David"/>
          <w:sz w:val="24"/>
          <w:szCs w:val="24"/>
          <w:rtl/>
          <w:lang w:eastAsia="en-US"/>
        </w:rPr>
        <w:t xml:space="preserve">סוג הפעילות אותה יבצע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במיקור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החוץ</w:t>
      </w:r>
      <w:r w:rsidRPr="00EE0FD0">
        <w:rPr>
          <w:rFonts w:ascii="David" w:eastAsiaTheme="minorHAnsi" w:hAnsi="David" w:cs="David"/>
          <w:sz w:val="24"/>
          <w:szCs w:val="24"/>
          <w:rtl/>
          <w:lang w:eastAsia="en-US"/>
        </w:rPr>
        <w:t>.</w:t>
      </w:r>
    </w:p>
    <w:p w14:paraId="005AB039" w14:textId="77777777" w:rsidR="00EE0FD0" w:rsidRPr="00EE0FD0" w:rsidRDefault="00EE0FD0" w:rsidP="00EE0FD0">
      <w:pPr>
        <w:numPr>
          <w:ilvl w:val="0"/>
          <w:numId w:val="22"/>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יישם הזדהות חזקה </w:t>
      </w:r>
      <w:r w:rsidRPr="00EE0FD0">
        <w:rPr>
          <w:rFonts w:ascii="David" w:eastAsiaTheme="minorHAnsi" w:hAnsi="David" w:cs="David" w:hint="cs"/>
          <w:sz w:val="24"/>
          <w:szCs w:val="24"/>
          <w:rtl/>
          <w:lang w:eastAsia="en-US"/>
        </w:rPr>
        <w:t>ב</w:t>
      </w:r>
      <w:r w:rsidRPr="00EE0FD0">
        <w:rPr>
          <w:rFonts w:ascii="David" w:eastAsiaTheme="minorHAnsi" w:hAnsi="David" w:cs="David"/>
          <w:sz w:val="24"/>
          <w:szCs w:val="24"/>
          <w:rtl/>
          <w:lang w:eastAsia="en-US"/>
        </w:rPr>
        <w:t xml:space="preserve">כל גישה מרחוק של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במיקור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חוץ</w:t>
      </w:r>
      <w:r w:rsidRPr="00EE0FD0">
        <w:rPr>
          <w:rFonts w:ascii="David" w:eastAsiaTheme="minorHAnsi" w:hAnsi="David" w:cs="David"/>
          <w:sz w:val="24"/>
          <w:szCs w:val="24"/>
          <w:rtl/>
          <w:lang w:eastAsia="en-US"/>
        </w:rPr>
        <w:t>.</w:t>
      </w:r>
    </w:p>
    <w:p w14:paraId="322719F4" w14:textId="77777777" w:rsidR="00EE0FD0" w:rsidRPr="00EE0FD0" w:rsidRDefault="00EE0FD0" w:rsidP="00EE0FD0">
      <w:pPr>
        <w:numPr>
          <w:ilvl w:val="0"/>
          <w:numId w:val="22"/>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יישם הצפנה מקצה לקצה לכל אורך נתיב ההתקשרות מרחוק.</w:t>
      </w:r>
    </w:p>
    <w:p w14:paraId="211B75AB" w14:textId="77777777" w:rsidR="00EE0FD0" w:rsidRPr="00EE0FD0" w:rsidRDefault="00EE0FD0" w:rsidP="00EE0FD0">
      <w:pPr>
        <w:numPr>
          <w:ilvl w:val="0"/>
          <w:numId w:val="22"/>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2C2AD1">
        <w:rPr>
          <w:rFonts w:ascii="David" w:eastAsiaTheme="minorHAnsi" w:hAnsi="David" w:cs="David"/>
          <w:sz w:val="24"/>
          <w:szCs w:val="24"/>
          <w:rtl/>
          <w:lang w:eastAsia="en-US"/>
        </w:rPr>
        <w:t xml:space="preserve"> </w:t>
      </w:r>
      <w:proofErr w:type="spellStart"/>
      <w:r w:rsidRPr="00EE0FD0">
        <w:rPr>
          <w:rFonts w:ascii="David" w:eastAsiaTheme="minorHAnsi" w:hAnsi="David" w:cs="David" w:hint="cs"/>
          <w:sz w:val="24"/>
          <w:szCs w:val="24"/>
          <w:rtl/>
          <w:lang w:eastAsia="en-US"/>
        </w:rPr>
        <w:t>ינטר</w:t>
      </w:r>
      <w:proofErr w:type="spellEnd"/>
      <w:r w:rsidRPr="00EE0FD0">
        <w:rPr>
          <w:rFonts w:ascii="David" w:eastAsiaTheme="minorHAnsi" w:hAnsi="David" w:cs="David"/>
          <w:sz w:val="24"/>
          <w:szCs w:val="24"/>
          <w:rtl/>
          <w:lang w:eastAsia="en-US"/>
        </w:rPr>
        <w:t xml:space="preserve"> כל פעילות שבוצעה בגישה מרחוק</w:t>
      </w:r>
      <w:r w:rsidRPr="00EE0FD0">
        <w:rPr>
          <w:rFonts w:ascii="David" w:eastAsiaTheme="minorHAnsi" w:hAnsi="David" w:cs="David" w:hint="cs"/>
          <w:sz w:val="24"/>
          <w:szCs w:val="24"/>
          <w:rtl/>
          <w:lang w:eastAsia="en-US"/>
        </w:rPr>
        <w:t>;</w:t>
      </w:r>
    </w:p>
    <w:p w14:paraId="357DE2AF" w14:textId="77777777" w:rsidR="00EE0FD0" w:rsidRPr="00EE0FD0" w:rsidRDefault="00EE0FD0" w:rsidP="00EE0FD0">
      <w:pPr>
        <w:numPr>
          <w:ilvl w:val="0"/>
          <w:numId w:val="22"/>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חשיפת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ספק מיקור</w:t>
      </w:r>
      <w:r w:rsidRPr="00EE0FD0">
        <w:rPr>
          <w:rFonts w:ascii="David" w:eastAsiaTheme="minorHAnsi" w:hAnsi="David" w:cs="David"/>
          <w:sz w:val="24"/>
          <w:szCs w:val="24"/>
          <w:rtl/>
          <w:lang w:eastAsia="en-US"/>
        </w:rPr>
        <w:t xml:space="preserve"> חוץ למידע אודות לקוחות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השירותים הפיננסיים תצומצם עד למינימום הכרחי, ובמידת האפשר תחסם במלואה.</w:t>
      </w:r>
    </w:p>
    <w:p w14:paraId="396E2AF1" w14:textId="77777777" w:rsidR="00EE0FD0" w:rsidRPr="00EE0FD0" w:rsidRDefault="00EE0FD0" w:rsidP="005E7C66">
      <w:pPr>
        <w:widowControl w:val="0"/>
        <w:numPr>
          <w:ilvl w:val="0"/>
          <w:numId w:val="20"/>
        </w:numPr>
        <w:tabs>
          <w:tab w:val="num" w:pos="707"/>
        </w:tabs>
        <w:spacing w:before="240" w:after="240" w:line="360" w:lineRule="auto"/>
        <w:ind w:left="1274" w:hanging="656"/>
        <w:outlineLvl w:val="2"/>
        <w:rPr>
          <w:rFonts w:ascii="David" w:eastAsiaTheme="minorHAnsi" w:hAnsi="David" w:cs="David"/>
          <w:caps/>
          <w:spacing w:val="15"/>
          <w:sz w:val="24"/>
          <w:szCs w:val="24"/>
          <w:rtl/>
          <w:lang w:eastAsia="en-US"/>
        </w:rPr>
      </w:pPr>
      <w:bookmarkStart w:id="27" w:name="_שירותי_מחשוב_ענן"/>
      <w:bookmarkEnd w:id="27"/>
      <w:r w:rsidRPr="00EE0FD0">
        <w:rPr>
          <w:rFonts w:ascii="David" w:eastAsiaTheme="minorHAnsi" w:hAnsi="David" w:cs="David" w:hint="cs"/>
          <w:caps/>
          <w:spacing w:val="15"/>
          <w:sz w:val="24"/>
          <w:szCs w:val="24"/>
          <w:rtl/>
          <w:lang w:eastAsia="en-US"/>
        </w:rPr>
        <w:t>שירותי</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מחשוב</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 xml:space="preserve">ענן </w:t>
      </w:r>
    </w:p>
    <w:p w14:paraId="52723172" w14:textId="77777777" w:rsidR="00EE0FD0" w:rsidRPr="00EE0FD0" w:rsidRDefault="00EE0FD0" w:rsidP="00EE0FD0">
      <w:pPr>
        <w:spacing w:before="240" w:after="240" w:line="360" w:lineRule="auto"/>
        <w:ind w:left="707"/>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שימוש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בשירותי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מחשוב ענן על ידי נותן שירותים פיננסיים יתבצע בהתאם להוראות סעיפים</w:t>
      </w:r>
      <w:r w:rsidRPr="00EE0FD0">
        <w:rPr>
          <w:rFonts w:ascii="David" w:eastAsiaTheme="minorHAnsi" w:hAnsi="David" w:cs="David"/>
          <w:sz w:val="24"/>
          <w:szCs w:val="24"/>
          <w:rtl/>
          <w:lang w:eastAsia="en-US"/>
        </w:rPr>
        <w:t xml:space="preserve"> (1) </w:t>
      </w:r>
      <w:r w:rsidRPr="00EE0FD0">
        <w:rPr>
          <w:rFonts w:ascii="David" w:eastAsiaTheme="minorHAnsi" w:hAnsi="David" w:cs="David" w:hint="cs"/>
          <w:sz w:val="24"/>
          <w:szCs w:val="24"/>
          <w:rtl/>
          <w:lang w:eastAsia="en-US"/>
        </w:rPr>
        <w:t>ו</w:t>
      </w:r>
      <w:r w:rsidRPr="00EE0FD0">
        <w:rPr>
          <w:rFonts w:ascii="David" w:eastAsiaTheme="minorHAnsi" w:hAnsi="David" w:cs="David"/>
          <w:sz w:val="24"/>
          <w:szCs w:val="24"/>
          <w:rtl/>
          <w:lang w:eastAsia="en-US"/>
        </w:rPr>
        <w:t>-(2</w:t>
      </w:r>
      <w:r w:rsidRPr="00EE0FD0">
        <w:rPr>
          <w:rFonts w:ascii="David" w:eastAsiaTheme="minorHAnsi" w:hAnsi="David" w:cs="David" w:hint="cs"/>
          <w:sz w:val="24"/>
          <w:szCs w:val="24"/>
          <w:rtl/>
          <w:lang w:eastAsia="en-US"/>
        </w:rPr>
        <w:t>) לעיל, ובנוסף בהתאם להוראות הבאות</w:t>
      </w:r>
      <w:r w:rsidRPr="00EE0FD0">
        <w:rPr>
          <w:rFonts w:ascii="David" w:eastAsiaTheme="minorHAnsi" w:hAnsi="David" w:cs="David"/>
          <w:sz w:val="24"/>
          <w:szCs w:val="24"/>
          <w:rtl/>
          <w:lang w:eastAsia="en-US"/>
        </w:rPr>
        <w:t>:</w:t>
      </w:r>
    </w:p>
    <w:p w14:paraId="01DFD0B6" w14:textId="77777777" w:rsidR="00EE0FD0" w:rsidRPr="00EE0FD0" w:rsidRDefault="00EE0FD0" w:rsidP="00EE0FD0">
      <w:pPr>
        <w:numPr>
          <w:ilvl w:val="0"/>
          <w:numId w:val="62"/>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בטרם</w:t>
      </w:r>
      <w:r w:rsidRPr="00EE0FD0">
        <w:rPr>
          <w:rFonts w:ascii="David" w:eastAsiaTheme="minorHAnsi" w:hAnsi="David" w:cs="David"/>
          <w:sz w:val="24"/>
          <w:szCs w:val="24"/>
          <w:rtl/>
          <w:lang w:eastAsia="en-US"/>
        </w:rPr>
        <w:t xml:space="preserve"> הפעלת שימוש במערכות מבוססות ענן, על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לבצע הערכת סיכונים ייעודית</w:t>
      </w:r>
      <w:r w:rsidRPr="00EE0FD0">
        <w:rPr>
          <w:rFonts w:ascii="David" w:eastAsiaTheme="minorHAnsi" w:hAnsi="David" w:cs="David" w:hint="cs"/>
          <w:sz w:val="24"/>
          <w:szCs w:val="24"/>
          <w:rtl/>
          <w:lang w:eastAsia="en-US"/>
        </w:rPr>
        <w:t xml:space="preserve">, </w:t>
      </w:r>
      <w:r w:rsidRPr="00EE0FD0">
        <w:rPr>
          <w:rFonts w:ascii="David" w:eastAsiaTheme="minorHAnsi" w:hAnsi="David" w:cs="David"/>
          <w:sz w:val="24"/>
          <w:szCs w:val="24"/>
          <w:rtl/>
          <w:lang w:eastAsia="en-US"/>
        </w:rPr>
        <w:t xml:space="preserve">בהתאם לקבוע בסעיף 3, </w:t>
      </w:r>
      <w:r w:rsidRPr="00EE0FD0">
        <w:rPr>
          <w:rFonts w:ascii="David" w:eastAsiaTheme="minorHAnsi" w:hAnsi="David" w:cs="David" w:hint="cs"/>
          <w:sz w:val="24"/>
          <w:szCs w:val="24"/>
          <w:rtl/>
          <w:lang w:eastAsia="en-US"/>
        </w:rPr>
        <w:t>ולקיים</w:t>
      </w:r>
      <w:r w:rsidRPr="00EE0FD0">
        <w:rPr>
          <w:rFonts w:ascii="David" w:eastAsiaTheme="minorHAnsi" w:hAnsi="David" w:cs="David"/>
          <w:sz w:val="24"/>
          <w:szCs w:val="24"/>
          <w:rtl/>
          <w:lang w:eastAsia="en-US"/>
        </w:rPr>
        <w:t xml:space="preserve"> דיון בנושא בוועדת ההיגוי.</w:t>
      </w:r>
    </w:p>
    <w:p w14:paraId="025697FC" w14:textId="77777777" w:rsidR="00EE0FD0" w:rsidRPr="00EE0FD0" w:rsidRDefault="00EE0FD0" w:rsidP="00EE0FD0">
      <w:pPr>
        <w:numPr>
          <w:ilvl w:val="0"/>
          <w:numId w:val="62"/>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יאחסן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רגיש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 של לקוחות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בענן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מחוץ</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לגבולות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מדינת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ישראל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רמת ההגנה של ספק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 מחשוב הענן הממוקם מחוץ לישראל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עומדת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בהוראות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תקנות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הפרטיות</w:t>
      </w:r>
      <w:r w:rsidRPr="00EE0FD0">
        <w:rPr>
          <w:rFonts w:ascii="David" w:eastAsiaTheme="minorHAnsi" w:hAnsi="David" w:cs="David"/>
          <w:sz w:val="24"/>
          <w:szCs w:val="24"/>
          <w:rtl/>
          <w:lang w:eastAsia="en-US"/>
        </w:rPr>
        <w:t xml:space="preserve"> (העברת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מאגרי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שמחוץ</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לגבולות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המדינה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התשס</w:t>
      </w:r>
      <w:r w:rsidRPr="00EE0FD0">
        <w:rPr>
          <w:rFonts w:ascii="David" w:eastAsiaTheme="minorHAnsi" w:hAnsi="David" w:cs="David"/>
          <w:sz w:val="24"/>
          <w:szCs w:val="24"/>
          <w:rtl/>
          <w:lang w:eastAsia="en-US"/>
        </w:rPr>
        <w:t xml:space="preserve">"א-2001, </w:t>
      </w:r>
      <w:r w:rsidRPr="00EE0FD0">
        <w:rPr>
          <w:rFonts w:ascii="David" w:eastAsiaTheme="minorHAnsi" w:hAnsi="David" w:cs="David" w:hint="cs"/>
          <w:sz w:val="24"/>
          <w:szCs w:val="24"/>
          <w:rtl/>
          <w:lang w:eastAsia="en-US"/>
        </w:rPr>
        <w:t>ובהוראות הדירקטיבה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במדינות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האיחוד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האירופי (</w:t>
      </w:r>
      <w:r w:rsidRPr="00EE0FD0">
        <w:rPr>
          <w:rFonts w:ascii="David" w:eastAsiaTheme="minorHAnsi" w:hAnsi="David" w:cs="David"/>
          <w:sz w:val="24"/>
          <w:szCs w:val="24"/>
          <w:lang w:eastAsia="en-US"/>
        </w:rPr>
        <w:t>EU, </w:t>
      </w:r>
      <w:hyperlink r:id="rId8" w:history="1">
        <w:r w:rsidRPr="00EE0FD0">
          <w:rPr>
            <w:rFonts w:ascii="David" w:eastAsiaTheme="minorHAnsi" w:hAnsi="David" w:cs="David"/>
            <w:sz w:val="24"/>
            <w:szCs w:val="24"/>
            <w:lang w:eastAsia="en-US"/>
          </w:rPr>
          <w:t>GDPR</w:t>
        </w:r>
      </w:hyperlink>
      <w:r w:rsidRPr="00EE0FD0">
        <w:rPr>
          <w:rFonts w:ascii="David" w:eastAsiaTheme="minorHAnsi" w:hAnsi="David" w:cs="David"/>
          <w:sz w:val="24"/>
          <w:szCs w:val="24"/>
          <w:lang w:eastAsia="en-US"/>
        </w:rPr>
        <w:t>, EUR-Lex</w:t>
      </w:r>
      <w:r w:rsidRPr="00EE0FD0">
        <w:rPr>
          <w:rFonts w:ascii="David" w:eastAsiaTheme="minorHAnsi" w:hAnsi="David" w:cs="David" w:hint="cs"/>
          <w:sz w:val="24"/>
          <w:szCs w:val="24"/>
          <w:rtl/>
          <w:lang w:eastAsia="en-US"/>
        </w:rPr>
        <w:t>).</w:t>
      </w:r>
    </w:p>
    <w:p w14:paraId="4F114510" w14:textId="77777777" w:rsidR="00EE0FD0" w:rsidRPr="00EE0FD0" w:rsidRDefault="00EE0FD0" w:rsidP="00EE0FD0">
      <w:pPr>
        <w:numPr>
          <w:ilvl w:val="0"/>
          <w:numId w:val="62"/>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בכל שימוש בשירותי</w:t>
      </w:r>
      <w:r w:rsidRPr="00EE0FD0">
        <w:rPr>
          <w:rFonts w:ascii="David" w:eastAsiaTheme="minorHAnsi" w:hAnsi="David" w:cs="David"/>
          <w:sz w:val="24"/>
          <w:szCs w:val="24"/>
          <w:rtl/>
          <w:lang w:eastAsia="en-US"/>
        </w:rPr>
        <w:t xml:space="preserve"> מחשוב ענן מחוץ לגבולות מדינת ישראל מידע רגיש יוצפן, גם אם התשתית הינה ייעודית. </w:t>
      </w:r>
    </w:p>
    <w:p w14:paraId="64934F39" w14:textId="77777777" w:rsidR="00EE0FD0" w:rsidRPr="00EE0FD0" w:rsidRDefault="00EE0FD0" w:rsidP="00EE0FD0">
      <w:pPr>
        <w:numPr>
          <w:ilvl w:val="0"/>
          <w:numId w:val="62"/>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גישה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לנתונים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בענן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תבוצע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דרך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כתובות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מורשות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בלבד</w:t>
      </w:r>
      <w:r w:rsidRPr="00EE0FD0">
        <w:rPr>
          <w:rFonts w:ascii="David" w:eastAsiaTheme="minorHAnsi" w:hAnsi="David" w:cs="David"/>
          <w:sz w:val="24"/>
          <w:szCs w:val="24"/>
          <w:rtl/>
          <w:lang w:eastAsia="en-US"/>
        </w:rPr>
        <w:t>.</w:t>
      </w:r>
    </w:p>
    <w:p w14:paraId="02531CCC" w14:textId="77777777" w:rsidR="00EE0FD0" w:rsidRPr="00EE0FD0" w:rsidRDefault="00EE0FD0" w:rsidP="00EE0FD0">
      <w:pPr>
        <w:numPr>
          <w:ilvl w:val="0"/>
          <w:numId w:val="62"/>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lastRenderedPageBreak/>
        <w:t>במקרים</w:t>
      </w:r>
      <w:r w:rsidRPr="00EE0FD0">
        <w:rPr>
          <w:rFonts w:ascii="David" w:eastAsiaTheme="minorHAnsi" w:hAnsi="David" w:cs="David"/>
          <w:sz w:val="24"/>
          <w:szCs w:val="24"/>
          <w:rtl/>
          <w:lang w:eastAsia="en-US"/>
        </w:rPr>
        <w:t xml:space="preserve"> בהם נתוני</w:t>
      </w:r>
      <w:r w:rsidRPr="00EE0FD0">
        <w:rPr>
          <w:rFonts w:ascii="David" w:eastAsiaTheme="minorHAnsi" w:hAnsi="David" w:cs="David" w:hint="cs"/>
          <w:sz w:val="24"/>
          <w:szCs w:val="24"/>
          <w:rtl/>
          <w:lang w:eastAsia="en-US"/>
        </w:rPr>
        <w:t>ם 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מאוחסנים במערכת שאינה לשימושו הבלעדי של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sidDel="00722D1C">
        <w:rPr>
          <w:rFonts w:ascii="David" w:eastAsiaTheme="minorHAnsi" w:hAnsi="David" w:cs="David"/>
          <w:sz w:val="24"/>
          <w:szCs w:val="24"/>
          <w:rtl/>
          <w:lang w:eastAsia="en-US"/>
        </w:rPr>
        <w:t xml:space="preserve"> </w:t>
      </w:r>
      <w:r w:rsidRPr="00EE0FD0">
        <w:rPr>
          <w:rFonts w:ascii="David" w:eastAsiaTheme="minorHAnsi" w:hAnsi="David" w:cs="David"/>
          <w:sz w:val="24"/>
          <w:szCs w:val="24"/>
          <w:lang w:eastAsia="en-US"/>
        </w:rPr>
        <w:t>(Multi-tenant)</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ייעשה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שימוש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בטכנולוגיות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כגון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הצפנה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מיסוך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נתונים או</w:t>
      </w:r>
      <w:r w:rsidRPr="00EE0FD0">
        <w:rPr>
          <w:rFonts w:ascii="David" w:eastAsiaTheme="minorHAnsi" w:hAnsi="David" w:cs="David"/>
          <w:sz w:val="24"/>
          <w:szCs w:val="24"/>
          <w:rtl/>
          <w:lang w:eastAsia="en-US"/>
        </w:rPr>
        <w:t xml:space="preserve"> </w:t>
      </w:r>
      <w:proofErr w:type="spellStart"/>
      <w:r w:rsidRPr="00EE0FD0">
        <w:rPr>
          <w:rFonts w:ascii="David" w:eastAsiaTheme="minorHAnsi" w:hAnsi="David" w:cs="David" w:hint="cs"/>
          <w:sz w:val="24"/>
          <w:szCs w:val="24"/>
          <w:rtl/>
          <w:lang w:eastAsia="en-US"/>
        </w:rPr>
        <w:t>טוקניזציה</w:t>
      </w:r>
      <w:proofErr w:type="spellEnd"/>
      <w:r w:rsidRPr="00EE0FD0">
        <w:rPr>
          <w:rFonts w:ascii="David" w:eastAsiaTheme="minorHAnsi" w:hAnsi="David" w:cs="David" w:hint="cs"/>
          <w:sz w:val="24"/>
          <w:szCs w:val="24"/>
          <w:rtl/>
          <w:lang w:eastAsia="en-US"/>
        </w:rPr>
        <w:t>.</w:t>
      </w:r>
    </w:p>
    <w:p w14:paraId="49845E7A" w14:textId="77777777" w:rsidR="00EE0FD0" w:rsidRPr="00EE0FD0" w:rsidRDefault="00EE0FD0" w:rsidP="00EE0FD0">
      <w:pPr>
        <w:numPr>
          <w:ilvl w:val="0"/>
          <w:numId w:val="62"/>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sz w:val="24"/>
          <w:szCs w:val="24"/>
          <w:rtl/>
          <w:lang w:eastAsia="en-US"/>
        </w:rPr>
        <w:t>הסכם ההתקשרות</w:t>
      </w:r>
      <w:r w:rsidRPr="00EE0FD0">
        <w:rPr>
          <w:rFonts w:ascii="David" w:eastAsiaTheme="minorHAnsi" w:hAnsi="David" w:cs="David" w:hint="cs"/>
          <w:sz w:val="24"/>
          <w:szCs w:val="24"/>
          <w:rtl/>
          <w:lang w:eastAsia="en-US"/>
        </w:rPr>
        <w:t xml:space="preserve"> בין נותן שירותים 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w:t>
      </w:r>
      <w:r w:rsidRPr="00EE0FD0">
        <w:rPr>
          <w:rFonts w:ascii="David" w:eastAsiaTheme="minorHAnsi" w:hAnsi="David" w:cs="David"/>
          <w:sz w:val="24"/>
          <w:szCs w:val="24"/>
          <w:rtl/>
          <w:lang w:eastAsia="en-US"/>
        </w:rPr>
        <w:t xml:space="preserve">ספק מחשוב </w:t>
      </w:r>
      <w:r w:rsidRPr="00EE0FD0">
        <w:rPr>
          <w:rFonts w:ascii="David" w:eastAsiaTheme="minorHAnsi" w:hAnsi="David" w:cs="David" w:hint="cs"/>
          <w:sz w:val="24"/>
          <w:szCs w:val="24"/>
          <w:rtl/>
          <w:lang w:eastAsia="en-US"/>
        </w:rPr>
        <w:t>הענן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יכלול, בין היתר, 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אלה</w:t>
      </w:r>
      <w:r w:rsidRPr="00EE0FD0">
        <w:rPr>
          <w:rFonts w:ascii="David" w:eastAsiaTheme="minorHAnsi" w:hAnsi="David" w:cs="David"/>
          <w:sz w:val="24"/>
          <w:szCs w:val="24"/>
          <w:rtl/>
          <w:lang w:eastAsia="en-US"/>
        </w:rPr>
        <w:t>:</w:t>
      </w:r>
    </w:p>
    <w:p w14:paraId="76295A24" w14:textId="77777777" w:rsidR="00EE0FD0" w:rsidRPr="00EE0FD0" w:rsidRDefault="00EE0FD0" w:rsidP="00EE0FD0">
      <w:pPr>
        <w:numPr>
          <w:ilvl w:val="1"/>
          <w:numId w:val="23"/>
        </w:numPr>
        <w:spacing w:line="360" w:lineRule="auto"/>
        <w:ind w:left="1416"/>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יכולת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שליטה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ובקרה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כל 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בענן</w:t>
      </w:r>
      <w:r w:rsidRPr="00EE0FD0">
        <w:rPr>
          <w:rFonts w:ascii="David" w:eastAsiaTheme="minorHAnsi" w:hAnsi="David" w:cs="David"/>
          <w:sz w:val="24"/>
          <w:szCs w:val="24"/>
          <w:rtl/>
          <w:lang w:eastAsia="en-US"/>
        </w:rPr>
        <w:t>;</w:t>
      </w:r>
    </w:p>
    <w:p w14:paraId="2B741688" w14:textId="77777777" w:rsidR="00EE0FD0" w:rsidRPr="00EE0FD0" w:rsidRDefault="00EE0FD0" w:rsidP="00EE0FD0">
      <w:pPr>
        <w:numPr>
          <w:ilvl w:val="1"/>
          <w:numId w:val="23"/>
        </w:numPr>
        <w:spacing w:line="360" w:lineRule="auto"/>
        <w:ind w:left="1416"/>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אפשרות</w:t>
      </w:r>
      <w:r w:rsidRPr="00EE0FD0">
        <w:rPr>
          <w:rFonts w:ascii="David" w:eastAsiaTheme="minorHAnsi" w:hAnsi="David" w:cs="David"/>
          <w:sz w:val="24"/>
          <w:szCs w:val="24"/>
          <w:rtl/>
          <w:lang w:eastAsia="en-US"/>
        </w:rPr>
        <w:t xml:space="preserve"> חד צדדית </w:t>
      </w:r>
      <w:r w:rsidRPr="00EE0FD0">
        <w:rPr>
          <w:rFonts w:ascii="David" w:eastAsiaTheme="minorHAnsi" w:hAnsi="David" w:cs="David" w:hint="cs"/>
          <w:sz w:val="24"/>
          <w:szCs w:val="24"/>
          <w:rtl/>
          <w:lang w:eastAsia="en-US"/>
        </w:rPr>
        <w:t>של נותן השירותים הפיננסיים להפסקת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השימוש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בשירותי</w:t>
      </w:r>
      <w:r w:rsidRPr="00EE0FD0">
        <w:rPr>
          <w:rFonts w:ascii="David" w:eastAsiaTheme="minorHAnsi" w:hAnsi="David" w:cs="David"/>
          <w:sz w:val="24"/>
          <w:szCs w:val="24"/>
          <w:rtl/>
          <w:lang w:eastAsia="en-US"/>
        </w:rPr>
        <w:t xml:space="preserve"> ספק מחשוב הענן </w:t>
      </w:r>
      <w:r w:rsidRPr="00EE0FD0">
        <w:rPr>
          <w:rFonts w:ascii="David" w:eastAsiaTheme="minorHAnsi" w:hAnsi="David" w:cs="David" w:hint="cs"/>
          <w:sz w:val="24"/>
          <w:szCs w:val="24"/>
          <w:rtl/>
          <w:lang w:eastAsia="en-US"/>
        </w:rPr>
        <w:t>תוך</w:t>
      </w:r>
      <w:r w:rsidRPr="00EE0FD0">
        <w:rPr>
          <w:rFonts w:ascii="David" w:eastAsiaTheme="minorHAnsi" w:hAnsi="David" w:cs="David"/>
          <w:sz w:val="24"/>
          <w:szCs w:val="24"/>
          <w:rtl/>
          <w:lang w:eastAsia="en-US"/>
        </w:rPr>
        <w:t xml:space="preserve"> מחיקת המידע </w:t>
      </w:r>
      <w:r w:rsidRPr="00EE0FD0">
        <w:rPr>
          <w:rFonts w:ascii="David" w:eastAsiaTheme="minorHAnsi" w:hAnsi="David" w:cs="David" w:hint="cs"/>
          <w:sz w:val="24"/>
          <w:szCs w:val="24"/>
          <w:rtl/>
          <w:lang w:eastAsia="en-US"/>
        </w:rPr>
        <w:t>ממערכותיו;</w:t>
      </w:r>
      <w:r w:rsidRPr="00EE0FD0">
        <w:rPr>
          <w:rFonts w:ascii="David" w:eastAsiaTheme="minorHAnsi" w:hAnsi="David" w:cs="David"/>
          <w:sz w:val="24"/>
          <w:szCs w:val="24"/>
          <w:rtl/>
          <w:lang w:eastAsia="en-US"/>
        </w:rPr>
        <w:t xml:space="preserve"> </w:t>
      </w:r>
    </w:p>
    <w:p w14:paraId="1F913833" w14:textId="77777777" w:rsidR="00EE0FD0" w:rsidRPr="00EE0FD0" w:rsidRDefault="00EE0FD0" w:rsidP="00EE0FD0">
      <w:pPr>
        <w:numPr>
          <w:ilvl w:val="1"/>
          <w:numId w:val="23"/>
        </w:numPr>
        <w:spacing w:line="360" w:lineRule="auto"/>
        <w:ind w:left="1416"/>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התחייבות</w:t>
      </w:r>
      <w:r w:rsidRPr="00EE0FD0">
        <w:rPr>
          <w:rFonts w:ascii="David" w:eastAsiaTheme="minorHAnsi" w:hAnsi="David" w:cs="David"/>
          <w:sz w:val="24"/>
          <w:szCs w:val="24"/>
          <w:rtl/>
          <w:lang w:eastAsia="en-US"/>
        </w:rPr>
        <w:t xml:space="preserve"> של </w:t>
      </w:r>
      <w:r w:rsidRPr="00EE0FD0">
        <w:rPr>
          <w:rFonts w:ascii="David" w:eastAsiaTheme="minorHAnsi" w:hAnsi="David" w:cs="David" w:hint="cs"/>
          <w:sz w:val="24"/>
          <w:szCs w:val="24"/>
          <w:rtl/>
          <w:lang w:eastAsia="en-US"/>
        </w:rPr>
        <w:t>ספק</w:t>
      </w:r>
      <w:r w:rsidRPr="00EE0FD0">
        <w:rPr>
          <w:rFonts w:ascii="David" w:eastAsiaTheme="minorHAnsi" w:hAnsi="David" w:cs="David"/>
          <w:sz w:val="24"/>
          <w:szCs w:val="24"/>
          <w:rtl/>
          <w:lang w:eastAsia="en-US"/>
        </w:rPr>
        <w:t xml:space="preserve"> מחשוב הענן </w:t>
      </w:r>
      <w:r w:rsidRPr="00EE0FD0">
        <w:rPr>
          <w:rFonts w:ascii="David" w:eastAsiaTheme="minorHAnsi" w:hAnsi="David" w:cs="David" w:hint="cs"/>
          <w:sz w:val="24"/>
          <w:szCs w:val="24"/>
          <w:rtl/>
          <w:lang w:eastAsia="en-US"/>
        </w:rPr>
        <w:t xml:space="preserve">לכך </w:t>
      </w:r>
      <w:r w:rsidRPr="00EE0FD0">
        <w:rPr>
          <w:rFonts w:ascii="David" w:eastAsiaTheme="minorHAnsi" w:hAnsi="David" w:cs="David"/>
          <w:sz w:val="24"/>
          <w:szCs w:val="24"/>
          <w:rtl/>
          <w:lang w:eastAsia="en-US"/>
        </w:rPr>
        <w:t>שלא</w:t>
      </w:r>
      <w:r w:rsidRPr="00EE0FD0">
        <w:rPr>
          <w:rFonts w:ascii="David" w:eastAsiaTheme="minorHAnsi" w:hAnsi="David" w:cs="David" w:hint="cs"/>
          <w:sz w:val="24"/>
          <w:szCs w:val="24"/>
          <w:rtl/>
          <w:lang w:eastAsia="en-US"/>
        </w:rPr>
        <w:t xml:space="preserve"> יהיה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לאחזר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 השייך לנותן השירותים 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במערכותיו של ספק מחשוב הענן לאחר שמידע זה נמחק ממנו על ידי נותן השירותים הפיננסיים</w:t>
      </w:r>
      <w:r w:rsidRPr="00EE0FD0">
        <w:rPr>
          <w:rFonts w:ascii="David" w:eastAsiaTheme="minorHAnsi" w:hAnsi="David" w:cs="David"/>
          <w:sz w:val="24"/>
          <w:szCs w:val="24"/>
          <w:rtl/>
          <w:lang w:eastAsia="en-US"/>
        </w:rPr>
        <w:t>.</w:t>
      </w:r>
    </w:p>
    <w:p w14:paraId="2125B95F" w14:textId="77777777" w:rsidR="00EE0FD0" w:rsidRPr="00EE0FD0" w:rsidRDefault="00EE0FD0" w:rsidP="00EE0FD0">
      <w:pPr>
        <w:widowControl w:val="0"/>
        <w:numPr>
          <w:ilvl w:val="0"/>
          <w:numId w:val="12"/>
        </w:numPr>
        <w:spacing w:before="240" w:after="240" w:line="360" w:lineRule="auto"/>
        <w:ind w:left="566" w:hanging="206"/>
        <w:outlineLvl w:val="1"/>
        <w:rPr>
          <w:rFonts w:ascii="David" w:eastAsiaTheme="minorHAnsi" w:hAnsi="David" w:cs="David"/>
          <w:caps/>
          <w:spacing w:val="15"/>
          <w:sz w:val="24"/>
          <w:szCs w:val="24"/>
          <w:u w:val="single"/>
          <w:lang w:eastAsia="en-US"/>
        </w:rPr>
      </w:pPr>
      <w:bookmarkStart w:id="28" w:name="_אבטחה_פיסית_וסביבתית_1"/>
      <w:bookmarkEnd w:id="28"/>
      <w:r w:rsidRPr="00EE0FD0">
        <w:rPr>
          <w:rFonts w:ascii="David" w:eastAsiaTheme="minorHAnsi" w:hAnsi="David" w:cs="David" w:hint="cs"/>
          <w:caps/>
          <w:spacing w:val="15"/>
          <w:sz w:val="24"/>
          <w:szCs w:val="24"/>
          <w:u w:val="single"/>
          <w:rtl/>
          <w:lang w:eastAsia="en-US"/>
        </w:rPr>
        <w:t>אבטחה</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פיסית</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וסביבתית</w:t>
      </w:r>
    </w:p>
    <w:p w14:paraId="3F4537DF" w14:textId="77777777" w:rsidR="00EE0FD0" w:rsidRPr="00EE0FD0" w:rsidRDefault="00EE0FD0" w:rsidP="00EE0FD0">
      <w:pPr>
        <w:widowControl w:val="0"/>
        <w:numPr>
          <w:ilvl w:val="0"/>
          <w:numId w:val="14"/>
        </w:numPr>
        <w:spacing w:before="240" w:after="120" w:line="360" w:lineRule="auto"/>
        <w:ind w:left="850" w:hanging="425"/>
        <w:outlineLvl w:val="2"/>
        <w:rPr>
          <w:rFonts w:ascii="David" w:eastAsiaTheme="minorHAnsi" w:hAnsi="David" w:cs="David"/>
          <w:caps/>
          <w:spacing w:val="15"/>
          <w:sz w:val="24"/>
          <w:szCs w:val="24"/>
          <w:rtl/>
          <w:lang w:eastAsia="en-US"/>
        </w:rPr>
      </w:pPr>
      <w:r w:rsidRPr="00EE0FD0">
        <w:rPr>
          <w:rFonts w:ascii="David" w:eastAsiaTheme="minorHAnsi" w:hAnsi="David" w:cs="David" w:hint="cs"/>
          <w:caps/>
          <w:spacing w:val="15"/>
          <w:sz w:val="24"/>
          <w:szCs w:val="24"/>
          <w:rtl/>
          <w:lang w:eastAsia="en-US"/>
        </w:rPr>
        <w:t>אזורים</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מאובטחים</w:t>
      </w:r>
    </w:p>
    <w:p w14:paraId="5D7D2EFE" w14:textId="77777777" w:rsidR="00EE0FD0" w:rsidRPr="00EE0FD0" w:rsidRDefault="00EE0FD0" w:rsidP="00EE0FD0">
      <w:pPr>
        <w:numPr>
          <w:ilvl w:val="0"/>
          <w:numId w:val="16"/>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בקרות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אבטחה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פיסיות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יתייחסו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למכלול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והסביבתיים</w:t>
      </w:r>
      <w:r w:rsidRPr="00EE0FD0">
        <w:rPr>
          <w:rFonts w:ascii="David" w:eastAsiaTheme="minorHAnsi" w:hAnsi="David" w:cs="David"/>
          <w:sz w:val="24"/>
          <w:szCs w:val="24"/>
          <w:rtl/>
          <w:lang w:eastAsia="en-US"/>
        </w:rPr>
        <w:t>.</w:t>
      </w:r>
    </w:p>
    <w:p w14:paraId="26809CF8" w14:textId="77777777" w:rsidR="00EE0FD0" w:rsidRPr="00EE0FD0" w:rsidRDefault="00EE0FD0" w:rsidP="00EE0FD0">
      <w:pPr>
        <w:numPr>
          <w:ilvl w:val="0"/>
          <w:numId w:val="16"/>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722D1C">
        <w:rPr>
          <w:rFonts w:ascii="David" w:eastAsiaTheme="minorHAnsi" w:hAnsi="David" w:cs="David"/>
          <w:sz w:val="24"/>
          <w:szCs w:val="24"/>
          <w:rtl/>
          <w:lang w:eastAsia="en-US"/>
        </w:rPr>
        <w:t xml:space="preserve"> </w:t>
      </w:r>
      <w:r w:rsidRPr="00EE0FD0">
        <w:rPr>
          <w:rFonts w:ascii="David" w:eastAsiaTheme="minorHAnsi" w:hAnsi="David" w:cs="David"/>
          <w:sz w:val="24"/>
          <w:szCs w:val="24"/>
          <w:rtl/>
          <w:lang w:eastAsia="en-US"/>
        </w:rPr>
        <w:t xml:space="preserve">יחלק את סביבת העבודה לאזורים מאובטחים לפי רמת רגישות המידע אליו ניתן לגשת מאזורים אלו. </w:t>
      </w:r>
    </w:p>
    <w:p w14:paraId="2F128FA4" w14:textId="77777777" w:rsidR="00EE0FD0" w:rsidRPr="00EE0FD0" w:rsidRDefault="00EE0FD0" w:rsidP="00EE0FD0">
      <w:pPr>
        <w:numPr>
          <w:ilvl w:val="0"/>
          <w:numId w:val="16"/>
        </w:numPr>
        <w:spacing w:line="360" w:lineRule="auto"/>
        <w:ind w:left="991" w:hanging="284"/>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722D1C">
        <w:rPr>
          <w:rFonts w:ascii="David" w:eastAsiaTheme="minorHAnsi" w:hAnsi="David" w:cs="David"/>
          <w:sz w:val="24"/>
          <w:szCs w:val="24"/>
          <w:rtl/>
          <w:lang w:eastAsia="en-US"/>
        </w:rPr>
        <w:t xml:space="preserve"> </w:t>
      </w:r>
      <w:r w:rsidRPr="00EE0FD0">
        <w:rPr>
          <w:rFonts w:ascii="David" w:eastAsiaTheme="minorHAnsi" w:hAnsi="David" w:cs="David"/>
          <w:sz w:val="24"/>
          <w:szCs w:val="24"/>
          <w:rtl/>
          <w:lang w:eastAsia="en-US"/>
        </w:rPr>
        <w:t xml:space="preserve">יישם </w:t>
      </w:r>
      <w:r w:rsidRPr="00EE0FD0">
        <w:rPr>
          <w:rFonts w:ascii="David" w:eastAsiaTheme="minorHAnsi" w:hAnsi="David" w:cs="David" w:hint="cs"/>
          <w:sz w:val="24"/>
          <w:szCs w:val="24"/>
          <w:rtl/>
          <w:lang w:eastAsia="en-US"/>
        </w:rPr>
        <w:t>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w:t>
      </w:r>
      <w:r w:rsidRPr="00EE0FD0">
        <w:rPr>
          <w:rFonts w:ascii="David" w:eastAsiaTheme="minorHAnsi" w:hAnsi="David" w:cs="David"/>
          <w:sz w:val="24"/>
          <w:szCs w:val="24"/>
          <w:rtl/>
          <w:lang w:eastAsia="en-US"/>
        </w:rPr>
        <w:t>גישה פי</w:t>
      </w:r>
      <w:r w:rsidRPr="00EE0FD0">
        <w:rPr>
          <w:rFonts w:ascii="David" w:eastAsiaTheme="minorHAnsi" w:hAnsi="David" w:cs="David" w:hint="cs"/>
          <w:sz w:val="24"/>
          <w:szCs w:val="24"/>
          <w:rtl/>
          <w:lang w:eastAsia="en-US"/>
        </w:rPr>
        <w:t>ס</w:t>
      </w:r>
      <w:r w:rsidRPr="00EE0FD0">
        <w:rPr>
          <w:rFonts w:ascii="David" w:eastAsiaTheme="minorHAnsi" w:hAnsi="David" w:cs="David"/>
          <w:sz w:val="24"/>
          <w:szCs w:val="24"/>
          <w:rtl/>
          <w:lang w:eastAsia="en-US"/>
        </w:rPr>
        <w:t xml:space="preserve">ית. </w:t>
      </w:r>
      <w:r w:rsidRPr="00EE0FD0">
        <w:rPr>
          <w:rFonts w:ascii="David" w:eastAsiaTheme="minorHAnsi" w:hAnsi="David" w:cs="David" w:hint="cs"/>
          <w:sz w:val="24"/>
          <w:szCs w:val="24"/>
          <w:rtl/>
          <w:lang w:eastAsia="en-US"/>
        </w:rPr>
        <w:t>אמצעים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יכללו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אמצעים למניעת גישה, כגון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דלתות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נעולות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ושערים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אלקטרוניים וכן אמצעים להתרעה וגילוי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כגון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מצלמות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אזעקה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הבקרה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הנדרשת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תותאם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רגישות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אליו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לגשת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מאזורים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בהתאם </w:t>
      </w:r>
      <w:r w:rsidRPr="00EE0FD0">
        <w:rPr>
          <w:rFonts w:ascii="David" w:eastAsiaTheme="minorHAnsi" w:hAnsi="David" w:cs="David"/>
          <w:sz w:val="24"/>
          <w:szCs w:val="24"/>
          <w:rtl/>
          <w:lang w:eastAsia="en-US"/>
        </w:rPr>
        <w:t>להערכת הסיכונים.</w:t>
      </w:r>
    </w:p>
    <w:p w14:paraId="761D4D3C" w14:textId="77777777" w:rsidR="00EE0FD0" w:rsidRPr="00EE0FD0" w:rsidRDefault="00EE0FD0" w:rsidP="00EE0FD0">
      <w:pPr>
        <w:numPr>
          <w:ilvl w:val="0"/>
          <w:numId w:val="16"/>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יאפשר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לאזורי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העבודה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בהתאם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לצורך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וימנע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בהקדם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האפשרי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לאזורים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כאשר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עוד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צורך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בגישה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שינוי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תפקיד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ההעסקה</w:t>
      </w:r>
      <w:r w:rsidRPr="00EE0FD0">
        <w:rPr>
          <w:rFonts w:ascii="David" w:eastAsiaTheme="minorHAnsi" w:hAnsi="David" w:cs="David"/>
          <w:sz w:val="24"/>
          <w:szCs w:val="24"/>
          <w:rtl/>
          <w:lang w:eastAsia="en-US"/>
        </w:rPr>
        <w:t>.</w:t>
      </w:r>
    </w:p>
    <w:p w14:paraId="5D28DBA6" w14:textId="77777777" w:rsidR="00EE0FD0" w:rsidRPr="00EE0FD0" w:rsidRDefault="00EE0FD0" w:rsidP="00EE0FD0">
      <w:pPr>
        <w:numPr>
          <w:ilvl w:val="0"/>
          <w:numId w:val="16"/>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בקרת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באזורים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המוגדרים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ברגישות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גבוהה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לכלול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לפחות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שער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כניסה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הנפתח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ידי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זיהוי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חזק</w:t>
      </w:r>
      <w:r w:rsidRPr="00EE0FD0">
        <w:rPr>
          <w:rFonts w:ascii="David" w:eastAsiaTheme="minorHAnsi" w:hAnsi="David" w:cs="David"/>
          <w:sz w:val="24"/>
          <w:szCs w:val="24"/>
          <w:rtl/>
          <w:lang w:eastAsia="en-US"/>
        </w:rPr>
        <w:t xml:space="preserve">, כגון </w:t>
      </w:r>
      <w:r w:rsidRPr="00EE0FD0">
        <w:rPr>
          <w:rFonts w:ascii="David" w:eastAsiaTheme="minorHAnsi" w:hAnsi="David" w:cs="David" w:hint="cs"/>
          <w:sz w:val="24"/>
          <w:szCs w:val="24"/>
          <w:rtl/>
          <w:lang w:eastAsia="en-US"/>
        </w:rPr>
        <w:t>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ביומטרי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כרטיס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חכם</w:t>
      </w:r>
      <w:r w:rsidRPr="00EE0FD0">
        <w:rPr>
          <w:rFonts w:ascii="David" w:eastAsiaTheme="minorHAnsi" w:hAnsi="David" w:cs="David"/>
          <w:sz w:val="24"/>
          <w:szCs w:val="24"/>
          <w:rtl/>
          <w:lang w:eastAsia="en-US"/>
        </w:rPr>
        <w:t>.</w:t>
      </w:r>
    </w:p>
    <w:p w14:paraId="037F5C08" w14:textId="77777777" w:rsidR="00EE0FD0" w:rsidRPr="00EE0FD0" w:rsidRDefault="00EE0FD0" w:rsidP="00EE0FD0">
      <w:pPr>
        <w:numPr>
          <w:ilvl w:val="0"/>
          <w:numId w:val="16"/>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המעניק שירותי קבלת קהל במשרדי</w:t>
      </w:r>
      <w:r w:rsidRPr="00EE0FD0">
        <w:rPr>
          <w:rFonts w:ascii="David" w:eastAsiaTheme="minorHAnsi" w:hAnsi="David" w:cs="David" w:hint="cs"/>
          <w:sz w:val="24"/>
          <w:szCs w:val="24"/>
          <w:rtl/>
          <w:lang w:eastAsia="en-US"/>
        </w:rPr>
        <w:t>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יפריד</w:t>
      </w:r>
      <w:r w:rsidRPr="00EE0FD0">
        <w:rPr>
          <w:rFonts w:ascii="David" w:eastAsiaTheme="minorHAnsi" w:hAnsi="David" w:cs="David"/>
          <w:sz w:val="24"/>
          <w:szCs w:val="24"/>
          <w:rtl/>
          <w:lang w:eastAsia="en-US"/>
        </w:rPr>
        <w:t xml:space="preserve"> בין האזור בו ניתנים שירותים אלו, לבין אזורי העבודה השוטפים </w:t>
      </w:r>
      <w:r w:rsidRPr="00EE0FD0">
        <w:rPr>
          <w:rFonts w:ascii="David" w:eastAsiaTheme="minorHAnsi" w:hAnsi="David" w:cs="David" w:hint="cs"/>
          <w:sz w:val="24"/>
          <w:szCs w:val="24"/>
          <w:rtl/>
          <w:lang w:eastAsia="en-US"/>
        </w:rPr>
        <w:t>בנותן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לא יתאפשר לגורם שאינו מורשה להסתובב במשרדי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ללא פיקוח. </w:t>
      </w:r>
    </w:p>
    <w:p w14:paraId="47FA4186" w14:textId="77777777" w:rsidR="00EE0FD0" w:rsidRPr="00EE0FD0" w:rsidRDefault="00EE0FD0" w:rsidP="00EE0FD0">
      <w:pPr>
        <w:numPr>
          <w:ilvl w:val="0"/>
          <w:numId w:val="16"/>
        </w:numPr>
        <w:spacing w:line="360" w:lineRule="auto"/>
        <w:ind w:left="991" w:hanging="284"/>
        <w:rPr>
          <w:rFonts w:ascii="David" w:eastAsiaTheme="minorHAnsi" w:hAnsi="David" w:cs="David"/>
          <w:sz w:val="24"/>
          <w:szCs w:val="24"/>
          <w:rtl/>
          <w:lang w:eastAsia="en-US"/>
        </w:rPr>
      </w:pPr>
      <w:r w:rsidRPr="00EE0FD0">
        <w:rPr>
          <w:rFonts w:ascii="David" w:eastAsiaTheme="minorHAnsi" w:hAnsi="David" w:cs="David"/>
          <w:sz w:val="24"/>
          <w:szCs w:val="24"/>
          <w:rtl/>
          <w:lang w:eastAsia="en-US"/>
        </w:rPr>
        <w:t xml:space="preserve">אזורים ציבוריים המכילים מידע רגיש </w:t>
      </w:r>
      <w:proofErr w:type="spellStart"/>
      <w:r w:rsidRPr="00EE0FD0">
        <w:rPr>
          <w:rFonts w:ascii="David" w:eastAsiaTheme="minorHAnsi" w:hAnsi="David" w:cs="David"/>
          <w:sz w:val="24"/>
          <w:szCs w:val="24"/>
          <w:rtl/>
          <w:lang w:eastAsia="en-US"/>
        </w:rPr>
        <w:t>ימודרו</w:t>
      </w:r>
      <w:proofErr w:type="spellEnd"/>
      <w:r w:rsidRPr="00EE0FD0">
        <w:rPr>
          <w:rFonts w:ascii="David" w:eastAsiaTheme="minorHAnsi" w:hAnsi="David" w:cs="David"/>
          <w:sz w:val="24"/>
          <w:szCs w:val="24"/>
          <w:rtl/>
          <w:lang w:eastAsia="en-US"/>
        </w:rPr>
        <w:t xml:space="preserve"> בפני גישה של אנשים שאינם בעלי הרשאה למידע. </w:t>
      </w:r>
    </w:p>
    <w:p w14:paraId="66B0885F" w14:textId="77777777" w:rsidR="00EE0FD0" w:rsidRPr="00EE0FD0" w:rsidRDefault="00EE0FD0" w:rsidP="00EE0FD0">
      <w:pPr>
        <w:widowControl w:val="0"/>
        <w:numPr>
          <w:ilvl w:val="0"/>
          <w:numId w:val="14"/>
        </w:numPr>
        <w:spacing w:before="240" w:after="120" w:line="360" w:lineRule="auto"/>
        <w:ind w:left="850" w:hanging="425"/>
        <w:outlineLvl w:val="2"/>
        <w:rPr>
          <w:rFonts w:ascii="David" w:eastAsiaTheme="minorHAnsi" w:hAnsi="David" w:cs="David"/>
          <w:caps/>
          <w:spacing w:val="15"/>
          <w:sz w:val="24"/>
          <w:szCs w:val="24"/>
          <w:rtl/>
          <w:lang w:eastAsia="en-US"/>
        </w:rPr>
      </w:pPr>
      <w:r w:rsidRPr="00EE0FD0">
        <w:rPr>
          <w:rFonts w:ascii="David" w:eastAsiaTheme="minorHAnsi" w:hAnsi="David" w:cs="David"/>
          <w:caps/>
          <w:spacing w:val="15"/>
          <w:sz w:val="24"/>
          <w:szCs w:val="24"/>
          <w:rtl/>
          <w:lang w:eastAsia="en-US"/>
        </w:rPr>
        <w:t>אבטחת ציוד וניירת</w:t>
      </w:r>
    </w:p>
    <w:p w14:paraId="1D6C846C" w14:textId="77777777" w:rsidR="00EE0FD0" w:rsidRPr="005E7C66" w:rsidRDefault="00EE0FD0" w:rsidP="005E7C66">
      <w:pPr>
        <w:pStyle w:val="ListParagraph"/>
        <w:numPr>
          <w:ilvl w:val="1"/>
          <w:numId w:val="14"/>
        </w:numPr>
        <w:tabs>
          <w:tab w:val="clear" w:pos="1440"/>
          <w:tab w:val="left" w:pos="707"/>
          <w:tab w:val="num" w:pos="991"/>
        </w:tabs>
        <w:ind w:left="991" w:hanging="284"/>
        <w:rPr>
          <w:rFonts w:ascii="David" w:hAnsi="David" w:cs="David"/>
          <w:szCs w:val="24"/>
        </w:rPr>
      </w:pPr>
      <w:r w:rsidRPr="005E7C66">
        <w:rPr>
          <w:rFonts w:ascii="David" w:hAnsi="David" w:cs="David"/>
          <w:szCs w:val="24"/>
          <w:rtl/>
        </w:rPr>
        <w:t xml:space="preserve">הוצאת ציוד המכיל מידע רגיש מאחד </w:t>
      </w:r>
      <w:r w:rsidRPr="005E7C66">
        <w:rPr>
          <w:rFonts w:ascii="David" w:hAnsi="David" w:cs="David" w:hint="cs"/>
          <w:szCs w:val="24"/>
          <w:rtl/>
        </w:rPr>
        <w:t>מ</w:t>
      </w:r>
      <w:r w:rsidRPr="005E7C66">
        <w:rPr>
          <w:rFonts w:ascii="David" w:hAnsi="David" w:cs="David"/>
          <w:szCs w:val="24"/>
          <w:rtl/>
        </w:rPr>
        <w:t>האזורים המאובטחים תיעשה בהתאם ל</w:t>
      </w:r>
      <w:r w:rsidRPr="005E7C66">
        <w:rPr>
          <w:rFonts w:ascii="David" w:hAnsi="David" w:cs="David" w:hint="cs"/>
          <w:szCs w:val="24"/>
          <w:rtl/>
        </w:rPr>
        <w:t>רמת הסיכון כפי שנקבעה ב</w:t>
      </w:r>
      <w:r w:rsidRPr="005E7C66">
        <w:rPr>
          <w:rFonts w:ascii="David" w:hAnsi="David" w:cs="David"/>
          <w:szCs w:val="24"/>
          <w:rtl/>
        </w:rPr>
        <w:t xml:space="preserve">הערכת </w:t>
      </w:r>
      <w:r w:rsidRPr="005E7C66">
        <w:rPr>
          <w:rFonts w:ascii="David" w:hAnsi="David" w:cs="David" w:hint="cs"/>
          <w:szCs w:val="24"/>
          <w:rtl/>
        </w:rPr>
        <w:t>ה</w:t>
      </w:r>
      <w:r w:rsidRPr="005E7C66">
        <w:rPr>
          <w:rFonts w:ascii="David" w:hAnsi="David" w:cs="David"/>
          <w:szCs w:val="24"/>
          <w:rtl/>
        </w:rPr>
        <w:t xml:space="preserve">סיכונים. </w:t>
      </w:r>
    </w:p>
    <w:p w14:paraId="6720E9E4" w14:textId="77777777" w:rsidR="00EE0FD0" w:rsidRPr="00EE0FD0" w:rsidRDefault="00EE0FD0" w:rsidP="005E7C66">
      <w:pPr>
        <w:pStyle w:val="ListParagraph"/>
        <w:numPr>
          <w:ilvl w:val="1"/>
          <w:numId w:val="14"/>
        </w:numPr>
        <w:tabs>
          <w:tab w:val="clear" w:pos="1440"/>
          <w:tab w:val="left" w:pos="707"/>
          <w:tab w:val="num" w:pos="991"/>
        </w:tabs>
        <w:ind w:left="991" w:hanging="284"/>
        <w:rPr>
          <w:rFonts w:ascii="David" w:hAnsi="David" w:cs="David"/>
          <w:szCs w:val="24"/>
        </w:rPr>
      </w:pPr>
      <w:r w:rsidRPr="00EE0FD0">
        <w:rPr>
          <w:rFonts w:ascii="David" w:hAnsi="David" w:cs="David" w:hint="cs"/>
          <w:szCs w:val="24"/>
          <w:rtl/>
        </w:rPr>
        <w:t>ציוד</w:t>
      </w:r>
      <w:r w:rsidRPr="00EE0FD0">
        <w:rPr>
          <w:rFonts w:ascii="David" w:hAnsi="David" w:cs="David"/>
          <w:szCs w:val="24"/>
          <w:rtl/>
        </w:rPr>
        <w:t xml:space="preserve"> </w:t>
      </w:r>
      <w:r w:rsidRPr="00EE0FD0">
        <w:rPr>
          <w:rFonts w:ascii="David" w:hAnsi="David" w:cs="David" w:hint="cs"/>
          <w:szCs w:val="24"/>
          <w:rtl/>
        </w:rPr>
        <w:t>ה</w:t>
      </w:r>
      <w:r w:rsidRPr="00EE0FD0">
        <w:rPr>
          <w:rFonts w:ascii="David" w:hAnsi="David" w:cs="David"/>
          <w:szCs w:val="24"/>
          <w:rtl/>
        </w:rPr>
        <w:t xml:space="preserve">מיועד להשמדה או תחזוקה או </w:t>
      </w:r>
      <w:r w:rsidRPr="00EE0FD0">
        <w:rPr>
          <w:rFonts w:ascii="David" w:hAnsi="David" w:cs="David" w:hint="cs"/>
          <w:szCs w:val="24"/>
          <w:rtl/>
        </w:rPr>
        <w:t>ציוד ה</w:t>
      </w:r>
      <w:r w:rsidRPr="00EE0FD0">
        <w:rPr>
          <w:rFonts w:ascii="David" w:hAnsi="David" w:cs="David"/>
          <w:szCs w:val="24"/>
          <w:rtl/>
        </w:rPr>
        <w:t xml:space="preserve">נמסר </w:t>
      </w:r>
      <w:r w:rsidRPr="00EE0FD0">
        <w:rPr>
          <w:rFonts w:ascii="David" w:hAnsi="David" w:cs="David" w:hint="cs"/>
          <w:szCs w:val="24"/>
          <w:rtl/>
        </w:rPr>
        <w:t>ל</w:t>
      </w:r>
      <w:r w:rsidRPr="00EE0FD0">
        <w:rPr>
          <w:rFonts w:ascii="David" w:hAnsi="David" w:cs="David"/>
          <w:szCs w:val="24"/>
          <w:rtl/>
        </w:rPr>
        <w:t xml:space="preserve">גורם מחוץ </w:t>
      </w:r>
      <w:r w:rsidRPr="00EE0FD0">
        <w:rPr>
          <w:rFonts w:ascii="David" w:hAnsi="David" w:cs="David" w:hint="cs"/>
          <w:szCs w:val="24"/>
          <w:rtl/>
        </w:rPr>
        <w:t>לנותן</w:t>
      </w:r>
      <w:r w:rsidRPr="00EE0FD0">
        <w:rPr>
          <w:rFonts w:ascii="David" w:hAnsi="David" w:cs="David"/>
          <w:szCs w:val="24"/>
          <w:rtl/>
        </w:rPr>
        <w:t xml:space="preserve"> השירותים הפיננסיים, </w:t>
      </w:r>
      <w:r w:rsidRPr="00EE0FD0">
        <w:rPr>
          <w:rFonts w:ascii="David" w:hAnsi="David" w:cs="David" w:hint="cs"/>
          <w:szCs w:val="24"/>
          <w:rtl/>
        </w:rPr>
        <w:t>לא</w:t>
      </w:r>
      <w:r w:rsidRPr="00EE0FD0">
        <w:rPr>
          <w:rFonts w:ascii="David" w:hAnsi="David" w:cs="David"/>
          <w:szCs w:val="24"/>
          <w:rtl/>
        </w:rPr>
        <w:t xml:space="preserve"> </w:t>
      </w:r>
      <w:r w:rsidRPr="00EE0FD0">
        <w:rPr>
          <w:rFonts w:ascii="David" w:hAnsi="David" w:cs="David" w:hint="cs"/>
          <w:szCs w:val="24"/>
          <w:rtl/>
        </w:rPr>
        <w:t>י</w:t>
      </w:r>
      <w:r w:rsidRPr="00EE0FD0">
        <w:rPr>
          <w:rFonts w:ascii="David" w:hAnsi="David" w:cs="David"/>
          <w:szCs w:val="24"/>
          <w:rtl/>
        </w:rPr>
        <w:t xml:space="preserve">כיל מידע </w:t>
      </w:r>
      <w:r w:rsidRPr="00EE0FD0">
        <w:rPr>
          <w:rFonts w:ascii="David" w:hAnsi="David" w:cs="David" w:hint="cs"/>
          <w:szCs w:val="24"/>
          <w:rtl/>
        </w:rPr>
        <w:t>רגיש</w:t>
      </w:r>
      <w:r w:rsidRPr="00EE0FD0">
        <w:rPr>
          <w:rFonts w:ascii="David" w:hAnsi="David" w:cs="David"/>
          <w:szCs w:val="24"/>
          <w:rtl/>
        </w:rPr>
        <w:t xml:space="preserve"> </w:t>
      </w:r>
      <w:r w:rsidRPr="00EE0FD0">
        <w:rPr>
          <w:rFonts w:ascii="David" w:hAnsi="David" w:cs="David" w:hint="cs"/>
          <w:szCs w:val="24"/>
          <w:rtl/>
        </w:rPr>
        <w:t>הניתן</w:t>
      </w:r>
      <w:r w:rsidRPr="00EE0FD0">
        <w:rPr>
          <w:rFonts w:ascii="David" w:hAnsi="David" w:cs="David"/>
          <w:szCs w:val="24"/>
          <w:rtl/>
        </w:rPr>
        <w:t xml:space="preserve"> </w:t>
      </w:r>
      <w:r w:rsidRPr="00EE0FD0">
        <w:rPr>
          <w:rFonts w:ascii="David" w:hAnsi="David" w:cs="David" w:hint="cs"/>
          <w:szCs w:val="24"/>
          <w:rtl/>
        </w:rPr>
        <w:t>לשחזור</w:t>
      </w:r>
      <w:r w:rsidRPr="00EE0FD0">
        <w:rPr>
          <w:rFonts w:ascii="David" w:hAnsi="David" w:cs="David"/>
          <w:szCs w:val="24"/>
          <w:rtl/>
        </w:rPr>
        <w:t xml:space="preserve"> </w:t>
      </w:r>
      <w:r w:rsidRPr="00EE0FD0">
        <w:rPr>
          <w:rFonts w:ascii="David" w:hAnsi="David" w:cs="David" w:hint="cs"/>
          <w:szCs w:val="24"/>
          <w:rtl/>
        </w:rPr>
        <w:t>שאינו</w:t>
      </w:r>
      <w:r w:rsidRPr="00EE0FD0">
        <w:rPr>
          <w:rFonts w:ascii="David" w:hAnsi="David" w:cs="David"/>
          <w:szCs w:val="24"/>
          <w:rtl/>
        </w:rPr>
        <w:t xml:space="preserve"> </w:t>
      </w:r>
      <w:r w:rsidRPr="00EE0FD0">
        <w:rPr>
          <w:rFonts w:ascii="David" w:hAnsi="David" w:cs="David" w:hint="cs"/>
          <w:szCs w:val="24"/>
          <w:rtl/>
        </w:rPr>
        <w:t>מוצפן</w:t>
      </w:r>
      <w:r w:rsidRPr="00EE0FD0">
        <w:rPr>
          <w:rFonts w:ascii="David" w:hAnsi="David" w:cs="David"/>
          <w:szCs w:val="24"/>
          <w:rtl/>
        </w:rPr>
        <w:t xml:space="preserve">. </w:t>
      </w:r>
      <w:r w:rsidRPr="00EE0FD0">
        <w:rPr>
          <w:rFonts w:ascii="David" w:hAnsi="David" w:cs="David" w:hint="cs"/>
          <w:szCs w:val="24"/>
          <w:rtl/>
        </w:rPr>
        <w:t>בטרם</w:t>
      </w:r>
      <w:r w:rsidRPr="00EE0FD0">
        <w:rPr>
          <w:rFonts w:ascii="David" w:hAnsi="David" w:cs="David"/>
          <w:szCs w:val="24"/>
          <w:rtl/>
        </w:rPr>
        <w:t xml:space="preserve"> הוצאה של מערכות </w:t>
      </w:r>
      <w:r w:rsidRPr="00EE0FD0">
        <w:rPr>
          <w:rFonts w:ascii="David" w:hAnsi="David" w:cs="David" w:hint="cs"/>
          <w:szCs w:val="24"/>
          <w:rtl/>
        </w:rPr>
        <w:t>מידע</w:t>
      </w:r>
      <w:r w:rsidRPr="00EE0FD0">
        <w:rPr>
          <w:rFonts w:ascii="David" w:hAnsi="David" w:cs="David"/>
          <w:szCs w:val="24"/>
          <w:rtl/>
        </w:rPr>
        <w:t xml:space="preserve"> מחוץ ל</w:t>
      </w:r>
      <w:r w:rsidRPr="00EE0FD0">
        <w:rPr>
          <w:rFonts w:ascii="David" w:hAnsi="David" w:cs="David" w:hint="cs"/>
          <w:szCs w:val="24"/>
          <w:rtl/>
        </w:rPr>
        <w:t>נותן</w:t>
      </w:r>
      <w:r w:rsidRPr="00EE0FD0">
        <w:rPr>
          <w:rFonts w:ascii="David" w:hAnsi="David" w:cs="David"/>
          <w:szCs w:val="24"/>
          <w:rtl/>
        </w:rPr>
        <w:t xml:space="preserve"> </w:t>
      </w:r>
      <w:r w:rsidRPr="00EE0FD0">
        <w:rPr>
          <w:rFonts w:ascii="David" w:hAnsi="David" w:cs="David" w:hint="cs"/>
          <w:szCs w:val="24"/>
          <w:rtl/>
        </w:rPr>
        <w:t>השירותים</w:t>
      </w:r>
      <w:r w:rsidRPr="00EE0FD0">
        <w:rPr>
          <w:rFonts w:ascii="David" w:hAnsi="David" w:cs="David"/>
          <w:szCs w:val="24"/>
          <w:rtl/>
        </w:rPr>
        <w:t xml:space="preserve"> </w:t>
      </w:r>
      <w:r w:rsidRPr="00EE0FD0">
        <w:rPr>
          <w:rFonts w:ascii="David" w:hAnsi="David" w:cs="David" w:hint="cs"/>
          <w:szCs w:val="24"/>
          <w:rtl/>
        </w:rPr>
        <w:t>הפיננסיים</w:t>
      </w:r>
      <w:r w:rsidRPr="00EE0FD0">
        <w:rPr>
          <w:rFonts w:ascii="David" w:hAnsi="David" w:cs="David"/>
          <w:szCs w:val="24"/>
          <w:rtl/>
        </w:rPr>
        <w:t xml:space="preserve"> לצורך תחזוקה, תבוצע מחיקת נתונים באופן המונע אפשרות שחזור מידע.</w:t>
      </w:r>
    </w:p>
    <w:p w14:paraId="74B9B4AE" w14:textId="77777777" w:rsidR="00EE0FD0" w:rsidRDefault="00EE0FD0" w:rsidP="005E7C66">
      <w:pPr>
        <w:pStyle w:val="ListParagraph"/>
        <w:numPr>
          <w:ilvl w:val="1"/>
          <w:numId w:val="14"/>
        </w:numPr>
        <w:tabs>
          <w:tab w:val="clear" w:pos="1440"/>
          <w:tab w:val="left" w:pos="707"/>
          <w:tab w:val="num" w:pos="991"/>
        </w:tabs>
        <w:ind w:left="991" w:hanging="284"/>
        <w:rPr>
          <w:rFonts w:ascii="David" w:hAnsi="David" w:cs="David"/>
          <w:szCs w:val="24"/>
        </w:rPr>
      </w:pPr>
      <w:r w:rsidRPr="00EE0FD0">
        <w:rPr>
          <w:rFonts w:ascii="David" w:hAnsi="David" w:cs="David" w:hint="cs"/>
          <w:szCs w:val="24"/>
          <w:rtl/>
        </w:rPr>
        <w:t>נותן</w:t>
      </w:r>
      <w:r w:rsidRPr="00EE0FD0">
        <w:rPr>
          <w:rFonts w:ascii="David" w:hAnsi="David" w:cs="David"/>
          <w:szCs w:val="24"/>
          <w:rtl/>
        </w:rPr>
        <w:t xml:space="preserve"> </w:t>
      </w:r>
      <w:r w:rsidRPr="00EE0FD0">
        <w:rPr>
          <w:rFonts w:ascii="David" w:hAnsi="David" w:cs="David" w:hint="cs"/>
          <w:szCs w:val="24"/>
          <w:rtl/>
        </w:rPr>
        <w:t>שירותים</w:t>
      </w:r>
      <w:r w:rsidRPr="00EE0FD0">
        <w:rPr>
          <w:rFonts w:ascii="David" w:hAnsi="David" w:cs="David"/>
          <w:szCs w:val="24"/>
          <w:rtl/>
        </w:rPr>
        <w:t xml:space="preserve"> </w:t>
      </w:r>
      <w:r w:rsidRPr="00EE0FD0">
        <w:rPr>
          <w:rFonts w:ascii="David" w:hAnsi="David" w:cs="David" w:hint="cs"/>
          <w:szCs w:val="24"/>
          <w:rtl/>
        </w:rPr>
        <w:t>פיננסיים</w:t>
      </w:r>
      <w:r w:rsidRPr="00EE0FD0">
        <w:rPr>
          <w:rFonts w:ascii="David" w:hAnsi="David" w:cs="David"/>
          <w:szCs w:val="24"/>
          <w:rtl/>
        </w:rPr>
        <w:t xml:space="preserve"> </w:t>
      </w:r>
      <w:r w:rsidRPr="00EE0FD0">
        <w:rPr>
          <w:rFonts w:ascii="David" w:hAnsi="David" w:cs="David" w:hint="cs"/>
          <w:szCs w:val="24"/>
          <w:rtl/>
        </w:rPr>
        <w:t>יבצע</w:t>
      </w:r>
      <w:r w:rsidRPr="00EE0FD0">
        <w:rPr>
          <w:rFonts w:ascii="David" w:hAnsi="David" w:cs="David"/>
          <w:szCs w:val="24"/>
          <w:rtl/>
        </w:rPr>
        <w:t xml:space="preserve"> השמדה של </w:t>
      </w:r>
      <w:r w:rsidRPr="00EE0FD0">
        <w:rPr>
          <w:rFonts w:ascii="David" w:hAnsi="David" w:cs="David" w:hint="cs"/>
          <w:szCs w:val="24"/>
          <w:rtl/>
        </w:rPr>
        <w:t>ציוד</w:t>
      </w:r>
      <w:r w:rsidRPr="00EE0FD0">
        <w:rPr>
          <w:rFonts w:ascii="David" w:hAnsi="David" w:cs="David"/>
          <w:szCs w:val="24"/>
          <w:rtl/>
        </w:rPr>
        <w:t xml:space="preserve"> רגיש (פיסי או דיגיטלי) שאין ב</w:t>
      </w:r>
      <w:r w:rsidRPr="00EE0FD0">
        <w:rPr>
          <w:rFonts w:ascii="David" w:hAnsi="David" w:cs="David" w:hint="cs"/>
          <w:szCs w:val="24"/>
          <w:rtl/>
        </w:rPr>
        <w:t>ו</w:t>
      </w:r>
      <w:r w:rsidRPr="00EE0FD0">
        <w:rPr>
          <w:rFonts w:ascii="David" w:hAnsi="David" w:cs="David"/>
          <w:szCs w:val="24"/>
          <w:rtl/>
        </w:rPr>
        <w:t xml:space="preserve"> שימוש ויגדיר</w:t>
      </w:r>
      <w:r w:rsidRPr="00EE0FD0">
        <w:rPr>
          <w:rFonts w:ascii="David" w:hAnsi="David" w:cs="David" w:hint="cs"/>
          <w:szCs w:val="24"/>
          <w:rtl/>
        </w:rPr>
        <w:t xml:space="preserve"> בנוהל</w:t>
      </w:r>
      <w:r w:rsidRPr="00EE0FD0">
        <w:rPr>
          <w:rFonts w:ascii="David" w:hAnsi="David" w:cs="David"/>
          <w:szCs w:val="24"/>
          <w:rtl/>
        </w:rPr>
        <w:t xml:space="preserve"> את אופן הטיפול והשמירה עד להשמדת</w:t>
      </w:r>
      <w:r w:rsidRPr="00EE0FD0">
        <w:rPr>
          <w:rFonts w:ascii="David" w:hAnsi="David" w:cs="David" w:hint="cs"/>
          <w:szCs w:val="24"/>
          <w:rtl/>
        </w:rPr>
        <w:t>ו של ציוד כאמור</w:t>
      </w:r>
      <w:r w:rsidRPr="00EE0FD0">
        <w:rPr>
          <w:rFonts w:ascii="David" w:hAnsi="David" w:cs="David"/>
          <w:szCs w:val="24"/>
          <w:rtl/>
        </w:rPr>
        <w:t xml:space="preserve">. </w:t>
      </w:r>
    </w:p>
    <w:p w14:paraId="135563C9" w14:textId="77777777" w:rsidR="005E7C66" w:rsidRDefault="005E7C66" w:rsidP="005E7C66">
      <w:pPr>
        <w:tabs>
          <w:tab w:val="left" w:pos="707"/>
        </w:tabs>
        <w:rPr>
          <w:rFonts w:ascii="David" w:eastAsiaTheme="minorHAnsi" w:hAnsi="David" w:cs="David"/>
          <w:szCs w:val="24"/>
          <w:rtl/>
        </w:rPr>
      </w:pPr>
    </w:p>
    <w:p w14:paraId="4DE1D123" w14:textId="77777777" w:rsidR="005E7C66" w:rsidRDefault="005E7C66" w:rsidP="005E7C66">
      <w:pPr>
        <w:tabs>
          <w:tab w:val="left" w:pos="707"/>
        </w:tabs>
        <w:rPr>
          <w:rFonts w:ascii="David" w:eastAsiaTheme="minorHAnsi" w:hAnsi="David" w:cs="David"/>
          <w:szCs w:val="24"/>
          <w:rtl/>
        </w:rPr>
      </w:pPr>
    </w:p>
    <w:p w14:paraId="6B21119D" w14:textId="77777777" w:rsidR="005E7C66" w:rsidRPr="005E7C66" w:rsidRDefault="005E7C66" w:rsidP="005E7C66">
      <w:pPr>
        <w:tabs>
          <w:tab w:val="left" w:pos="707"/>
        </w:tabs>
        <w:rPr>
          <w:rFonts w:ascii="David" w:eastAsiaTheme="minorHAnsi" w:hAnsi="David" w:cs="David"/>
          <w:szCs w:val="24"/>
        </w:rPr>
      </w:pPr>
    </w:p>
    <w:p w14:paraId="6EADB56F" w14:textId="77777777" w:rsidR="00EE0FD0" w:rsidRPr="00EE0FD0" w:rsidRDefault="00EE0FD0" w:rsidP="00EE0FD0">
      <w:pPr>
        <w:widowControl w:val="0"/>
        <w:numPr>
          <w:ilvl w:val="0"/>
          <w:numId w:val="12"/>
        </w:numPr>
        <w:spacing w:before="240" w:after="240" w:line="360" w:lineRule="auto"/>
        <w:ind w:left="566" w:hanging="206"/>
        <w:outlineLvl w:val="1"/>
        <w:rPr>
          <w:rFonts w:ascii="David" w:eastAsiaTheme="minorHAnsi" w:hAnsi="David" w:cs="David"/>
          <w:caps/>
          <w:spacing w:val="15"/>
          <w:sz w:val="24"/>
          <w:szCs w:val="24"/>
          <w:u w:val="single"/>
          <w:lang w:eastAsia="en-US"/>
        </w:rPr>
      </w:pPr>
      <w:r w:rsidRPr="00EE0FD0">
        <w:rPr>
          <w:rFonts w:ascii="David" w:eastAsiaTheme="minorHAnsi" w:hAnsi="David" w:cs="David" w:hint="cs"/>
          <w:caps/>
          <w:spacing w:val="15"/>
          <w:sz w:val="24"/>
          <w:szCs w:val="24"/>
          <w:u w:val="single"/>
          <w:rtl/>
          <w:lang w:eastAsia="en-US"/>
        </w:rPr>
        <w:lastRenderedPageBreak/>
        <w:t>הגנת</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סייבר</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במשאבי</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אנוש</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וגיוס</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עובדים</w:t>
      </w:r>
    </w:p>
    <w:p w14:paraId="191657D7" w14:textId="77777777" w:rsidR="00EE0FD0" w:rsidRPr="00EE0FD0" w:rsidRDefault="005E7C66" w:rsidP="00EE0FD0">
      <w:pPr>
        <w:widowControl w:val="0"/>
        <w:numPr>
          <w:ilvl w:val="0"/>
          <w:numId w:val="65"/>
        </w:numPr>
        <w:tabs>
          <w:tab w:val="num" w:pos="849"/>
        </w:tabs>
        <w:spacing w:before="240" w:after="120" w:line="360" w:lineRule="auto"/>
        <w:ind w:left="845" w:hanging="357"/>
        <w:outlineLvl w:val="2"/>
        <w:rPr>
          <w:rFonts w:ascii="David" w:eastAsiaTheme="minorHAnsi" w:hAnsi="David" w:cs="David"/>
          <w:caps/>
          <w:spacing w:val="15"/>
          <w:sz w:val="24"/>
          <w:szCs w:val="24"/>
          <w:lang w:eastAsia="en-US"/>
        </w:rPr>
      </w:pPr>
      <w:r>
        <w:rPr>
          <w:rFonts w:ascii="David" w:eastAsiaTheme="minorHAnsi" w:hAnsi="David" w:cs="David" w:hint="cs"/>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הגנת</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סייבר</w:t>
      </w:r>
      <w:r w:rsidR="00EE0FD0" w:rsidRPr="00EE0FD0">
        <w:rPr>
          <w:rFonts w:ascii="David" w:eastAsiaTheme="minorHAnsi" w:hAnsi="David" w:cs="David"/>
          <w:caps/>
          <w:spacing w:val="15"/>
          <w:sz w:val="24"/>
          <w:szCs w:val="24"/>
          <w:rtl/>
          <w:lang w:eastAsia="en-US"/>
        </w:rPr>
        <w:t xml:space="preserve"> בתהליך גיוס עובדים </w:t>
      </w:r>
    </w:p>
    <w:p w14:paraId="093497F8" w14:textId="77777777" w:rsidR="00EE0FD0" w:rsidRPr="00EE0FD0" w:rsidRDefault="00EE0FD0" w:rsidP="00EE0FD0">
      <w:pPr>
        <w:numPr>
          <w:ilvl w:val="0"/>
          <w:numId w:val="63"/>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עבור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תפקידים</w:t>
      </w:r>
      <w:r w:rsidRPr="00EE0FD0">
        <w:rPr>
          <w:rFonts w:ascii="David" w:eastAsiaTheme="minorHAnsi" w:hAnsi="David" w:cs="David"/>
          <w:sz w:val="24"/>
          <w:szCs w:val="24"/>
          <w:rtl/>
          <w:lang w:eastAsia="en-US"/>
        </w:rPr>
        <w:t xml:space="preserve"> שיוגדרו כרגיש</w:t>
      </w:r>
      <w:r w:rsidRPr="00EE0FD0">
        <w:rPr>
          <w:rFonts w:ascii="David" w:eastAsiaTheme="minorHAnsi" w:hAnsi="David" w:cs="David" w:hint="cs"/>
          <w:sz w:val="24"/>
          <w:szCs w:val="24"/>
          <w:rtl/>
          <w:lang w:eastAsia="en-US"/>
        </w:rPr>
        <w:t>ים</w:t>
      </w:r>
      <w:r w:rsidRPr="00EE0FD0">
        <w:rPr>
          <w:rFonts w:ascii="David" w:eastAsiaTheme="minorHAnsi" w:hAnsi="David" w:cs="David"/>
          <w:sz w:val="24"/>
          <w:szCs w:val="24"/>
          <w:rtl/>
          <w:lang w:eastAsia="en-US"/>
        </w:rPr>
        <w:t xml:space="preserve"> על ידי מנהל הגנת הסייבר (כגון כאלה </w:t>
      </w:r>
      <w:r w:rsidRPr="00EE0FD0">
        <w:rPr>
          <w:rFonts w:ascii="David" w:eastAsiaTheme="minorHAnsi" w:hAnsi="David" w:cs="David" w:hint="cs"/>
          <w:sz w:val="24"/>
          <w:szCs w:val="24"/>
          <w:rtl/>
          <w:lang w:eastAsia="en-US"/>
        </w:rPr>
        <w:t>המאפשרים</w:t>
      </w:r>
      <w:r w:rsidRPr="00EE0FD0">
        <w:rPr>
          <w:rFonts w:ascii="David" w:eastAsiaTheme="minorHAnsi" w:hAnsi="David" w:cs="David"/>
          <w:sz w:val="24"/>
          <w:szCs w:val="24"/>
          <w:rtl/>
          <w:lang w:eastAsia="en-US"/>
        </w:rPr>
        <w:t xml:space="preserve"> גישה למידע רגיש או שיש </w:t>
      </w:r>
      <w:r w:rsidRPr="00EE0FD0">
        <w:rPr>
          <w:rFonts w:ascii="David" w:eastAsiaTheme="minorHAnsi" w:hAnsi="David" w:cs="David" w:hint="cs"/>
          <w:sz w:val="24"/>
          <w:szCs w:val="24"/>
          <w:rtl/>
          <w:lang w:eastAsia="en-US"/>
        </w:rPr>
        <w:t>להם</w:t>
      </w:r>
      <w:r w:rsidRPr="00EE0FD0">
        <w:rPr>
          <w:rFonts w:ascii="David" w:eastAsiaTheme="minorHAnsi" w:hAnsi="David" w:cs="David"/>
          <w:sz w:val="24"/>
          <w:szCs w:val="24"/>
          <w:rtl/>
          <w:lang w:eastAsia="en-US"/>
        </w:rPr>
        <w:t xml:space="preserve"> הרשאות העלולות לסכן את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יבוצעו בדיקות </w:t>
      </w:r>
      <w:r w:rsidRPr="00EE0FD0">
        <w:rPr>
          <w:rFonts w:ascii="David" w:eastAsiaTheme="minorHAnsi" w:hAnsi="David" w:cs="David" w:hint="cs"/>
          <w:sz w:val="24"/>
          <w:szCs w:val="24"/>
          <w:rtl/>
          <w:lang w:eastAsia="en-US"/>
        </w:rPr>
        <w:t>לבחינת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אמינות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המועמדים</w:t>
      </w:r>
      <w:r w:rsidRPr="00EE0FD0">
        <w:rPr>
          <w:rFonts w:ascii="David" w:eastAsiaTheme="minorHAnsi" w:hAnsi="David" w:cs="David"/>
          <w:sz w:val="24"/>
          <w:szCs w:val="24"/>
          <w:rtl/>
          <w:lang w:eastAsia="en-US"/>
        </w:rPr>
        <w:t>.</w:t>
      </w:r>
    </w:p>
    <w:p w14:paraId="41B6B5CC" w14:textId="77777777" w:rsidR="00EE0FD0" w:rsidRPr="00EE0FD0" w:rsidRDefault="00EE0FD0" w:rsidP="00EE0FD0">
      <w:pPr>
        <w:numPr>
          <w:ilvl w:val="0"/>
          <w:numId w:val="63"/>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חוזה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העסקה הנחתם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עובדים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חדשים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יכלול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התייחסות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לאחריות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העובד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בכל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הנוגע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להיבטי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וילווה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בהצהרת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סודיות</w:t>
      </w:r>
      <w:r w:rsidRPr="00EE0FD0">
        <w:rPr>
          <w:rFonts w:ascii="David" w:eastAsiaTheme="minorHAnsi" w:hAnsi="David" w:cs="David"/>
          <w:sz w:val="24"/>
          <w:szCs w:val="24"/>
          <w:rtl/>
          <w:lang w:eastAsia="en-US"/>
        </w:rPr>
        <w:t>.</w:t>
      </w:r>
    </w:p>
    <w:p w14:paraId="19692F80" w14:textId="77777777" w:rsidR="00EE0FD0" w:rsidRPr="00EE0FD0" w:rsidRDefault="00EE0FD0" w:rsidP="00EE0FD0">
      <w:pPr>
        <w:numPr>
          <w:ilvl w:val="0"/>
          <w:numId w:val="63"/>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חוזה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חברות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כוח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אדם או </w:t>
      </w:r>
      <w:r w:rsidRPr="00EE0FD0">
        <w:rPr>
          <w:rFonts w:ascii="David" w:eastAsiaTheme="minorHAnsi" w:hAnsi="David" w:cs="David"/>
          <w:sz w:val="24"/>
          <w:szCs w:val="24"/>
          <w:rtl/>
          <w:lang w:eastAsia="en-US"/>
        </w:rPr>
        <w:t xml:space="preserve">השמה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ספקי מיקור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חוץ</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יכלול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התייחסות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לסעיפים</w:t>
      </w:r>
      <w:r w:rsidRPr="00EE0FD0">
        <w:rPr>
          <w:rFonts w:ascii="David" w:eastAsiaTheme="minorHAnsi" w:hAnsi="David" w:cs="David"/>
          <w:sz w:val="24"/>
          <w:szCs w:val="24"/>
          <w:rtl/>
          <w:lang w:eastAsia="en-US"/>
        </w:rPr>
        <w:t xml:space="preserve"> לעיל.</w:t>
      </w:r>
    </w:p>
    <w:p w14:paraId="734FF38D" w14:textId="77777777" w:rsidR="00EE0FD0" w:rsidRPr="00EE0FD0" w:rsidRDefault="005E7C66" w:rsidP="00EE0FD0">
      <w:pPr>
        <w:widowControl w:val="0"/>
        <w:numPr>
          <w:ilvl w:val="0"/>
          <w:numId w:val="65"/>
        </w:numPr>
        <w:tabs>
          <w:tab w:val="num" w:pos="849"/>
        </w:tabs>
        <w:spacing w:before="240" w:after="120" w:line="360" w:lineRule="auto"/>
        <w:ind w:left="845" w:hanging="357"/>
        <w:outlineLvl w:val="2"/>
        <w:rPr>
          <w:rFonts w:ascii="David" w:eastAsiaTheme="minorHAnsi" w:hAnsi="David" w:cs="David"/>
          <w:caps/>
          <w:spacing w:val="15"/>
          <w:sz w:val="24"/>
          <w:szCs w:val="24"/>
          <w:lang w:eastAsia="en-US"/>
        </w:rPr>
      </w:pPr>
      <w:r>
        <w:rPr>
          <w:rFonts w:ascii="David" w:eastAsiaTheme="minorHAnsi" w:hAnsi="David" w:cs="David" w:hint="cs"/>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הגנת</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סייבר</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בעת</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מעבר</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תפקיד</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או</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סיום</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העסקת</w:t>
      </w:r>
      <w:r w:rsidR="00EE0FD0" w:rsidRPr="00EE0FD0">
        <w:rPr>
          <w:rFonts w:ascii="David" w:eastAsiaTheme="minorHAnsi" w:hAnsi="David" w:cs="David"/>
          <w:caps/>
          <w:spacing w:val="15"/>
          <w:sz w:val="24"/>
          <w:szCs w:val="24"/>
          <w:rtl/>
          <w:lang w:eastAsia="en-US"/>
        </w:rPr>
        <w:t xml:space="preserve"> </w:t>
      </w:r>
      <w:r w:rsidR="00EE0FD0" w:rsidRPr="00EE0FD0">
        <w:rPr>
          <w:rFonts w:ascii="David" w:eastAsiaTheme="minorHAnsi" w:hAnsi="David" w:cs="David" w:hint="cs"/>
          <w:caps/>
          <w:spacing w:val="15"/>
          <w:sz w:val="24"/>
          <w:szCs w:val="24"/>
          <w:rtl/>
          <w:lang w:eastAsia="en-US"/>
        </w:rPr>
        <w:t>עובדים</w:t>
      </w:r>
    </w:p>
    <w:p w14:paraId="5D3F4EF3" w14:textId="77777777" w:rsidR="00EE0FD0" w:rsidRPr="00EE0FD0" w:rsidRDefault="00EE0FD0" w:rsidP="00EE0FD0">
      <w:pPr>
        <w:numPr>
          <w:ilvl w:val="0"/>
          <w:numId w:val="17"/>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בעת מעבר עובדים </w:t>
      </w:r>
      <w:r w:rsidRPr="00EE0FD0">
        <w:rPr>
          <w:rFonts w:ascii="David" w:eastAsiaTheme="minorHAnsi" w:hAnsi="David" w:cs="David"/>
          <w:sz w:val="24"/>
          <w:szCs w:val="24"/>
          <w:rtl/>
          <w:lang w:eastAsia="en-US"/>
        </w:rPr>
        <w:t xml:space="preserve">(לרבות </w:t>
      </w:r>
      <w:r w:rsidRPr="00EE0FD0">
        <w:rPr>
          <w:rFonts w:ascii="David" w:eastAsiaTheme="minorHAnsi" w:hAnsi="David" w:cs="David" w:hint="cs"/>
          <w:sz w:val="24"/>
          <w:szCs w:val="24"/>
          <w:rtl/>
          <w:lang w:eastAsia="en-US"/>
        </w:rPr>
        <w:t>עובדים של ספקי מיקור</w:t>
      </w:r>
      <w:r w:rsidRPr="00EE0FD0">
        <w:rPr>
          <w:rFonts w:ascii="David" w:eastAsiaTheme="minorHAnsi" w:hAnsi="David" w:cs="David"/>
          <w:sz w:val="24"/>
          <w:szCs w:val="24"/>
          <w:rtl/>
          <w:lang w:eastAsia="en-US"/>
        </w:rPr>
        <w:t xml:space="preserve"> חוץ </w:t>
      </w:r>
      <w:r w:rsidRPr="00EE0FD0">
        <w:rPr>
          <w:rFonts w:ascii="David" w:eastAsiaTheme="minorHAnsi" w:hAnsi="David" w:cs="David" w:hint="cs"/>
          <w:sz w:val="24"/>
          <w:szCs w:val="24"/>
          <w:rtl/>
          <w:lang w:eastAsia="en-US"/>
        </w:rPr>
        <w:t>ועובדי</w:t>
      </w:r>
      <w:r w:rsidRPr="00EE0FD0">
        <w:rPr>
          <w:rFonts w:ascii="David" w:eastAsiaTheme="minorHAnsi" w:hAnsi="David" w:cs="David"/>
          <w:sz w:val="24"/>
          <w:szCs w:val="24"/>
          <w:rtl/>
          <w:lang w:eastAsia="en-US"/>
        </w:rPr>
        <w:t xml:space="preserve"> קבלן)</w:t>
      </w:r>
      <w:r w:rsidRPr="00EE0FD0">
        <w:rPr>
          <w:rFonts w:ascii="David" w:eastAsiaTheme="minorHAnsi" w:hAnsi="David" w:cs="David" w:hint="cs"/>
          <w:sz w:val="24"/>
          <w:szCs w:val="24"/>
          <w:rtl/>
          <w:lang w:eastAsia="en-US"/>
        </w:rPr>
        <w:t xml:space="preserve"> מתפקיד אחד לאחר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ייחסמו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הרשאות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הגישה שלהם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שכבר איננו נחוץ</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לביצוע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תפקידם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הנוכחי. עם סיום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העסקתו של עובד,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יישארו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בידיו נכסי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w:t>
      </w:r>
    </w:p>
    <w:p w14:paraId="60C49B50" w14:textId="77777777" w:rsidR="00EE0FD0" w:rsidRPr="00EE0FD0" w:rsidRDefault="00EE0FD0" w:rsidP="00EE0FD0">
      <w:pPr>
        <w:numPr>
          <w:ilvl w:val="0"/>
          <w:numId w:val="17"/>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155CE9">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יגדיר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בקרות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נוספות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המתייחסות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לתקופת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הזמן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שבין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ההחלטה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תפקיד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העסקה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עובד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לבין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ביטול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הרשאות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כגון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מעקב</w:t>
      </w:r>
      <w:r w:rsidRPr="00EE0FD0">
        <w:rPr>
          <w:rFonts w:ascii="David" w:eastAsiaTheme="minorHAnsi" w:hAnsi="David" w:cs="David"/>
          <w:sz w:val="24"/>
          <w:szCs w:val="24"/>
          <w:rtl/>
          <w:lang w:eastAsia="en-US"/>
        </w:rPr>
        <w:t xml:space="preserve"> מוגבר של מנהל הגנת הסייבר אחר בקשות של העובד להרשאות או פעולות חריגות שמבוצעות על ידו.</w:t>
      </w:r>
    </w:p>
    <w:p w14:paraId="71874080" w14:textId="77777777" w:rsidR="00EE0FD0" w:rsidRPr="00EE0FD0" w:rsidRDefault="00EE0FD0" w:rsidP="00EE0FD0">
      <w:pPr>
        <w:widowControl w:val="0"/>
        <w:numPr>
          <w:ilvl w:val="0"/>
          <w:numId w:val="65"/>
        </w:numPr>
        <w:tabs>
          <w:tab w:val="num" w:pos="849"/>
        </w:tabs>
        <w:spacing w:before="240" w:after="120" w:line="360" w:lineRule="auto"/>
        <w:ind w:left="845" w:hanging="357"/>
        <w:outlineLvl w:val="2"/>
        <w:rPr>
          <w:rFonts w:ascii="David" w:eastAsiaTheme="minorHAnsi" w:hAnsi="David" w:cs="David"/>
          <w:caps/>
          <w:spacing w:val="15"/>
          <w:sz w:val="24"/>
          <w:szCs w:val="24"/>
          <w:lang w:eastAsia="en-US"/>
        </w:rPr>
      </w:pPr>
      <w:r w:rsidRPr="00EE0FD0">
        <w:rPr>
          <w:rFonts w:ascii="David" w:eastAsiaTheme="minorHAnsi" w:hAnsi="David" w:cs="David" w:hint="cs"/>
          <w:caps/>
          <w:spacing w:val="15"/>
          <w:sz w:val="24"/>
          <w:szCs w:val="24"/>
          <w:rtl/>
          <w:lang w:eastAsia="en-US"/>
        </w:rPr>
        <w:t>מודעות</w:t>
      </w:r>
      <w:r w:rsidRPr="00EE0FD0">
        <w:rPr>
          <w:rFonts w:ascii="David" w:eastAsiaTheme="minorHAnsi" w:hAnsi="David" w:cs="David"/>
          <w:caps/>
          <w:spacing w:val="15"/>
          <w:sz w:val="24"/>
          <w:szCs w:val="24"/>
          <w:rtl/>
          <w:lang w:eastAsia="en-US"/>
        </w:rPr>
        <w:t xml:space="preserve"> </w:t>
      </w:r>
      <w:r w:rsidRPr="00EE0FD0">
        <w:rPr>
          <w:rFonts w:ascii="David" w:eastAsiaTheme="minorHAnsi" w:hAnsi="David" w:cs="David" w:hint="cs"/>
          <w:caps/>
          <w:spacing w:val="15"/>
          <w:sz w:val="24"/>
          <w:szCs w:val="24"/>
          <w:rtl/>
          <w:lang w:eastAsia="en-US"/>
        </w:rPr>
        <w:t>והדרכה</w:t>
      </w:r>
    </w:p>
    <w:p w14:paraId="6CC252AD" w14:textId="77777777" w:rsidR="00EE0FD0" w:rsidRPr="00EE0FD0" w:rsidRDefault="00EE0FD0" w:rsidP="00EE0FD0">
      <w:pPr>
        <w:numPr>
          <w:ilvl w:val="0"/>
          <w:numId w:val="68"/>
        </w:numPr>
        <w:spacing w:line="360" w:lineRule="auto"/>
        <w:ind w:left="991" w:hanging="284"/>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מנהל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הסייבר</w:t>
      </w:r>
      <w:r w:rsidRPr="00EE0FD0" w:rsidDel="00155CE9">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יגדיר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להעלאת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המודעות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עובדים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p>
    <w:p w14:paraId="75EAB181" w14:textId="77777777" w:rsidR="00EE0FD0" w:rsidRPr="00EE0FD0" w:rsidRDefault="00EE0FD0" w:rsidP="00EE0FD0">
      <w:pPr>
        <w:numPr>
          <w:ilvl w:val="0"/>
          <w:numId w:val="68"/>
        </w:numPr>
        <w:spacing w:line="360" w:lineRule="auto"/>
        <w:ind w:left="991" w:hanging="284"/>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התכנית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תשולב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במערך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ההדרכה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sidDel="00155CE9">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ותכלול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התייחסות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לאוכלוסיות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העובדים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השונות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לרבות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ספקי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מיקור</w:t>
      </w:r>
      <w:r w:rsidRPr="00EE0FD0">
        <w:rPr>
          <w:rFonts w:ascii="David" w:eastAsiaTheme="minorHAnsi" w:hAnsi="David" w:cs="David"/>
          <w:sz w:val="24"/>
          <w:szCs w:val="24"/>
          <w:rtl/>
          <w:lang w:eastAsia="en-US"/>
        </w:rPr>
        <w:t xml:space="preserve"> חוץ.</w:t>
      </w:r>
    </w:p>
    <w:p w14:paraId="47A8890A" w14:textId="77777777" w:rsidR="00EE0FD0" w:rsidRPr="00EE0FD0" w:rsidRDefault="00EE0FD0" w:rsidP="00EE0FD0">
      <w:pPr>
        <w:numPr>
          <w:ilvl w:val="0"/>
          <w:numId w:val="68"/>
        </w:numPr>
        <w:spacing w:line="360" w:lineRule="auto"/>
        <w:ind w:left="991" w:hanging="284"/>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התכנית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תגדיר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הדרכות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תקופתיות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לעובדים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לפי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סוג</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התפקיד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וכן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תגדיר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הדרכות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נדרשות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קליטת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עובדים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לתפקיד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חדש</w:t>
      </w:r>
      <w:r w:rsidRPr="00EE0FD0">
        <w:rPr>
          <w:rFonts w:ascii="David" w:eastAsiaTheme="minorHAnsi" w:hAnsi="David" w:cs="David"/>
          <w:sz w:val="24"/>
          <w:szCs w:val="24"/>
          <w:rtl/>
          <w:lang w:eastAsia="en-US"/>
        </w:rPr>
        <w:t>.</w:t>
      </w:r>
    </w:p>
    <w:p w14:paraId="279E231F" w14:textId="77777777" w:rsidR="00EE0FD0" w:rsidRPr="00EE0FD0" w:rsidRDefault="00EE0FD0" w:rsidP="00EE0FD0">
      <w:pPr>
        <w:numPr>
          <w:ilvl w:val="0"/>
          <w:numId w:val="68"/>
        </w:numPr>
        <w:spacing w:line="360" w:lineRule="auto"/>
        <w:ind w:left="991" w:hanging="284"/>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התכנית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תפעל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להשגת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המטרות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הבאות</w:t>
      </w:r>
      <w:r w:rsidRPr="00EE0FD0">
        <w:rPr>
          <w:rFonts w:ascii="David" w:eastAsiaTheme="minorHAnsi" w:hAnsi="David" w:cs="David"/>
          <w:sz w:val="24"/>
          <w:szCs w:val="24"/>
          <w:rtl/>
          <w:lang w:eastAsia="en-US"/>
        </w:rPr>
        <w:t>:</w:t>
      </w:r>
    </w:p>
    <w:p w14:paraId="78B6119C" w14:textId="77777777" w:rsidR="00EE0FD0" w:rsidRPr="00EE0FD0" w:rsidRDefault="00EE0FD0" w:rsidP="00EE0FD0">
      <w:pPr>
        <w:numPr>
          <w:ilvl w:val="0"/>
          <w:numId w:val="64"/>
        </w:numPr>
        <w:spacing w:line="360" w:lineRule="auto"/>
        <w:ind w:left="127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העלאת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רמת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והניסיון לגבי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חשוף</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אליהם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והנגזרים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מאופי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התפקיד</w:t>
      </w:r>
      <w:r w:rsidRPr="00EE0FD0">
        <w:rPr>
          <w:rFonts w:ascii="David" w:eastAsiaTheme="minorHAnsi" w:hAnsi="David" w:cs="David"/>
          <w:sz w:val="24"/>
          <w:szCs w:val="24"/>
          <w:rtl/>
          <w:lang w:eastAsia="en-US"/>
        </w:rPr>
        <w:t>.</w:t>
      </w:r>
    </w:p>
    <w:p w14:paraId="7BCE7418" w14:textId="77777777" w:rsidR="00EE0FD0" w:rsidRPr="00EE0FD0" w:rsidRDefault="00EE0FD0" w:rsidP="00EE0FD0">
      <w:pPr>
        <w:numPr>
          <w:ilvl w:val="0"/>
          <w:numId w:val="64"/>
        </w:numPr>
        <w:spacing w:line="360" w:lineRule="auto"/>
        <w:ind w:left="127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העלאת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המודעות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הארגונית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הנדרשת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כדי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לזהות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ולהגיב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הנובעים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מאופי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תפקיד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העובדים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כגון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"הנדסה חברתית".</w:t>
      </w:r>
    </w:p>
    <w:p w14:paraId="3A48C89C" w14:textId="77777777" w:rsidR="00EE0FD0" w:rsidRPr="00EE0FD0" w:rsidRDefault="00EE0FD0" w:rsidP="00EE0FD0">
      <w:pPr>
        <w:numPr>
          <w:ilvl w:val="0"/>
          <w:numId w:val="64"/>
        </w:numPr>
        <w:spacing w:line="360" w:lineRule="auto"/>
        <w:ind w:left="127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הטמעת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נהלי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155CE9">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תוך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הדרכת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עובדים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באשר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לנהלים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הרלוונטיים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במסגרת</w:t>
      </w:r>
      <w:r w:rsidRPr="00EE0FD0">
        <w:rPr>
          <w:rFonts w:ascii="David" w:eastAsiaTheme="minorHAnsi" w:hAnsi="David" w:cs="David"/>
          <w:sz w:val="24"/>
          <w:szCs w:val="24"/>
          <w:rtl/>
          <w:lang w:eastAsia="en-US"/>
        </w:rPr>
        <w:t xml:space="preserve"> תפקידם.</w:t>
      </w:r>
    </w:p>
    <w:p w14:paraId="1544E74F" w14:textId="77777777" w:rsidR="00EE0FD0" w:rsidRPr="00EE0FD0" w:rsidRDefault="00EE0FD0" w:rsidP="00EE0FD0">
      <w:pPr>
        <w:widowControl w:val="0"/>
        <w:numPr>
          <w:ilvl w:val="0"/>
          <w:numId w:val="28"/>
        </w:numPr>
        <w:tabs>
          <w:tab w:val="left" w:pos="424"/>
        </w:tabs>
        <w:spacing w:before="240" w:after="240" w:line="360" w:lineRule="auto"/>
        <w:ind w:left="282" w:hanging="283"/>
        <w:outlineLvl w:val="0"/>
        <w:rPr>
          <w:rFonts w:ascii="David" w:eastAsiaTheme="minorHAnsi" w:hAnsi="David" w:cs="David"/>
          <w:b/>
          <w:bCs/>
          <w:caps/>
          <w:spacing w:val="15"/>
          <w:sz w:val="24"/>
          <w:szCs w:val="24"/>
          <w:u w:val="single"/>
          <w:lang w:eastAsia="en-US"/>
        </w:rPr>
      </w:pPr>
      <w:r w:rsidRPr="00EE0FD0">
        <w:rPr>
          <w:rFonts w:ascii="David" w:eastAsiaTheme="minorHAnsi" w:hAnsi="David" w:cs="David" w:hint="cs"/>
          <w:b/>
          <w:bCs/>
          <w:caps/>
          <w:spacing w:val="15"/>
          <w:sz w:val="24"/>
          <w:szCs w:val="24"/>
          <w:u w:val="single"/>
          <w:rtl/>
          <w:lang w:eastAsia="en-US"/>
        </w:rPr>
        <w:t>אבטחת</w:t>
      </w:r>
      <w:r w:rsidRPr="00EE0FD0">
        <w:rPr>
          <w:rFonts w:ascii="David" w:eastAsiaTheme="minorHAnsi" w:hAnsi="David" w:cs="David"/>
          <w:b/>
          <w:bCs/>
          <w:caps/>
          <w:spacing w:val="15"/>
          <w:sz w:val="24"/>
          <w:szCs w:val="24"/>
          <w:u w:val="single"/>
          <w:rtl/>
          <w:lang w:eastAsia="en-US"/>
        </w:rPr>
        <w:t xml:space="preserve"> ערוצי קשר עם לקוחות</w:t>
      </w:r>
    </w:p>
    <w:p w14:paraId="0F6A84FD" w14:textId="77777777" w:rsidR="00EE0FD0" w:rsidRPr="00EE0FD0" w:rsidRDefault="00EE0FD0" w:rsidP="00B65569">
      <w:pPr>
        <w:widowControl w:val="0"/>
        <w:numPr>
          <w:ilvl w:val="0"/>
          <w:numId w:val="78"/>
        </w:numPr>
        <w:spacing w:before="240" w:after="240" w:line="360" w:lineRule="auto"/>
        <w:outlineLvl w:val="1"/>
        <w:rPr>
          <w:rFonts w:ascii="David" w:eastAsiaTheme="minorHAnsi" w:hAnsi="David" w:cs="David"/>
          <w:caps/>
          <w:spacing w:val="15"/>
          <w:sz w:val="24"/>
          <w:szCs w:val="24"/>
          <w:u w:val="single"/>
          <w:lang w:eastAsia="en-US"/>
        </w:rPr>
      </w:pPr>
      <w:r w:rsidRPr="00EE0FD0">
        <w:rPr>
          <w:rFonts w:ascii="David" w:eastAsiaTheme="minorHAnsi" w:hAnsi="David" w:cs="David" w:hint="cs"/>
          <w:caps/>
          <w:spacing w:val="15"/>
          <w:sz w:val="24"/>
          <w:szCs w:val="24"/>
          <w:u w:val="single"/>
          <w:rtl/>
          <w:lang w:eastAsia="en-US"/>
        </w:rPr>
        <w:t>אבטחת</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ערוצי</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תקשורת</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מבוססי</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אינטרנט</w:t>
      </w:r>
    </w:p>
    <w:p w14:paraId="047C95BC" w14:textId="77777777" w:rsidR="00EE0FD0" w:rsidRPr="00EE0FD0" w:rsidRDefault="00EE0FD0" w:rsidP="00EE0FD0">
      <w:pPr>
        <w:numPr>
          <w:ilvl w:val="0"/>
          <w:numId w:val="7"/>
        </w:numPr>
        <w:spacing w:before="240" w:after="120" w:line="360" w:lineRule="auto"/>
        <w:ind w:left="709"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 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155CE9">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ימפה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ערוצי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התקשורת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מבוססי אינטרנט </w:t>
      </w:r>
      <w:r w:rsidRPr="00EE0FD0">
        <w:rPr>
          <w:rFonts w:ascii="David" w:eastAsiaTheme="minorHAnsi" w:hAnsi="David" w:cs="David"/>
          <w:sz w:val="24"/>
          <w:szCs w:val="24"/>
          <w:rtl/>
          <w:lang w:eastAsia="en-US"/>
        </w:rPr>
        <w:t>שלו עם לקוחותיו</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 xml:space="preserve"> ויישם מערך בקרות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סייבר</w:t>
      </w:r>
      <w:r w:rsidRPr="00EE0FD0">
        <w:rPr>
          <w:rFonts w:ascii="David" w:eastAsiaTheme="minorHAnsi" w:hAnsi="David" w:cs="David" w:hint="cs"/>
          <w:sz w:val="24"/>
          <w:szCs w:val="24"/>
          <w:rtl/>
          <w:lang w:eastAsia="en-US"/>
        </w:rPr>
        <w:t xml:space="preserve"> אשר יכלול, לכל הפחות:</w:t>
      </w:r>
      <w:r w:rsidRPr="00EE0FD0">
        <w:rPr>
          <w:rFonts w:ascii="David" w:eastAsiaTheme="minorHAnsi" w:hAnsi="David" w:cs="David"/>
          <w:sz w:val="24"/>
          <w:szCs w:val="24"/>
          <w:rtl/>
          <w:lang w:eastAsia="en-US"/>
        </w:rPr>
        <w:t xml:space="preserve"> </w:t>
      </w:r>
    </w:p>
    <w:p w14:paraId="3A890D23" w14:textId="77777777" w:rsidR="00EE0FD0" w:rsidRPr="00EE0FD0" w:rsidRDefault="00EE0FD0" w:rsidP="00EE0FD0">
      <w:pPr>
        <w:numPr>
          <w:ilvl w:val="0"/>
          <w:numId w:val="66"/>
        </w:numPr>
        <w:spacing w:line="360" w:lineRule="auto"/>
        <w:ind w:left="991" w:hanging="284"/>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הצפנת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ערוצי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התקשורת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למניעת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האזנה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התערבות</w:t>
      </w:r>
      <w:r w:rsidRPr="00EE0FD0">
        <w:rPr>
          <w:rFonts w:ascii="David" w:eastAsiaTheme="minorHAnsi" w:hAnsi="David" w:cs="David"/>
          <w:sz w:val="24"/>
          <w:szCs w:val="24"/>
          <w:rtl/>
          <w:lang w:eastAsia="en-US"/>
        </w:rPr>
        <w:t>.</w:t>
      </w:r>
    </w:p>
    <w:p w14:paraId="36C9C843" w14:textId="77777777" w:rsidR="00EE0FD0" w:rsidRPr="00EE0FD0" w:rsidRDefault="00EE0FD0" w:rsidP="00EE0FD0">
      <w:pPr>
        <w:numPr>
          <w:ilvl w:val="0"/>
          <w:numId w:val="66"/>
        </w:numPr>
        <w:spacing w:line="360" w:lineRule="auto"/>
        <w:ind w:left="991" w:hanging="284"/>
        <w:rPr>
          <w:rFonts w:ascii="David" w:eastAsiaTheme="minorHAnsi" w:hAnsi="David" w:cs="David"/>
          <w:sz w:val="24"/>
          <w:szCs w:val="24"/>
          <w:rtl/>
          <w:lang w:eastAsia="en-US"/>
        </w:rPr>
      </w:pPr>
      <w:r w:rsidRPr="00EE0FD0">
        <w:rPr>
          <w:rFonts w:ascii="David" w:eastAsiaTheme="minorHAnsi" w:hAnsi="David" w:cs="David"/>
          <w:sz w:val="24"/>
          <w:szCs w:val="24"/>
          <w:rtl/>
          <w:lang w:eastAsia="en-US"/>
        </w:rPr>
        <w:t>אמצעי הגנה למזע</w:t>
      </w:r>
      <w:r w:rsidRPr="00EE0FD0">
        <w:rPr>
          <w:rFonts w:ascii="David" w:eastAsiaTheme="minorHAnsi" w:hAnsi="David" w:cs="David" w:hint="cs"/>
          <w:sz w:val="24"/>
          <w:szCs w:val="24"/>
          <w:rtl/>
          <w:lang w:eastAsia="en-US"/>
        </w:rPr>
        <w:t>ו</w:t>
      </w:r>
      <w:r w:rsidRPr="00EE0FD0">
        <w:rPr>
          <w:rFonts w:ascii="David" w:eastAsiaTheme="minorHAnsi" w:hAnsi="David" w:cs="David"/>
          <w:sz w:val="24"/>
          <w:szCs w:val="24"/>
          <w:rtl/>
          <w:lang w:eastAsia="en-US"/>
        </w:rPr>
        <w:t>ר סיכונים הנובעים מרמת אבטחה לקויה של ציוד הקצה של לקוחות.</w:t>
      </w:r>
    </w:p>
    <w:p w14:paraId="7614964B" w14:textId="77777777" w:rsidR="00EE0FD0" w:rsidRPr="00EE0FD0" w:rsidRDefault="00EE0FD0" w:rsidP="00EE0FD0">
      <w:pPr>
        <w:numPr>
          <w:ilvl w:val="0"/>
          <w:numId w:val="66"/>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lastRenderedPageBreak/>
        <w:t>ניטור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ייעודי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לזיהוי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התקפות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ערוצי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תקשורת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לקוחות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כגון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ניסיונות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התחזות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התקפות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שונות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מנגנוני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אימות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זהות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לקוח</w:t>
      </w:r>
      <w:r w:rsidRPr="00EE0FD0">
        <w:rPr>
          <w:rFonts w:ascii="David" w:eastAsiaTheme="minorHAnsi" w:hAnsi="David" w:cs="David"/>
          <w:sz w:val="24"/>
          <w:szCs w:val="24"/>
          <w:rtl/>
          <w:lang w:eastAsia="en-US"/>
        </w:rPr>
        <w:t xml:space="preserve"> (</w:t>
      </w:r>
      <w:proofErr w:type="spellStart"/>
      <w:r w:rsidRPr="00EE0FD0">
        <w:rPr>
          <w:rFonts w:ascii="David" w:eastAsiaTheme="minorHAnsi" w:hAnsi="David" w:cs="David" w:hint="cs"/>
          <w:sz w:val="24"/>
          <w:szCs w:val="24"/>
          <w:rtl/>
          <w:lang w:eastAsia="en-US"/>
        </w:rPr>
        <w:t>אותנטיקציה</w:t>
      </w:r>
      <w:proofErr w:type="spellEnd"/>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התקפות</w:t>
      </w:r>
      <w:r w:rsidRPr="00EE0FD0">
        <w:rPr>
          <w:rFonts w:ascii="David" w:eastAsiaTheme="minorHAnsi" w:hAnsi="David" w:cs="David"/>
          <w:sz w:val="24"/>
          <w:szCs w:val="24"/>
          <w:rtl/>
          <w:lang w:eastAsia="en-US"/>
        </w:rPr>
        <w:t xml:space="preserve"> "הנדסה </w:t>
      </w:r>
      <w:r w:rsidRPr="00EE0FD0">
        <w:rPr>
          <w:rFonts w:ascii="David" w:eastAsiaTheme="minorHAnsi" w:hAnsi="David" w:cs="David" w:hint="cs"/>
          <w:sz w:val="24"/>
          <w:szCs w:val="24"/>
          <w:rtl/>
          <w:lang w:eastAsia="en-US"/>
        </w:rPr>
        <w:t>חברתית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התקפות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מנגנוני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שחזור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סיסמה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וכדומה</w:t>
      </w:r>
      <w:r w:rsidRPr="00EE0FD0">
        <w:rPr>
          <w:rFonts w:ascii="David" w:eastAsiaTheme="minorHAnsi" w:hAnsi="David" w:cs="David"/>
          <w:sz w:val="24"/>
          <w:szCs w:val="24"/>
          <w:rtl/>
          <w:lang w:eastAsia="en-US"/>
        </w:rPr>
        <w:t>.</w:t>
      </w:r>
    </w:p>
    <w:p w14:paraId="0ED6A0ED" w14:textId="77777777" w:rsidR="00EE0FD0" w:rsidRPr="00EE0FD0" w:rsidRDefault="00EE0FD0" w:rsidP="00EE0FD0">
      <w:pPr>
        <w:numPr>
          <w:ilvl w:val="0"/>
          <w:numId w:val="66"/>
        </w:numPr>
        <w:spacing w:line="360" w:lineRule="auto"/>
        <w:ind w:left="991" w:hanging="284"/>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אמצעים</w:t>
      </w:r>
      <w:r w:rsidRPr="00EE0FD0">
        <w:rPr>
          <w:rFonts w:ascii="David" w:eastAsiaTheme="minorHAnsi" w:hAnsi="David" w:cs="David"/>
          <w:sz w:val="24"/>
          <w:szCs w:val="24"/>
          <w:rtl/>
          <w:lang w:eastAsia="en-US"/>
        </w:rPr>
        <w:t xml:space="preserve"> למניעת התקפות על ערוצי</w:t>
      </w:r>
      <w:r w:rsidRPr="00EE0FD0">
        <w:rPr>
          <w:rFonts w:ascii="David" w:eastAsiaTheme="minorHAnsi" w:hAnsi="David" w:cs="David" w:hint="cs"/>
          <w:sz w:val="24"/>
          <w:szCs w:val="24"/>
          <w:rtl/>
          <w:lang w:eastAsia="en-US"/>
        </w:rPr>
        <w:t xml:space="preserve"> התקשורת כאמור </w:t>
      </w:r>
      <w:r w:rsidRPr="00EE0FD0">
        <w:rPr>
          <w:rFonts w:ascii="David" w:eastAsiaTheme="minorHAnsi" w:hAnsi="David" w:cs="David"/>
          <w:sz w:val="24"/>
          <w:szCs w:val="24"/>
          <w:rtl/>
          <w:lang w:eastAsia="en-US"/>
        </w:rPr>
        <w:t>כגון</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 xml:space="preserve"> ניחוש שמות משתמשים </w:t>
      </w:r>
      <w:r w:rsidRPr="00EE0FD0">
        <w:rPr>
          <w:rFonts w:ascii="David" w:eastAsiaTheme="minorHAnsi" w:hAnsi="David" w:cs="David"/>
          <w:sz w:val="24"/>
          <w:szCs w:val="24"/>
          <w:lang w:eastAsia="en-US"/>
        </w:rPr>
        <w:t>(user harvesting)</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ניחוש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סיסמאות</w:t>
      </w:r>
      <w:r w:rsidRPr="00EE0FD0">
        <w:rPr>
          <w:rFonts w:ascii="David" w:eastAsiaTheme="minorHAnsi" w:hAnsi="David" w:cs="David"/>
          <w:sz w:val="24"/>
          <w:szCs w:val="24"/>
          <w:rtl/>
          <w:lang w:eastAsia="en-US"/>
        </w:rPr>
        <w:t xml:space="preserve"> </w:t>
      </w:r>
      <w:r w:rsidRPr="00EE0FD0">
        <w:rPr>
          <w:rFonts w:ascii="David" w:eastAsiaTheme="minorHAnsi" w:hAnsi="David" w:cs="David"/>
          <w:sz w:val="24"/>
          <w:szCs w:val="24"/>
          <w:lang w:eastAsia="en-US"/>
        </w:rPr>
        <w:t>(Brute force)</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מניעת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באמצעות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נעילת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חשבונות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וכדומה</w:t>
      </w:r>
      <w:r w:rsidRPr="00EE0FD0">
        <w:rPr>
          <w:rFonts w:ascii="David" w:eastAsiaTheme="minorHAnsi" w:hAnsi="David" w:cs="David"/>
          <w:sz w:val="24"/>
          <w:szCs w:val="24"/>
          <w:rtl/>
          <w:lang w:eastAsia="en-US"/>
        </w:rPr>
        <w:t>.</w:t>
      </w:r>
    </w:p>
    <w:p w14:paraId="5AE86A4E" w14:textId="77777777" w:rsidR="00EE0FD0" w:rsidRPr="00EE0FD0" w:rsidRDefault="00EE0FD0" w:rsidP="00EE0FD0">
      <w:pPr>
        <w:numPr>
          <w:ilvl w:val="0"/>
          <w:numId w:val="7"/>
        </w:numPr>
        <w:spacing w:before="240" w:after="240" w:line="360" w:lineRule="auto"/>
        <w:ind w:left="707" w:hanging="283"/>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 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155CE9">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יוודא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שעלולים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להיווצר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שינויים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במערכות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 xml:space="preserve">מקוונות </w:t>
      </w:r>
      <w:r w:rsidRPr="00EE0FD0">
        <w:rPr>
          <w:rFonts w:ascii="David" w:eastAsiaTheme="minorHAnsi" w:hAnsi="David" w:cs="David"/>
          <w:sz w:val="24"/>
          <w:szCs w:val="24"/>
          <w:rtl/>
          <w:lang w:eastAsia="en-US"/>
        </w:rPr>
        <w:t xml:space="preserve">בתהליכי הזדהות של לקוחות לשירותים מקוונים, </w:t>
      </w:r>
      <w:r w:rsidRPr="00EE0FD0">
        <w:rPr>
          <w:rFonts w:ascii="David" w:eastAsiaTheme="minorHAnsi" w:hAnsi="David" w:cs="David" w:hint="cs"/>
          <w:sz w:val="24"/>
          <w:szCs w:val="24"/>
          <w:rtl/>
          <w:lang w:eastAsia="en-US"/>
        </w:rPr>
        <w:t>יטופלו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באופן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מספק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טרם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ביצוע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השינוי</w:t>
      </w:r>
      <w:r w:rsidRPr="00EE0FD0">
        <w:rPr>
          <w:rFonts w:ascii="David" w:eastAsiaTheme="minorHAnsi" w:hAnsi="David" w:cs="David"/>
          <w:sz w:val="24"/>
          <w:szCs w:val="24"/>
          <w:rtl/>
          <w:lang w:eastAsia="en-US"/>
        </w:rPr>
        <w:t>.</w:t>
      </w:r>
    </w:p>
    <w:p w14:paraId="214313BF" w14:textId="77777777" w:rsidR="00EE0FD0" w:rsidRPr="00EE0FD0" w:rsidRDefault="00EE0FD0" w:rsidP="00B65569">
      <w:pPr>
        <w:widowControl w:val="0"/>
        <w:numPr>
          <w:ilvl w:val="0"/>
          <w:numId w:val="78"/>
        </w:numPr>
        <w:spacing w:before="240" w:after="240" w:line="360" w:lineRule="auto"/>
        <w:outlineLvl w:val="1"/>
        <w:rPr>
          <w:rFonts w:ascii="David" w:eastAsiaTheme="minorHAnsi" w:hAnsi="David" w:cs="David"/>
          <w:caps/>
          <w:spacing w:val="15"/>
          <w:sz w:val="24"/>
          <w:szCs w:val="24"/>
          <w:u w:val="single"/>
          <w:lang w:eastAsia="en-US"/>
        </w:rPr>
      </w:pPr>
      <w:r w:rsidRPr="00EE0FD0">
        <w:rPr>
          <w:rFonts w:ascii="David" w:eastAsiaTheme="minorHAnsi" w:hAnsi="David" w:cs="David" w:hint="cs"/>
          <w:caps/>
          <w:spacing w:val="15"/>
          <w:sz w:val="24"/>
          <w:szCs w:val="24"/>
          <w:u w:val="single"/>
          <w:rtl/>
          <w:lang w:eastAsia="en-US"/>
        </w:rPr>
        <w:t>רישום</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לקוחות</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לשירות</w:t>
      </w:r>
    </w:p>
    <w:p w14:paraId="25593EF6" w14:textId="77777777" w:rsidR="00EE0FD0" w:rsidRPr="00EE0FD0" w:rsidRDefault="00EE0FD0" w:rsidP="00EE0FD0">
      <w:pPr>
        <w:numPr>
          <w:ilvl w:val="0"/>
          <w:numId w:val="67"/>
        </w:numPr>
        <w:spacing w:before="240" w:after="120" w:line="360" w:lineRule="auto"/>
        <w:ind w:hanging="357"/>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 שירותים פיננסיים יוודא זהות לקוח בטרם השלמת רישום לשירותים מקוונים.</w:t>
      </w:r>
    </w:p>
    <w:p w14:paraId="6BD11C29" w14:textId="77777777" w:rsidR="00EE0FD0" w:rsidRPr="00EE0FD0" w:rsidRDefault="00EE0FD0" w:rsidP="00EE0FD0">
      <w:pPr>
        <w:numPr>
          <w:ilvl w:val="3"/>
          <w:numId w:val="28"/>
        </w:numPr>
        <w:spacing w:before="240" w:line="360" w:lineRule="auto"/>
        <w:ind w:left="1208" w:hanging="357"/>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 xml:space="preserve">וידוא זהות לקוח ייעשה באמצעות שימוש בערוץ תקשורת המבוסס על מידע מוקדם שיש לנותן השירותים הפיננסיים על הלקוח. </w:t>
      </w:r>
    </w:p>
    <w:p w14:paraId="503244F5" w14:textId="77777777" w:rsidR="00EE0FD0" w:rsidRPr="00EE0FD0" w:rsidRDefault="00EE0FD0" w:rsidP="00EE0FD0">
      <w:pPr>
        <w:numPr>
          <w:ilvl w:val="3"/>
          <w:numId w:val="28"/>
        </w:numPr>
        <w:spacing w:after="240" w:line="360" w:lineRule="auto"/>
        <w:ind w:left="1208" w:hanging="357"/>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במקרים בהם לא קיים ערוץ תקשורת המבוסס על מידע מוקדם, ניתן לוודא זהות לקוח באמצעות אוסף פרטי מידע שיש לנותן השירותים הפיננסיים על הלקוח, ושאינם ידועים לגורם אחר מלבד הלקוח, ובלבד שייבחנו הסיכונים רלוונטיים וייושמו מנגנוני אבטחה לצמצומם. </w:t>
      </w:r>
    </w:p>
    <w:p w14:paraId="338C52C8" w14:textId="77777777" w:rsidR="00EE0FD0" w:rsidRPr="00EE0FD0" w:rsidRDefault="00EE0FD0" w:rsidP="00EE0FD0">
      <w:pPr>
        <w:numPr>
          <w:ilvl w:val="0"/>
          <w:numId w:val="67"/>
        </w:numPr>
        <w:spacing w:before="240" w:after="240"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על אף האמור בסעיף (1) לעיל, נותן שירותים פיננסיים אשר מזהה</w:t>
      </w:r>
      <w:r w:rsidRPr="00EE0FD0">
        <w:rPr>
          <w:rFonts w:ascii="David" w:eastAsiaTheme="minorHAnsi" w:hAnsi="David" w:cs="David"/>
          <w:b/>
          <w:bCs/>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לקוחותיו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בהתאם</w:t>
      </w:r>
      <w:r w:rsidRPr="00EE0FD0">
        <w:rPr>
          <w:rFonts w:ascii="David" w:eastAsiaTheme="minorHAnsi" w:hAnsi="David" w:cs="David"/>
          <w:b/>
          <w:bCs/>
          <w:sz w:val="24"/>
          <w:szCs w:val="24"/>
          <w:rtl/>
          <w:lang w:eastAsia="en-US"/>
        </w:rPr>
        <w:t xml:space="preserve"> </w:t>
      </w:r>
      <w:r w:rsidRPr="00EE0FD0">
        <w:rPr>
          <w:rFonts w:ascii="David" w:eastAsiaTheme="minorHAnsi" w:hAnsi="David" w:cs="David" w:hint="cs"/>
          <w:sz w:val="24"/>
          <w:szCs w:val="24"/>
          <w:rtl/>
          <w:lang w:eastAsia="en-US"/>
        </w:rPr>
        <w:t>להוראות</w:t>
      </w:r>
      <w:r w:rsidRPr="00EE0FD0">
        <w:rPr>
          <w:rFonts w:ascii="David" w:eastAsiaTheme="minorHAnsi" w:hAnsi="David" w:cs="David"/>
          <w:sz w:val="24"/>
          <w:szCs w:val="24"/>
          <w:rtl/>
          <w:lang w:eastAsia="en-US"/>
        </w:rPr>
        <w:t xml:space="preserve"> חוזר נותני שירותים פיננסיים 2020-10-5 "התקשרות </w:t>
      </w:r>
      <w:r w:rsidRPr="00EE0FD0">
        <w:rPr>
          <w:rFonts w:ascii="David" w:eastAsiaTheme="minorHAnsi" w:hAnsi="David" w:cs="David" w:hint="cs"/>
          <w:sz w:val="24"/>
          <w:szCs w:val="24"/>
          <w:rtl/>
          <w:lang w:eastAsia="en-US"/>
        </w:rPr>
        <w:t>מרחוק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מקבל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באופן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מקוון</w:t>
      </w:r>
      <w:r w:rsidRPr="00EE0FD0">
        <w:rPr>
          <w:rFonts w:ascii="David" w:eastAsiaTheme="minorHAnsi" w:hAnsi="David" w:cs="David"/>
          <w:sz w:val="24"/>
          <w:szCs w:val="24"/>
          <w:rtl/>
          <w:lang w:eastAsia="en-US"/>
        </w:rPr>
        <w:t>" (8.12.2020)</w:t>
      </w:r>
      <w:r w:rsidRPr="00EE0FD0">
        <w:rPr>
          <w:rFonts w:ascii="David" w:eastAsiaTheme="minorHAnsi" w:hAnsi="David" w:cs="David" w:hint="cs"/>
          <w:sz w:val="24"/>
          <w:szCs w:val="24"/>
          <w:rtl/>
          <w:lang w:eastAsia="en-US"/>
        </w:rPr>
        <w:t>, יראו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אותו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כמיישם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b/>
          <w:bCs/>
          <w:sz w:val="24"/>
          <w:szCs w:val="24"/>
          <w:rtl/>
          <w:lang w:eastAsia="en-US"/>
        </w:rPr>
        <w:t xml:space="preserve"> </w:t>
      </w:r>
      <w:r w:rsidRPr="00EE0FD0">
        <w:rPr>
          <w:rFonts w:ascii="David" w:eastAsiaTheme="minorHAnsi" w:hAnsi="David" w:cs="David" w:hint="cs"/>
          <w:sz w:val="24"/>
          <w:szCs w:val="24"/>
          <w:rtl/>
          <w:lang w:eastAsia="en-US"/>
        </w:rPr>
        <w:t>הוראות</w:t>
      </w:r>
      <w:r w:rsidRPr="00EE0FD0">
        <w:rPr>
          <w:rFonts w:ascii="David" w:eastAsiaTheme="minorHAnsi" w:hAnsi="David" w:cs="David"/>
          <w:b/>
          <w:bCs/>
          <w:sz w:val="24"/>
          <w:szCs w:val="24"/>
          <w:rtl/>
          <w:lang w:eastAsia="en-US"/>
        </w:rPr>
        <w:t xml:space="preserve"> </w:t>
      </w:r>
      <w:r w:rsidRPr="00EE0FD0">
        <w:rPr>
          <w:rFonts w:ascii="David" w:eastAsiaTheme="minorHAnsi" w:hAnsi="David" w:cs="David" w:hint="cs"/>
          <w:sz w:val="24"/>
          <w:szCs w:val="24"/>
          <w:rtl/>
          <w:lang w:eastAsia="en-US"/>
        </w:rPr>
        <w:t>סעיף (1)</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לעיל</w:t>
      </w:r>
      <w:r w:rsidRPr="00EE0FD0">
        <w:rPr>
          <w:rFonts w:ascii="David" w:eastAsiaTheme="minorHAnsi" w:hAnsi="David" w:cs="David"/>
          <w:sz w:val="24"/>
          <w:szCs w:val="24"/>
          <w:rtl/>
          <w:lang w:eastAsia="en-US"/>
        </w:rPr>
        <w:t>.</w:t>
      </w:r>
      <w:r w:rsidRPr="00EE0FD0" w:rsidDel="00CA0A4A">
        <w:rPr>
          <w:rFonts w:ascii="David" w:eastAsiaTheme="minorHAnsi" w:hAnsi="David" w:cs="David"/>
          <w:sz w:val="24"/>
          <w:szCs w:val="24"/>
          <w:rtl/>
          <w:lang w:eastAsia="en-US"/>
        </w:rPr>
        <w:t xml:space="preserve"> </w:t>
      </w:r>
    </w:p>
    <w:p w14:paraId="29508C16" w14:textId="77777777" w:rsidR="00EE0FD0" w:rsidRPr="00EE0FD0" w:rsidRDefault="00EE0FD0" w:rsidP="00EE0FD0">
      <w:pPr>
        <w:numPr>
          <w:ilvl w:val="0"/>
          <w:numId w:val="67"/>
        </w:numPr>
        <w:spacing w:before="240" w:after="240" w:line="360" w:lineRule="auto"/>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רישום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לקוח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לשירותים בערוצים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מקוונים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יחייב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קבלת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הסכמה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מתועדת</w:t>
      </w:r>
      <w:r w:rsidRPr="00EE0FD0">
        <w:rPr>
          <w:rFonts w:ascii="David" w:eastAsiaTheme="minorHAnsi" w:hAnsi="David" w:cs="David"/>
          <w:sz w:val="24"/>
          <w:szCs w:val="24"/>
          <w:rtl/>
          <w:lang w:eastAsia="en-US"/>
        </w:rPr>
        <w:t xml:space="preserve"> של הלקוח באמצעות טופס ידני</w:t>
      </w:r>
      <w:r w:rsidRPr="00EE0FD0">
        <w:rPr>
          <w:rFonts w:ascii="David" w:eastAsiaTheme="minorHAnsi" w:hAnsi="David" w:cs="David" w:hint="cs"/>
          <w:sz w:val="24"/>
          <w:szCs w:val="24"/>
          <w:rtl/>
          <w:lang w:eastAsia="en-US"/>
        </w:rPr>
        <w:t xml:space="preserve">, </w:t>
      </w:r>
      <w:r w:rsidRPr="00EE0FD0">
        <w:rPr>
          <w:rFonts w:ascii="David" w:eastAsiaTheme="minorHAnsi" w:hAnsi="David" w:cs="David"/>
          <w:sz w:val="24"/>
          <w:szCs w:val="24"/>
          <w:rtl/>
          <w:lang w:eastAsia="en-US"/>
        </w:rPr>
        <w:t xml:space="preserve">טופס </w:t>
      </w:r>
      <w:r w:rsidRPr="00EE0FD0">
        <w:rPr>
          <w:rFonts w:ascii="David" w:eastAsiaTheme="minorHAnsi" w:hAnsi="David" w:cs="David" w:hint="cs"/>
          <w:sz w:val="24"/>
          <w:szCs w:val="24"/>
          <w:rtl/>
          <w:lang w:eastAsia="en-US"/>
        </w:rPr>
        <w:t>מקוון,</w:t>
      </w:r>
      <w:r w:rsidRPr="00EE0FD0">
        <w:rPr>
          <w:rFonts w:ascii="David" w:eastAsiaTheme="minorHAnsi" w:hAnsi="David" w:cs="David"/>
          <w:sz w:val="24"/>
          <w:szCs w:val="24"/>
          <w:rtl/>
          <w:lang w:eastAsia="en-US"/>
        </w:rPr>
        <w:t xml:space="preserve"> הקלטה</w:t>
      </w:r>
      <w:r w:rsidRPr="00EE0FD0">
        <w:rPr>
          <w:rFonts w:ascii="David" w:eastAsiaTheme="minorHAnsi" w:hAnsi="David" w:cs="David" w:hint="cs"/>
          <w:sz w:val="24"/>
          <w:szCs w:val="24"/>
          <w:rtl/>
          <w:lang w:eastAsia="en-US"/>
        </w:rPr>
        <w:t>,</w:t>
      </w:r>
      <w:r w:rsidRPr="00EE0FD0">
        <w:rPr>
          <w:rFonts w:ascii="David" w:eastAsiaTheme="minorHAnsi" w:hAnsi="David" w:cs="David"/>
          <w:sz w:val="24"/>
          <w:szCs w:val="24"/>
          <w:rtl/>
          <w:lang w:eastAsia="en-US"/>
        </w:rPr>
        <w:t xml:space="preserve"> או באמצעות חשבונו המקוון של </w:t>
      </w:r>
      <w:r w:rsidRPr="00EE0FD0">
        <w:rPr>
          <w:rFonts w:ascii="David" w:eastAsiaTheme="minorHAnsi" w:hAnsi="David" w:cs="David" w:hint="cs"/>
          <w:sz w:val="24"/>
          <w:szCs w:val="24"/>
          <w:rtl/>
          <w:lang w:eastAsia="en-US"/>
        </w:rPr>
        <w:t>הלקוח</w:t>
      </w:r>
      <w:r w:rsidRPr="00EE0FD0">
        <w:rPr>
          <w:rFonts w:ascii="David" w:eastAsiaTheme="minorHAnsi" w:hAnsi="David" w:cs="David"/>
          <w:sz w:val="24"/>
          <w:szCs w:val="24"/>
          <w:rtl/>
          <w:lang w:eastAsia="en-US"/>
        </w:rPr>
        <w:t xml:space="preserve">. </w:t>
      </w:r>
    </w:p>
    <w:p w14:paraId="121B0222" w14:textId="77777777" w:rsidR="00EE0FD0" w:rsidRPr="00EE0FD0" w:rsidRDefault="00EE0FD0" w:rsidP="00EE0FD0">
      <w:pPr>
        <w:numPr>
          <w:ilvl w:val="0"/>
          <w:numId w:val="67"/>
        </w:numPr>
        <w:spacing w:before="240" w:after="240" w:line="360" w:lineRule="auto"/>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ללקוח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תינתן</w:t>
      </w:r>
      <w:r w:rsidRPr="00EE0FD0">
        <w:rPr>
          <w:rFonts w:ascii="David" w:eastAsiaTheme="minorHAnsi" w:hAnsi="David" w:cs="David"/>
          <w:sz w:val="24"/>
          <w:szCs w:val="24"/>
          <w:rtl/>
          <w:lang w:eastAsia="en-US"/>
        </w:rPr>
        <w:t xml:space="preserve"> הזכות ל</w:t>
      </w:r>
      <w:r w:rsidRPr="00EE0FD0">
        <w:rPr>
          <w:rFonts w:ascii="David" w:eastAsiaTheme="minorHAnsi" w:hAnsi="David" w:cs="David" w:hint="cs"/>
          <w:sz w:val="24"/>
          <w:szCs w:val="24"/>
          <w:rtl/>
          <w:lang w:eastAsia="en-US"/>
        </w:rPr>
        <w:t>בטל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הסכמתו כאמור</w:t>
      </w:r>
      <w:r w:rsidRPr="00EE0FD0">
        <w:rPr>
          <w:rFonts w:ascii="David" w:eastAsiaTheme="minorHAnsi" w:hAnsi="David" w:cs="David" w:hint="cs"/>
          <w:sz w:val="24"/>
          <w:szCs w:val="24"/>
          <w:rtl/>
          <w:lang w:eastAsia="en-US"/>
        </w:rPr>
        <w:t xml:space="preserve"> בסעיף (3) לעיל</w:t>
      </w:r>
      <w:r w:rsidRPr="00EE0FD0">
        <w:rPr>
          <w:rFonts w:ascii="David" w:eastAsiaTheme="minorHAnsi" w:hAnsi="David" w:cs="David"/>
          <w:sz w:val="24"/>
          <w:szCs w:val="24"/>
          <w:rtl/>
          <w:lang w:eastAsia="en-US"/>
        </w:rPr>
        <w:t>.</w:t>
      </w:r>
    </w:p>
    <w:p w14:paraId="312D9989" w14:textId="77777777" w:rsidR="00EE0FD0" w:rsidRPr="00EE0FD0" w:rsidRDefault="00EE0FD0" w:rsidP="00B65569">
      <w:pPr>
        <w:widowControl w:val="0"/>
        <w:numPr>
          <w:ilvl w:val="0"/>
          <w:numId w:val="78"/>
        </w:numPr>
        <w:spacing w:before="240" w:after="240" w:line="360" w:lineRule="auto"/>
        <w:outlineLvl w:val="1"/>
        <w:rPr>
          <w:rFonts w:ascii="David" w:eastAsiaTheme="minorHAnsi" w:hAnsi="David" w:cs="David"/>
          <w:caps/>
          <w:spacing w:val="15"/>
          <w:sz w:val="24"/>
          <w:szCs w:val="24"/>
          <w:u w:val="single"/>
          <w:lang w:eastAsia="en-US"/>
        </w:rPr>
      </w:pPr>
      <w:r w:rsidRPr="00EE0FD0">
        <w:rPr>
          <w:rFonts w:ascii="David" w:eastAsiaTheme="minorHAnsi" w:hAnsi="David" w:cs="David" w:hint="cs"/>
          <w:caps/>
          <w:spacing w:val="15"/>
          <w:sz w:val="24"/>
          <w:szCs w:val="24"/>
          <w:u w:val="single"/>
          <w:rtl/>
          <w:lang w:eastAsia="en-US"/>
        </w:rPr>
        <w:t>הזדהות</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לקוחות</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בערוצי</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שירות</w:t>
      </w:r>
    </w:p>
    <w:p w14:paraId="3D67E5AD" w14:textId="77777777" w:rsidR="00EE0FD0" w:rsidRPr="00EE0FD0" w:rsidRDefault="00EE0FD0" w:rsidP="00EE0FD0">
      <w:pPr>
        <w:numPr>
          <w:ilvl w:val="0"/>
          <w:numId w:val="25"/>
        </w:numPr>
        <w:spacing w:before="240" w:line="360" w:lineRule="auto"/>
        <w:ind w:left="707" w:hanging="283"/>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 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יגדיר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אופן הזדהות </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לקוחות לערוצי שירות שונים. אופן ההזדהות יתאים לאופי </w:t>
      </w:r>
      <w:r w:rsidRPr="00EE0FD0">
        <w:rPr>
          <w:rFonts w:ascii="David" w:eastAsiaTheme="minorHAnsi" w:hAnsi="David" w:cs="David" w:hint="cs"/>
          <w:sz w:val="24"/>
          <w:szCs w:val="24"/>
          <w:rtl/>
          <w:lang w:eastAsia="en-US"/>
        </w:rPr>
        <w:t>ערוץ</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w:t>
      </w:r>
      <w:r w:rsidRPr="00EE0FD0">
        <w:rPr>
          <w:rFonts w:ascii="David" w:eastAsiaTheme="minorHAnsi" w:hAnsi="David" w:cs="David"/>
          <w:sz w:val="24"/>
          <w:szCs w:val="24"/>
          <w:rtl/>
          <w:lang w:eastAsia="en-US"/>
        </w:rPr>
        <w:t xml:space="preserve">, לרמת הרגישות של המידע, </w:t>
      </w:r>
      <w:r w:rsidRPr="00EE0FD0">
        <w:rPr>
          <w:rFonts w:ascii="David" w:eastAsiaTheme="minorHAnsi" w:hAnsi="David" w:cs="David" w:hint="cs"/>
          <w:sz w:val="24"/>
          <w:szCs w:val="24"/>
          <w:rtl/>
          <w:lang w:eastAsia="en-US"/>
        </w:rPr>
        <w:t>לסוג</w:t>
      </w:r>
      <w:r w:rsidRPr="00EE0FD0">
        <w:rPr>
          <w:rFonts w:ascii="David" w:eastAsiaTheme="minorHAnsi" w:hAnsi="David" w:cs="David"/>
          <w:sz w:val="24"/>
          <w:szCs w:val="24"/>
          <w:rtl/>
          <w:lang w:eastAsia="en-US"/>
        </w:rPr>
        <w:t xml:space="preserve"> הפעולות המבוצעות באמצעות הערוץ, ולסיכונים השונים לתהליך ההזדהות, כגון </w:t>
      </w:r>
      <w:r w:rsidRPr="00EE0FD0">
        <w:rPr>
          <w:rFonts w:ascii="David" w:eastAsiaTheme="minorHAnsi" w:hAnsi="David" w:cs="David" w:hint="cs"/>
          <w:sz w:val="24"/>
          <w:szCs w:val="24"/>
          <w:rtl/>
          <w:lang w:eastAsia="en-US"/>
        </w:rPr>
        <w:t>התחזות</w:t>
      </w:r>
      <w:r w:rsidRPr="00EE0FD0">
        <w:rPr>
          <w:rFonts w:ascii="David" w:eastAsiaTheme="minorHAnsi" w:hAnsi="David" w:cs="David"/>
          <w:sz w:val="24"/>
          <w:szCs w:val="24"/>
          <w:rtl/>
          <w:lang w:eastAsia="en-US"/>
        </w:rPr>
        <w:t>, הכחשה, האזנה לתווך התקשורת וכדומה.</w:t>
      </w:r>
      <w:r w:rsidRPr="00EE0FD0">
        <w:rPr>
          <w:rFonts w:ascii="David" w:eastAsiaTheme="minorHAnsi" w:hAnsi="David" w:cs="David" w:hint="cs"/>
          <w:sz w:val="24"/>
          <w:szCs w:val="24"/>
          <w:rtl/>
          <w:lang w:eastAsia="en-US"/>
        </w:rPr>
        <w:t xml:space="preserve"> </w:t>
      </w:r>
    </w:p>
    <w:p w14:paraId="55E2ED92" w14:textId="77777777" w:rsidR="00EE0FD0" w:rsidRPr="00EE0FD0" w:rsidRDefault="00EE0FD0" w:rsidP="00EE0FD0">
      <w:pPr>
        <w:numPr>
          <w:ilvl w:val="0"/>
          <w:numId w:val="25"/>
        </w:numPr>
        <w:spacing w:before="240" w:after="120" w:line="360" w:lineRule="auto"/>
        <w:ind w:left="709"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 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יגדיר נהלים המתייחסים ל</w:t>
      </w:r>
      <w:r w:rsidRPr="00EE0FD0">
        <w:rPr>
          <w:rFonts w:ascii="David" w:eastAsiaTheme="minorHAnsi" w:hAnsi="David" w:cs="David" w:hint="cs"/>
          <w:sz w:val="24"/>
          <w:szCs w:val="24"/>
          <w:rtl/>
          <w:lang w:eastAsia="en-US"/>
        </w:rPr>
        <w:t>אופן ההזדהות כאמור, ולכל הפחות לנושאים המפורטים להלן:</w:t>
      </w:r>
    </w:p>
    <w:p w14:paraId="7DC0DE11" w14:textId="77777777" w:rsidR="00EE0FD0" w:rsidRPr="00EE0FD0" w:rsidRDefault="00EE0FD0" w:rsidP="00EE0FD0">
      <w:pPr>
        <w:numPr>
          <w:ilvl w:val="1"/>
          <w:numId w:val="25"/>
        </w:numPr>
        <w:spacing w:line="360" w:lineRule="auto"/>
        <w:ind w:left="1133"/>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 xml:space="preserve">אופן </w:t>
      </w:r>
      <w:r w:rsidRPr="00EE0FD0">
        <w:rPr>
          <w:rFonts w:ascii="David" w:eastAsiaTheme="minorHAnsi" w:hAnsi="David" w:cs="David"/>
          <w:sz w:val="24"/>
          <w:szCs w:val="24"/>
          <w:rtl/>
          <w:lang w:eastAsia="en-US"/>
        </w:rPr>
        <w:t xml:space="preserve">מסירת אמצעי </w:t>
      </w:r>
      <w:r w:rsidRPr="00EE0FD0">
        <w:rPr>
          <w:rFonts w:ascii="David" w:eastAsiaTheme="minorHAnsi" w:hAnsi="David" w:cs="David" w:hint="cs"/>
          <w:sz w:val="24"/>
          <w:szCs w:val="24"/>
          <w:rtl/>
          <w:lang w:eastAsia="en-US"/>
        </w:rPr>
        <w:t>זיהוי ללקוח</w:t>
      </w:r>
      <w:r w:rsidRPr="00EE0FD0">
        <w:rPr>
          <w:rFonts w:ascii="David" w:eastAsiaTheme="minorHAnsi" w:hAnsi="David" w:cs="David"/>
          <w:sz w:val="24"/>
          <w:szCs w:val="24"/>
          <w:rtl/>
          <w:lang w:eastAsia="en-US"/>
        </w:rPr>
        <w:t xml:space="preserve">, כגון משלוח סיסמה ראשונית באמצעות דואר לכתובת לקוח, </w:t>
      </w:r>
      <w:r w:rsidRPr="00EE0FD0">
        <w:rPr>
          <w:rFonts w:ascii="David" w:eastAsiaTheme="minorHAnsi" w:hAnsi="David" w:cs="David" w:hint="cs"/>
          <w:sz w:val="24"/>
          <w:szCs w:val="24"/>
          <w:rtl/>
          <w:lang w:eastAsia="en-US"/>
        </w:rPr>
        <w:t>מסרון</w:t>
      </w:r>
      <w:r w:rsidRPr="00EE0FD0">
        <w:rPr>
          <w:rFonts w:ascii="David" w:eastAsiaTheme="minorHAnsi" w:hAnsi="David" w:cs="David"/>
          <w:sz w:val="24"/>
          <w:szCs w:val="24"/>
          <w:rtl/>
          <w:lang w:eastAsia="en-US"/>
        </w:rPr>
        <w:t xml:space="preserve"> לנייד הלקוח או באמצעות ערוץ אחר המאפשר מסירת אמצעי </w:t>
      </w:r>
      <w:r w:rsidRPr="00EE0FD0">
        <w:rPr>
          <w:rFonts w:ascii="David" w:eastAsiaTheme="minorHAnsi" w:hAnsi="David" w:cs="David" w:hint="cs"/>
          <w:sz w:val="24"/>
          <w:szCs w:val="24"/>
          <w:rtl/>
          <w:lang w:eastAsia="en-US"/>
        </w:rPr>
        <w:t>הזיהוי</w:t>
      </w:r>
      <w:r w:rsidRPr="00EE0FD0">
        <w:rPr>
          <w:rFonts w:ascii="David" w:eastAsiaTheme="minorHAnsi" w:hAnsi="David" w:cs="David"/>
          <w:sz w:val="24"/>
          <w:szCs w:val="24"/>
          <w:rtl/>
          <w:lang w:eastAsia="en-US"/>
        </w:rPr>
        <w:t xml:space="preserve"> ללקוח, וצמצום הסיכון לגניבת או העתקת אמצעי זה בדרך אל הלקוח. </w:t>
      </w:r>
    </w:p>
    <w:p w14:paraId="6B141ED2" w14:textId="77777777" w:rsidR="00EE0FD0" w:rsidRPr="00EE0FD0" w:rsidRDefault="00EE0FD0" w:rsidP="00EE0FD0">
      <w:pPr>
        <w:numPr>
          <w:ilvl w:val="1"/>
          <w:numId w:val="25"/>
        </w:numPr>
        <w:spacing w:line="360" w:lineRule="auto"/>
        <w:ind w:left="1133"/>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בעת</w:t>
      </w:r>
      <w:r w:rsidRPr="00EE0FD0">
        <w:rPr>
          <w:rFonts w:ascii="David" w:eastAsiaTheme="minorHAnsi" w:hAnsi="David" w:cs="David"/>
          <w:sz w:val="24"/>
          <w:szCs w:val="24"/>
          <w:rtl/>
          <w:lang w:eastAsia="en-US"/>
        </w:rPr>
        <w:t xml:space="preserve"> שימוש באמצעי זיהוי קבועים, </w:t>
      </w:r>
      <w:r w:rsidRPr="00EE0FD0">
        <w:rPr>
          <w:rFonts w:ascii="David" w:eastAsiaTheme="minorHAnsi" w:hAnsi="David" w:cs="David" w:hint="cs"/>
          <w:sz w:val="24"/>
          <w:szCs w:val="24"/>
          <w:rtl/>
          <w:lang w:eastAsia="en-US"/>
        </w:rPr>
        <w:t>יתייחס נותן השירותים גם לאופן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מסירת אמצעי זיהוי כאמור לעיל בעת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איפוס</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סיסמה.</w:t>
      </w:r>
    </w:p>
    <w:p w14:paraId="7DEF46D0" w14:textId="77777777" w:rsidR="00EE0FD0" w:rsidRPr="00EE0FD0" w:rsidRDefault="00EE0FD0" w:rsidP="00EE0FD0">
      <w:pPr>
        <w:numPr>
          <w:ilvl w:val="1"/>
          <w:numId w:val="25"/>
        </w:numPr>
        <w:spacing w:line="360" w:lineRule="auto"/>
        <w:ind w:left="1133"/>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אבטחת אמצעי ההזדהות באמצעות דרישות שונות כגון</w:t>
      </w:r>
      <w:r w:rsidRPr="00EE0FD0">
        <w:rPr>
          <w:rFonts w:ascii="David" w:eastAsiaTheme="minorHAnsi" w:hAnsi="David" w:cs="David"/>
          <w:sz w:val="24"/>
          <w:szCs w:val="24"/>
          <w:rtl/>
          <w:lang w:eastAsia="en-US"/>
        </w:rPr>
        <w:t xml:space="preserve"> חוזק סיסמה, שמירה על סודיות</w:t>
      </w:r>
      <w:r w:rsidRPr="00EE0FD0">
        <w:rPr>
          <w:rFonts w:ascii="David" w:eastAsiaTheme="minorHAnsi" w:hAnsi="David" w:cs="David" w:hint="cs"/>
          <w:sz w:val="24"/>
          <w:szCs w:val="24"/>
          <w:rtl/>
          <w:lang w:eastAsia="en-US"/>
        </w:rPr>
        <w:t>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החלפת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סיסמה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ראשונית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ידי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המשתמש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ותוקף</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הסיסמה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הראשונית</w:t>
      </w:r>
      <w:r w:rsidRPr="00EE0FD0">
        <w:rPr>
          <w:rFonts w:ascii="David" w:eastAsiaTheme="minorHAnsi" w:hAnsi="David" w:cs="David"/>
          <w:sz w:val="24"/>
          <w:szCs w:val="24"/>
          <w:rtl/>
          <w:lang w:eastAsia="en-US"/>
        </w:rPr>
        <w:t>.</w:t>
      </w:r>
    </w:p>
    <w:p w14:paraId="5F7C8263" w14:textId="77777777" w:rsidR="00EE0FD0" w:rsidRPr="00EE0FD0" w:rsidRDefault="00EE0FD0" w:rsidP="00EE0FD0">
      <w:pPr>
        <w:numPr>
          <w:ilvl w:val="0"/>
          <w:numId w:val="25"/>
        </w:numPr>
        <w:spacing w:before="240" w:after="240" w:line="360" w:lineRule="auto"/>
        <w:ind w:left="707" w:hanging="283"/>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lastRenderedPageBreak/>
        <w:t xml:space="preserve"> 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יוודא</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לעובדיו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גישה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זיהוי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לקוחות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העלולה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לאפשר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ניצול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לרעה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חשבון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לקוח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למעט</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עובדים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מורשים</w:t>
      </w:r>
      <w:r w:rsidRPr="00EE0FD0">
        <w:rPr>
          <w:rFonts w:ascii="David" w:eastAsiaTheme="minorHAnsi" w:hAnsi="David" w:cs="David"/>
          <w:sz w:val="24"/>
          <w:szCs w:val="24"/>
          <w:rtl/>
          <w:lang w:eastAsia="en-US"/>
        </w:rPr>
        <w:t>.</w:t>
      </w:r>
    </w:p>
    <w:p w14:paraId="46A2EE4D" w14:textId="77777777" w:rsidR="00EE0FD0" w:rsidRPr="00EE0FD0" w:rsidRDefault="00EE0FD0" w:rsidP="00B65569">
      <w:pPr>
        <w:widowControl w:val="0"/>
        <w:numPr>
          <w:ilvl w:val="0"/>
          <w:numId w:val="78"/>
        </w:numPr>
        <w:spacing w:before="240" w:after="240" w:line="360" w:lineRule="auto"/>
        <w:outlineLvl w:val="1"/>
        <w:rPr>
          <w:rFonts w:ascii="David" w:eastAsiaTheme="minorHAnsi" w:hAnsi="David" w:cs="David"/>
          <w:caps/>
          <w:spacing w:val="15"/>
          <w:sz w:val="24"/>
          <w:szCs w:val="24"/>
          <w:u w:val="single"/>
          <w:lang w:eastAsia="en-US"/>
        </w:rPr>
      </w:pPr>
      <w:r w:rsidRPr="00EE0FD0">
        <w:rPr>
          <w:rFonts w:ascii="David" w:eastAsiaTheme="minorHAnsi" w:hAnsi="David" w:cs="David" w:hint="cs"/>
          <w:caps/>
          <w:spacing w:val="15"/>
          <w:sz w:val="24"/>
          <w:szCs w:val="24"/>
          <w:u w:val="single"/>
          <w:rtl/>
          <w:lang w:eastAsia="en-US"/>
        </w:rPr>
        <w:t>שליחת</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מידע</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באמצעים</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דיגיטליים</w:t>
      </w:r>
    </w:p>
    <w:p w14:paraId="739CCDBF" w14:textId="77777777" w:rsidR="00EE0FD0" w:rsidRPr="00EE0FD0" w:rsidRDefault="00EE0FD0" w:rsidP="00EE0FD0">
      <w:pPr>
        <w:numPr>
          <w:ilvl w:val="0"/>
          <w:numId w:val="69"/>
        </w:numPr>
        <w:spacing w:before="240" w:after="120" w:line="360" w:lineRule="auto"/>
        <w:ind w:left="845" w:hanging="357"/>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ישלח מידע </w:t>
      </w:r>
      <w:r w:rsidRPr="00EE0FD0">
        <w:rPr>
          <w:rFonts w:ascii="David" w:eastAsiaTheme="minorHAnsi" w:hAnsi="David" w:cs="David" w:hint="cs"/>
          <w:sz w:val="24"/>
          <w:szCs w:val="24"/>
          <w:rtl/>
          <w:lang w:eastAsia="en-US"/>
        </w:rPr>
        <w:t>רגיש</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ללקוחות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באמצעים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דיגיטליים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בכפוף</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לתנאים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הבאים</w:t>
      </w:r>
      <w:r w:rsidRPr="00EE0FD0">
        <w:rPr>
          <w:rFonts w:ascii="David" w:eastAsiaTheme="minorHAnsi" w:hAnsi="David" w:cs="David"/>
          <w:sz w:val="24"/>
          <w:szCs w:val="24"/>
          <w:rtl/>
          <w:lang w:eastAsia="en-US"/>
        </w:rPr>
        <w:t>:</w:t>
      </w:r>
    </w:p>
    <w:p w14:paraId="618E070E" w14:textId="77777777" w:rsidR="00EE0FD0" w:rsidRPr="00EE0FD0" w:rsidRDefault="00EE0FD0" w:rsidP="00EE0FD0">
      <w:pPr>
        <w:numPr>
          <w:ilvl w:val="0"/>
          <w:numId w:val="8"/>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שירותים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יצפין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 מנת למנוע 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חשיפתו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לגורם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זר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 שיבושו</w:t>
      </w:r>
      <w:r w:rsidRPr="00EE0FD0">
        <w:rPr>
          <w:rFonts w:ascii="David" w:eastAsiaTheme="minorHAnsi" w:hAnsi="David" w:cs="David"/>
          <w:sz w:val="24"/>
          <w:szCs w:val="24"/>
          <w:rtl/>
          <w:lang w:eastAsia="en-US"/>
        </w:rPr>
        <w:t>.</w:t>
      </w:r>
    </w:p>
    <w:p w14:paraId="20B188DE" w14:textId="77777777" w:rsidR="00EE0FD0" w:rsidRPr="00EE0FD0" w:rsidRDefault="00EE0FD0" w:rsidP="00EE0FD0">
      <w:pPr>
        <w:numPr>
          <w:ilvl w:val="0"/>
          <w:numId w:val="8"/>
        </w:numPr>
        <w:spacing w:line="360" w:lineRule="auto"/>
        <w:ind w:left="991" w:hanging="284"/>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155CE9">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יוודא</w:t>
      </w:r>
      <w:r w:rsidRPr="00EE0FD0">
        <w:rPr>
          <w:rFonts w:ascii="David" w:eastAsiaTheme="minorHAnsi" w:hAnsi="David" w:cs="David"/>
          <w:sz w:val="24"/>
          <w:szCs w:val="24"/>
          <w:rtl/>
          <w:lang w:eastAsia="en-US"/>
        </w:rPr>
        <w:t xml:space="preserve"> כי </w:t>
      </w:r>
      <w:r w:rsidRPr="00EE0FD0">
        <w:rPr>
          <w:rFonts w:ascii="David" w:eastAsiaTheme="minorHAnsi" w:hAnsi="David" w:cs="David" w:hint="cs"/>
          <w:sz w:val="24"/>
          <w:szCs w:val="24"/>
          <w:rtl/>
          <w:lang w:eastAsia="en-US"/>
        </w:rPr>
        <w:t>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נשלח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באופן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תקין</w:t>
      </w:r>
      <w:r w:rsidRPr="00EE0FD0">
        <w:rPr>
          <w:rFonts w:ascii="David" w:eastAsiaTheme="minorHAnsi" w:hAnsi="David" w:cs="David"/>
          <w:sz w:val="24"/>
          <w:szCs w:val="24"/>
          <w:rtl/>
          <w:lang w:eastAsia="en-US"/>
        </w:rPr>
        <w:t xml:space="preserve"> ו</w:t>
      </w:r>
      <w:r w:rsidRPr="00EE0FD0">
        <w:rPr>
          <w:rFonts w:ascii="David" w:eastAsiaTheme="minorHAnsi" w:hAnsi="David" w:cs="David" w:hint="cs"/>
          <w:sz w:val="24"/>
          <w:szCs w:val="24"/>
          <w:rtl/>
          <w:lang w:eastAsia="en-US"/>
        </w:rPr>
        <w:t xml:space="preserve">כי </w:t>
      </w:r>
      <w:r w:rsidRPr="00EE0FD0">
        <w:rPr>
          <w:rFonts w:ascii="David" w:eastAsiaTheme="minorHAnsi" w:hAnsi="David" w:cs="David"/>
          <w:sz w:val="24"/>
          <w:szCs w:val="24"/>
          <w:rtl/>
          <w:lang w:eastAsia="en-US"/>
        </w:rPr>
        <w:t>לא התקבל</w:t>
      </w:r>
      <w:r w:rsidRPr="00EE0FD0">
        <w:rPr>
          <w:rFonts w:ascii="David" w:eastAsiaTheme="minorHAnsi" w:hAnsi="David" w:cs="David" w:hint="cs"/>
          <w:sz w:val="24"/>
          <w:szCs w:val="24"/>
          <w:rtl/>
          <w:lang w:eastAsia="en-US"/>
        </w:rPr>
        <w:t>ה אינדיקציה לכך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שהמידע לא הגיע ליעדו.</w:t>
      </w:r>
      <w:r w:rsidRPr="00EE0FD0">
        <w:rPr>
          <w:rFonts w:ascii="David" w:eastAsiaTheme="minorHAnsi" w:hAnsi="David" w:cs="David"/>
          <w:sz w:val="24"/>
          <w:szCs w:val="24"/>
          <w:rtl/>
          <w:lang w:eastAsia="en-US"/>
        </w:rPr>
        <w:t xml:space="preserve"> </w:t>
      </w:r>
    </w:p>
    <w:p w14:paraId="55DC6BE3" w14:textId="77777777" w:rsidR="00EE0FD0" w:rsidRPr="00EE0FD0" w:rsidRDefault="00EE0FD0" w:rsidP="00EE0FD0">
      <w:pPr>
        <w:numPr>
          <w:ilvl w:val="0"/>
          <w:numId w:val="69"/>
        </w:numPr>
        <w:spacing w:before="240" w:after="240" w:line="360" w:lineRule="auto"/>
        <w:ind w:left="849"/>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sidDel="00155CE9">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יעדכן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לקוחותיו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קיומם 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סיכוני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 ומשמעותם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ויספק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ללקוחותיו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אודות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הזהירות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הנדרשים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לשמירה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פרטיות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וכן הנחיות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כיצד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לנהוג</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במקרה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חשד</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לאירוע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w:t>
      </w:r>
    </w:p>
    <w:p w14:paraId="0423C8FF" w14:textId="77777777" w:rsidR="00EE0FD0" w:rsidRPr="00EE0FD0" w:rsidRDefault="00EE0FD0" w:rsidP="00B65569">
      <w:pPr>
        <w:widowControl w:val="0"/>
        <w:numPr>
          <w:ilvl w:val="0"/>
          <w:numId w:val="78"/>
        </w:numPr>
        <w:spacing w:before="240" w:after="240" w:line="360" w:lineRule="auto"/>
        <w:outlineLvl w:val="1"/>
        <w:rPr>
          <w:rFonts w:ascii="David" w:eastAsiaTheme="minorHAnsi" w:hAnsi="David" w:cs="David"/>
          <w:caps/>
          <w:spacing w:val="15"/>
          <w:sz w:val="24"/>
          <w:szCs w:val="24"/>
          <w:u w:val="single"/>
          <w:lang w:eastAsia="en-US"/>
        </w:rPr>
      </w:pPr>
      <w:r w:rsidRPr="00EE0FD0">
        <w:rPr>
          <w:rFonts w:ascii="David" w:eastAsiaTheme="minorHAnsi" w:hAnsi="David" w:cs="David" w:hint="cs"/>
          <w:caps/>
          <w:spacing w:val="15"/>
          <w:sz w:val="24"/>
          <w:szCs w:val="24"/>
          <w:u w:val="single"/>
          <w:rtl/>
          <w:lang w:eastAsia="en-US"/>
        </w:rPr>
        <w:t>שיווק</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מוצרים</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באמצעים</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דיגיטליים</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ומסחר</w:t>
      </w:r>
      <w:r w:rsidRPr="00EE0FD0">
        <w:rPr>
          <w:rFonts w:ascii="David" w:eastAsiaTheme="minorHAnsi" w:hAnsi="David" w:cs="David"/>
          <w:caps/>
          <w:spacing w:val="15"/>
          <w:sz w:val="24"/>
          <w:szCs w:val="24"/>
          <w:u w:val="single"/>
          <w:rtl/>
          <w:lang w:eastAsia="en-US"/>
        </w:rPr>
        <w:t xml:space="preserve"> </w:t>
      </w:r>
      <w:r w:rsidRPr="00EE0FD0">
        <w:rPr>
          <w:rFonts w:ascii="David" w:eastAsiaTheme="minorHAnsi" w:hAnsi="David" w:cs="David" w:hint="cs"/>
          <w:caps/>
          <w:spacing w:val="15"/>
          <w:sz w:val="24"/>
          <w:szCs w:val="24"/>
          <w:u w:val="single"/>
          <w:rtl/>
          <w:lang w:eastAsia="en-US"/>
        </w:rPr>
        <w:t>דיגיטלי</w:t>
      </w:r>
      <w:r w:rsidRPr="00EE0FD0">
        <w:rPr>
          <w:rFonts w:ascii="David" w:eastAsiaTheme="minorHAnsi" w:hAnsi="David" w:cs="David"/>
          <w:caps/>
          <w:spacing w:val="15"/>
          <w:sz w:val="24"/>
          <w:szCs w:val="24"/>
          <w:u w:val="single"/>
          <w:rtl/>
          <w:lang w:eastAsia="en-US"/>
        </w:rPr>
        <w:t>)</w:t>
      </w:r>
    </w:p>
    <w:p w14:paraId="6BE296D5" w14:textId="77777777" w:rsidR="00EE0FD0" w:rsidRPr="00EE0FD0" w:rsidRDefault="00EE0FD0" w:rsidP="00EE0FD0">
      <w:pPr>
        <w:spacing w:before="240" w:after="120" w:line="360" w:lineRule="auto"/>
        <w:ind w:left="74" w:firstLine="493"/>
        <w:rPr>
          <w:rFonts w:ascii="David" w:eastAsiaTheme="minorHAnsi" w:hAnsi="David" w:cs="David"/>
          <w:sz w:val="24"/>
          <w:szCs w:val="24"/>
          <w:rtl/>
          <w:lang w:eastAsia="en-US"/>
        </w:rPr>
      </w:pPr>
      <w:r w:rsidRPr="00EE0FD0">
        <w:rPr>
          <w:rFonts w:ascii="David" w:eastAsiaTheme="minorHAnsi" w:hAnsi="David" w:cs="David" w:hint="cs"/>
          <w:sz w:val="24"/>
          <w:szCs w:val="24"/>
          <w:rtl/>
          <w:lang w:eastAsia="en-US"/>
        </w:rPr>
        <w:t>שיווק</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מוצרים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באמצעים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דיגיטליים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יתבצע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בכפוף</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לתנאים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הבאים</w:t>
      </w:r>
      <w:r w:rsidRPr="00EE0FD0">
        <w:rPr>
          <w:rFonts w:ascii="David" w:eastAsiaTheme="minorHAnsi" w:hAnsi="David" w:cs="David"/>
          <w:sz w:val="24"/>
          <w:szCs w:val="24"/>
          <w:rtl/>
          <w:lang w:eastAsia="en-US"/>
        </w:rPr>
        <w:t>:</w:t>
      </w:r>
    </w:p>
    <w:p w14:paraId="6EC14C0F" w14:textId="77777777" w:rsidR="00EE0FD0" w:rsidRPr="00EE0FD0" w:rsidRDefault="00EE0FD0" w:rsidP="00EE0FD0">
      <w:pPr>
        <w:numPr>
          <w:ilvl w:val="0"/>
          <w:numId w:val="70"/>
        </w:numPr>
        <w:spacing w:line="360" w:lineRule="auto"/>
        <w:ind w:left="849"/>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ערוץ</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התקשורת</w:t>
      </w:r>
      <w:r w:rsidRPr="00EE0FD0">
        <w:rPr>
          <w:rFonts w:ascii="David" w:eastAsiaTheme="minorHAnsi" w:hAnsi="David" w:cs="David"/>
          <w:sz w:val="24"/>
          <w:szCs w:val="24"/>
          <w:rtl/>
          <w:lang w:eastAsia="en-US"/>
        </w:rPr>
        <w:t xml:space="preserve"> המשמש את תהליך הרכישה יוצפן באמצעות הצפנה חזקה בהתאם לתקנים המקובלים בשוק, </w:t>
      </w:r>
      <w:r w:rsidRPr="00EE0FD0">
        <w:rPr>
          <w:rFonts w:ascii="David" w:eastAsiaTheme="minorHAnsi" w:hAnsi="David" w:cs="David" w:hint="cs"/>
          <w:sz w:val="24"/>
          <w:szCs w:val="24"/>
          <w:rtl/>
          <w:lang w:eastAsia="en-US"/>
        </w:rPr>
        <w:t>ש</w:t>
      </w:r>
      <w:r w:rsidRPr="00EE0FD0">
        <w:rPr>
          <w:rFonts w:ascii="David" w:eastAsiaTheme="minorHAnsi" w:hAnsi="David" w:cs="David"/>
          <w:sz w:val="24"/>
          <w:szCs w:val="24"/>
          <w:rtl/>
          <w:lang w:eastAsia="en-US"/>
        </w:rPr>
        <w:t>תבטיח את שלמות המידע וסודיותו, תוך שימוש בתעודת הצפנה (</w:t>
      </w:r>
      <w:r w:rsidRPr="00EE0FD0">
        <w:rPr>
          <w:rFonts w:ascii="David" w:eastAsiaTheme="minorHAnsi" w:hAnsi="David" w:cs="David"/>
          <w:sz w:val="24"/>
          <w:szCs w:val="24"/>
          <w:lang w:eastAsia="en-US"/>
        </w:rPr>
        <w:t>Certificate</w:t>
      </w:r>
      <w:r w:rsidRPr="00EE0FD0">
        <w:rPr>
          <w:rFonts w:ascii="David" w:eastAsiaTheme="minorHAnsi" w:hAnsi="David" w:cs="David"/>
          <w:sz w:val="24"/>
          <w:szCs w:val="24"/>
          <w:rtl/>
          <w:lang w:eastAsia="en-US"/>
        </w:rPr>
        <w:t xml:space="preserve"> </w:t>
      </w:r>
      <w:r w:rsidRPr="00EE0FD0">
        <w:rPr>
          <w:rFonts w:ascii="David" w:eastAsiaTheme="minorHAnsi" w:hAnsi="David" w:cs="David"/>
          <w:sz w:val="24"/>
          <w:szCs w:val="24"/>
          <w:lang w:eastAsia="en-US"/>
        </w:rPr>
        <w:t>SSL</w:t>
      </w:r>
      <w:r w:rsidRPr="00EE0FD0">
        <w:rPr>
          <w:rFonts w:ascii="David" w:eastAsiaTheme="minorHAnsi" w:hAnsi="David" w:cs="David"/>
          <w:sz w:val="24"/>
          <w:szCs w:val="24"/>
          <w:rtl/>
          <w:lang w:eastAsia="en-US"/>
        </w:rPr>
        <w:t>).</w:t>
      </w:r>
    </w:p>
    <w:p w14:paraId="088FBDD5" w14:textId="77777777" w:rsidR="00EE0FD0" w:rsidRPr="00EE0FD0" w:rsidRDefault="00EE0FD0" w:rsidP="00EE0FD0">
      <w:pPr>
        <w:numPr>
          <w:ilvl w:val="0"/>
          <w:numId w:val="70"/>
        </w:numPr>
        <w:spacing w:line="360" w:lineRule="auto"/>
        <w:ind w:left="849"/>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פרטי</w:t>
      </w:r>
      <w:r w:rsidRPr="00EE0FD0">
        <w:rPr>
          <w:rFonts w:ascii="David" w:eastAsiaTheme="minorHAnsi" w:hAnsi="David" w:cs="David"/>
          <w:sz w:val="24"/>
          <w:szCs w:val="24"/>
          <w:rtl/>
          <w:lang w:eastAsia="en-US"/>
        </w:rPr>
        <w:t xml:space="preserve"> אמצעי התשלום של </w:t>
      </w:r>
      <w:r w:rsidRPr="00EE0FD0">
        <w:rPr>
          <w:rFonts w:ascii="David" w:eastAsiaTheme="minorHAnsi" w:hAnsi="David" w:cs="David" w:hint="cs"/>
          <w:sz w:val="24"/>
          <w:szCs w:val="24"/>
          <w:rtl/>
          <w:lang w:eastAsia="en-US"/>
        </w:rPr>
        <w:t>הלקוחות</w:t>
      </w:r>
      <w:r w:rsidRPr="00EE0FD0">
        <w:rPr>
          <w:rFonts w:ascii="David" w:eastAsiaTheme="minorHAnsi" w:hAnsi="David" w:cs="David"/>
          <w:sz w:val="24"/>
          <w:szCs w:val="24"/>
          <w:rtl/>
          <w:lang w:eastAsia="en-US"/>
        </w:rPr>
        <w:t xml:space="preserve"> הנשמרים בשרתי </w:t>
      </w: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w:t>
      </w:r>
      <w:r w:rsidRPr="00EE0FD0">
        <w:rPr>
          <w:rFonts w:ascii="David" w:eastAsiaTheme="minorHAnsi" w:hAnsi="David" w:cs="David"/>
          <w:sz w:val="24"/>
          <w:szCs w:val="24"/>
          <w:rtl/>
          <w:lang w:eastAsia="en-US"/>
        </w:rPr>
        <w:t xml:space="preserve">ישמרו בהתאם לתקנים המקובלים בשוק. </w:t>
      </w:r>
    </w:p>
    <w:p w14:paraId="0D725AE4" w14:textId="77777777" w:rsidR="00EE0FD0" w:rsidRPr="00EE0FD0" w:rsidRDefault="00EE0FD0" w:rsidP="00EE0FD0">
      <w:pPr>
        <w:numPr>
          <w:ilvl w:val="0"/>
          <w:numId w:val="70"/>
        </w:numPr>
        <w:spacing w:line="360" w:lineRule="auto"/>
        <w:ind w:left="849"/>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נותן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יישם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אמצעים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למניעת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הכחשה</w:t>
      </w:r>
      <w:r w:rsidRPr="00EE0FD0">
        <w:rPr>
          <w:rFonts w:ascii="David" w:eastAsiaTheme="minorHAnsi" w:hAnsi="David" w:cs="David"/>
          <w:sz w:val="24"/>
          <w:szCs w:val="24"/>
          <w:rtl/>
          <w:lang w:eastAsia="en-US"/>
        </w:rPr>
        <w:t xml:space="preserve">, כגון תיעוד </w:t>
      </w:r>
      <w:r w:rsidRPr="00EE0FD0">
        <w:rPr>
          <w:rFonts w:ascii="David" w:eastAsiaTheme="minorHAnsi" w:hAnsi="David" w:cs="David" w:hint="cs"/>
          <w:sz w:val="24"/>
          <w:szCs w:val="24"/>
          <w:rtl/>
          <w:lang w:eastAsia="en-US"/>
        </w:rPr>
        <w:t>בלתי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ניתן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לעדכון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פרטי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ההסכם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הלקוח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וכן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יבקר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וינטר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אמצעי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המסחר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הדיגיטלי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במטרה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למנוע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התחזות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ללקוח</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הונאה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או</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ניצול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לרעה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תהליכי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המכירה</w:t>
      </w:r>
      <w:r w:rsidRPr="00EE0FD0">
        <w:rPr>
          <w:rFonts w:ascii="David" w:eastAsiaTheme="minorHAnsi" w:hAnsi="David" w:cs="David"/>
          <w:sz w:val="24"/>
          <w:szCs w:val="24"/>
          <w:rtl/>
          <w:lang w:eastAsia="en-US"/>
        </w:rPr>
        <w:t>.</w:t>
      </w:r>
    </w:p>
    <w:p w14:paraId="77158D61" w14:textId="77777777" w:rsidR="00EE0FD0" w:rsidRPr="00EE0FD0" w:rsidRDefault="00EE0FD0" w:rsidP="00EE0FD0">
      <w:pPr>
        <w:widowControl w:val="0"/>
        <w:numPr>
          <w:ilvl w:val="0"/>
          <w:numId w:val="28"/>
        </w:numPr>
        <w:tabs>
          <w:tab w:val="left" w:pos="424"/>
        </w:tabs>
        <w:spacing w:before="240" w:after="240" w:line="360" w:lineRule="auto"/>
        <w:ind w:left="282" w:hanging="283"/>
        <w:outlineLvl w:val="0"/>
        <w:rPr>
          <w:rFonts w:ascii="David" w:eastAsiaTheme="minorHAnsi" w:hAnsi="David" w:cs="David"/>
          <w:b/>
          <w:bCs/>
          <w:caps/>
          <w:spacing w:val="15"/>
          <w:sz w:val="24"/>
          <w:szCs w:val="24"/>
          <w:u w:val="single"/>
          <w:lang w:eastAsia="en-US"/>
        </w:rPr>
      </w:pPr>
      <w:r w:rsidRPr="00EE0FD0">
        <w:rPr>
          <w:rFonts w:ascii="David" w:eastAsiaTheme="minorHAnsi" w:hAnsi="David" w:cs="David" w:hint="cs"/>
          <w:b/>
          <w:bCs/>
          <w:caps/>
          <w:spacing w:val="15"/>
          <w:sz w:val="24"/>
          <w:szCs w:val="24"/>
          <w:u w:val="single"/>
          <w:rtl/>
          <w:lang w:eastAsia="en-US"/>
        </w:rPr>
        <w:t>אבטחת</w:t>
      </w:r>
      <w:r w:rsidRPr="00EE0FD0">
        <w:rPr>
          <w:rFonts w:ascii="David" w:eastAsiaTheme="minorHAnsi" w:hAnsi="David" w:cs="David"/>
          <w:b/>
          <w:bCs/>
          <w:caps/>
          <w:spacing w:val="15"/>
          <w:sz w:val="24"/>
          <w:szCs w:val="24"/>
          <w:u w:val="single"/>
          <w:rtl/>
          <w:lang w:eastAsia="en-US"/>
        </w:rPr>
        <w:t xml:space="preserve"> </w:t>
      </w:r>
      <w:r w:rsidRPr="00EE0FD0">
        <w:rPr>
          <w:rFonts w:ascii="David" w:eastAsiaTheme="minorHAnsi" w:hAnsi="David" w:cs="David" w:hint="cs"/>
          <w:b/>
          <w:bCs/>
          <w:caps/>
          <w:spacing w:val="15"/>
          <w:sz w:val="24"/>
          <w:szCs w:val="24"/>
          <w:u w:val="single"/>
          <w:rtl/>
          <w:lang w:eastAsia="en-US"/>
        </w:rPr>
        <w:t>ערוצי</w:t>
      </w:r>
      <w:r w:rsidRPr="00EE0FD0">
        <w:rPr>
          <w:rFonts w:ascii="David" w:eastAsiaTheme="minorHAnsi" w:hAnsi="David" w:cs="David"/>
          <w:b/>
          <w:bCs/>
          <w:caps/>
          <w:spacing w:val="15"/>
          <w:sz w:val="24"/>
          <w:szCs w:val="24"/>
          <w:u w:val="single"/>
          <w:rtl/>
          <w:lang w:eastAsia="en-US"/>
        </w:rPr>
        <w:t xml:space="preserve"> </w:t>
      </w:r>
      <w:r w:rsidRPr="00EE0FD0">
        <w:rPr>
          <w:rFonts w:ascii="David" w:eastAsiaTheme="minorHAnsi" w:hAnsi="David" w:cs="David" w:hint="cs"/>
          <w:b/>
          <w:bCs/>
          <w:caps/>
          <w:spacing w:val="15"/>
          <w:sz w:val="24"/>
          <w:szCs w:val="24"/>
          <w:u w:val="single"/>
          <w:rtl/>
          <w:lang w:eastAsia="en-US"/>
        </w:rPr>
        <w:t>העברת מידע</w:t>
      </w:r>
      <w:r w:rsidRPr="00EE0FD0">
        <w:rPr>
          <w:rFonts w:ascii="David" w:eastAsiaTheme="minorHAnsi" w:hAnsi="David" w:cs="David"/>
          <w:b/>
          <w:bCs/>
          <w:caps/>
          <w:spacing w:val="15"/>
          <w:sz w:val="24"/>
          <w:szCs w:val="24"/>
          <w:u w:val="single"/>
          <w:rtl/>
          <w:lang w:eastAsia="en-US"/>
        </w:rPr>
        <w:t xml:space="preserve"> </w:t>
      </w:r>
      <w:r w:rsidRPr="00EE0FD0">
        <w:rPr>
          <w:rFonts w:ascii="David" w:eastAsiaTheme="minorHAnsi" w:hAnsi="David" w:cs="David" w:hint="cs"/>
          <w:b/>
          <w:bCs/>
          <w:caps/>
          <w:spacing w:val="15"/>
          <w:sz w:val="24"/>
          <w:szCs w:val="24"/>
          <w:u w:val="single"/>
          <w:rtl/>
          <w:lang w:eastAsia="en-US"/>
        </w:rPr>
        <w:t>בין</w:t>
      </w:r>
      <w:r w:rsidRPr="00EE0FD0">
        <w:rPr>
          <w:rFonts w:ascii="David" w:eastAsiaTheme="minorHAnsi" w:hAnsi="David" w:cs="David"/>
          <w:b/>
          <w:bCs/>
          <w:caps/>
          <w:spacing w:val="15"/>
          <w:sz w:val="24"/>
          <w:szCs w:val="24"/>
          <w:u w:val="single"/>
          <w:rtl/>
          <w:lang w:eastAsia="en-US"/>
        </w:rPr>
        <w:t xml:space="preserve"> </w:t>
      </w:r>
      <w:r w:rsidRPr="00EE0FD0">
        <w:rPr>
          <w:rFonts w:ascii="David" w:eastAsiaTheme="minorHAnsi" w:hAnsi="David" w:cs="David" w:hint="cs"/>
          <w:b/>
          <w:bCs/>
          <w:caps/>
          <w:spacing w:val="15"/>
          <w:sz w:val="24"/>
          <w:szCs w:val="24"/>
          <w:u w:val="single"/>
          <w:rtl/>
          <w:lang w:eastAsia="en-US"/>
        </w:rPr>
        <w:t>נותן</w:t>
      </w:r>
      <w:r w:rsidRPr="00EE0FD0">
        <w:rPr>
          <w:rFonts w:ascii="David" w:eastAsiaTheme="minorHAnsi" w:hAnsi="David" w:cs="David"/>
          <w:b/>
          <w:bCs/>
          <w:caps/>
          <w:spacing w:val="15"/>
          <w:sz w:val="24"/>
          <w:szCs w:val="24"/>
          <w:u w:val="single"/>
          <w:rtl/>
          <w:lang w:eastAsia="en-US"/>
        </w:rPr>
        <w:t xml:space="preserve"> שירותים </w:t>
      </w:r>
      <w:r w:rsidRPr="00EE0FD0">
        <w:rPr>
          <w:rFonts w:ascii="David" w:eastAsiaTheme="minorHAnsi" w:hAnsi="David" w:cs="David" w:hint="cs"/>
          <w:b/>
          <w:bCs/>
          <w:caps/>
          <w:spacing w:val="15"/>
          <w:sz w:val="24"/>
          <w:szCs w:val="24"/>
          <w:u w:val="single"/>
          <w:rtl/>
          <w:lang w:eastAsia="en-US"/>
        </w:rPr>
        <w:t>פיננסיים</w:t>
      </w:r>
      <w:r w:rsidRPr="00EE0FD0">
        <w:rPr>
          <w:rFonts w:ascii="David" w:eastAsiaTheme="minorHAnsi" w:hAnsi="David" w:cs="David"/>
          <w:b/>
          <w:bCs/>
          <w:caps/>
          <w:spacing w:val="15"/>
          <w:sz w:val="24"/>
          <w:szCs w:val="24"/>
          <w:u w:val="single"/>
          <w:rtl/>
          <w:lang w:eastAsia="en-US"/>
        </w:rPr>
        <w:t xml:space="preserve"> </w:t>
      </w:r>
      <w:r w:rsidRPr="00EE0FD0">
        <w:rPr>
          <w:rFonts w:ascii="David" w:eastAsiaTheme="minorHAnsi" w:hAnsi="David" w:cs="David" w:hint="cs"/>
          <w:b/>
          <w:bCs/>
          <w:caps/>
          <w:spacing w:val="15"/>
          <w:sz w:val="24"/>
          <w:szCs w:val="24"/>
          <w:u w:val="single"/>
          <w:rtl/>
          <w:lang w:eastAsia="en-US"/>
        </w:rPr>
        <w:t>לאחר</w:t>
      </w:r>
    </w:p>
    <w:p w14:paraId="10DDB70E" w14:textId="77777777" w:rsidR="00EE0FD0" w:rsidRPr="00EE0FD0" w:rsidRDefault="00EE0FD0" w:rsidP="00EE0FD0">
      <w:pPr>
        <w:spacing w:before="240" w:after="240" w:line="360" w:lineRule="auto"/>
        <w:ind w:left="282"/>
        <w:rPr>
          <w:rFonts w:ascii="David" w:eastAsiaTheme="minorHAnsi" w:hAnsi="David" w:cs="David"/>
          <w:sz w:val="24"/>
          <w:szCs w:val="24"/>
          <w:lang w:eastAsia="en-US"/>
        </w:rPr>
      </w:pPr>
      <w:r w:rsidRPr="00EE0FD0">
        <w:rPr>
          <w:rFonts w:ascii="David" w:eastAsiaTheme="minorHAnsi" w:hAnsi="David" w:cs="David" w:hint="cs"/>
          <w:sz w:val="24"/>
          <w:szCs w:val="24"/>
          <w:rtl/>
          <w:lang w:eastAsia="en-US"/>
        </w:rPr>
        <w:t>בערוצי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העברת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מידע</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בין</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נותני</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שירותים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פיננסיים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w:t>
      </w:r>
      <w:r w:rsidRPr="00EE0FD0">
        <w:rPr>
          <w:rFonts w:ascii="David" w:eastAsiaTheme="minorHAnsi" w:hAnsi="David" w:cs="David"/>
          <w:sz w:val="24"/>
          <w:szCs w:val="24"/>
          <w:rtl/>
          <w:lang w:eastAsia="en-US"/>
        </w:rPr>
        <w:t>בין נותן שירותים פיננסיים ל</w:t>
      </w:r>
      <w:r w:rsidRPr="00EE0FD0">
        <w:rPr>
          <w:rFonts w:ascii="David" w:eastAsiaTheme="minorHAnsi" w:hAnsi="David" w:cs="David" w:hint="cs"/>
          <w:sz w:val="24"/>
          <w:szCs w:val="24"/>
          <w:rtl/>
          <w:lang w:eastAsia="en-US"/>
        </w:rPr>
        <w:t>אחר, בהתאם להוראות הדין, לרבות העברת מידע בין נותן שירותים פיננסיים למקור מידע ולנותן שירותי מידע כהגדרתם בחוק שירותי מידע פיננסי, התשפ"ב-2021 או לאחר, כמשמעות בסעיף 29 לחוק האמור, תיושמנה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בקרות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סייבר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הכוללות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הצפנת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תווך</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התקשורת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והנתונים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מקצה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לקצה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אפשרות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מעקב</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אחר</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הגעת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הנתונים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ליעדם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והגבלת</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הגישה</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לנתונים</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על</w:t>
      </w:r>
      <w:r w:rsidRPr="00EE0FD0">
        <w:rPr>
          <w:rFonts w:ascii="David" w:eastAsiaTheme="minorHAnsi" w:hAnsi="David" w:cs="David"/>
          <w:sz w:val="24"/>
          <w:szCs w:val="24"/>
          <w:rtl/>
          <w:lang w:eastAsia="en-US"/>
        </w:rPr>
        <w:t xml:space="preserve"> </w:t>
      </w:r>
      <w:r w:rsidRPr="00EE0FD0">
        <w:rPr>
          <w:rFonts w:ascii="David" w:eastAsiaTheme="minorHAnsi" w:hAnsi="David" w:cs="David" w:hint="cs"/>
          <w:sz w:val="24"/>
          <w:szCs w:val="24"/>
          <w:rtl/>
          <w:lang w:eastAsia="en-US"/>
        </w:rPr>
        <w:t>בסיס</w:t>
      </w:r>
      <w:r w:rsidRPr="00EE0FD0">
        <w:rPr>
          <w:rFonts w:ascii="David" w:eastAsiaTheme="minorHAnsi" w:hAnsi="David" w:cs="David"/>
          <w:sz w:val="24"/>
          <w:szCs w:val="24"/>
          <w:rtl/>
          <w:lang w:eastAsia="en-US"/>
        </w:rPr>
        <w:t xml:space="preserve"> "הצורך </w:t>
      </w:r>
      <w:r w:rsidRPr="00EE0FD0">
        <w:rPr>
          <w:rFonts w:ascii="David" w:eastAsiaTheme="minorHAnsi" w:hAnsi="David" w:cs="David" w:hint="cs"/>
          <w:sz w:val="24"/>
          <w:szCs w:val="24"/>
          <w:rtl/>
          <w:lang w:eastAsia="en-US"/>
        </w:rPr>
        <w:t>לדעת</w:t>
      </w:r>
      <w:r w:rsidRPr="00EE0FD0">
        <w:rPr>
          <w:rFonts w:ascii="David" w:eastAsiaTheme="minorHAnsi" w:hAnsi="David" w:cs="David"/>
          <w:sz w:val="24"/>
          <w:szCs w:val="24"/>
          <w:rtl/>
          <w:lang w:eastAsia="en-US"/>
        </w:rPr>
        <w:t>".</w:t>
      </w:r>
    </w:p>
    <w:p w14:paraId="24C44E75" w14:textId="77777777" w:rsidR="00EE0FD0" w:rsidRPr="00EE0FD0" w:rsidRDefault="00EE0FD0" w:rsidP="00EE0FD0">
      <w:pPr>
        <w:spacing w:before="240" w:after="240" w:line="360" w:lineRule="auto"/>
        <w:ind w:left="1006" w:hanging="720"/>
        <w:rPr>
          <w:rFonts w:ascii="David" w:eastAsiaTheme="minorHAnsi" w:hAnsi="David" w:cs="David"/>
          <w:sz w:val="24"/>
          <w:szCs w:val="24"/>
          <w:lang w:eastAsia="en-US"/>
        </w:rPr>
      </w:pPr>
    </w:p>
    <w:p w14:paraId="1A02A517" w14:textId="77777777" w:rsidR="00EE0FD0" w:rsidRPr="00EE0FD0" w:rsidRDefault="00EE0FD0" w:rsidP="00EE0FD0">
      <w:pPr>
        <w:tabs>
          <w:tab w:val="center" w:pos="2359"/>
          <w:tab w:val="center" w:pos="6186"/>
        </w:tabs>
        <w:spacing w:line="360" w:lineRule="auto"/>
        <w:rPr>
          <w:rFonts w:cs="David"/>
          <w:sz w:val="24"/>
          <w:szCs w:val="24"/>
          <w:rtl/>
        </w:rPr>
      </w:pPr>
      <w:r w:rsidRPr="00EE0FD0">
        <w:rPr>
          <w:rFonts w:ascii="David" w:hAnsi="David" w:cs="David"/>
          <w:sz w:val="24"/>
          <w:szCs w:val="24"/>
          <w:rtl/>
        </w:rPr>
        <w:tab/>
      </w:r>
      <w:r w:rsidRPr="00EE0FD0">
        <w:rPr>
          <w:rFonts w:ascii="David" w:hAnsi="David" w:cs="David"/>
          <w:sz w:val="24"/>
          <w:szCs w:val="24"/>
          <w:rtl/>
        </w:rPr>
        <w:tab/>
      </w:r>
      <w:r w:rsidRPr="00EE0FD0">
        <w:rPr>
          <w:rFonts w:cs="David"/>
          <w:sz w:val="24"/>
          <w:szCs w:val="24"/>
          <w:rtl/>
        </w:rPr>
        <w:t xml:space="preserve">        </w:t>
      </w:r>
      <w:r w:rsidRPr="00EE0FD0">
        <w:rPr>
          <w:rFonts w:cs="David" w:hint="eastAsia"/>
          <w:sz w:val="24"/>
          <w:szCs w:val="24"/>
          <w:rtl/>
        </w:rPr>
        <w:t>ד</w:t>
      </w:r>
      <w:r w:rsidRPr="00EE0FD0">
        <w:rPr>
          <w:rFonts w:cs="David"/>
          <w:sz w:val="24"/>
          <w:szCs w:val="24"/>
          <w:rtl/>
        </w:rPr>
        <w:t xml:space="preserve">"ר </w:t>
      </w:r>
      <w:r w:rsidRPr="00EE0FD0">
        <w:rPr>
          <w:rFonts w:cs="David" w:hint="eastAsia"/>
          <w:sz w:val="24"/>
          <w:szCs w:val="24"/>
          <w:rtl/>
        </w:rPr>
        <w:t>משה</w:t>
      </w:r>
      <w:r w:rsidRPr="00EE0FD0">
        <w:rPr>
          <w:rFonts w:cs="David"/>
          <w:sz w:val="24"/>
          <w:szCs w:val="24"/>
          <w:rtl/>
        </w:rPr>
        <w:t xml:space="preserve"> </w:t>
      </w:r>
      <w:r w:rsidRPr="00EE0FD0">
        <w:rPr>
          <w:rFonts w:cs="David" w:hint="eastAsia"/>
          <w:sz w:val="24"/>
          <w:szCs w:val="24"/>
          <w:rtl/>
        </w:rPr>
        <w:t>ברקת</w:t>
      </w:r>
    </w:p>
    <w:p w14:paraId="72841AE0" w14:textId="77777777" w:rsidR="00EE0FD0" w:rsidRPr="00EE0FD0" w:rsidRDefault="00EE0FD0" w:rsidP="00EE0FD0">
      <w:pPr>
        <w:spacing w:line="360" w:lineRule="auto"/>
        <w:rPr>
          <w:rtl/>
        </w:rPr>
      </w:pPr>
      <w:r w:rsidRPr="00EE0FD0">
        <w:rPr>
          <w:rFonts w:cs="David"/>
          <w:sz w:val="24"/>
          <w:szCs w:val="24"/>
          <w:rtl/>
        </w:rPr>
        <w:tab/>
      </w:r>
      <w:r w:rsidRPr="00EE0FD0">
        <w:rPr>
          <w:rFonts w:cs="David"/>
          <w:sz w:val="24"/>
          <w:szCs w:val="24"/>
          <w:rtl/>
        </w:rPr>
        <w:tab/>
      </w:r>
      <w:r w:rsidRPr="00EE0FD0">
        <w:rPr>
          <w:rFonts w:cs="David"/>
          <w:sz w:val="24"/>
          <w:szCs w:val="24"/>
          <w:rtl/>
        </w:rPr>
        <w:tab/>
      </w:r>
      <w:r w:rsidRPr="00EE0FD0">
        <w:rPr>
          <w:rFonts w:cs="David"/>
          <w:sz w:val="24"/>
          <w:szCs w:val="24"/>
          <w:rtl/>
        </w:rPr>
        <w:tab/>
      </w:r>
      <w:r w:rsidRPr="00EE0FD0">
        <w:rPr>
          <w:rFonts w:cs="David"/>
          <w:sz w:val="24"/>
          <w:szCs w:val="24"/>
          <w:rtl/>
        </w:rPr>
        <w:tab/>
      </w:r>
      <w:r w:rsidRPr="00EE0FD0">
        <w:rPr>
          <w:rFonts w:cs="David"/>
          <w:sz w:val="24"/>
          <w:szCs w:val="24"/>
          <w:rtl/>
        </w:rPr>
        <w:tab/>
      </w:r>
      <w:r w:rsidRPr="00EE0FD0">
        <w:rPr>
          <w:rFonts w:cs="David"/>
          <w:sz w:val="24"/>
          <w:szCs w:val="24"/>
          <w:rtl/>
        </w:rPr>
        <w:tab/>
      </w:r>
      <w:r w:rsidRPr="00EE0FD0">
        <w:rPr>
          <w:rFonts w:cs="David" w:hint="cs"/>
          <w:sz w:val="24"/>
          <w:szCs w:val="24"/>
          <w:rtl/>
        </w:rPr>
        <w:t>המפקח על שירותים פיננסיים מוסדרים</w:t>
      </w:r>
    </w:p>
    <w:p w14:paraId="5107F411" w14:textId="77777777" w:rsidR="00EE0FD0" w:rsidRPr="00EE0FD0" w:rsidRDefault="00EE0FD0" w:rsidP="00EE0FD0">
      <w:pPr>
        <w:spacing w:line="360" w:lineRule="auto"/>
        <w:rPr>
          <w:rtl/>
        </w:rPr>
      </w:pPr>
    </w:p>
    <w:p w14:paraId="392B1135" w14:textId="77777777" w:rsidR="00D33E62" w:rsidRDefault="00D33E62">
      <w:pPr>
        <w:bidi w:val="0"/>
        <w:spacing w:before="200" w:after="200" w:line="276" w:lineRule="auto"/>
        <w:jc w:val="left"/>
        <w:rPr>
          <w:rFonts w:cs="David"/>
          <w:b/>
          <w:bCs/>
          <w:sz w:val="24"/>
          <w:szCs w:val="24"/>
          <w:rtl/>
        </w:rPr>
      </w:pPr>
      <w:r>
        <w:rPr>
          <w:rFonts w:cs="David"/>
          <w:b/>
          <w:bCs/>
          <w:sz w:val="24"/>
          <w:szCs w:val="24"/>
          <w:rtl/>
        </w:rPr>
        <w:br w:type="page"/>
      </w:r>
    </w:p>
    <w:p w14:paraId="444000B6" w14:textId="77777777" w:rsidR="00EE0FD0" w:rsidRPr="00EE0FD0" w:rsidRDefault="00EE0FD0" w:rsidP="00EE0FD0">
      <w:pPr>
        <w:overflowPunct w:val="0"/>
        <w:autoSpaceDE w:val="0"/>
        <w:autoSpaceDN w:val="0"/>
        <w:adjustRightInd w:val="0"/>
        <w:jc w:val="center"/>
        <w:textAlignment w:val="baseline"/>
        <w:rPr>
          <w:rFonts w:cs="David"/>
          <w:b/>
          <w:bCs/>
          <w:sz w:val="24"/>
          <w:szCs w:val="24"/>
          <w:rtl/>
        </w:rPr>
      </w:pPr>
      <w:r w:rsidRPr="00EE0FD0">
        <w:rPr>
          <w:rFonts w:cs="David" w:hint="eastAsia"/>
          <w:b/>
          <w:bCs/>
          <w:sz w:val="24"/>
          <w:szCs w:val="24"/>
          <w:rtl/>
        </w:rPr>
        <w:lastRenderedPageBreak/>
        <w:t>דברי</w:t>
      </w:r>
      <w:r w:rsidRPr="00EE0FD0">
        <w:rPr>
          <w:rFonts w:cs="David"/>
          <w:b/>
          <w:bCs/>
          <w:sz w:val="24"/>
          <w:szCs w:val="24"/>
          <w:rtl/>
        </w:rPr>
        <w:t xml:space="preserve"> </w:t>
      </w:r>
      <w:r w:rsidRPr="00EE0FD0">
        <w:rPr>
          <w:rFonts w:cs="David" w:hint="eastAsia"/>
          <w:b/>
          <w:bCs/>
          <w:sz w:val="24"/>
          <w:szCs w:val="24"/>
          <w:rtl/>
        </w:rPr>
        <w:t>הסבר</w:t>
      </w:r>
    </w:p>
    <w:p w14:paraId="66681384" w14:textId="77777777" w:rsidR="00EE0FD0" w:rsidRPr="00EE0FD0" w:rsidRDefault="00EE0FD0" w:rsidP="00EE0FD0">
      <w:pPr>
        <w:overflowPunct w:val="0"/>
        <w:autoSpaceDE w:val="0"/>
        <w:autoSpaceDN w:val="0"/>
        <w:adjustRightInd w:val="0"/>
        <w:ind w:left="-1"/>
        <w:jc w:val="center"/>
        <w:textAlignment w:val="baseline"/>
        <w:rPr>
          <w:rFonts w:cs="David"/>
          <w:b/>
          <w:bCs/>
          <w:sz w:val="24"/>
          <w:szCs w:val="24"/>
          <w:rtl/>
        </w:rPr>
      </w:pPr>
    </w:p>
    <w:p w14:paraId="41C1A125" w14:textId="77777777" w:rsidR="00EE0FD0" w:rsidRPr="00EE0FD0" w:rsidRDefault="00EE0FD0" w:rsidP="00EE0FD0">
      <w:pPr>
        <w:overflowPunct w:val="0"/>
        <w:autoSpaceDE w:val="0"/>
        <w:autoSpaceDN w:val="0"/>
        <w:adjustRightInd w:val="0"/>
        <w:ind w:left="-1"/>
        <w:jc w:val="center"/>
        <w:textAlignment w:val="baseline"/>
        <w:rPr>
          <w:rFonts w:cs="David"/>
          <w:b/>
          <w:bCs/>
          <w:sz w:val="24"/>
          <w:szCs w:val="24"/>
          <w:rtl/>
        </w:rPr>
      </w:pPr>
    </w:p>
    <w:p w14:paraId="3C4FDB63" w14:textId="77777777" w:rsidR="00EE0FD0" w:rsidRPr="00EE0FD0" w:rsidRDefault="00EE0FD0" w:rsidP="00EE0FD0">
      <w:pPr>
        <w:overflowPunct w:val="0"/>
        <w:autoSpaceDE w:val="0"/>
        <w:autoSpaceDN w:val="0"/>
        <w:adjustRightInd w:val="0"/>
        <w:ind w:left="-1"/>
        <w:textAlignment w:val="baseline"/>
        <w:rPr>
          <w:rFonts w:cs="David"/>
          <w:b/>
          <w:bCs/>
          <w:sz w:val="24"/>
          <w:szCs w:val="24"/>
          <w:rtl/>
        </w:rPr>
      </w:pPr>
    </w:p>
    <w:p w14:paraId="5EA041B9" w14:textId="77777777" w:rsidR="00EE0FD0" w:rsidRPr="00EE0FD0" w:rsidRDefault="00EE0FD0" w:rsidP="00EE0FD0">
      <w:pPr>
        <w:overflowPunct w:val="0"/>
        <w:autoSpaceDE w:val="0"/>
        <w:autoSpaceDN w:val="0"/>
        <w:adjustRightInd w:val="0"/>
        <w:ind w:left="-1"/>
        <w:textAlignment w:val="baseline"/>
        <w:rPr>
          <w:rFonts w:cs="David"/>
          <w:b/>
          <w:bCs/>
          <w:sz w:val="24"/>
          <w:szCs w:val="24"/>
          <w:rtl/>
        </w:rPr>
      </w:pPr>
      <w:r w:rsidRPr="00EE0FD0">
        <w:rPr>
          <w:rFonts w:cs="David" w:hint="cs"/>
          <w:b/>
          <w:bCs/>
          <w:sz w:val="24"/>
          <w:szCs w:val="24"/>
          <w:rtl/>
        </w:rPr>
        <w:t>כללי</w:t>
      </w:r>
    </w:p>
    <w:p w14:paraId="45065177" w14:textId="77777777" w:rsidR="00EE0FD0" w:rsidRPr="00EE0FD0" w:rsidRDefault="00EE0FD0" w:rsidP="00EE0FD0">
      <w:pPr>
        <w:overflowPunct w:val="0"/>
        <w:autoSpaceDE w:val="0"/>
        <w:autoSpaceDN w:val="0"/>
        <w:adjustRightInd w:val="0"/>
        <w:textAlignment w:val="baseline"/>
        <w:rPr>
          <w:rFonts w:ascii="David" w:hAnsi="David" w:cs="David"/>
          <w:sz w:val="20"/>
          <w:szCs w:val="24"/>
          <w:rtl/>
        </w:rPr>
      </w:pPr>
    </w:p>
    <w:p w14:paraId="1E70145B" w14:textId="77777777" w:rsidR="00EE0FD0" w:rsidRPr="00EE0FD0" w:rsidRDefault="00EE0FD0" w:rsidP="00EE0FD0">
      <w:pPr>
        <w:spacing w:line="360" w:lineRule="auto"/>
        <w:contextualSpacing/>
        <w:rPr>
          <w:rFonts w:ascii="David" w:eastAsia="Calibri" w:hAnsi="David" w:cs="David"/>
          <w:sz w:val="24"/>
          <w:szCs w:val="24"/>
          <w:rtl/>
          <w:lang w:eastAsia="en-US"/>
        </w:rPr>
      </w:pPr>
      <w:r w:rsidRPr="00EE0FD0">
        <w:rPr>
          <w:rFonts w:ascii="David" w:eastAsia="Calibri" w:hAnsi="David" w:cs="David"/>
          <w:sz w:val="24"/>
          <w:szCs w:val="24"/>
          <w:rtl/>
          <w:lang w:eastAsia="en-US"/>
        </w:rPr>
        <w:t>חוק הפיקוח על שירותים פיננסיים (שירותים פיננסיים מוסדרים</w:t>
      </w:r>
      <w:r w:rsidRPr="00EE0FD0">
        <w:rPr>
          <w:rFonts w:ascii="David" w:eastAsia="Calibri" w:hAnsi="David" w:cs="David" w:hint="cs"/>
          <w:sz w:val="24"/>
          <w:szCs w:val="24"/>
          <w:rtl/>
          <w:lang w:eastAsia="en-US"/>
        </w:rPr>
        <w:t xml:space="preserve">), תשע"ו-2016 (להלן - </w:t>
      </w:r>
      <w:r w:rsidRPr="00EE0FD0">
        <w:rPr>
          <w:rFonts w:ascii="David" w:eastAsia="Calibri" w:hAnsi="David" w:cs="David"/>
          <w:b/>
          <w:bCs/>
          <w:sz w:val="24"/>
          <w:szCs w:val="24"/>
          <w:rtl/>
          <w:lang w:eastAsia="en-US"/>
        </w:rPr>
        <w:t>החוק</w:t>
      </w:r>
      <w:r w:rsidRPr="00EE0FD0">
        <w:rPr>
          <w:rFonts w:ascii="David" w:eastAsia="Calibri" w:hAnsi="David" w:cs="David" w:hint="cs"/>
          <w:sz w:val="24"/>
          <w:szCs w:val="24"/>
          <w:rtl/>
          <w:lang w:eastAsia="en-US"/>
        </w:rPr>
        <w:t xml:space="preserve">), </w:t>
      </w:r>
      <w:r w:rsidRPr="00EE0FD0">
        <w:rPr>
          <w:rFonts w:ascii="David" w:eastAsia="Calibri" w:hAnsi="David" w:cs="David"/>
          <w:sz w:val="24"/>
          <w:szCs w:val="24"/>
          <w:rtl/>
          <w:lang w:eastAsia="en-US"/>
        </w:rPr>
        <w:t xml:space="preserve">מסדיר את שוק השירותים </w:t>
      </w:r>
      <w:r w:rsidRPr="00EE0FD0">
        <w:rPr>
          <w:rFonts w:ascii="David" w:eastAsia="Calibri" w:hAnsi="David" w:cs="David" w:hint="cs"/>
          <w:sz w:val="24"/>
          <w:szCs w:val="24"/>
          <w:rtl/>
          <w:lang w:eastAsia="en-US"/>
        </w:rPr>
        <w:t>ה</w:t>
      </w:r>
      <w:r w:rsidRPr="00EE0FD0">
        <w:rPr>
          <w:rFonts w:ascii="David" w:eastAsia="Calibri" w:hAnsi="David" w:cs="David"/>
          <w:sz w:val="24"/>
          <w:szCs w:val="24"/>
          <w:rtl/>
          <w:lang w:eastAsia="en-US"/>
        </w:rPr>
        <w:t>פיננסיים המוסדרים וממנה את הממונה על רשות שוק ההון, ביטוח וחיסכון לשמש כמפקח על נותני שירותים פיננסיים</w:t>
      </w:r>
      <w:r w:rsidRPr="00EE0FD0">
        <w:rPr>
          <w:rFonts w:ascii="David" w:eastAsia="Calibri" w:hAnsi="David" w:cs="David" w:hint="cs"/>
          <w:sz w:val="24"/>
          <w:szCs w:val="24"/>
          <w:rtl/>
          <w:lang w:eastAsia="en-US"/>
        </w:rPr>
        <w:t xml:space="preserve"> (להלן </w:t>
      </w:r>
      <w:r w:rsidRPr="00EE0FD0">
        <w:rPr>
          <w:rFonts w:ascii="David" w:eastAsia="Calibri" w:hAnsi="David" w:cs="David"/>
          <w:sz w:val="24"/>
          <w:szCs w:val="24"/>
          <w:rtl/>
          <w:lang w:eastAsia="en-US"/>
        </w:rPr>
        <w:t>–</w:t>
      </w:r>
      <w:r w:rsidRPr="00EE0FD0">
        <w:rPr>
          <w:rFonts w:ascii="David" w:eastAsia="Calibri" w:hAnsi="David" w:cs="David" w:hint="cs"/>
          <w:sz w:val="24"/>
          <w:szCs w:val="24"/>
          <w:rtl/>
          <w:lang w:eastAsia="en-US"/>
        </w:rPr>
        <w:t xml:space="preserve"> </w:t>
      </w:r>
      <w:r w:rsidRPr="00EE0FD0">
        <w:rPr>
          <w:rFonts w:ascii="David" w:eastAsia="Calibri" w:hAnsi="David" w:cs="David" w:hint="cs"/>
          <w:b/>
          <w:bCs/>
          <w:sz w:val="24"/>
          <w:szCs w:val="24"/>
          <w:rtl/>
          <w:lang w:eastAsia="en-US"/>
        </w:rPr>
        <w:t>המפקח</w:t>
      </w:r>
      <w:r w:rsidRPr="00EE0FD0">
        <w:rPr>
          <w:rFonts w:ascii="David" w:eastAsia="Calibri" w:hAnsi="David" w:cs="David" w:hint="cs"/>
          <w:sz w:val="24"/>
          <w:szCs w:val="24"/>
          <w:rtl/>
          <w:lang w:eastAsia="en-US"/>
        </w:rPr>
        <w:t>)</w:t>
      </w:r>
      <w:r w:rsidRPr="00EE0FD0">
        <w:rPr>
          <w:rFonts w:ascii="David" w:eastAsia="Calibri" w:hAnsi="David" w:cs="David"/>
          <w:sz w:val="24"/>
          <w:szCs w:val="24"/>
          <w:rtl/>
          <w:lang w:eastAsia="en-US"/>
        </w:rPr>
        <w:t>.</w:t>
      </w:r>
      <w:r w:rsidRPr="00EE0FD0">
        <w:rPr>
          <w:rFonts w:ascii="David" w:eastAsia="Calibri" w:hAnsi="David" w:cs="David" w:hint="cs"/>
          <w:sz w:val="24"/>
          <w:szCs w:val="24"/>
          <w:rtl/>
          <w:lang w:eastAsia="en-US"/>
        </w:rPr>
        <w:t xml:space="preserve"> החוק קובע כי בביצוע תפקידיו ובהפעלת סמכויותיו, המפקח יביא בחשבון בין היתר, את הנושאים הבאים:</w:t>
      </w:r>
      <w:r w:rsidRPr="00EE0FD0">
        <w:rPr>
          <w:rFonts w:ascii="David" w:eastAsia="Calibri" w:hAnsi="David" w:cs="David"/>
          <w:sz w:val="24"/>
          <w:szCs w:val="24"/>
          <w:rtl/>
          <w:lang w:eastAsia="en-US"/>
        </w:rPr>
        <w:t xml:space="preserve"> </w:t>
      </w:r>
      <w:r w:rsidRPr="00EE0FD0">
        <w:rPr>
          <w:rFonts w:ascii="David" w:eastAsia="Calibri" w:hAnsi="David" w:cs="David" w:hint="cs"/>
          <w:sz w:val="24"/>
          <w:szCs w:val="24"/>
          <w:rtl/>
          <w:lang w:eastAsia="en-US"/>
        </w:rPr>
        <w:t>יצירת</w:t>
      </w:r>
      <w:r w:rsidRPr="00EE0FD0">
        <w:rPr>
          <w:rFonts w:ascii="David" w:eastAsia="Calibri" w:hAnsi="David" w:cs="David"/>
          <w:sz w:val="24"/>
          <w:szCs w:val="24"/>
          <w:rtl/>
          <w:lang w:eastAsia="en-US"/>
        </w:rPr>
        <w:t xml:space="preserve"> סביבה אמינה, בטוחה ויציבה למתן שירותים פיננסיים, </w:t>
      </w:r>
      <w:r w:rsidRPr="00EE0FD0">
        <w:rPr>
          <w:rFonts w:ascii="David" w:eastAsia="Calibri" w:hAnsi="David" w:cs="David" w:hint="cs"/>
          <w:sz w:val="24"/>
          <w:szCs w:val="24"/>
          <w:rtl/>
          <w:lang w:eastAsia="en-US"/>
        </w:rPr>
        <w:t>וכן ה</w:t>
      </w:r>
      <w:r w:rsidRPr="00EE0FD0">
        <w:rPr>
          <w:rFonts w:ascii="David" w:eastAsia="Calibri" w:hAnsi="David" w:cs="David"/>
          <w:sz w:val="24"/>
          <w:szCs w:val="24"/>
          <w:rtl/>
          <w:lang w:eastAsia="en-US"/>
        </w:rPr>
        <w:t>הגנה ו</w:t>
      </w:r>
      <w:r w:rsidRPr="00EE0FD0">
        <w:rPr>
          <w:rFonts w:ascii="David" w:eastAsia="Calibri" w:hAnsi="David" w:cs="David" w:hint="cs"/>
          <w:sz w:val="24"/>
          <w:szCs w:val="24"/>
          <w:rtl/>
          <w:lang w:eastAsia="en-US"/>
        </w:rPr>
        <w:t>ה</w:t>
      </w:r>
      <w:r w:rsidRPr="00EE0FD0">
        <w:rPr>
          <w:rFonts w:ascii="David" w:eastAsia="Calibri" w:hAnsi="David" w:cs="David"/>
          <w:sz w:val="24"/>
          <w:szCs w:val="24"/>
          <w:rtl/>
          <w:lang w:eastAsia="en-US"/>
        </w:rPr>
        <w:t xml:space="preserve">שמירה על הלקוחות של נותני השירותים הפיננסיים </w:t>
      </w:r>
      <w:r w:rsidRPr="00EE0FD0">
        <w:rPr>
          <w:rFonts w:ascii="David" w:eastAsia="Calibri" w:hAnsi="David" w:cs="David" w:hint="cs"/>
          <w:sz w:val="24"/>
          <w:szCs w:val="24"/>
          <w:rtl/>
          <w:lang w:eastAsia="en-US"/>
        </w:rPr>
        <w:t>ואת</w:t>
      </w:r>
      <w:r w:rsidRPr="00EE0FD0">
        <w:rPr>
          <w:rFonts w:ascii="David" w:eastAsia="Calibri" w:hAnsi="David" w:cs="David"/>
          <w:sz w:val="24"/>
          <w:szCs w:val="24"/>
          <w:rtl/>
          <w:lang w:eastAsia="en-US"/>
        </w:rPr>
        <w:t xml:space="preserve"> קידום עניינם.</w:t>
      </w:r>
    </w:p>
    <w:p w14:paraId="4CC99D88" w14:textId="77777777" w:rsidR="00EE0FD0" w:rsidRPr="00EE0FD0" w:rsidRDefault="00EE0FD0" w:rsidP="00EE0FD0">
      <w:pPr>
        <w:spacing w:line="360" w:lineRule="auto"/>
        <w:contextualSpacing/>
        <w:rPr>
          <w:rFonts w:ascii="David" w:eastAsia="Calibri" w:hAnsi="David" w:cs="David"/>
          <w:sz w:val="24"/>
          <w:szCs w:val="24"/>
          <w:rtl/>
          <w:lang w:eastAsia="en-US"/>
        </w:rPr>
      </w:pPr>
    </w:p>
    <w:p w14:paraId="6DAD4644" w14:textId="77777777" w:rsidR="00EE0FD0" w:rsidRPr="00EE0FD0" w:rsidRDefault="00EE0FD0" w:rsidP="00EE0FD0">
      <w:pPr>
        <w:overflowPunct w:val="0"/>
        <w:autoSpaceDE w:val="0"/>
        <w:autoSpaceDN w:val="0"/>
        <w:adjustRightInd w:val="0"/>
        <w:spacing w:line="360" w:lineRule="auto"/>
        <w:textAlignment w:val="baseline"/>
        <w:rPr>
          <w:rFonts w:eastAsia="Calibri" w:cs="David"/>
          <w:sz w:val="24"/>
          <w:szCs w:val="24"/>
          <w:rtl/>
          <w:lang w:eastAsia="en-US"/>
        </w:rPr>
      </w:pPr>
      <w:r w:rsidRPr="00EE0FD0">
        <w:rPr>
          <w:rFonts w:ascii="David" w:hAnsi="David" w:cs="David" w:hint="eastAsia"/>
          <w:sz w:val="20"/>
          <w:szCs w:val="24"/>
          <w:rtl/>
        </w:rPr>
        <w:t>סיכוני</w:t>
      </w:r>
      <w:r w:rsidRPr="00EE0FD0">
        <w:rPr>
          <w:rFonts w:ascii="David" w:hAnsi="David" w:cs="David"/>
          <w:sz w:val="20"/>
          <w:szCs w:val="24"/>
          <w:rtl/>
        </w:rPr>
        <w:t xml:space="preserve"> </w:t>
      </w:r>
      <w:r w:rsidRPr="00EE0FD0">
        <w:rPr>
          <w:rFonts w:ascii="David" w:hAnsi="David" w:cs="David" w:hint="eastAsia"/>
          <w:sz w:val="20"/>
          <w:szCs w:val="24"/>
          <w:rtl/>
        </w:rPr>
        <w:t>סייבר</w:t>
      </w:r>
      <w:r w:rsidRPr="00EE0FD0">
        <w:rPr>
          <w:rFonts w:ascii="David" w:hAnsi="David" w:cs="David"/>
          <w:sz w:val="20"/>
          <w:szCs w:val="24"/>
          <w:rtl/>
        </w:rPr>
        <w:t xml:space="preserve"> </w:t>
      </w:r>
      <w:r w:rsidRPr="00EE0FD0">
        <w:rPr>
          <w:rFonts w:ascii="David" w:hAnsi="David" w:cs="David" w:hint="cs"/>
          <w:sz w:val="20"/>
          <w:szCs w:val="24"/>
          <w:rtl/>
        </w:rPr>
        <w:t>הם סיכונים בעלי פוטנציאל לנזק הנובע מהתרחשות אירוע תקיפת מערכות מידע. התממשותם של סיכוני סייבר עלולה לשבש את פעילותו התקינה של נותן השירותים הפיננסיים, ולגרום בין היתר למניעת שירות מלקוחותיו, לאובדן מידע או דלף מידע של לקוחותיו, למחיקה ושיבוש נתונים של נותן השירותים הפיננסיים, לפגיעה ביכולתו של נותן השירותים הפיננסיים לנהל את נכסיו ואת נכסי לקוחותיו, וכן לאובדן או לגניבה של נכסים פיננסיים המוחזקים ע"י נותן השירותים הפיננסיים, ולפגיעה במוניטין של נותן השירותים הפיננסיים ושל אמון הציבור בו.</w:t>
      </w:r>
      <w:r w:rsidRPr="00EE0FD0" w:rsidDel="00853961">
        <w:rPr>
          <w:rFonts w:ascii="David" w:hAnsi="David" w:cs="David" w:hint="cs"/>
          <w:sz w:val="20"/>
          <w:szCs w:val="24"/>
          <w:rtl/>
        </w:rPr>
        <w:t xml:space="preserve"> </w:t>
      </w:r>
    </w:p>
    <w:p w14:paraId="2B6D9311" w14:textId="77777777" w:rsidR="00EE0FD0" w:rsidRPr="00EE0FD0" w:rsidRDefault="00EE0FD0" w:rsidP="00EE0FD0">
      <w:pPr>
        <w:overflowPunct w:val="0"/>
        <w:autoSpaceDE w:val="0"/>
        <w:autoSpaceDN w:val="0"/>
        <w:adjustRightInd w:val="0"/>
        <w:spacing w:line="360" w:lineRule="auto"/>
        <w:textAlignment w:val="baseline"/>
        <w:rPr>
          <w:rFonts w:eastAsia="Calibri" w:cs="David"/>
          <w:sz w:val="24"/>
          <w:szCs w:val="24"/>
          <w:rtl/>
          <w:lang w:eastAsia="en-US"/>
        </w:rPr>
      </w:pPr>
    </w:p>
    <w:p w14:paraId="25AFD077" w14:textId="77777777" w:rsidR="00EE0FD0" w:rsidRPr="00EE0FD0" w:rsidRDefault="00EE0FD0" w:rsidP="00EE0FD0">
      <w:pPr>
        <w:overflowPunct w:val="0"/>
        <w:autoSpaceDE w:val="0"/>
        <w:autoSpaceDN w:val="0"/>
        <w:adjustRightInd w:val="0"/>
        <w:spacing w:line="360" w:lineRule="auto"/>
        <w:textAlignment w:val="baseline"/>
        <w:rPr>
          <w:rFonts w:ascii="David" w:hAnsi="David" w:cs="David"/>
          <w:sz w:val="20"/>
          <w:szCs w:val="24"/>
          <w:rtl/>
        </w:rPr>
      </w:pPr>
      <w:r w:rsidRPr="00EE0FD0">
        <w:rPr>
          <w:rFonts w:ascii="David" w:hAnsi="David" w:cs="David" w:hint="cs"/>
          <w:sz w:val="20"/>
          <w:szCs w:val="24"/>
          <w:rtl/>
        </w:rPr>
        <w:t>איום הסייבר הולך והופך למשמעותי וקריטי, הן מבחינת היקפו והן מבחינת מורכבות המתקפות, רמת התחכום של התוקפים וזמינות כלי התקיפה.</w:t>
      </w:r>
    </w:p>
    <w:p w14:paraId="64DD1E2D" w14:textId="77777777" w:rsidR="00EE0FD0" w:rsidRPr="00EE0FD0" w:rsidRDefault="00EE0FD0" w:rsidP="00EE0FD0">
      <w:pPr>
        <w:spacing w:line="360" w:lineRule="auto"/>
        <w:contextualSpacing/>
        <w:rPr>
          <w:rFonts w:ascii="David" w:eastAsia="Calibri" w:hAnsi="David" w:cs="David"/>
          <w:sz w:val="24"/>
          <w:szCs w:val="24"/>
          <w:rtl/>
          <w:lang w:eastAsia="en-US"/>
        </w:rPr>
      </w:pPr>
    </w:p>
    <w:p w14:paraId="11DB7FFD" w14:textId="77777777" w:rsidR="00EE0FD0" w:rsidRPr="00EE0FD0" w:rsidRDefault="00EE0FD0" w:rsidP="00EE0FD0">
      <w:pPr>
        <w:spacing w:line="360" w:lineRule="auto"/>
        <w:rPr>
          <w:rFonts w:ascii="David" w:eastAsia="Calibri" w:hAnsi="David" w:cs="David"/>
          <w:sz w:val="24"/>
          <w:szCs w:val="24"/>
          <w:rtl/>
          <w:lang w:eastAsia="en-US"/>
        </w:rPr>
      </w:pPr>
      <w:r w:rsidRPr="00EE0FD0">
        <w:rPr>
          <w:rFonts w:ascii="David" w:eastAsia="Calibri" w:hAnsi="David" w:cs="David"/>
          <w:sz w:val="24"/>
          <w:szCs w:val="24"/>
          <w:rtl/>
          <w:lang w:eastAsia="en-US"/>
        </w:rPr>
        <w:t xml:space="preserve">לאור האמור, עולה צורך </w:t>
      </w:r>
      <w:r w:rsidRPr="00EE0FD0">
        <w:rPr>
          <w:rFonts w:ascii="David" w:eastAsia="Calibri" w:hAnsi="David" w:cs="David" w:hint="eastAsia"/>
          <w:sz w:val="24"/>
          <w:szCs w:val="24"/>
          <w:rtl/>
          <w:lang w:eastAsia="en-US"/>
        </w:rPr>
        <w:t>לקבוע</w:t>
      </w:r>
      <w:r w:rsidRPr="00EE0FD0">
        <w:rPr>
          <w:rFonts w:ascii="David" w:eastAsia="Calibri" w:hAnsi="David" w:cs="David"/>
          <w:sz w:val="24"/>
          <w:szCs w:val="24"/>
          <w:rtl/>
          <w:lang w:eastAsia="en-US"/>
        </w:rPr>
        <w:t xml:space="preserve"> הוראות בעניין ניהול </w:t>
      </w:r>
      <w:r w:rsidRPr="00EE0FD0">
        <w:rPr>
          <w:rFonts w:ascii="David" w:eastAsia="Calibri" w:hAnsi="David" w:cs="David" w:hint="eastAsia"/>
          <w:sz w:val="24"/>
          <w:szCs w:val="24"/>
          <w:rtl/>
          <w:lang w:eastAsia="en-US"/>
        </w:rPr>
        <w:t>סיכוני</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סייבר</w:t>
      </w:r>
      <w:r w:rsidRPr="00EE0FD0">
        <w:rPr>
          <w:rFonts w:ascii="David" w:eastAsia="Calibri" w:hAnsi="David" w:cs="David"/>
          <w:sz w:val="24"/>
          <w:szCs w:val="24"/>
          <w:rtl/>
          <w:lang w:eastAsia="en-US"/>
        </w:rPr>
        <w:t xml:space="preserve"> בנותני שירותים פיננסי</w:t>
      </w:r>
      <w:r w:rsidRPr="00EE0FD0">
        <w:rPr>
          <w:rFonts w:ascii="David" w:eastAsia="Calibri" w:hAnsi="David" w:cs="David" w:hint="eastAsia"/>
          <w:sz w:val="24"/>
          <w:szCs w:val="24"/>
          <w:rtl/>
          <w:lang w:eastAsia="en-US"/>
        </w:rPr>
        <w:t>י</w:t>
      </w:r>
      <w:r w:rsidRPr="00EE0FD0">
        <w:rPr>
          <w:rFonts w:ascii="David" w:eastAsia="Calibri" w:hAnsi="David" w:cs="David"/>
          <w:sz w:val="24"/>
          <w:szCs w:val="24"/>
          <w:rtl/>
          <w:lang w:eastAsia="en-US"/>
        </w:rPr>
        <w:t xml:space="preserve">ם, וזאת כדי להבטיח את </w:t>
      </w:r>
      <w:r w:rsidRPr="00EE0FD0">
        <w:rPr>
          <w:rFonts w:ascii="David" w:eastAsia="Calibri" w:hAnsi="David" w:cs="David" w:hint="eastAsia"/>
          <w:sz w:val="24"/>
          <w:szCs w:val="24"/>
          <w:rtl/>
          <w:lang w:eastAsia="en-US"/>
        </w:rPr>
        <w:t>פעילותם</w:t>
      </w:r>
      <w:r w:rsidRPr="00EE0FD0">
        <w:rPr>
          <w:rFonts w:ascii="David" w:eastAsia="Calibri" w:hAnsi="David" w:cs="David"/>
          <w:sz w:val="24"/>
          <w:szCs w:val="24"/>
          <w:rtl/>
          <w:lang w:eastAsia="en-US"/>
        </w:rPr>
        <w:t xml:space="preserve"> התקי</w:t>
      </w:r>
      <w:r w:rsidRPr="00EE0FD0">
        <w:rPr>
          <w:rFonts w:ascii="David" w:eastAsia="Calibri" w:hAnsi="David" w:cs="David" w:hint="eastAsia"/>
          <w:sz w:val="24"/>
          <w:szCs w:val="24"/>
          <w:rtl/>
          <w:lang w:eastAsia="en-US"/>
        </w:rPr>
        <w:t>נה</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של</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נותני</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השירותים</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הפיננסיים</w:t>
      </w:r>
      <w:r w:rsidRPr="00EE0FD0">
        <w:rPr>
          <w:rFonts w:ascii="David" w:eastAsia="Calibri" w:hAnsi="David" w:cs="David"/>
          <w:sz w:val="24"/>
          <w:szCs w:val="24"/>
          <w:rtl/>
          <w:lang w:eastAsia="en-US"/>
        </w:rPr>
        <w:t xml:space="preserve"> ואת השמירה על עניינ</w:t>
      </w:r>
      <w:r w:rsidRPr="00EE0FD0">
        <w:rPr>
          <w:rFonts w:ascii="David" w:eastAsia="Calibri" w:hAnsi="David" w:cs="David" w:hint="eastAsia"/>
          <w:sz w:val="24"/>
          <w:szCs w:val="24"/>
          <w:rtl/>
          <w:lang w:eastAsia="en-US"/>
        </w:rPr>
        <w:t>י</w:t>
      </w:r>
      <w:r w:rsidRPr="00EE0FD0">
        <w:rPr>
          <w:rFonts w:ascii="David" w:eastAsia="Calibri" w:hAnsi="David" w:cs="David"/>
          <w:sz w:val="24"/>
          <w:szCs w:val="24"/>
          <w:rtl/>
          <w:lang w:eastAsia="en-US"/>
        </w:rPr>
        <w:t xml:space="preserve"> לקוחות</w:t>
      </w:r>
      <w:r w:rsidRPr="00EE0FD0">
        <w:rPr>
          <w:rFonts w:ascii="David" w:eastAsia="Calibri" w:hAnsi="David" w:cs="David" w:hint="eastAsia"/>
          <w:sz w:val="24"/>
          <w:szCs w:val="24"/>
          <w:rtl/>
          <w:lang w:eastAsia="en-US"/>
        </w:rPr>
        <w:t>יהם</w:t>
      </w:r>
      <w:r w:rsidRPr="00EE0FD0">
        <w:rPr>
          <w:rFonts w:ascii="David" w:eastAsia="Calibri" w:hAnsi="David" w:cs="David"/>
          <w:sz w:val="24"/>
          <w:szCs w:val="24"/>
          <w:rtl/>
          <w:lang w:eastAsia="en-US"/>
        </w:rPr>
        <w:t>.</w:t>
      </w:r>
      <w:r w:rsidRPr="00EE0FD0">
        <w:rPr>
          <w:rFonts w:ascii="David" w:eastAsia="Calibri" w:hAnsi="David" w:cs="David" w:hint="cs"/>
          <w:sz w:val="24"/>
          <w:szCs w:val="24"/>
          <w:rtl/>
          <w:lang w:eastAsia="en-US"/>
        </w:rPr>
        <w:t xml:space="preserve"> </w:t>
      </w:r>
      <w:r w:rsidRPr="00EE0FD0">
        <w:rPr>
          <w:rFonts w:ascii="David" w:eastAsia="Calibri" w:hAnsi="David" w:cs="David" w:hint="eastAsia"/>
          <w:sz w:val="24"/>
          <w:szCs w:val="24"/>
          <w:rtl/>
          <w:lang w:eastAsia="en-US"/>
        </w:rPr>
        <w:t>מטרת</w:t>
      </w:r>
      <w:r w:rsidRPr="00EE0FD0">
        <w:rPr>
          <w:rFonts w:ascii="David" w:eastAsia="Calibri" w:hAnsi="David" w:cs="David"/>
          <w:sz w:val="24"/>
          <w:szCs w:val="24"/>
          <w:rtl/>
          <w:lang w:eastAsia="en-US"/>
        </w:rPr>
        <w:t xml:space="preserve"> החוזר היא ל</w:t>
      </w:r>
      <w:r w:rsidRPr="00EE0FD0">
        <w:rPr>
          <w:rFonts w:ascii="David" w:eastAsia="Calibri" w:hAnsi="David" w:cs="David" w:hint="eastAsia"/>
          <w:sz w:val="24"/>
          <w:szCs w:val="24"/>
          <w:rtl/>
          <w:lang w:eastAsia="en-US"/>
        </w:rPr>
        <w:t>קבוע</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סטנדרט</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אבטח</w:t>
      </w:r>
      <w:r w:rsidRPr="00EE0FD0">
        <w:rPr>
          <w:rFonts w:ascii="David" w:eastAsia="Calibri" w:hAnsi="David" w:cs="David" w:hint="cs"/>
          <w:sz w:val="24"/>
          <w:szCs w:val="24"/>
          <w:rtl/>
          <w:lang w:eastAsia="en-US"/>
        </w:rPr>
        <w:t>ת</w:t>
      </w:r>
      <w:r w:rsidRPr="00EE0FD0">
        <w:rPr>
          <w:rFonts w:ascii="David" w:eastAsia="Calibri" w:hAnsi="David" w:cs="David"/>
          <w:sz w:val="24"/>
          <w:szCs w:val="24"/>
          <w:rtl/>
          <w:lang w:eastAsia="en-US"/>
        </w:rPr>
        <w:t xml:space="preserve"> </w:t>
      </w:r>
      <w:r w:rsidRPr="00EE0FD0">
        <w:rPr>
          <w:rFonts w:ascii="David" w:eastAsia="Calibri" w:hAnsi="David" w:cs="David" w:hint="cs"/>
          <w:sz w:val="24"/>
          <w:szCs w:val="24"/>
          <w:rtl/>
          <w:lang w:eastAsia="en-US"/>
        </w:rPr>
        <w:t xml:space="preserve">מידע </w:t>
      </w:r>
      <w:r w:rsidRPr="00EE0FD0">
        <w:rPr>
          <w:rFonts w:ascii="David" w:eastAsia="Calibri" w:hAnsi="David" w:cs="David" w:hint="eastAsia"/>
          <w:sz w:val="24"/>
          <w:szCs w:val="24"/>
          <w:rtl/>
          <w:lang w:eastAsia="en-US"/>
        </w:rPr>
        <w:t>ו</w:t>
      </w:r>
      <w:r w:rsidRPr="00EE0FD0">
        <w:rPr>
          <w:rFonts w:ascii="David" w:eastAsia="Calibri" w:hAnsi="David" w:cs="David" w:hint="cs"/>
          <w:sz w:val="24"/>
          <w:szCs w:val="24"/>
          <w:rtl/>
          <w:lang w:eastAsia="en-US"/>
        </w:rPr>
        <w:t>ניהול סיכוני</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סייבר</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בו</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נותני</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השירותים</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הפיננסיים</w:t>
      </w:r>
      <w:r w:rsidRPr="00EE0FD0">
        <w:rPr>
          <w:rFonts w:ascii="David" w:eastAsia="Calibri" w:hAnsi="David" w:cs="David"/>
          <w:sz w:val="24"/>
          <w:szCs w:val="24"/>
          <w:rtl/>
          <w:lang w:eastAsia="en-US"/>
        </w:rPr>
        <w:t xml:space="preserve"> נדרשים לעמוד </w:t>
      </w:r>
      <w:r w:rsidRPr="00EE0FD0">
        <w:rPr>
          <w:rFonts w:ascii="David" w:eastAsia="Calibri" w:hAnsi="David" w:cs="David" w:hint="eastAsia"/>
          <w:sz w:val="24"/>
          <w:szCs w:val="24"/>
          <w:rtl/>
          <w:lang w:eastAsia="en-US"/>
        </w:rPr>
        <w:t>על</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מנת</w:t>
      </w:r>
      <w:r w:rsidRPr="00EE0FD0">
        <w:rPr>
          <w:rFonts w:ascii="David" w:eastAsia="Calibri" w:hAnsi="David" w:cs="David"/>
          <w:sz w:val="24"/>
          <w:szCs w:val="24"/>
          <w:rtl/>
          <w:lang w:eastAsia="en-US"/>
        </w:rPr>
        <w:t xml:space="preserve"> למזער את סיכוני הסייבר הניצבים בפניהם, לשפר את יכולת </w:t>
      </w:r>
      <w:r w:rsidRPr="00EE0FD0">
        <w:rPr>
          <w:rFonts w:ascii="David" w:eastAsia="Calibri" w:hAnsi="David" w:cs="David" w:hint="eastAsia"/>
          <w:sz w:val="24"/>
          <w:szCs w:val="24"/>
          <w:rtl/>
          <w:lang w:eastAsia="en-US"/>
        </w:rPr>
        <w:t>ההתמודדות</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האפקטיבית</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שלהם</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עם</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איומי</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סייבר</w:t>
      </w:r>
      <w:r w:rsidRPr="00EE0FD0">
        <w:rPr>
          <w:rFonts w:ascii="David" w:eastAsia="Calibri" w:hAnsi="David" w:cs="David"/>
          <w:sz w:val="24"/>
          <w:szCs w:val="24"/>
          <w:rtl/>
          <w:lang w:eastAsia="en-US"/>
        </w:rPr>
        <w:t>,</w:t>
      </w:r>
      <w:r w:rsidRPr="00EE0FD0">
        <w:rPr>
          <w:rFonts w:ascii="David" w:eastAsia="Calibri" w:hAnsi="David" w:cs="David" w:hint="cs"/>
          <w:sz w:val="24"/>
          <w:szCs w:val="24"/>
          <w:rtl/>
          <w:lang w:eastAsia="en-US"/>
        </w:rPr>
        <w:t xml:space="preserve"> </w:t>
      </w:r>
      <w:r w:rsidRPr="00EE0FD0">
        <w:rPr>
          <w:rFonts w:ascii="David" w:eastAsia="Calibri" w:hAnsi="David" w:cs="David" w:hint="eastAsia"/>
          <w:sz w:val="24"/>
          <w:szCs w:val="24"/>
          <w:rtl/>
          <w:lang w:eastAsia="en-US"/>
        </w:rPr>
        <w:t>ולה</w:t>
      </w:r>
      <w:r w:rsidRPr="00EE0FD0">
        <w:rPr>
          <w:rFonts w:ascii="David" w:eastAsia="Calibri" w:hAnsi="David" w:cs="David"/>
          <w:sz w:val="24"/>
          <w:szCs w:val="24"/>
          <w:rtl/>
          <w:lang w:eastAsia="en-US"/>
        </w:rPr>
        <w:t xml:space="preserve">בטיח את </w:t>
      </w:r>
      <w:r w:rsidRPr="00EE0FD0">
        <w:rPr>
          <w:rFonts w:ascii="David" w:eastAsia="Calibri" w:hAnsi="David" w:cs="David" w:hint="eastAsia"/>
          <w:sz w:val="24"/>
          <w:szCs w:val="24"/>
          <w:rtl/>
          <w:lang w:eastAsia="en-US"/>
        </w:rPr>
        <w:t>היערכותם</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ומוכנותם</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לאירועי</w:t>
      </w:r>
      <w:r w:rsidRPr="00EE0FD0">
        <w:rPr>
          <w:rFonts w:ascii="David" w:eastAsia="Calibri" w:hAnsi="David" w:cs="David"/>
          <w:sz w:val="24"/>
          <w:szCs w:val="24"/>
          <w:rtl/>
          <w:lang w:eastAsia="en-US"/>
        </w:rPr>
        <w:t xml:space="preserve"> סייבר.</w:t>
      </w:r>
    </w:p>
    <w:p w14:paraId="2CC9C602" w14:textId="77777777" w:rsidR="00EE0FD0" w:rsidRPr="00EE0FD0" w:rsidRDefault="00EE0FD0" w:rsidP="00EE0FD0">
      <w:pPr>
        <w:spacing w:line="360" w:lineRule="auto"/>
        <w:rPr>
          <w:rFonts w:eastAsia="Calibri" w:cs="David"/>
          <w:sz w:val="24"/>
          <w:szCs w:val="24"/>
          <w:rtl/>
          <w:lang w:eastAsia="en-US"/>
        </w:rPr>
      </w:pPr>
    </w:p>
    <w:p w14:paraId="53BDFDF0"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החוזר קובע עקרונות לניהול סיכוני הסייבר של נותן שירותים פיננסיים. עקרונות אלה מהווים קווים מנחים, אשר מקנים את הגמישות הנדרשת וזאת לאור קצב השינויים המהיר בתחום הטכנולוגי ובתחום הסייבר בפרט, ומתוך הכרה במגוון הרחב של אוכלוסיית נותני השירותים הפיננסיים ובפרופיל הסיכונים הייחודי של כל נותן שירותים פיננסיים. הדרישות המפורטות בחוזר נוגעות, בין היתר, להיבטי ממשל תאגידי, ניהול הסיכון, אמצעי הגנת סייבר, ניטור ובקרה, וכן דרישות הגנת סייבר הנוגעות לממשקים עם גורמים חיצוניים ופנימיים, לרבות ספקי מיקור חוץ, גופים פיננסיים אחרים, עובדיו של נותן השירותים הפיננסיים ולקוחותיו.</w:t>
      </w:r>
    </w:p>
    <w:p w14:paraId="3AC3B768" w14:textId="77777777" w:rsidR="00EE0FD0" w:rsidRPr="00EE0FD0" w:rsidRDefault="00EE0FD0" w:rsidP="00EE0FD0">
      <w:pPr>
        <w:spacing w:line="360" w:lineRule="auto"/>
        <w:rPr>
          <w:rFonts w:eastAsia="Calibri" w:cs="David"/>
          <w:sz w:val="24"/>
          <w:szCs w:val="24"/>
          <w:rtl/>
          <w:lang w:eastAsia="en-US"/>
        </w:rPr>
      </w:pPr>
    </w:p>
    <w:p w14:paraId="015FD4BF" w14:textId="77777777" w:rsidR="00EE0FD0" w:rsidRPr="00EE0FD0" w:rsidRDefault="00EE0FD0" w:rsidP="00EE0FD0">
      <w:pPr>
        <w:spacing w:before="120" w:after="120" w:line="360" w:lineRule="auto"/>
        <w:ind w:left="-1"/>
        <w:contextualSpacing/>
        <w:rPr>
          <w:rFonts w:ascii="David" w:eastAsia="Calibri" w:hAnsi="David" w:cs="David"/>
          <w:b/>
          <w:bCs/>
          <w:sz w:val="24"/>
          <w:szCs w:val="24"/>
          <w:rtl/>
          <w:lang w:eastAsia="en-US"/>
        </w:rPr>
      </w:pPr>
      <w:r w:rsidRPr="00EE0FD0">
        <w:rPr>
          <w:rFonts w:ascii="David" w:eastAsia="Calibri" w:hAnsi="David" w:cs="David" w:hint="eastAsia"/>
          <w:b/>
          <w:bCs/>
          <w:sz w:val="24"/>
          <w:szCs w:val="24"/>
          <w:rtl/>
          <w:lang w:eastAsia="en-US"/>
        </w:rPr>
        <w:t>לסעיף</w:t>
      </w:r>
      <w:r w:rsidRPr="00EE0FD0">
        <w:rPr>
          <w:rFonts w:ascii="David" w:eastAsia="Calibri" w:hAnsi="David" w:cs="David"/>
          <w:b/>
          <w:bCs/>
          <w:sz w:val="24"/>
          <w:szCs w:val="24"/>
          <w:rtl/>
          <w:lang w:eastAsia="en-US"/>
        </w:rPr>
        <w:t xml:space="preserve"> </w:t>
      </w:r>
      <w:r w:rsidRPr="00EE0FD0">
        <w:rPr>
          <w:rFonts w:ascii="David" w:eastAsia="Calibri" w:hAnsi="David" w:cs="David" w:hint="eastAsia"/>
          <w:b/>
          <w:bCs/>
          <w:sz w:val="24"/>
          <w:szCs w:val="24"/>
          <w:rtl/>
          <w:lang w:eastAsia="en-US"/>
        </w:rPr>
        <w:t>הת</w:t>
      </w:r>
      <w:r w:rsidRPr="00EE0FD0">
        <w:rPr>
          <w:rFonts w:ascii="David" w:eastAsia="Calibri" w:hAnsi="David" w:cs="David" w:hint="cs"/>
          <w:b/>
          <w:bCs/>
          <w:sz w:val="24"/>
          <w:szCs w:val="24"/>
          <w:rtl/>
          <w:lang w:eastAsia="en-US"/>
        </w:rPr>
        <w:t>חולה</w:t>
      </w:r>
    </w:p>
    <w:p w14:paraId="54714D32" w14:textId="77777777" w:rsidR="00EE0FD0" w:rsidRPr="00EE0FD0" w:rsidRDefault="00EE0FD0" w:rsidP="00EE0FD0">
      <w:pPr>
        <w:spacing w:line="360" w:lineRule="auto"/>
        <w:rPr>
          <w:rFonts w:ascii="Calibri" w:eastAsia="Calibri" w:hAnsi="Calibri" w:cs="Calibri"/>
          <w:sz w:val="22"/>
          <w:szCs w:val="22"/>
          <w:rtl/>
          <w:lang w:eastAsia="en-US"/>
        </w:rPr>
      </w:pPr>
      <w:r w:rsidRPr="00EE0FD0">
        <w:rPr>
          <w:rFonts w:eastAsia="Calibri" w:cs="David" w:hint="cs"/>
          <w:sz w:val="24"/>
          <w:szCs w:val="24"/>
          <w:rtl/>
          <w:lang w:eastAsia="en-US"/>
        </w:rPr>
        <w:t xml:space="preserve">הוראות סימן זה יחולו על נותני שירותים פיננסיים אשר רמת החשיפה של פעילותם לסיכוני סייבר </w:t>
      </w:r>
      <w:r w:rsidRPr="00EE0FD0">
        <w:rPr>
          <w:rFonts w:ascii="David" w:eastAsia="Calibri" w:hAnsi="David" w:cs="David" w:hint="cs"/>
          <w:color w:val="000000"/>
          <w:sz w:val="24"/>
          <w:szCs w:val="24"/>
          <w:rtl/>
          <w:lang w:eastAsia="en-US"/>
        </w:rPr>
        <w:t>היא הגבוהה והמשמעותית ביותר.</w:t>
      </w:r>
      <w:r w:rsidRPr="00EE0FD0">
        <w:rPr>
          <w:rFonts w:eastAsia="Calibri" w:cs="David" w:hint="cs"/>
          <w:sz w:val="24"/>
          <w:szCs w:val="24"/>
          <w:rtl/>
          <w:lang w:eastAsia="en-US"/>
        </w:rPr>
        <w:t xml:space="preserve"> בין נותני השירותים הפיננסיים אשר מוגדרים ככאלה שפעילותם היא בעלת רמת חשיפה גבוהה לסיכוני סייבר ניתן למנות </w:t>
      </w:r>
      <w:r w:rsidRPr="00EE0FD0">
        <w:rPr>
          <w:rFonts w:ascii="David" w:eastAsia="Calibri" w:hAnsi="David" w:cs="David" w:hint="eastAsia"/>
          <w:sz w:val="24"/>
          <w:szCs w:val="24"/>
          <w:rtl/>
          <w:lang w:eastAsia="en-US"/>
        </w:rPr>
        <w:t>נות</w:t>
      </w:r>
      <w:r w:rsidRPr="00EE0FD0">
        <w:rPr>
          <w:rFonts w:ascii="David" w:eastAsia="Calibri" w:hAnsi="David" w:cs="David" w:hint="cs"/>
          <w:sz w:val="24"/>
          <w:szCs w:val="24"/>
          <w:rtl/>
          <w:lang w:eastAsia="en-US"/>
        </w:rPr>
        <w:t>ני</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שירותים</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פיננסיים</w:t>
      </w:r>
      <w:r w:rsidRPr="00EE0FD0">
        <w:rPr>
          <w:rFonts w:ascii="David" w:eastAsia="Calibri" w:hAnsi="David" w:cs="David"/>
          <w:sz w:val="24"/>
          <w:szCs w:val="24"/>
          <w:rtl/>
          <w:lang w:eastAsia="en-US"/>
        </w:rPr>
        <w:t xml:space="preserve"> </w:t>
      </w:r>
      <w:r w:rsidRPr="00EE0FD0">
        <w:rPr>
          <w:rFonts w:ascii="David" w:eastAsia="Calibri" w:hAnsi="David" w:cs="David" w:hint="cs"/>
          <w:sz w:val="24"/>
          <w:szCs w:val="24"/>
          <w:rtl/>
          <w:lang w:eastAsia="en-US"/>
        </w:rPr>
        <w:t>אשר כחלק מפעילותם מחזיקים במידע רגיש על לקוחותיהם או על ה</w:t>
      </w:r>
      <w:r w:rsidRPr="00EE0FD0">
        <w:rPr>
          <w:rFonts w:ascii="David" w:eastAsia="Calibri" w:hAnsi="David" w:cs="David" w:hint="eastAsia"/>
          <w:sz w:val="24"/>
          <w:szCs w:val="24"/>
          <w:rtl/>
          <w:lang w:eastAsia="en-US"/>
        </w:rPr>
        <w:t>נכסים</w:t>
      </w:r>
      <w:r w:rsidRPr="00EE0FD0">
        <w:rPr>
          <w:rFonts w:ascii="David" w:eastAsia="Calibri" w:hAnsi="David" w:cs="David"/>
          <w:sz w:val="24"/>
          <w:szCs w:val="24"/>
          <w:rtl/>
          <w:lang w:eastAsia="en-US"/>
        </w:rPr>
        <w:t xml:space="preserve"> </w:t>
      </w:r>
      <w:r w:rsidRPr="00EE0FD0">
        <w:rPr>
          <w:rFonts w:ascii="David" w:eastAsia="Calibri" w:hAnsi="David" w:cs="David" w:hint="cs"/>
          <w:sz w:val="24"/>
          <w:szCs w:val="24"/>
          <w:rtl/>
          <w:lang w:eastAsia="en-US"/>
        </w:rPr>
        <w:t>ה</w:t>
      </w:r>
      <w:r w:rsidRPr="00EE0FD0">
        <w:rPr>
          <w:rFonts w:ascii="David" w:eastAsia="Calibri" w:hAnsi="David" w:cs="David" w:hint="eastAsia"/>
          <w:sz w:val="24"/>
          <w:szCs w:val="24"/>
          <w:rtl/>
          <w:lang w:eastAsia="en-US"/>
        </w:rPr>
        <w:t>פיננסיים</w:t>
      </w:r>
      <w:r w:rsidRPr="00EE0FD0">
        <w:rPr>
          <w:rFonts w:ascii="David" w:eastAsia="Calibri" w:hAnsi="David" w:cs="David"/>
          <w:sz w:val="24"/>
          <w:szCs w:val="24"/>
          <w:rtl/>
          <w:lang w:eastAsia="en-US"/>
        </w:rPr>
        <w:t xml:space="preserve"> </w:t>
      </w:r>
      <w:r w:rsidRPr="00EE0FD0">
        <w:rPr>
          <w:rFonts w:ascii="David" w:eastAsia="Calibri" w:hAnsi="David" w:cs="David" w:hint="cs"/>
          <w:sz w:val="24"/>
          <w:szCs w:val="24"/>
          <w:rtl/>
          <w:lang w:eastAsia="en-US"/>
        </w:rPr>
        <w:t xml:space="preserve">שלהם או </w:t>
      </w:r>
      <w:r w:rsidRPr="00EE0FD0">
        <w:rPr>
          <w:rFonts w:eastAsia="Calibri" w:cs="David" w:hint="cs"/>
          <w:sz w:val="24"/>
          <w:szCs w:val="24"/>
          <w:rtl/>
          <w:lang w:eastAsia="en-US"/>
        </w:rPr>
        <w:t>שומרים עבורם את הנכסים הפיננסיים, מוגדרים כבעלי פעילות המלווה בסיכון סייבר ברמה גבוהה.</w:t>
      </w:r>
    </w:p>
    <w:p w14:paraId="19AB5EA5" w14:textId="77777777" w:rsidR="003F22C8" w:rsidRDefault="003F22C8" w:rsidP="00EE0FD0">
      <w:pPr>
        <w:spacing w:line="360" w:lineRule="auto"/>
        <w:rPr>
          <w:rFonts w:ascii="Calibri" w:eastAsia="Calibri" w:hAnsi="Calibri" w:cs="Calibri"/>
          <w:sz w:val="22"/>
          <w:szCs w:val="22"/>
          <w:rtl/>
          <w:lang w:eastAsia="en-US"/>
        </w:rPr>
      </w:pPr>
      <w:bookmarkStart w:id="29" w:name="OtherTo"/>
      <w:bookmarkEnd w:id="29"/>
    </w:p>
    <w:p w14:paraId="5E5A98F6" w14:textId="77777777" w:rsidR="00EE0FD0" w:rsidRPr="00EE0FD0" w:rsidRDefault="00EE0FD0" w:rsidP="00EE0FD0">
      <w:pPr>
        <w:spacing w:after="120" w:line="360" w:lineRule="auto"/>
        <w:ind w:left="-1"/>
        <w:contextualSpacing/>
        <w:rPr>
          <w:rFonts w:ascii="David" w:eastAsia="Calibri" w:hAnsi="David" w:cs="David"/>
          <w:b/>
          <w:bCs/>
          <w:sz w:val="24"/>
          <w:szCs w:val="24"/>
          <w:rtl/>
          <w:lang w:eastAsia="en-US"/>
        </w:rPr>
      </w:pPr>
    </w:p>
    <w:p w14:paraId="54AAF7F9" w14:textId="77777777" w:rsidR="00EE0FD0" w:rsidRPr="00EE0FD0" w:rsidRDefault="00EE0FD0" w:rsidP="00EE0FD0">
      <w:pPr>
        <w:spacing w:after="120" w:line="360" w:lineRule="auto"/>
        <w:ind w:left="-1"/>
        <w:contextualSpacing/>
        <w:rPr>
          <w:rFonts w:ascii="David" w:eastAsia="Calibri" w:hAnsi="David" w:cs="David"/>
          <w:b/>
          <w:bCs/>
          <w:sz w:val="24"/>
          <w:szCs w:val="24"/>
          <w:rtl/>
          <w:lang w:eastAsia="en-US"/>
        </w:rPr>
      </w:pPr>
      <w:r w:rsidRPr="00EE0FD0">
        <w:rPr>
          <w:rFonts w:ascii="David" w:eastAsia="Calibri" w:hAnsi="David" w:cs="David" w:hint="eastAsia"/>
          <w:b/>
          <w:bCs/>
          <w:sz w:val="24"/>
          <w:szCs w:val="24"/>
          <w:rtl/>
          <w:lang w:eastAsia="en-US"/>
        </w:rPr>
        <w:lastRenderedPageBreak/>
        <w:t>לסעיף</w:t>
      </w:r>
      <w:r w:rsidRPr="00EE0FD0">
        <w:rPr>
          <w:rFonts w:ascii="David" w:eastAsia="Calibri" w:hAnsi="David" w:cs="David"/>
          <w:b/>
          <w:bCs/>
          <w:sz w:val="24"/>
          <w:szCs w:val="24"/>
          <w:rtl/>
          <w:lang w:eastAsia="en-US"/>
        </w:rPr>
        <w:t xml:space="preserve"> </w:t>
      </w:r>
      <w:r w:rsidRPr="00EE0FD0">
        <w:rPr>
          <w:rFonts w:ascii="David" w:eastAsia="Calibri" w:hAnsi="David" w:cs="David" w:hint="eastAsia"/>
          <w:b/>
          <w:bCs/>
          <w:sz w:val="24"/>
          <w:szCs w:val="24"/>
          <w:rtl/>
          <w:lang w:eastAsia="en-US"/>
        </w:rPr>
        <w:t>התחילה</w:t>
      </w:r>
    </w:p>
    <w:p w14:paraId="3DF7E6CC" w14:textId="77777777" w:rsidR="00EE0FD0" w:rsidRPr="00EE0FD0" w:rsidRDefault="00EE0FD0" w:rsidP="00EE0FD0">
      <w:pPr>
        <w:spacing w:line="360" w:lineRule="auto"/>
        <w:rPr>
          <w:rFonts w:ascii="David" w:eastAsia="Calibri" w:hAnsi="David" w:cs="Calibri"/>
          <w:sz w:val="22"/>
          <w:szCs w:val="22"/>
          <w:rtl/>
          <w:lang w:eastAsia="en-US"/>
        </w:rPr>
      </w:pPr>
      <w:r w:rsidRPr="00EE0FD0">
        <w:rPr>
          <w:rFonts w:ascii="David" w:eastAsia="Calibri" w:hAnsi="David" w:cs="David" w:hint="eastAsia"/>
          <w:sz w:val="24"/>
          <w:szCs w:val="24"/>
          <w:rtl/>
          <w:lang w:eastAsia="en-US"/>
        </w:rPr>
        <w:t>תחילתו</w:t>
      </w:r>
      <w:r w:rsidRPr="00EE0FD0">
        <w:rPr>
          <w:rFonts w:ascii="David" w:eastAsia="Calibri" w:hAnsi="David" w:cs="David"/>
          <w:sz w:val="24"/>
          <w:szCs w:val="24"/>
          <w:rtl/>
          <w:lang w:eastAsia="en-US"/>
        </w:rPr>
        <w:t xml:space="preserve"> של חוזר זה שנה מיום פרסומו וזאת כדי לאפשר לנותני שירותים פיננס</w:t>
      </w:r>
      <w:r w:rsidRPr="00EE0FD0">
        <w:rPr>
          <w:rFonts w:ascii="David" w:eastAsia="Calibri" w:hAnsi="David" w:cs="David" w:hint="cs"/>
          <w:sz w:val="24"/>
          <w:szCs w:val="24"/>
          <w:rtl/>
          <w:lang w:eastAsia="en-US"/>
        </w:rPr>
        <w:t>י</w:t>
      </w:r>
      <w:r w:rsidRPr="00EE0FD0">
        <w:rPr>
          <w:rFonts w:ascii="David" w:eastAsia="Calibri" w:hAnsi="David" w:cs="David"/>
          <w:sz w:val="24"/>
          <w:szCs w:val="24"/>
          <w:rtl/>
          <w:lang w:eastAsia="en-US"/>
        </w:rPr>
        <w:t xml:space="preserve">ים להיערך </w:t>
      </w:r>
      <w:r w:rsidRPr="00EE0FD0">
        <w:rPr>
          <w:rFonts w:ascii="David" w:eastAsia="Calibri" w:hAnsi="David" w:cs="David" w:hint="cs"/>
          <w:sz w:val="24"/>
          <w:szCs w:val="24"/>
          <w:rtl/>
          <w:lang w:eastAsia="en-US"/>
        </w:rPr>
        <w:t>לקיום הוראות החוזר</w:t>
      </w:r>
      <w:r w:rsidRPr="00EE0FD0">
        <w:rPr>
          <w:rFonts w:ascii="David" w:eastAsia="Calibri" w:hAnsi="David" w:cs="David"/>
          <w:sz w:val="24"/>
          <w:szCs w:val="24"/>
          <w:rtl/>
          <w:lang w:eastAsia="en-US"/>
        </w:rPr>
        <w:t>.</w:t>
      </w:r>
    </w:p>
    <w:p w14:paraId="6A5DE3B1" w14:textId="77777777" w:rsidR="00EE0FD0" w:rsidRPr="00EE0FD0" w:rsidRDefault="00EE0FD0" w:rsidP="00EE0FD0">
      <w:pPr>
        <w:spacing w:line="360" w:lineRule="auto"/>
        <w:rPr>
          <w:rFonts w:ascii="David" w:eastAsia="Calibri" w:hAnsi="David" w:cs="Calibri"/>
          <w:sz w:val="22"/>
          <w:szCs w:val="22"/>
          <w:lang w:eastAsia="en-US"/>
        </w:rPr>
      </w:pPr>
      <w:r w:rsidRPr="00EE0FD0">
        <w:rPr>
          <w:rFonts w:ascii="David" w:eastAsia="Calibri" w:hAnsi="David" w:cs="David" w:hint="eastAsia"/>
          <w:sz w:val="24"/>
          <w:szCs w:val="24"/>
          <w:rtl/>
          <w:lang w:eastAsia="en-US"/>
        </w:rPr>
        <w:t>בנוסף</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תחילתו</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של</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חוזר</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זה</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לעניין</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נותן</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שירותים</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פיננס</w:t>
      </w:r>
      <w:r w:rsidRPr="00EE0FD0">
        <w:rPr>
          <w:rFonts w:ascii="David" w:eastAsia="Calibri" w:hAnsi="David" w:cs="David" w:hint="cs"/>
          <w:sz w:val="24"/>
          <w:szCs w:val="24"/>
          <w:rtl/>
          <w:lang w:eastAsia="en-US"/>
        </w:rPr>
        <w:t>י</w:t>
      </w:r>
      <w:r w:rsidRPr="00EE0FD0">
        <w:rPr>
          <w:rFonts w:ascii="David" w:eastAsia="Calibri" w:hAnsi="David" w:cs="David" w:hint="eastAsia"/>
          <w:sz w:val="24"/>
          <w:szCs w:val="24"/>
          <w:rtl/>
          <w:lang w:eastAsia="en-US"/>
        </w:rPr>
        <w:t>ים</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אשר</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פועל</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או</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מבקש</w:t>
      </w:r>
      <w:r w:rsidRPr="00EE0FD0">
        <w:rPr>
          <w:rFonts w:ascii="David" w:eastAsia="Calibri" w:hAnsi="David" w:cs="David"/>
          <w:sz w:val="24"/>
          <w:szCs w:val="24"/>
          <w:rtl/>
          <w:lang w:eastAsia="en-US"/>
        </w:rPr>
        <w:t xml:space="preserve"> לקבל אישור לפעול כנותן שירות מידע פיננסי </w:t>
      </w:r>
      <w:r w:rsidRPr="00EE0FD0">
        <w:rPr>
          <w:rFonts w:ascii="David" w:eastAsia="Calibri" w:hAnsi="David" w:cs="David" w:hint="cs"/>
          <w:sz w:val="24"/>
          <w:szCs w:val="24"/>
          <w:rtl/>
          <w:lang w:eastAsia="en-US"/>
        </w:rPr>
        <w:t xml:space="preserve">או כגוף פיננסי </w:t>
      </w:r>
      <w:r w:rsidRPr="00EE0FD0">
        <w:rPr>
          <w:rFonts w:ascii="David" w:eastAsia="Calibri" w:hAnsi="David" w:cs="David" w:hint="eastAsia"/>
          <w:sz w:val="24"/>
          <w:szCs w:val="24"/>
          <w:rtl/>
          <w:lang w:eastAsia="en-US"/>
        </w:rPr>
        <w:t>כהגדרת</w:t>
      </w:r>
      <w:r w:rsidRPr="00EE0FD0">
        <w:rPr>
          <w:rFonts w:ascii="David" w:eastAsia="Calibri" w:hAnsi="David" w:cs="David" w:hint="cs"/>
          <w:sz w:val="24"/>
          <w:szCs w:val="24"/>
          <w:rtl/>
          <w:lang w:eastAsia="en-US"/>
        </w:rPr>
        <w:t>ם</w:t>
      </w:r>
      <w:r w:rsidRPr="00EE0FD0">
        <w:rPr>
          <w:rFonts w:ascii="David" w:eastAsia="Calibri" w:hAnsi="David" w:cs="David"/>
          <w:sz w:val="24"/>
          <w:szCs w:val="24"/>
          <w:rtl/>
          <w:lang w:eastAsia="en-US"/>
        </w:rPr>
        <w:t xml:space="preserve"> ב</w:t>
      </w:r>
      <w:r w:rsidRPr="00EE0FD0">
        <w:rPr>
          <w:rFonts w:ascii="David" w:eastAsia="Calibri" w:hAnsi="David" w:cs="David" w:hint="eastAsia"/>
          <w:sz w:val="24"/>
          <w:szCs w:val="24"/>
          <w:rtl/>
          <w:lang w:eastAsia="en-US"/>
        </w:rPr>
        <w:t>חוק</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שירות</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מידע</w:t>
      </w:r>
      <w:r w:rsidRPr="00EE0FD0">
        <w:rPr>
          <w:rFonts w:ascii="David" w:eastAsia="Calibri" w:hAnsi="David" w:cs="David"/>
          <w:sz w:val="24"/>
          <w:szCs w:val="24"/>
          <w:rtl/>
          <w:lang w:eastAsia="en-US"/>
        </w:rPr>
        <w:t xml:space="preserve"> פיננסי </w:t>
      </w:r>
      <w:r w:rsidRPr="00EE0FD0">
        <w:rPr>
          <w:rFonts w:ascii="David" w:eastAsia="Calibri" w:hAnsi="David" w:cs="David" w:hint="eastAsia"/>
          <w:sz w:val="24"/>
          <w:szCs w:val="24"/>
          <w:rtl/>
          <w:lang w:eastAsia="en-US"/>
        </w:rPr>
        <w:t>התשפ</w:t>
      </w:r>
      <w:r w:rsidRPr="00EE0FD0">
        <w:rPr>
          <w:rFonts w:ascii="David" w:eastAsia="Calibri" w:hAnsi="David" w:cs="David"/>
          <w:sz w:val="24"/>
          <w:szCs w:val="24"/>
          <w:rtl/>
          <w:lang w:eastAsia="en-US"/>
        </w:rPr>
        <w:t xml:space="preserve">"ב-2021, </w:t>
      </w:r>
      <w:r w:rsidRPr="00EE0FD0">
        <w:rPr>
          <w:rFonts w:ascii="David" w:eastAsia="Calibri" w:hAnsi="David" w:cs="David" w:hint="eastAsia"/>
          <w:sz w:val="24"/>
          <w:szCs w:val="24"/>
          <w:rtl/>
          <w:lang w:eastAsia="en-US"/>
        </w:rPr>
        <w:t>תהיה</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מיום</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פרסום</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חוזר</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זה</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עמידה</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בהוראות</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החוזר</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היא</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תנאי</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לקבלת</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אישור</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לפעול</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כנותן</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שירות</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מידע</w:t>
      </w:r>
      <w:r w:rsidRPr="00EE0FD0">
        <w:rPr>
          <w:rFonts w:ascii="David" w:eastAsia="Calibri" w:hAnsi="David" w:cs="David"/>
          <w:sz w:val="24"/>
          <w:szCs w:val="24"/>
          <w:rtl/>
          <w:lang w:eastAsia="en-US"/>
        </w:rPr>
        <w:t xml:space="preserve"> </w:t>
      </w:r>
      <w:r w:rsidRPr="00EE0FD0">
        <w:rPr>
          <w:rFonts w:ascii="David" w:eastAsia="Calibri" w:hAnsi="David" w:cs="David" w:hint="eastAsia"/>
          <w:sz w:val="24"/>
          <w:szCs w:val="24"/>
          <w:rtl/>
          <w:lang w:eastAsia="en-US"/>
        </w:rPr>
        <w:t>פיננסי</w:t>
      </w:r>
      <w:r w:rsidRPr="00EE0FD0">
        <w:rPr>
          <w:rFonts w:ascii="David" w:eastAsia="Calibri" w:hAnsi="David" w:cs="David"/>
          <w:sz w:val="24"/>
          <w:szCs w:val="24"/>
          <w:rtl/>
          <w:lang w:eastAsia="en-US"/>
        </w:rPr>
        <w:t>.</w:t>
      </w:r>
    </w:p>
    <w:p w14:paraId="2EF4F75C" w14:textId="77777777" w:rsidR="00EE0FD0" w:rsidRPr="00EE0FD0" w:rsidRDefault="00EE0FD0" w:rsidP="00EE0FD0">
      <w:pPr>
        <w:spacing w:line="360" w:lineRule="auto"/>
        <w:rPr>
          <w:rFonts w:ascii="Calibri" w:eastAsia="Calibri" w:hAnsi="Calibri" w:cs="Calibri"/>
          <w:sz w:val="22"/>
          <w:szCs w:val="22"/>
          <w:rtl/>
          <w:lang w:eastAsia="en-US"/>
        </w:rPr>
      </w:pPr>
    </w:p>
    <w:p w14:paraId="06C25A25" w14:textId="77777777" w:rsidR="00EE0FD0" w:rsidRPr="00EE0FD0" w:rsidRDefault="00EE0FD0" w:rsidP="00EE0FD0">
      <w:pPr>
        <w:spacing w:before="120" w:after="120" w:line="360" w:lineRule="auto"/>
        <w:ind w:left="-1"/>
        <w:contextualSpacing/>
        <w:rPr>
          <w:rFonts w:ascii="David" w:eastAsia="Calibri" w:hAnsi="David" w:cs="David"/>
          <w:b/>
          <w:bCs/>
          <w:sz w:val="24"/>
          <w:szCs w:val="24"/>
          <w:rtl/>
          <w:lang w:eastAsia="en-US"/>
        </w:rPr>
      </w:pPr>
      <w:r w:rsidRPr="00EE0FD0">
        <w:rPr>
          <w:rFonts w:ascii="David" w:eastAsia="Calibri" w:hAnsi="David" w:cs="David" w:hint="eastAsia"/>
          <w:b/>
          <w:bCs/>
          <w:sz w:val="24"/>
          <w:szCs w:val="24"/>
          <w:rtl/>
          <w:lang w:eastAsia="en-US"/>
        </w:rPr>
        <w:t>לסעיף</w:t>
      </w:r>
      <w:r w:rsidRPr="00EE0FD0">
        <w:rPr>
          <w:rFonts w:ascii="David" w:eastAsia="Calibri" w:hAnsi="David" w:cs="David"/>
          <w:b/>
          <w:bCs/>
          <w:sz w:val="24"/>
          <w:szCs w:val="24"/>
          <w:rtl/>
          <w:lang w:eastAsia="en-US"/>
        </w:rPr>
        <w:t xml:space="preserve"> 1 - </w:t>
      </w:r>
      <w:r w:rsidRPr="00EE0FD0">
        <w:rPr>
          <w:rFonts w:ascii="David" w:eastAsia="Calibri" w:hAnsi="David" w:cs="David" w:hint="eastAsia"/>
          <w:b/>
          <w:bCs/>
          <w:sz w:val="24"/>
          <w:szCs w:val="24"/>
          <w:rtl/>
          <w:lang w:eastAsia="en-US"/>
        </w:rPr>
        <w:t>הגדרות</w:t>
      </w:r>
    </w:p>
    <w:p w14:paraId="6908E91F" w14:textId="77777777" w:rsidR="00EE0FD0" w:rsidRPr="00EE0FD0" w:rsidRDefault="00EE0FD0" w:rsidP="00EE0FD0">
      <w:pPr>
        <w:overflowPunct w:val="0"/>
        <w:autoSpaceDE w:val="0"/>
        <w:autoSpaceDN w:val="0"/>
        <w:adjustRightInd w:val="0"/>
        <w:spacing w:line="360" w:lineRule="auto"/>
        <w:textAlignment w:val="baseline"/>
        <w:rPr>
          <w:rFonts w:eastAsia="Calibri" w:cs="David"/>
          <w:sz w:val="24"/>
          <w:szCs w:val="24"/>
          <w:rtl/>
          <w:lang w:eastAsia="en-US"/>
        </w:rPr>
      </w:pPr>
      <w:r w:rsidRPr="00EE0FD0">
        <w:rPr>
          <w:rFonts w:eastAsia="Calibri" w:cs="David" w:hint="cs"/>
          <w:sz w:val="24"/>
          <w:szCs w:val="24"/>
          <w:rtl/>
          <w:lang w:eastAsia="en-US"/>
        </w:rPr>
        <w:t xml:space="preserve">ההגדרות בחוזר זה </w:t>
      </w:r>
      <w:r w:rsidRPr="00EE0FD0">
        <w:rPr>
          <w:rFonts w:eastAsia="Calibri" w:cs="David" w:hint="eastAsia"/>
          <w:sz w:val="24"/>
          <w:szCs w:val="24"/>
          <w:rtl/>
          <w:lang w:eastAsia="en-US"/>
        </w:rPr>
        <w:t>עוסקות</w:t>
      </w:r>
      <w:r w:rsidRPr="00EE0FD0">
        <w:rPr>
          <w:rFonts w:eastAsia="Calibri" w:cs="David" w:hint="cs"/>
          <w:sz w:val="24"/>
          <w:szCs w:val="24"/>
          <w:rtl/>
          <w:lang w:eastAsia="en-US"/>
        </w:rPr>
        <w:t xml:space="preserve"> בתחום ניהול סיכוני הסייבר. ככלל, ההגדרות נקבעו בהתאם לאסדרה הקיימת כיום בתחום ניהול סיכוני הסייבר החלה על גופים מוסדיים וכן אסדרה החלה על גופים פיננסיים אחרים כגון תאגידים בנקאיים, והנוסח תואם את המונחים המקובלים בתחום. </w:t>
      </w:r>
    </w:p>
    <w:p w14:paraId="15E4467F" w14:textId="77777777" w:rsidR="00EE0FD0" w:rsidRPr="00EE0FD0" w:rsidRDefault="00EE0FD0" w:rsidP="00EE0FD0">
      <w:pPr>
        <w:overflowPunct w:val="0"/>
        <w:autoSpaceDE w:val="0"/>
        <w:autoSpaceDN w:val="0"/>
        <w:adjustRightInd w:val="0"/>
        <w:spacing w:line="360" w:lineRule="auto"/>
        <w:textAlignment w:val="baseline"/>
        <w:rPr>
          <w:rFonts w:cs="David"/>
          <w:sz w:val="20"/>
          <w:szCs w:val="20"/>
          <w:rtl/>
        </w:rPr>
      </w:pPr>
    </w:p>
    <w:p w14:paraId="71712FC1" w14:textId="77777777" w:rsidR="00EE0FD0" w:rsidRPr="00EE0FD0" w:rsidRDefault="00EE0FD0" w:rsidP="00EE0FD0">
      <w:pPr>
        <w:spacing w:before="120" w:after="120" w:line="360" w:lineRule="auto"/>
        <w:ind w:left="-1"/>
        <w:contextualSpacing/>
        <w:rPr>
          <w:rFonts w:ascii="David" w:eastAsia="Calibri" w:hAnsi="David" w:cs="David"/>
          <w:b/>
          <w:bCs/>
          <w:sz w:val="24"/>
          <w:szCs w:val="24"/>
          <w:rtl/>
          <w:lang w:eastAsia="en-US"/>
        </w:rPr>
      </w:pPr>
      <w:r w:rsidRPr="00EE0FD0">
        <w:rPr>
          <w:rFonts w:ascii="David" w:eastAsia="Calibri" w:hAnsi="David" w:cs="David" w:hint="eastAsia"/>
          <w:b/>
          <w:bCs/>
          <w:sz w:val="24"/>
          <w:szCs w:val="24"/>
          <w:rtl/>
          <w:lang w:eastAsia="en-US"/>
        </w:rPr>
        <w:t>לסעיף</w:t>
      </w:r>
      <w:r w:rsidRPr="00EE0FD0">
        <w:rPr>
          <w:rFonts w:ascii="David" w:eastAsia="Calibri" w:hAnsi="David" w:cs="David"/>
          <w:b/>
          <w:bCs/>
          <w:sz w:val="24"/>
          <w:szCs w:val="24"/>
          <w:rtl/>
          <w:lang w:eastAsia="en-US"/>
        </w:rPr>
        <w:t xml:space="preserve"> 2 - </w:t>
      </w:r>
      <w:r w:rsidRPr="00EE0FD0">
        <w:rPr>
          <w:rFonts w:ascii="David" w:eastAsia="Calibri" w:hAnsi="David" w:cs="David" w:hint="eastAsia"/>
          <w:b/>
          <w:bCs/>
          <w:sz w:val="24"/>
          <w:szCs w:val="24"/>
          <w:rtl/>
          <w:lang w:eastAsia="en-US"/>
        </w:rPr>
        <w:t>ממשל</w:t>
      </w:r>
      <w:r w:rsidRPr="00EE0FD0">
        <w:rPr>
          <w:rFonts w:ascii="David" w:eastAsia="Calibri" w:hAnsi="David" w:cs="David"/>
          <w:b/>
          <w:bCs/>
          <w:sz w:val="24"/>
          <w:szCs w:val="24"/>
          <w:rtl/>
          <w:lang w:eastAsia="en-US"/>
        </w:rPr>
        <w:t xml:space="preserve"> </w:t>
      </w:r>
      <w:r w:rsidRPr="00EE0FD0">
        <w:rPr>
          <w:rFonts w:ascii="David" w:eastAsia="Calibri" w:hAnsi="David" w:cs="David" w:hint="eastAsia"/>
          <w:b/>
          <w:bCs/>
          <w:sz w:val="24"/>
          <w:szCs w:val="24"/>
          <w:rtl/>
          <w:lang w:eastAsia="en-US"/>
        </w:rPr>
        <w:t>תאגידי</w:t>
      </w:r>
    </w:p>
    <w:p w14:paraId="1E41F31B" w14:textId="77777777" w:rsidR="00EE0FD0" w:rsidRPr="00EE0FD0" w:rsidRDefault="00EE0FD0" w:rsidP="00EE0FD0">
      <w:pPr>
        <w:overflowPunct w:val="0"/>
        <w:autoSpaceDE w:val="0"/>
        <w:autoSpaceDN w:val="0"/>
        <w:adjustRightInd w:val="0"/>
        <w:spacing w:line="360" w:lineRule="auto"/>
        <w:textAlignment w:val="baseline"/>
        <w:rPr>
          <w:rFonts w:cs="David"/>
          <w:sz w:val="24"/>
          <w:szCs w:val="24"/>
          <w:rtl/>
        </w:rPr>
      </w:pPr>
      <w:r w:rsidRPr="00EE0FD0">
        <w:rPr>
          <w:rFonts w:cs="David" w:hint="cs"/>
          <w:sz w:val="24"/>
          <w:szCs w:val="24"/>
          <w:rtl/>
        </w:rPr>
        <w:t>מבנה ממשל תאגידי נאות והגדרת החובות החלים על בעלי התפקידים השונים בנותן השירותים הפיננסיים הם רכיבים מרכזיים התומכים בכך שנותן השירותים הפיננסיים ינהל את סיכוני הסייבר שלו ויפעל ליישם את הוראות החוזר ברמה מספקת. על כן נקבעו</w:t>
      </w:r>
      <w:r w:rsidRPr="00EE0FD0">
        <w:rPr>
          <w:rFonts w:cs="David"/>
          <w:sz w:val="24"/>
          <w:szCs w:val="24"/>
          <w:rtl/>
        </w:rPr>
        <w:t xml:space="preserve"> הוראות העוסקות בתפקידים ובתחומי האחריות של הדירקטוריון, המנ</w:t>
      </w:r>
      <w:r w:rsidRPr="00EE0FD0">
        <w:rPr>
          <w:rFonts w:cs="David" w:hint="cs"/>
          <w:sz w:val="24"/>
          <w:szCs w:val="24"/>
          <w:rtl/>
        </w:rPr>
        <w:t>הל הכללי</w:t>
      </w:r>
      <w:r w:rsidRPr="00EE0FD0">
        <w:rPr>
          <w:rFonts w:cs="David"/>
          <w:sz w:val="24"/>
          <w:szCs w:val="24"/>
          <w:rtl/>
        </w:rPr>
        <w:t>, ועדת ההיגוי ומנהל הגנת הסייבר</w:t>
      </w:r>
      <w:r w:rsidRPr="00EE0FD0">
        <w:rPr>
          <w:rFonts w:cs="David" w:hint="cs"/>
          <w:sz w:val="24"/>
          <w:szCs w:val="24"/>
          <w:rtl/>
        </w:rPr>
        <w:t>,</w:t>
      </w:r>
      <w:r w:rsidRPr="00EE0FD0">
        <w:rPr>
          <w:rFonts w:cs="David"/>
          <w:sz w:val="24"/>
          <w:szCs w:val="24"/>
          <w:rtl/>
        </w:rPr>
        <w:t xml:space="preserve"> ב</w:t>
      </w:r>
      <w:r w:rsidRPr="00EE0FD0">
        <w:rPr>
          <w:rFonts w:cs="David" w:hint="cs"/>
          <w:sz w:val="24"/>
          <w:szCs w:val="24"/>
          <w:rtl/>
        </w:rPr>
        <w:t xml:space="preserve">נושאי הגנת </w:t>
      </w:r>
      <w:r w:rsidRPr="00EE0FD0">
        <w:rPr>
          <w:rFonts w:cs="David"/>
          <w:sz w:val="24"/>
          <w:szCs w:val="24"/>
          <w:rtl/>
        </w:rPr>
        <w:t>סייבר</w:t>
      </w:r>
      <w:r w:rsidRPr="00EE0FD0">
        <w:rPr>
          <w:rFonts w:cs="David" w:hint="cs"/>
          <w:sz w:val="24"/>
          <w:szCs w:val="24"/>
          <w:rtl/>
        </w:rPr>
        <w:t xml:space="preserve"> ואבטחת המידע</w:t>
      </w:r>
      <w:r w:rsidRPr="00EE0FD0">
        <w:rPr>
          <w:rFonts w:cs="David"/>
          <w:sz w:val="24"/>
          <w:szCs w:val="24"/>
          <w:rtl/>
        </w:rPr>
        <w:t xml:space="preserve"> בנותן השירותים הפיננסיים, וכן לקבוע מסגרת לניהול סיכוני סייבר, הכוללת מדיניות, נהלים, ותכני</w:t>
      </w:r>
      <w:r w:rsidRPr="00EE0FD0">
        <w:rPr>
          <w:rFonts w:cs="David" w:hint="cs"/>
          <w:sz w:val="24"/>
          <w:szCs w:val="24"/>
          <w:rtl/>
        </w:rPr>
        <w:t>ו</w:t>
      </w:r>
      <w:r w:rsidRPr="00EE0FD0">
        <w:rPr>
          <w:rFonts w:cs="David"/>
          <w:sz w:val="24"/>
          <w:szCs w:val="24"/>
          <w:rtl/>
        </w:rPr>
        <w:t>ת עבודה</w:t>
      </w:r>
      <w:r w:rsidRPr="00EE0FD0">
        <w:rPr>
          <w:rFonts w:cs="David" w:hint="cs"/>
          <w:sz w:val="24"/>
          <w:szCs w:val="24"/>
          <w:rtl/>
        </w:rPr>
        <w:t>. במסגרת זו נקבע כי נותן שירותים פיננסיים ימנה מנהל הגנת הסייבר, וכן ימנה ועדת היגוי אשר תמנה לכל הפחות שלושה חברים.</w:t>
      </w:r>
      <w:r w:rsidRPr="00EE0FD0">
        <w:rPr>
          <w:rFonts w:cs="David" w:hint="cs"/>
          <w:sz w:val="20"/>
          <w:szCs w:val="24"/>
          <w:rtl/>
        </w:rPr>
        <w:t xml:space="preserve"> ועדת ההיגוי מהווה חלק משמעותי בתוך מארג כולל של מנגנוני ממשל תאגידי אשר יחד מטרתם להבטיח רמה נאותה של ניהול סיכוני סייבר בנותן השירותים הפיננסיים. </w:t>
      </w:r>
    </w:p>
    <w:p w14:paraId="63180D2D" w14:textId="77777777" w:rsidR="00EE0FD0" w:rsidRPr="00EE0FD0" w:rsidRDefault="00EE0FD0" w:rsidP="00EE0FD0">
      <w:pPr>
        <w:overflowPunct w:val="0"/>
        <w:autoSpaceDE w:val="0"/>
        <w:autoSpaceDN w:val="0"/>
        <w:adjustRightInd w:val="0"/>
        <w:spacing w:line="360" w:lineRule="auto"/>
        <w:textAlignment w:val="baseline"/>
        <w:rPr>
          <w:rFonts w:cs="David"/>
          <w:sz w:val="24"/>
          <w:szCs w:val="24"/>
          <w:rtl/>
        </w:rPr>
      </w:pPr>
    </w:p>
    <w:p w14:paraId="2CBE644B" w14:textId="77777777" w:rsidR="00EE0FD0" w:rsidRPr="00EE0FD0" w:rsidRDefault="00EE0FD0" w:rsidP="00EE0FD0">
      <w:pPr>
        <w:overflowPunct w:val="0"/>
        <w:autoSpaceDE w:val="0"/>
        <w:autoSpaceDN w:val="0"/>
        <w:adjustRightInd w:val="0"/>
        <w:spacing w:line="360" w:lineRule="auto"/>
        <w:textAlignment w:val="baseline"/>
        <w:rPr>
          <w:rFonts w:cs="David"/>
          <w:sz w:val="24"/>
          <w:szCs w:val="24"/>
          <w:rtl/>
        </w:rPr>
      </w:pPr>
      <w:r w:rsidRPr="00EE0FD0">
        <w:rPr>
          <w:rFonts w:cs="David" w:hint="cs"/>
          <w:sz w:val="24"/>
          <w:szCs w:val="24"/>
          <w:rtl/>
        </w:rPr>
        <w:t xml:space="preserve">עוד נקבע כי הנהלים ייקבעו בהתאם למדיניות ניהול סיכוני הסייבר של נותן השירותים הפיננסיים וזאת על מנת להבטיח יישום הוראות החוזר באופן נאות ואפקטיבי ובהתאם למדיניות שנקבעה. בנוסף נקבע כי נותן שירותים פיננסיים יקבע תכניות עבודה אשר ייגזרו מהמדיניות ומהנהלים ויהוו חלק ממסגרת ניהול סיכונים סדורה בתחום ניהול סיכוני הסייבר. </w:t>
      </w:r>
    </w:p>
    <w:p w14:paraId="1F1A6F22" w14:textId="77777777" w:rsidR="00EE0FD0" w:rsidRPr="00EE0FD0" w:rsidRDefault="00EE0FD0" w:rsidP="00EE0FD0">
      <w:pPr>
        <w:overflowPunct w:val="0"/>
        <w:autoSpaceDE w:val="0"/>
        <w:autoSpaceDN w:val="0"/>
        <w:adjustRightInd w:val="0"/>
        <w:spacing w:line="360" w:lineRule="auto"/>
        <w:textAlignment w:val="baseline"/>
        <w:rPr>
          <w:rFonts w:cs="David"/>
          <w:sz w:val="24"/>
          <w:szCs w:val="24"/>
          <w:rtl/>
        </w:rPr>
      </w:pPr>
    </w:p>
    <w:p w14:paraId="542635AE" w14:textId="77777777" w:rsidR="00EE0FD0" w:rsidRPr="00EE0FD0" w:rsidRDefault="00EE0FD0" w:rsidP="00EE0FD0">
      <w:pPr>
        <w:overflowPunct w:val="0"/>
        <w:autoSpaceDE w:val="0"/>
        <w:autoSpaceDN w:val="0"/>
        <w:adjustRightInd w:val="0"/>
        <w:spacing w:line="360" w:lineRule="auto"/>
        <w:textAlignment w:val="baseline"/>
        <w:rPr>
          <w:rFonts w:cs="David"/>
          <w:sz w:val="24"/>
          <w:szCs w:val="24"/>
          <w:rtl/>
        </w:rPr>
      </w:pPr>
      <w:r w:rsidRPr="00EE0FD0">
        <w:rPr>
          <w:rFonts w:cs="David" w:hint="cs"/>
          <w:sz w:val="24"/>
          <w:szCs w:val="24"/>
          <w:rtl/>
        </w:rPr>
        <w:t xml:space="preserve">בנוסף נקבע כי תכנית העבודה השנתית תכלול את כל הפעולות שנותן השירותים הפיננסיים יגדיר לביצוע במהלך השנה </w:t>
      </w:r>
      <w:proofErr w:type="spellStart"/>
      <w:r w:rsidRPr="00EE0FD0">
        <w:rPr>
          <w:rFonts w:cs="David" w:hint="cs"/>
          <w:sz w:val="24"/>
          <w:szCs w:val="24"/>
          <w:rtl/>
        </w:rPr>
        <w:t>הקלנדרית</w:t>
      </w:r>
      <w:proofErr w:type="spellEnd"/>
      <w:r w:rsidRPr="00EE0FD0">
        <w:rPr>
          <w:rFonts w:cs="David" w:hint="cs"/>
          <w:sz w:val="24"/>
          <w:szCs w:val="24"/>
          <w:rtl/>
        </w:rPr>
        <w:t xml:space="preserve">, ותתייחס לכל הפעולות שנקבעו לביצוע בשנה זו בכל יתר תכניות העבודה שקבע נותן השירותים הפיננסיים, כדי להבטיח ניהול סיכוני סייבר אשר מתקיים באופן רציף ולרוחב על תחומי הפעילות של נותן השירותים הפיננסיים. קביעת מנגנוני ממשל תאגידי כאמור מטרתה להבטיח טיפול ראוי, נורמות עבודה ומסגרת כללית נאותה לניהול וקבלת החלטות בתחומי אבטחת המידע וניהול סיכוני הסייבר. </w:t>
      </w:r>
    </w:p>
    <w:p w14:paraId="58E6353E" w14:textId="77777777" w:rsidR="00EE0FD0" w:rsidRPr="00EE0FD0" w:rsidRDefault="00EE0FD0" w:rsidP="00EE0FD0">
      <w:pPr>
        <w:overflowPunct w:val="0"/>
        <w:autoSpaceDE w:val="0"/>
        <w:autoSpaceDN w:val="0"/>
        <w:adjustRightInd w:val="0"/>
        <w:spacing w:line="360" w:lineRule="auto"/>
        <w:textAlignment w:val="baseline"/>
        <w:rPr>
          <w:rFonts w:cs="David"/>
          <w:sz w:val="24"/>
          <w:szCs w:val="24"/>
          <w:rtl/>
        </w:rPr>
      </w:pPr>
    </w:p>
    <w:p w14:paraId="12956DFB" w14:textId="77777777" w:rsidR="00EE0FD0" w:rsidRPr="00EE0FD0" w:rsidRDefault="00EE0FD0" w:rsidP="00EE0FD0">
      <w:pPr>
        <w:spacing w:before="120" w:after="120" w:line="360" w:lineRule="auto"/>
        <w:ind w:left="-1"/>
        <w:contextualSpacing/>
        <w:rPr>
          <w:rFonts w:ascii="David" w:eastAsia="Calibri" w:hAnsi="David" w:cs="David"/>
          <w:b/>
          <w:bCs/>
          <w:sz w:val="24"/>
          <w:szCs w:val="24"/>
          <w:rtl/>
          <w:lang w:eastAsia="en-US"/>
        </w:rPr>
      </w:pPr>
      <w:r w:rsidRPr="00EE0FD0">
        <w:rPr>
          <w:rFonts w:ascii="David" w:eastAsia="Calibri" w:hAnsi="David" w:cs="David" w:hint="eastAsia"/>
          <w:b/>
          <w:bCs/>
          <w:sz w:val="24"/>
          <w:szCs w:val="24"/>
          <w:rtl/>
          <w:lang w:eastAsia="en-US"/>
        </w:rPr>
        <w:t>לסעיף</w:t>
      </w:r>
      <w:r w:rsidRPr="00EE0FD0">
        <w:rPr>
          <w:rFonts w:ascii="David" w:eastAsia="Calibri" w:hAnsi="David" w:cs="David"/>
          <w:b/>
          <w:bCs/>
          <w:sz w:val="24"/>
          <w:szCs w:val="24"/>
          <w:rtl/>
          <w:lang w:eastAsia="en-US"/>
        </w:rPr>
        <w:t xml:space="preserve"> 3 - ניהול סיכוני סייבר </w:t>
      </w:r>
    </w:p>
    <w:p w14:paraId="09A90397" w14:textId="77777777" w:rsidR="00EE0FD0" w:rsidRPr="00EE0FD0" w:rsidRDefault="00EE0FD0" w:rsidP="00EE0FD0">
      <w:pPr>
        <w:overflowPunct w:val="0"/>
        <w:autoSpaceDE w:val="0"/>
        <w:autoSpaceDN w:val="0"/>
        <w:adjustRightInd w:val="0"/>
        <w:spacing w:line="360" w:lineRule="auto"/>
        <w:textAlignment w:val="baseline"/>
        <w:rPr>
          <w:rFonts w:ascii="David" w:hAnsi="David" w:cs="David"/>
          <w:sz w:val="24"/>
          <w:szCs w:val="24"/>
          <w:rtl/>
        </w:rPr>
      </w:pPr>
      <w:r w:rsidRPr="00EE0FD0">
        <w:rPr>
          <w:rFonts w:cs="David" w:hint="cs"/>
          <w:sz w:val="24"/>
          <w:szCs w:val="24"/>
          <w:rtl/>
        </w:rPr>
        <w:t xml:space="preserve">נקבעו הוראות המתייחסות לאופן ההגדרה והיישום של תכנית לניהול סיכוני סייבר על ידי נותן השירותים הפיננסיים, כך שזו תתייחס להערכת הסיכונים בפעילותו של נותן השירותים הפיננסיים וכן תכלול תכנית להפחתתם של סיכונים אלה ובקרות להתמודדות עמם. לעניין זה נקבע כי במסגרת הערכת הסיכונים נותן השירותים הפיננסיים יזהה ויעריך את סיכוני הסייבר לתהליכים ולמערכות מידע, יוודא קיומם של ערוצי דיווח לבעלי עניין ויגבש תכנית ליישום בקרות ולהפחתת הסיכונים שזוהו. מטרת הערכת הסיכונים היא לייצר תמונת מצב עדכנית של מכלול סיכוני הסייבר הניצבים בפני נותן השירותים הפיננסיים, כלומר הצגת </w:t>
      </w:r>
      <w:r w:rsidRPr="00EE0FD0">
        <w:rPr>
          <w:rFonts w:ascii="David" w:hAnsi="David" w:cs="David" w:hint="cs"/>
          <w:sz w:val="24"/>
          <w:szCs w:val="24"/>
          <w:rtl/>
        </w:rPr>
        <w:t xml:space="preserve">תחזית תקופתית המתארת את כלל סיכוני הסייבר בפניהם נותן השירותים הפיננסיים עומד ואת הסבירות להתממשותם וזאת כבסיס לניהול סיכוני הסייבר ולהפחתתם. נקבע כי </w:t>
      </w:r>
      <w:r w:rsidRPr="00EE0FD0">
        <w:rPr>
          <w:rFonts w:cs="David" w:hint="cs"/>
          <w:sz w:val="24"/>
          <w:szCs w:val="24"/>
          <w:rtl/>
        </w:rPr>
        <w:t xml:space="preserve">הערכת הסיכונים תתייחס לכלל התהליכים, המערכות ונכסי </w:t>
      </w:r>
      <w:r w:rsidRPr="00EE0FD0">
        <w:rPr>
          <w:rFonts w:cs="David" w:hint="cs"/>
          <w:sz w:val="24"/>
          <w:szCs w:val="24"/>
          <w:rtl/>
        </w:rPr>
        <w:lastRenderedPageBreak/>
        <w:t xml:space="preserve">המידע של נותן השירותים הפיננסיים, וכן תכלול התייחסות למכלול קשרי הגומלין של נותן השירותים הפיננסיים עם גורמים אחרים, כגון </w:t>
      </w:r>
      <w:r w:rsidRPr="00EE0FD0">
        <w:rPr>
          <w:rFonts w:ascii="David" w:hAnsi="David" w:cs="David"/>
          <w:sz w:val="24"/>
          <w:szCs w:val="24"/>
          <w:rtl/>
        </w:rPr>
        <w:t>מיקור חוץ</w:t>
      </w:r>
      <w:r w:rsidRPr="00EE0FD0">
        <w:rPr>
          <w:rFonts w:ascii="David" w:hAnsi="David" w:cs="David" w:hint="cs"/>
          <w:sz w:val="24"/>
          <w:szCs w:val="24"/>
          <w:rtl/>
        </w:rPr>
        <w:t>, ספקים ו</w:t>
      </w:r>
      <w:r w:rsidRPr="00EE0FD0">
        <w:rPr>
          <w:rFonts w:ascii="David" w:hAnsi="David" w:cs="David"/>
          <w:sz w:val="24"/>
          <w:szCs w:val="24"/>
          <w:rtl/>
        </w:rPr>
        <w:t>לקוחות</w:t>
      </w:r>
      <w:r w:rsidRPr="00EE0FD0">
        <w:rPr>
          <w:rFonts w:ascii="David" w:hAnsi="David" w:cs="David" w:hint="cs"/>
          <w:sz w:val="24"/>
          <w:szCs w:val="24"/>
          <w:rtl/>
        </w:rPr>
        <w:t xml:space="preserve">, וזאת כדי לזהות את כלל הסיכונים הטמונים בתהליכים העסקיים של נותן השירותים הפיננסיים מול גורמים חיצוניים. יובהר כי על הערכת הסיכונים להתייחס לרמת החשיפה בפועל. במקרים בהם סביבות הפיתוח והבדיקות מכילות מידע רגיש, רמת האבטחה של סביבות הפיתוח והבדיקות לא תפחת מרמת האבטחה הנדרשת בסביבת הייצור. </w:t>
      </w:r>
    </w:p>
    <w:p w14:paraId="33FB5D52" w14:textId="77777777" w:rsidR="00EE0FD0" w:rsidRPr="00EE0FD0" w:rsidRDefault="00EE0FD0" w:rsidP="00EE0FD0">
      <w:pPr>
        <w:spacing w:before="120" w:after="120" w:line="360" w:lineRule="auto"/>
        <w:ind w:left="-1"/>
        <w:contextualSpacing/>
        <w:rPr>
          <w:rFonts w:ascii="David" w:eastAsia="Calibri" w:hAnsi="David" w:cs="David"/>
          <w:b/>
          <w:bCs/>
          <w:sz w:val="24"/>
          <w:szCs w:val="24"/>
          <w:rtl/>
          <w:lang w:eastAsia="en-US"/>
        </w:rPr>
      </w:pPr>
    </w:p>
    <w:p w14:paraId="4D37E5BC" w14:textId="77777777" w:rsidR="00EE0FD0" w:rsidRPr="00EE0FD0" w:rsidRDefault="00EE0FD0" w:rsidP="00EE0FD0">
      <w:pPr>
        <w:spacing w:before="120" w:after="120" w:line="360" w:lineRule="auto"/>
        <w:ind w:left="-1"/>
        <w:contextualSpacing/>
        <w:rPr>
          <w:rFonts w:ascii="David" w:eastAsia="Calibri" w:hAnsi="David" w:cs="David"/>
          <w:b/>
          <w:bCs/>
          <w:sz w:val="24"/>
          <w:szCs w:val="24"/>
          <w:rtl/>
          <w:lang w:eastAsia="en-US"/>
        </w:rPr>
      </w:pPr>
      <w:r w:rsidRPr="00EE0FD0">
        <w:rPr>
          <w:rFonts w:ascii="David" w:eastAsia="Calibri" w:hAnsi="David" w:cs="David" w:hint="eastAsia"/>
          <w:b/>
          <w:bCs/>
          <w:sz w:val="24"/>
          <w:szCs w:val="24"/>
          <w:rtl/>
          <w:lang w:eastAsia="en-US"/>
        </w:rPr>
        <w:t>לסעיף</w:t>
      </w:r>
      <w:r w:rsidRPr="00EE0FD0">
        <w:rPr>
          <w:rFonts w:ascii="David" w:eastAsia="Calibri" w:hAnsi="David" w:cs="David"/>
          <w:b/>
          <w:bCs/>
          <w:sz w:val="24"/>
          <w:szCs w:val="24"/>
          <w:rtl/>
          <w:lang w:eastAsia="en-US"/>
        </w:rPr>
        <w:t xml:space="preserve"> 4 - </w:t>
      </w:r>
      <w:r w:rsidRPr="00EE0FD0">
        <w:rPr>
          <w:rFonts w:ascii="David" w:eastAsia="Calibri" w:hAnsi="David" w:cs="David" w:hint="eastAsia"/>
          <w:b/>
          <w:bCs/>
          <w:sz w:val="24"/>
          <w:szCs w:val="24"/>
          <w:rtl/>
          <w:lang w:eastAsia="en-US"/>
        </w:rPr>
        <w:t>הגנת</w:t>
      </w:r>
      <w:r w:rsidRPr="00EE0FD0">
        <w:rPr>
          <w:rFonts w:ascii="David" w:eastAsia="Calibri" w:hAnsi="David" w:cs="David"/>
          <w:b/>
          <w:bCs/>
          <w:sz w:val="24"/>
          <w:szCs w:val="24"/>
          <w:rtl/>
          <w:lang w:eastAsia="en-US"/>
        </w:rPr>
        <w:t xml:space="preserve"> </w:t>
      </w:r>
      <w:r w:rsidRPr="00EE0FD0">
        <w:rPr>
          <w:rFonts w:ascii="David" w:eastAsia="Calibri" w:hAnsi="David" w:cs="David" w:hint="eastAsia"/>
          <w:b/>
          <w:bCs/>
          <w:sz w:val="24"/>
          <w:szCs w:val="24"/>
          <w:rtl/>
          <w:lang w:eastAsia="en-US"/>
        </w:rPr>
        <w:t>סייבר</w:t>
      </w:r>
      <w:r w:rsidRPr="00EE0FD0">
        <w:rPr>
          <w:rFonts w:ascii="David" w:eastAsia="Calibri" w:hAnsi="David" w:cs="David"/>
          <w:b/>
          <w:bCs/>
          <w:sz w:val="24"/>
          <w:szCs w:val="24"/>
          <w:rtl/>
          <w:lang w:eastAsia="en-US"/>
        </w:rPr>
        <w:t xml:space="preserve"> </w:t>
      </w:r>
      <w:r w:rsidRPr="00EE0FD0">
        <w:rPr>
          <w:rFonts w:ascii="David" w:eastAsia="Calibri" w:hAnsi="David" w:cs="David" w:hint="eastAsia"/>
          <w:b/>
          <w:bCs/>
          <w:sz w:val="24"/>
          <w:szCs w:val="24"/>
          <w:rtl/>
          <w:lang w:eastAsia="en-US"/>
        </w:rPr>
        <w:t>בנותן</w:t>
      </w:r>
      <w:r w:rsidRPr="00EE0FD0">
        <w:rPr>
          <w:rFonts w:ascii="David" w:eastAsia="Calibri" w:hAnsi="David" w:cs="David"/>
          <w:b/>
          <w:bCs/>
          <w:sz w:val="24"/>
          <w:szCs w:val="24"/>
          <w:rtl/>
          <w:lang w:eastAsia="en-US"/>
        </w:rPr>
        <w:t xml:space="preserve"> </w:t>
      </w:r>
      <w:r w:rsidRPr="00EE0FD0">
        <w:rPr>
          <w:rFonts w:ascii="David" w:eastAsia="Calibri" w:hAnsi="David" w:cs="David" w:hint="eastAsia"/>
          <w:b/>
          <w:bCs/>
          <w:sz w:val="24"/>
          <w:szCs w:val="24"/>
          <w:rtl/>
          <w:lang w:eastAsia="en-US"/>
        </w:rPr>
        <w:t>שירותים</w:t>
      </w:r>
      <w:r w:rsidRPr="00EE0FD0">
        <w:rPr>
          <w:rFonts w:ascii="David" w:eastAsia="Calibri" w:hAnsi="David" w:cs="David"/>
          <w:b/>
          <w:bCs/>
          <w:sz w:val="24"/>
          <w:szCs w:val="24"/>
          <w:rtl/>
          <w:lang w:eastAsia="en-US"/>
        </w:rPr>
        <w:t xml:space="preserve"> </w:t>
      </w:r>
      <w:r w:rsidRPr="00EE0FD0">
        <w:rPr>
          <w:rFonts w:ascii="David" w:eastAsia="Calibri" w:hAnsi="David" w:cs="David" w:hint="eastAsia"/>
          <w:b/>
          <w:bCs/>
          <w:sz w:val="24"/>
          <w:szCs w:val="24"/>
          <w:rtl/>
          <w:lang w:eastAsia="en-US"/>
        </w:rPr>
        <w:t>פיננסיים</w:t>
      </w:r>
    </w:p>
    <w:p w14:paraId="74753A0E"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נקבעו הוראות ליישום אמצעי הגנה לצורך הפחתת סיכוני סייבר, לרבות אמצעי ההגנה המפורטים להלן אשר מהווים את הרכיבים העיקריים המבטיחים הגנה על נותן השירותים הפיננסיים מפני סיכוני סייבר. מוצע לקבוע הוראות התואמות </w:t>
      </w:r>
      <w:proofErr w:type="spellStart"/>
      <w:r w:rsidRPr="00EE0FD0">
        <w:rPr>
          <w:rFonts w:eastAsia="Calibri" w:cs="David" w:hint="cs"/>
          <w:sz w:val="24"/>
          <w:szCs w:val="24"/>
          <w:rtl/>
          <w:lang w:eastAsia="en-US"/>
        </w:rPr>
        <w:t>פרקטיקות</w:t>
      </w:r>
      <w:proofErr w:type="spellEnd"/>
      <w:r w:rsidRPr="00EE0FD0">
        <w:rPr>
          <w:rFonts w:eastAsia="Calibri" w:cs="David" w:hint="cs"/>
          <w:sz w:val="24"/>
          <w:szCs w:val="24"/>
          <w:rtl/>
          <w:lang w:eastAsia="en-US"/>
        </w:rPr>
        <w:t xml:space="preserve"> נאותות ונהוגות בתחום ניהול סיכוני הסייבר, אשר יוצרות מעגלי הגנה לחשיפות שונות שמקורן בתוך נותן השירותים הפיננסיים ומחוצה לו, תורמות להיערכות לאירועים ומאפשרות זיהוי אירועים והכלתם בזמן קצר. </w:t>
      </w:r>
    </w:p>
    <w:p w14:paraId="50412658" w14:textId="77777777" w:rsidR="00EE0FD0" w:rsidRPr="00EE0FD0" w:rsidRDefault="00EE0FD0" w:rsidP="00EE0FD0">
      <w:pPr>
        <w:spacing w:line="360" w:lineRule="auto"/>
        <w:rPr>
          <w:rFonts w:eastAsia="Calibri" w:cs="David"/>
          <w:sz w:val="24"/>
          <w:szCs w:val="24"/>
          <w:rtl/>
          <w:lang w:eastAsia="en-US"/>
        </w:rPr>
      </w:pPr>
    </w:p>
    <w:p w14:paraId="6E68D02A"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כך נקבע בסעיף (א) כי נותן שירותים פיננסיים </w:t>
      </w:r>
      <w:proofErr w:type="spellStart"/>
      <w:r w:rsidRPr="00EE0FD0">
        <w:rPr>
          <w:rFonts w:eastAsia="Calibri" w:cs="David" w:hint="cs"/>
          <w:sz w:val="24"/>
          <w:szCs w:val="24"/>
          <w:rtl/>
          <w:lang w:eastAsia="en-US"/>
        </w:rPr>
        <w:t>ינט</w:t>
      </w:r>
      <w:r w:rsidRPr="00EE0FD0">
        <w:rPr>
          <w:rFonts w:eastAsia="Calibri" w:cs="David" w:hint="eastAsia"/>
          <w:sz w:val="24"/>
          <w:szCs w:val="24"/>
          <w:rtl/>
          <w:lang w:eastAsia="en-US"/>
        </w:rPr>
        <w:t>ר</w:t>
      </w:r>
      <w:proofErr w:type="spellEnd"/>
      <w:r w:rsidRPr="00EE0FD0">
        <w:rPr>
          <w:rFonts w:eastAsia="Calibri" w:cs="David" w:hint="cs"/>
          <w:sz w:val="24"/>
          <w:szCs w:val="24"/>
          <w:rtl/>
          <w:lang w:eastAsia="en-US"/>
        </w:rPr>
        <w:t xml:space="preserve"> מערכות ויאסוף מודיעין באופן רציף וזאת לצורך זיהוי מוקדם של אירועים ועדכון מידי של תמונת המצב בנותן השירותים הפיננסיים. העדכון ייעשה לפי הצורך, וכן בעקבות</w:t>
      </w:r>
      <w:r w:rsidRPr="00EE0FD0">
        <w:rPr>
          <w:rFonts w:eastAsia="Calibri" w:cs="David"/>
          <w:sz w:val="24"/>
          <w:szCs w:val="24"/>
          <w:rtl/>
          <w:lang w:eastAsia="en-US"/>
        </w:rPr>
        <w:t xml:space="preserve"> </w:t>
      </w:r>
      <w:r w:rsidRPr="00EE0FD0">
        <w:rPr>
          <w:rFonts w:eastAsia="Calibri" w:cs="David" w:hint="eastAsia"/>
          <w:sz w:val="24"/>
          <w:szCs w:val="24"/>
          <w:rtl/>
          <w:lang w:eastAsia="en-US"/>
        </w:rPr>
        <w:t>אירועים</w:t>
      </w:r>
      <w:r w:rsidRPr="00EE0FD0">
        <w:rPr>
          <w:rFonts w:eastAsia="Calibri" w:cs="David"/>
          <w:sz w:val="24"/>
          <w:szCs w:val="24"/>
          <w:rtl/>
          <w:lang w:eastAsia="en-US"/>
        </w:rPr>
        <w:t xml:space="preserve"> </w:t>
      </w:r>
      <w:r w:rsidRPr="00EE0FD0">
        <w:rPr>
          <w:rFonts w:eastAsia="Calibri" w:cs="David" w:hint="eastAsia"/>
          <w:sz w:val="24"/>
          <w:szCs w:val="24"/>
          <w:rtl/>
          <w:lang w:eastAsia="en-US"/>
        </w:rPr>
        <w:t>והתרחשויות</w:t>
      </w:r>
      <w:r w:rsidRPr="00EE0FD0">
        <w:rPr>
          <w:rFonts w:eastAsia="Calibri" w:cs="David"/>
          <w:sz w:val="24"/>
          <w:szCs w:val="24"/>
          <w:rtl/>
          <w:lang w:eastAsia="en-US"/>
        </w:rPr>
        <w:t xml:space="preserve"> </w:t>
      </w:r>
      <w:r w:rsidRPr="00EE0FD0">
        <w:rPr>
          <w:rFonts w:eastAsia="Calibri" w:cs="David" w:hint="eastAsia"/>
          <w:sz w:val="24"/>
          <w:szCs w:val="24"/>
          <w:rtl/>
          <w:lang w:eastAsia="en-US"/>
        </w:rPr>
        <w:t>כגון</w:t>
      </w:r>
      <w:r w:rsidRPr="00EE0FD0">
        <w:rPr>
          <w:rFonts w:eastAsia="Calibri" w:cs="David"/>
          <w:sz w:val="24"/>
          <w:szCs w:val="24"/>
          <w:rtl/>
          <w:lang w:eastAsia="en-US"/>
        </w:rPr>
        <w:t xml:space="preserve"> </w:t>
      </w:r>
      <w:r w:rsidRPr="00EE0FD0">
        <w:rPr>
          <w:rFonts w:eastAsia="Calibri" w:cs="David" w:hint="eastAsia"/>
          <w:sz w:val="24"/>
          <w:szCs w:val="24"/>
          <w:rtl/>
          <w:lang w:eastAsia="en-US"/>
        </w:rPr>
        <w:t>מידע</w:t>
      </w:r>
      <w:r w:rsidRPr="00EE0FD0">
        <w:rPr>
          <w:rFonts w:eastAsia="Calibri" w:cs="David"/>
          <w:sz w:val="24"/>
          <w:szCs w:val="24"/>
          <w:rtl/>
          <w:lang w:eastAsia="en-US"/>
        </w:rPr>
        <w:t xml:space="preserve"> </w:t>
      </w:r>
      <w:r w:rsidRPr="00EE0FD0">
        <w:rPr>
          <w:rFonts w:eastAsia="Calibri" w:cs="David" w:hint="eastAsia"/>
          <w:sz w:val="24"/>
          <w:szCs w:val="24"/>
          <w:rtl/>
          <w:lang w:eastAsia="en-US"/>
        </w:rPr>
        <w:t>מודיעיני</w:t>
      </w:r>
      <w:r w:rsidRPr="00EE0FD0">
        <w:rPr>
          <w:rFonts w:eastAsia="Calibri" w:cs="David"/>
          <w:sz w:val="24"/>
          <w:szCs w:val="24"/>
          <w:rtl/>
          <w:lang w:eastAsia="en-US"/>
        </w:rPr>
        <w:t xml:space="preserve"> </w:t>
      </w:r>
      <w:r w:rsidRPr="00EE0FD0">
        <w:rPr>
          <w:rFonts w:eastAsia="Calibri" w:cs="David" w:hint="eastAsia"/>
          <w:sz w:val="24"/>
          <w:szCs w:val="24"/>
          <w:rtl/>
          <w:lang w:eastAsia="en-US"/>
        </w:rPr>
        <w:t>שהתקבל</w:t>
      </w:r>
      <w:r w:rsidRPr="00EE0FD0">
        <w:rPr>
          <w:rFonts w:eastAsia="Calibri" w:cs="David"/>
          <w:sz w:val="24"/>
          <w:szCs w:val="24"/>
          <w:rtl/>
          <w:lang w:eastAsia="en-US"/>
        </w:rPr>
        <w:t xml:space="preserve">, </w:t>
      </w:r>
      <w:r w:rsidRPr="00EE0FD0">
        <w:rPr>
          <w:rFonts w:eastAsia="Calibri" w:cs="David" w:hint="eastAsia"/>
          <w:sz w:val="24"/>
          <w:szCs w:val="24"/>
          <w:rtl/>
          <w:lang w:eastAsia="en-US"/>
        </w:rPr>
        <w:t>תקיפות</w:t>
      </w:r>
      <w:r w:rsidRPr="00EE0FD0">
        <w:rPr>
          <w:rFonts w:eastAsia="Calibri" w:cs="David"/>
          <w:sz w:val="24"/>
          <w:szCs w:val="24"/>
          <w:rtl/>
          <w:lang w:eastAsia="en-US"/>
        </w:rPr>
        <w:t xml:space="preserve"> </w:t>
      </w:r>
      <w:r w:rsidRPr="00EE0FD0">
        <w:rPr>
          <w:rFonts w:eastAsia="Calibri" w:cs="David" w:hint="eastAsia"/>
          <w:sz w:val="24"/>
          <w:szCs w:val="24"/>
          <w:rtl/>
          <w:lang w:eastAsia="en-US"/>
        </w:rPr>
        <w:t>סייבר</w:t>
      </w:r>
      <w:r w:rsidRPr="00EE0FD0">
        <w:rPr>
          <w:rFonts w:eastAsia="Calibri" w:cs="David"/>
          <w:sz w:val="24"/>
          <w:szCs w:val="24"/>
          <w:rtl/>
          <w:lang w:eastAsia="en-US"/>
        </w:rPr>
        <w:t xml:space="preserve"> </w:t>
      </w:r>
      <w:r w:rsidRPr="00EE0FD0">
        <w:rPr>
          <w:rFonts w:eastAsia="Calibri" w:cs="David" w:hint="eastAsia"/>
          <w:sz w:val="24"/>
          <w:szCs w:val="24"/>
          <w:rtl/>
          <w:lang w:eastAsia="en-US"/>
        </w:rPr>
        <w:t>רוחביות</w:t>
      </w:r>
      <w:r w:rsidRPr="00EE0FD0">
        <w:rPr>
          <w:rFonts w:eastAsia="Calibri" w:cs="David"/>
          <w:sz w:val="24"/>
          <w:szCs w:val="24"/>
          <w:rtl/>
          <w:lang w:eastAsia="en-US"/>
        </w:rPr>
        <w:t xml:space="preserve">, </w:t>
      </w:r>
      <w:r w:rsidRPr="00EE0FD0">
        <w:rPr>
          <w:rFonts w:eastAsia="Calibri" w:cs="David" w:hint="eastAsia"/>
          <w:sz w:val="24"/>
          <w:szCs w:val="24"/>
          <w:rtl/>
          <w:lang w:eastAsia="en-US"/>
        </w:rPr>
        <w:t>הטמעה</w:t>
      </w:r>
      <w:r w:rsidRPr="00EE0FD0">
        <w:rPr>
          <w:rFonts w:eastAsia="Calibri" w:cs="David"/>
          <w:sz w:val="24"/>
          <w:szCs w:val="24"/>
          <w:rtl/>
          <w:lang w:eastAsia="en-US"/>
        </w:rPr>
        <w:t xml:space="preserve"> </w:t>
      </w:r>
      <w:r w:rsidRPr="00EE0FD0">
        <w:rPr>
          <w:rFonts w:eastAsia="Calibri" w:cs="David" w:hint="eastAsia"/>
          <w:sz w:val="24"/>
          <w:szCs w:val="24"/>
          <w:rtl/>
          <w:lang w:eastAsia="en-US"/>
        </w:rPr>
        <w:t>של</w:t>
      </w:r>
      <w:r w:rsidRPr="00EE0FD0">
        <w:rPr>
          <w:rFonts w:eastAsia="Calibri" w:cs="David"/>
          <w:sz w:val="24"/>
          <w:szCs w:val="24"/>
          <w:rtl/>
          <w:lang w:eastAsia="en-US"/>
        </w:rPr>
        <w:t xml:space="preserve"> </w:t>
      </w:r>
      <w:r w:rsidRPr="00EE0FD0">
        <w:rPr>
          <w:rFonts w:eastAsia="Calibri" w:cs="David" w:hint="eastAsia"/>
          <w:sz w:val="24"/>
          <w:szCs w:val="24"/>
          <w:rtl/>
          <w:lang w:eastAsia="en-US"/>
        </w:rPr>
        <w:t>מערכת</w:t>
      </w:r>
      <w:r w:rsidRPr="00EE0FD0">
        <w:rPr>
          <w:rFonts w:eastAsia="Calibri" w:cs="David"/>
          <w:sz w:val="24"/>
          <w:szCs w:val="24"/>
          <w:rtl/>
          <w:lang w:eastAsia="en-US"/>
        </w:rPr>
        <w:t xml:space="preserve"> </w:t>
      </w:r>
      <w:r w:rsidRPr="00EE0FD0">
        <w:rPr>
          <w:rFonts w:eastAsia="Calibri" w:cs="David" w:hint="eastAsia"/>
          <w:sz w:val="24"/>
          <w:szCs w:val="24"/>
          <w:rtl/>
          <w:lang w:eastAsia="en-US"/>
        </w:rPr>
        <w:t>חדשה</w:t>
      </w:r>
      <w:r w:rsidRPr="00EE0FD0">
        <w:rPr>
          <w:rFonts w:eastAsia="Calibri" w:cs="David"/>
          <w:sz w:val="24"/>
          <w:szCs w:val="24"/>
          <w:rtl/>
          <w:lang w:eastAsia="en-US"/>
        </w:rPr>
        <w:t xml:space="preserve"> </w:t>
      </w:r>
      <w:r w:rsidRPr="00EE0FD0">
        <w:rPr>
          <w:rFonts w:eastAsia="Calibri" w:cs="David" w:hint="eastAsia"/>
          <w:sz w:val="24"/>
          <w:szCs w:val="24"/>
          <w:rtl/>
          <w:lang w:eastAsia="en-US"/>
        </w:rPr>
        <w:t>וכדומה</w:t>
      </w:r>
      <w:r w:rsidRPr="00EE0FD0">
        <w:rPr>
          <w:rFonts w:eastAsia="Calibri" w:cs="David" w:hint="cs"/>
          <w:sz w:val="24"/>
          <w:szCs w:val="24"/>
          <w:rtl/>
          <w:lang w:eastAsia="en-US"/>
        </w:rPr>
        <w:t xml:space="preserve">. לעניין זה נקבע כי יישום נתיב בקרה יתבצע במערכות בעלות חשיפה גבוהה לסיכוני סייבר. יובהר כי במערכות ליבה, עבור פעולות אשר עשויות לגרום לשינוי בערכים עצמם, התיעוד צריך לכלול גם את הערך החדש וגם את הערך שהוחלף. לעניין איסוף מודיעין ממקורות חיצוניים, נקבע כי נותן שירותים פיננסיים יבחן את האפשרות לעבודה מול </w:t>
      </w:r>
      <w:r w:rsidRPr="00EE0FD0">
        <w:rPr>
          <w:rFonts w:eastAsia="Calibri" w:cs="David" w:hint="eastAsia"/>
          <w:sz w:val="24"/>
          <w:szCs w:val="24"/>
          <w:rtl/>
          <w:lang w:eastAsia="en-US"/>
        </w:rPr>
        <w:t>המרכז</w:t>
      </w:r>
      <w:r w:rsidRPr="00EE0FD0">
        <w:rPr>
          <w:rFonts w:eastAsia="Calibri" w:cs="David"/>
          <w:sz w:val="24"/>
          <w:szCs w:val="24"/>
          <w:rtl/>
          <w:lang w:eastAsia="en-US"/>
        </w:rPr>
        <w:t xml:space="preserve"> </w:t>
      </w:r>
      <w:r w:rsidRPr="00EE0FD0">
        <w:rPr>
          <w:rFonts w:eastAsia="Calibri" w:cs="David" w:hint="eastAsia"/>
          <w:sz w:val="24"/>
          <w:szCs w:val="24"/>
          <w:rtl/>
          <w:lang w:eastAsia="en-US"/>
        </w:rPr>
        <w:t>הארצי</w:t>
      </w:r>
      <w:r w:rsidRPr="00EE0FD0">
        <w:rPr>
          <w:rFonts w:eastAsia="Calibri" w:cs="David"/>
          <w:sz w:val="24"/>
          <w:szCs w:val="24"/>
          <w:rtl/>
          <w:lang w:eastAsia="en-US"/>
        </w:rPr>
        <w:t xml:space="preserve"> לניהול </w:t>
      </w:r>
      <w:r w:rsidRPr="00EE0FD0">
        <w:rPr>
          <w:rFonts w:eastAsia="Calibri" w:cs="David" w:hint="eastAsia"/>
          <w:sz w:val="24"/>
          <w:szCs w:val="24"/>
          <w:rtl/>
          <w:lang w:eastAsia="en-US"/>
        </w:rPr>
        <w:t>אירועי</w:t>
      </w:r>
      <w:r w:rsidRPr="00EE0FD0">
        <w:rPr>
          <w:rFonts w:eastAsia="Calibri" w:cs="David"/>
          <w:sz w:val="24"/>
          <w:szCs w:val="24"/>
          <w:rtl/>
          <w:lang w:eastAsia="en-US"/>
        </w:rPr>
        <w:t xml:space="preserve"> סייבר (</w:t>
      </w:r>
      <w:r w:rsidRPr="00EE0FD0">
        <w:rPr>
          <w:rFonts w:eastAsia="Calibri" w:cs="David"/>
          <w:sz w:val="24"/>
          <w:szCs w:val="24"/>
          <w:lang w:eastAsia="en-US"/>
        </w:rPr>
        <w:t>CERT-il</w:t>
      </w:r>
      <w:r w:rsidRPr="00EE0FD0">
        <w:rPr>
          <w:rFonts w:eastAsia="Calibri" w:cs="David"/>
          <w:sz w:val="24"/>
          <w:szCs w:val="24"/>
          <w:rtl/>
          <w:lang w:eastAsia="en-US"/>
        </w:rPr>
        <w:t xml:space="preserve">) </w:t>
      </w:r>
      <w:r w:rsidRPr="00EE0FD0">
        <w:rPr>
          <w:rFonts w:eastAsia="Calibri" w:cs="David" w:hint="eastAsia"/>
          <w:sz w:val="24"/>
          <w:szCs w:val="24"/>
          <w:rtl/>
          <w:lang w:eastAsia="en-US"/>
        </w:rPr>
        <w:t>ומול</w:t>
      </w:r>
      <w:r w:rsidRPr="00EE0FD0">
        <w:rPr>
          <w:rFonts w:eastAsia="Calibri" w:cs="David"/>
          <w:sz w:val="24"/>
          <w:szCs w:val="24"/>
          <w:rtl/>
          <w:lang w:eastAsia="en-US"/>
        </w:rPr>
        <w:t xml:space="preserve"> </w:t>
      </w:r>
      <w:r w:rsidRPr="00EE0FD0">
        <w:rPr>
          <w:rFonts w:eastAsia="Calibri" w:cs="David" w:hint="cs"/>
          <w:sz w:val="24"/>
          <w:szCs w:val="24"/>
          <w:rtl/>
          <w:lang w:eastAsia="en-US"/>
        </w:rPr>
        <w:t xml:space="preserve"> מרכז הסייבר הפיננסי של משרד האוצר, לצורך קבלת עדכונים שוטפים על חולשות, </w:t>
      </w:r>
      <w:proofErr w:type="spellStart"/>
      <w:r w:rsidRPr="00EE0FD0">
        <w:rPr>
          <w:rFonts w:eastAsia="Calibri" w:cs="David" w:hint="cs"/>
          <w:sz w:val="24"/>
          <w:szCs w:val="24"/>
          <w:rtl/>
          <w:lang w:eastAsia="en-US"/>
        </w:rPr>
        <w:t>פוגענים</w:t>
      </w:r>
      <w:proofErr w:type="spellEnd"/>
      <w:r w:rsidRPr="00EE0FD0">
        <w:rPr>
          <w:rFonts w:eastAsia="Calibri" w:cs="David" w:hint="cs"/>
          <w:sz w:val="24"/>
          <w:szCs w:val="24"/>
          <w:rtl/>
          <w:lang w:eastAsia="en-US"/>
        </w:rPr>
        <w:t>, מזהים והתרעות מודיעיניות וכן לצורך מתן היזון חוזר על התרעות ודיווח על מזהים שהתגלו בנותן השירותים הפיננסיים אשר יאפשרו ביצוע מחקרי עומק.</w:t>
      </w:r>
    </w:p>
    <w:p w14:paraId="4606BF10" w14:textId="77777777" w:rsidR="00EE0FD0" w:rsidRPr="00EE0FD0" w:rsidRDefault="00EE0FD0" w:rsidP="00EE0FD0">
      <w:pPr>
        <w:spacing w:line="360" w:lineRule="auto"/>
        <w:rPr>
          <w:rFonts w:eastAsia="Calibri" w:cs="David"/>
          <w:sz w:val="24"/>
          <w:szCs w:val="24"/>
          <w:lang w:eastAsia="en-US"/>
        </w:rPr>
      </w:pPr>
    </w:p>
    <w:p w14:paraId="0BDCA08F"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עוד נקבע כי על נותן השירותים הפיננסיים לפעול להגברת רמת המוכנות שלו לאירועי סייבר ופיתוח יכולות אפקטיביות לתגובה לאירועי סייבר, לרבות קביעת נוהל היערכות וניהול אירועי סייבר; תכניות התאוששות; קביעת דיווחים מידיים אודות אירועי סייבר ותרגול עתי של כלל בעלי התפקידים והמערכים הרלוונטיים והיחידות העסקיות בנותן השירותים הפיננסיים. במסגרת זו מוצע לקבוע כי נותן שירותים פיננסיים ידווח למפקח בקרות אירועי סייבר משמעותיים. זאת </w:t>
      </w:r>
      <w:r w:rsidRPr="00EE0FD0">
        <w:rPr>
          <w:rFonts w:ascii="David" w:eastAsia="Calibri" w:hAnsi="David" w:cs="David" w:hint="cs"/>
          <w:sz w:val="22"/>
          <w:szCs w:val="24"/>
          <w:rtl/>
          <w:lang w:eastAsia="en-US"/>
        </w:rPr>
        <w:t xml:space="preserve">על מנת לאפשר למפקח לקבל תמונת מצב עדכנית בזמן אמת לצורך בחינת התנהלות נותן השירותים הפיננסיים באירוע סייבר ובין השאר לבחון כי נותן השירותים הפיננסיים נוקט את הצעדים הדרושים </w:t>
      </w:r>
      <w:r w:rsidRPr="00EE0FD0">
        <w:rPr>
          <w:rFonts w:ascii="David" w:eastAsia="Calibri" w:hAnsi="David" w:cs="David" w:hint="cs"/>
          <w:color w:val="000000"/>
          <w:sz w:val="22"/>
          <w:szCs w:val="24"/>
          <w:rtl/>
          <w:lang w:eastAsia="en-US"/>
        </w:rPr>
        <w:t>ל</w:t>
      </w:r>
      <w:r w:rsidRPr="00EE0FD0">
        <w:rPr>
          <w:rFonts w:ascii="David" w:eastAsia="Calibri" w:hAnsi="David" w:cs="David" w:hint="eastAsia"/>
          <w:color w:val="000000"/>
          <w:sz w:val="22"/>
          <w:szCs w:val="24"/>
          <w:rtl/>
          <w:lang w:eastAsia="en-US"/>
        </w:rPr>
        <w:t>צמצום</w:t>
      </w:r>
      <w:r w:rsidRPr="00EE0FD0">
        <w:rPr>
          <w:rFonts w:ascii="David" w:eastAsia="Calibri" w:hAnsi="David" w:cs="David"/>
          <w:color w:val="000000"/>
          <w:sz w:val="22"/>
          <w:szCs w:val="24"/>
          <w:rtl/>
          <w:lang w:eastAsia="en-US"/>
        </w:rPr>
        <w:t xml:space="preserve"> </w:t>
      </w:r>
      <w:r w:rsidRPr="00EE0FD0">
        <w:rPr>
          <w:rFonts w:ascii="David" w:eastAsia="Calibri" w:hAnsi="David" w:cs="David" w:hint="eastAsia"/>
          <w:color w:val="000000"/>
          <w:sz w:val="22"/>
          <w:szCs w:val="24"/>
          <w:rtl/>
          <w:lang w:eastAsia="en-US"/>
        </w:rPr>
        <w:t>הנזק</w:t>
      </w:r>
      <w:r w:rsidRPr="00EE0FD0">
        <w:rPr>
          <w:rFonts w:ascii="David" w:eastAsia="Calibri" w:hAnsi="David" w:cs="David" w:hint="cs"/>
          <w:color w:val="000000"/>
          <w:sz w:val="22"/>
          <w:szCs w:val="24"/>
          <w:rtl/>
          <w:lang w:eastAsia="en-US"/>
        </w:rPr>
        <w:t>; לבחון כי מבוצעים תהליכים נאותים של התאוששות</w:t>
      </w:r>
      <w:r w:rsidRPr="00EE0FD0">
        <w:rPr>
          <w:rFonts w:ascii="David" w:eastAsia="Calibri" w:hAnsi="David" w:cs="David"/>
          <w:color w:val="000000"/>
          <w:sz w:val="22"/>
          <w:szCs w:val="24"/>
          <w:rtl/>
          <w:lang w:eastAsia="en-US"/>
        </w:rPr>
        <w:t xml:space="preserve"> </w:t>
      </w:r>
      <w:r w:rsidRPr="00EE0FD0">
        <w:rPr>
          <w:rFonts w:ascii="David" w:eastAsia="Calibri" w:hAnsi="David" w:cs="David" w:hint="cs"/>
          <w:color w:val="000000"/>
          <w:sz w:val="22"/>
          <w:szCs w:val="24"/>
          <w:rtl/>
          <w:lang w:eastAsia="en-US"/>
        </w:rPr>
        <w:t>ו</w:t>
      </w:r>
      <w:r w:rsidRPr="00EE0FD0">
        <w:rPr>
          <w:rFonts w:ascii="David" w:eastAsia="Calibri" w:hAnsi="David" w:cs="David" w:hint="eastAsia"/>
          <w:color w:val="000000"/>
          <w:sz w:val="22"/>
          <w:szCs w:val="24"/>
          <w:rtl/>
          <w:lang w:eastAsia="en-US"/>
        </w:rPr>
        <w:t>הפקת</w:t>
      </w:r>
      <w:r w:rsidRPr="00EE0FD0">
        <w:rPr>
          <w:rFonts w:ascii="David" w:eastAsia="Calibri" w:hAnsi="David" w:cs="David"/>
          <w:color w:val="000000"/>
          <w:sz w:val="22"/>
          <w:szCs w:val="24"/>
          <w:rtl/>
          <w:lang w:eastAsia="en-US"/>
        </w:rPr>
        <w:t xml:space="preserve"> לקחים </w:t>
      </w:r>
      <w:r w:rsidRPr="00EE0FD0">
        <w:rPr>
          <w:rFonts w:ascii="David" w:eastAsia="Calibri" w:hAnsi="David" w:cs="David" w:hint="cs"/>
          <w:color w:val="000000"/>
          <w:sz w:val="22"/>
          <w:szCs w:val="24"/>
          <w:rtl/>
          <w:lang w:eastAsia="en-US"/>
        </w:rPr>
        <w:t>בעקבות האירוע ; לבחון נקיטת פעולות נוספות ככל שעולה הצורך, וכן לנקוט פעולות נדרשות מול מפוקחים נוספים כאשר עולה חשש לאירוע בעל השפעה רחבה</w:t>
      </w:r>
      <w:r w:rsidRPr="00EE0FD0">
        <w:rPr>
          <w:rFonts w:ascii="David" w:eastAsia="Calibri" w:hAnsi="David" w:cs="David"/>
          <w:color w:val="000000"/>
          <w:sz w:val="22"/>
          <w:szCs w:val="24"/>
          <w:rtl/>
          <w:lang w:eastAsia="en-US"/>
        </w:rPr>
        <w:t>.</w:t>
      </w:r>
      <w:r w:rsidRPr="00EE0FD0">
        <w:rPr>
          <w:rFonts w:eastAsia="Calibri" w:cs="David" w:hint="cs"/>
          <w:sz w:val="24"/>
          <w:szCs w:val="24"/>
          <w:rtl/>
          <w:lang w:eastAsia="en-US"/>
        </w:rPr>
        <w:t xml:space="preserve"> </w:t>
      </w:r>
    </w:p>
    <w:p w14:paraId="2A0835F6" w14:textId="77777777" w:rsidR="00EE0FD0" w:rsidRPr="00EE0FD0" w:rsidRDefault="00EE0FD0" w:rsidP="00EE0FD0">
      <w:pPr>
        <w:spacing w:line="360" w:lineRule="auto"/>
        <w:rPr>
          <w:rFonts w:eastAsia="Calibri" w:cs="David"/>
          <w:sz w:val="24"/>
          <w:szCs w:val="24"/>
          <w:lang w:eastAsia="en-US"/>
        </w:rPr>
      </w:pPr>
      <w:r w:rsidRPr="00EE0FD0">
        <w:rPr>
          <w:rFonts w:eastAsia="Calibri" w:cs="David" w:hint="cs"/>
          <w:sz w:val="24"/>
          <w:szCs w:val="24"/>
          <w:rtl/>
          <w:lang w:eastAsia="en-US"/>
        </w:rPr>
        <w:t xml:space="preserve"> </w:t>
      </w:r>
    </w:p>
    <w:p w14:paraId="180AF80F"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בסעיף (ב) נקבע כי נותן שירותים פיננסיים יהיה מחויב לערוך סקרי סיכונים ומבחני חדירה, אשר יבוצעו על ידי גורם מקצועי, חיצוני ובלתי תלוי. מטרת עריכת סקרי הסיכונים ומבחני החדירה היא לזהות חולשות וכשלי אבטחה בנותן השירותים הפיננסיים ולבחון את אפקטיביות הבקרות הקיימות בנותן השירותים הפיננסיים. בין היתר מוצע לקבוע כי תוצאות מבדקי החדירה וסקירת מערכות המידע של נותן השירותים הפיננסיים יכללו רשימה של כשלי אבטחה שנמצאו במבדקי החדירה, וכן רשימה של חולשות אבטחה שהתגלו בסקירת רכיבי הרשת על בסיס רשומות מפורסמות וגרסת התוכנה של המערכות. נותן השירותים הפיננסיים נדרש לטפל בחולשות ובכשלי האבטחה אשר </w:t>
      </w:r>
      <w:r w:rsidRPr="00EE0FD0">
        <w:rPr>
          <w:rFonts w:eastAsia="Calibri" w:cs="David" w:hint="cs"/>
          <w:sz w:val="24"/>
          <w:szCs w:val="24"/>
          <w:rtl/>
          <w:lang w:eastAsia="en-US"/>
        </w:rPr>
        <w:lastRenderedPageBreak/>
        <w:t>נמצאו בעקבות בסקרים ובמבחני החדירה תוך פרק זמן שהוגדר בהתאם לרמת חומרת החשיפות וכשלי האבטחה שזוהו. ככל שחל עיכוב בטיפול בהם, על נותן השירותים הפיננסיים לדווח על כך לוועדת ההיגוי.</w:t>
      </w:r>
    </w:p>
    <w:p w14:paraId="77DB1B2E"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לעניין אופן ביצוע מבדקי החדירה, נותן שירותים פיננסיים רשאי לעשות שימוש במערכות ממוכנות לביצוע מבדקי חדירה, בהינתן כי תוצרי המבדקים כוללים דוחות מפורטים ותיאורי חולשות המאפשרים למנהל הגנת הסייבר להפיק לקחים ולהציג את ממצאי המבדקים ולקחיהם לוועדת ההיגוי ובפורומים נוספים, לפי הצורך.</w:t>
      </w:r>
    </w:p>
    <w:p w14:paraId="2BAEBBB5" w14:textId="77777777" w:rsidR="00EE0FD0" w:rsidRPr="00EE0FD0" w:rsidRDefault="00EE0FD0" w:rsidP="00EE0FD0">
      <w:pPr>
        <w:spacing w:line="360" w:lineRule="auto"/>
        <w:rPr>
          <w:rFonts w:eastAsia="Calibri" w:cs="David"/>
          <w:sz w:val="24"/>
          <w:szCs w:val="24"/>
          <w:rtl/>
          <w:lang w:eastAsia="en-US"/>
        </w:rPr>
      </w:pPr>
    </w:p>
    <w:p w14:paraId="6963DC4D"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סעיף (ג) מפרט מהם אמצעי ההגנה אותם נדרש נותן שירותים פיננסיים ליישם </w:t>
      </w:r>
      <w:r w:rsidRPr="00EE0FD0">
        <w:rPr>
          <w:rFonts w:eastAsia="Calibri" w:cs="David"/>
          <w:sz w:val="24"/>
          <w:szCs w:val="24"/>
          <w:rtl/>
          <w:lang w:eastAsia="en-US"/>
        </w:rPr>
        <w:t xml:space="preserve">במערכות מידע, </w:t>
      </w:r>
      <w:r w:rsidRPr="00EE0FD0">
        <w:rPr>
          <w:rFonts w:eastAsia="Calibri" w:cs="David" w:hint="cs"/>
          <w:sz w:val="24"/>
          <w:szCs w:val="24"/>
          <w:rtl/>
          <w:lang w:eastAsia="en-US"/>
        </w:rPr>
        <w:t>ב</w:t>
      </w:r>
      <w:r w:rsidRPr="00EE0FD0">
        <w:rPr>
          <w:rFonts w:eastAsia="Calibri" w:cs="David" w:hint="eastAsia"/>
          <w:sz w:val="24"/>
          <w:szCs w:val="24"/>
          <w:rtl/>
          <w:lang w:eastAsia="en-US"/>
        </w:rPr>
        <w:t>תשתיות</w:t>
      </w:r>
      <w:r w:rsidRPr="00EE0FD0">
        <w:rPr>
          <w:rFonts w:eastAsia="Calibri" w:cs="David"/>
          <w:sz w:val="24"/>
          <w:szCs w:val="24"/>
          <w:rtl/>
          <w:lang w:eastAsia="en-US"/>
        </w:rPr>
        <w:t xml:space="preserve"> </w:t>
      </w:r>
      <w:r w:rsidRPr="00EE0FD0">
        <w:rPr>
          <w:rFonts w:eastAsia="Calibri" w:cs="David" w:hint="eastAsia"/>
          <w:sz w:val="24"/>
          <w:szCs w:val="24"/>
          <w:rtl/>
          <w:lang w:eastAsia="en-US"/>
        </w:rPr>
        <w:t>התקשורת</w:t>
      </w:r>
      <w:r w:rsidRPr="00EE0FD0">
        <w:rPr>
          <w:rFonts w:eastAsia="Calibri" w:cs="David"/>
          <w:sz w:val="24"/>
          <w:szCs w:val="24"/>
          <w:rtl/>
          <w:lang w:eastAsia="en-US"/>
        </w:rPr>
        <w:t xml:space="preserve"> </w:t>
      </w:r>
      <w:r w:rsidRPr="00EE0FD0">
        <w:rPr>
          <w:rFonts w:eastAsia="Calibri" w:cs="David" w:hint="eastAsia"/>
          <w:sz w:val="24"/>
          <w:szCs w:val="24"/>
          <w:rtl/>
          <w:lang w:eastAsia="en-US"/>
        </w:rPr>
        <w:t>ו</w:t>
      </w:r>
      <w:r w:rsidRPr="00EE0FD0">
        <w:rPr>
          <w:rFonts w:eastAsia="Calibri" w:cs="David" w:hint="cs"/>
          <w:sz w:val="24"/>
          <w:szCs w:val="24"/>
          <w:rtl/>
          <w:lang w:eastAsia="en-US"/>
        </w:rPr>
        <w:t>ב</w:t>
      </w:r>
      <w:r w:rsidRPr="00EE0FD0">
        <w:rPr>
          <w:rFonts w:eastAsia="Calibri" w:cs="David" w:hint="eastAsia"/>
          <w:sz w:val="24"/>
          <w:szCs w:val="24"/>
          <w:rtl/>
          <w:lang w:eastAsia="en-US"/>
        </w:rPr>
        <w:t>תפעול</w:t>
      </w:r>
      <w:r w:rsidRPr="00EE0FD0">
        <w:rPr>
          <w:rFonts w:eastAsia="Calibri" w:cs="David" w:hint="cs"/>
          <w:sz w:val="24"/>
          <w:szCs w:val="24"/>
          <w:rtl/>
          <w:lang w:eastAsia="en-US"/>
        </w:rPr>
        <w:t>. מטרת אמצעי ההגנה היא ליצור קווי הגנה על מערכותיו של נותן השירותים הפיננסיים, למנוע התממשות סיכוני סייבר, וככל שהתממשו - לזהות אותם בהקדם, לעצור את התפשטותם במערכות, ולאפשר את שחזור המערכות וצמצום הנזקים שנגרמו כתוצאה מהתממשות סיכוני סייבר.</w:t>
      </w:r>
    </w:p>
    <w:p w14:paraId="3707761A"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לעניין אבטחת רשת התקשורת והממשקים לרשתות חיצוניות, נקבע כי עבור מידע רגיש יש לעשות שימוש בפרוטוקול תקשורת מוצפן, וזאת במטרה להגן ולהבטיח את חיסיון המידע. </w:t>
      </w:r>
    </w:p>
    <w:p w14:paraId="344A8E26"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לעניין אבטחת מערכות המידע ותשתיות התקשורת, נקבע כי ככלל, נותן שירותים פיננסיים נדרש להבטיח תהליכי עדכון מבוקרים למערכות ולתשתיות, וליישם עדכוני אבטחת מידע שוטפים באופן תקופתי. עם זאת, במקרים בהם קיימות נסיבות המצדיקות זאת, נותן שירותים פיננסיים יהיה רשאי להמשיך ולהשתמש במערכות מידע אשר אינן מעודכנות לגרסתן האחרונה, וזאת בתנאי שוועדת ההיגוי דנה בסיכונים</w:t>
      </w:r>
      <w:r w:rsidRPr="00EE0FD0">
        <w:rPr>
          <w:rFonts w:eastAsia="Calibri" w:cs="David"/>
          <w:sz w:val="24"/>
          <w:szCs w:val="24"/>
          <w:rtl/>
          <w:lang w:eastAsia="en-US"/>
        </w:rPr>
        <w:t xml:space="preserve"> </w:t>
      </w:r>
      <w:r w:rsidRPr="00EE0FD0">
        <w:rPr>
          <w:rFonts w:eastAsia="Calibri" w:cs="David" w:hint="cs"/>
          <w:sz w:val="24"/>
          <w:szCs w:val="24"/>
          <w:rtl/>
          <w:lang w:eastAsia="en-US"/>
        </w:rPr>
        <w:t>הנובעים</w:t>
      </w:r>
      <w:r w:rsidRPr="00EE0FD0">
        <w:rPr>
          <w:rFonts w:eastAsia="Calibri" w:cs="David"/>
          <w:sz w:val="24"/>
          <w:szCs w:val="24"/>
          <w:rtl/>
          <w:lang w:eastAsia="en-US"/>
        </w:rPr>
        <w:t xml:space="preserve"> </w:t>
      </w:r>
      <w:r w:rsidRPr="00EE0FD0">
        <w:rPr>
          <w:rFonts w:eastAsia="Calibri" w:cs="David" w:hint="cs"/>
          <w:sz w:val="24"/>
          <w:szCs w:val="24"/>
          <w:rtl/>
          <w:lang w:eastAsia="en-US"/>
        </w:rPr>
        <w:t>מחוסר</w:t>
      </w:r>
      <w:r w:rsidRPr="00EE0FD0">
        <w:rPr>
          <w:rFonts w:eastAsia="Calibri" w:cs="David"/>
          <w:sz w:val="24"/>
          <w:szCs w:val="24"/>
          <w:rtl/>
          <w:lang w:eastAsia="en-US"/>
        </w:rPr>
        <w:t xml:space="preserve"> </w:t>
      </w:r>
      <w:r w:rsidRPr="00EE0FD0">
        <w:rPr>
          <w:rFonts w:eastAsia="Calibri" w:cs="David" w:hint="cs"/>
          <w:sz w:val="24"/>
          <w:szCs w:val="24"/>
          <w:rtl/>
          <w:lang w:eastAsia="en-US"/>
        </w:rPr>
        <w:t>העדכניות</w:t>
      </w:r>
      <w:r w:rsidRPr="00EE0FD0">
        <w:rPr>
          <w:rFonts w:eastAsia="Calibri" w:cs="David"/>
          <w:sz w:val="24"/>
          <w:szCs w:val="24"/>
          <w:rtl/>
          <w:lang w:eastAsia="en-US"/>
        </w:rPr>
        <w:t xml:space="preserve"> של מערכת</w:t>
      </w:r>
      <w:r w:rsidRPr="00EE0FD0">
        <w:rPr>
          <w:rFonts w:eastAsia="Calibri" w:cs="David" w:hint="cs"/>
          <w:sz w:val="24"/>
          <w:szCs w:val="24"/>
          <w:rtl/>
          <w:lang w:eastAsia="en-US"/>
        </w:rPr>
        <w:t xml:space="preserve"> המידע או היעדר התמיכה בה. במקרים כאלו, נותן השירותים הפיננסיים נדרש להגביר ולחזק את מעגלי האבטחה סביב המערכות שאינן מעודכנות באופן אשר נותן מענה מספק וראוי לסיכונים משימוש במערכות כאמור.</w:t>
      </w:r>
    </w:p>
    <w:p w14:paraId="2B3C2551" w14:textId="77777777" w:rsidR="00EE0FD0" w:rsidRPr="00EE0FD0" w:rsidRDefault="00EE0FD0" w:rsidP="00EE0FD0">
      <w:pPr>
        <w:spacing w:line="360" w:lineRule="auto"/>
        <w:rPr>
          <w:rFonts w:eastAsia="Calibri" w:cs="Calibri"/>
          <w:sz w:val="22"/>
          <w:szCs w:val="22"/>
          <w:rtl/>
          <w:lang w:eastAsia="en-US"/>
        </w:rPr>
      </w:pPr>
      <w:r w:rsidRPr="00EE0FD0">
        <w:rPr>
          <w:rFonts w:eastAsia="Calibri" w:cs="David" w:hint="cs"/>
          <w:sz w:val="24"/>
          <w:szCs w:val="24"/>
          <w:rtl/>
          <w:lang w:eastAsia="en-US"/>
        </w:rPr>
        <w:t xml:space="preserve">לעניין </w:t>
      </w:r>
      <w:r w:rsidRPr="00EE0FD0">
        <w:rPr>
          <w:rFonts w:eastAsia="Calibri" w:cs="David" w:hint="eastAsia"/>
          <w:sz w:val="24"/>
          <w:szCs w:val="24"/>
          <w:rtl/>
          <w:lang w:eastAsia="en-US"/>
        </w:rPr>
        <w:t>הפרדת</w:t>
      </w:r>
      <w:r w:rsidRPr="00EE0FD0">
        <w:rPr>
          <w:rFonts w:eastAsia="Calibri" w:cs="David"/>
          <w:sz w:val="24"/>
          <w:szCs w:val="24"/>
          <w:rtl/>
          <w:lang w:eastAsia="en-US"/>
        </w:rPr>
        <w:t xml:space="preserve"> סביבות </w:t>
      </w:r>
      <w:r w:rsidRPr="00EE0FD0">
        <w:rPr>
          <w:rFonts w:eastAsia="Calibri" w:cs="David" w:hint="cs"/>
          <w:sz w:val="24"/>
          <w:szCs w:val="24"/>
          <w:rtl/>
          <w:lang w:eastAsia="en-US"/>
        </w:rPr>
        <w:t>ה</w:t>
      </w:r>
      <w:r w:rsidRPr="00EE0FD0">
        <w:rPr>
          <w:rFonts w:eastAsia="Calibri" w:cs="David"/>
          <w:sz w:val="24"/>
          <w:szCs w:val="24"/>
          <w:rtl/>
          <w:lang w:eastAsia="en-US"/>
        </w:rPr>
        <w:t>ייצור מסביבות הפיתוח והבדיקות</w:t>
      </w:r>
      <w:r w:rsidRPr="00EE0FD0">
        <w:rPr>
          <w:rFonts w:eastAsia="Calibri" w:cs="David" w:hint="cs"/>
          <w:sz w:val="24"/>
          <w:szCs w:val="24"/>
          <w:rtl/>
          <w:lang w:eastAsia="en-US"/>
        </w:rPr>
        <w:t>,</w:t>
      </w:r>
      <w:r w:rsidRPr="00EE0FD0">
        <w:rPr>
          <w:rFonts w:eastAsia="Calibri" w:cs="David"/>
          <w:sz w:val="24"/>
          <w:szCs w:val="24"/>
          <w:rtl/>
          <w:lang w:eastAsia="en-US"/>
        </w:rPr>
        <w:t xml:space="preserve"> </w:t>
      </w:r>
      <w:r w:rsidRPr="00EE0FD0">
        <w:rPr>
          <w:rFonts w:eastAsia="Calibri" w:cs="David" w:hint="cs"/>
          <w:sz w:val="24"/>
          <w:szCs w:val="24"/>
          <w:rtl/>
          <w:lang w:eastAsia="en-US"/>
        </w:rPr>
        <w:t xml:space="preserve">יובהר כי </w:t>
      </w:r>
      <w:r w:rsidRPr="00EE0FD0">
        <w:rPr>
          <w:rFonts w:eastAsia="Calibri" w:cs="David" w:hint="eastAsia"/>
          <w:sz w:val="24"/>
          <w:szCs w:val="24"/>
          <w:rtl/>
          <w:lang w:eastAsia="en-US"/>
        </w:rPr>
        <w:t>ככל</w:t>
      </w:r>
      <w:r w:rsidRPr="00EE0FD0">
        <w:rPr>
          <w:rFonts w:eastAsia="Calibri" w:cs="David"/>
          <w:sz w:val="24"/>
          <w:szCs w:val="24"/>
          <w:rtl/>
          <w:lang w:eastAsia="en-US"/>
        </w:rPr>
        <w:t xml:space="preserve"> </w:t>
      </w:r>
      <w:r w:rsidRPr="00EE0FD0">
        <w:rPr>
          <w:rFonts w:eastAsia="Calibri" w:cs="David" w:hint="eastAsia"/>
          <w:sz w:val="24"/>
          <w:szCs w:val="24"/>
          <w:rtl/>
          <w:lang w:eastAsia="en-US"/>
        </w:rPr>
        <w:t>שנותן</w:t>
      </w:r>
      <w:r w:rsidRPr="00EE0FD0">
        <w:rPr>
          <w:rFonts w:eastAsia="Calibri" w:cs="David"/>
          <w:sz w:val="24"/>
          <w:szCs w:val="24"/>
          <w:rtl/>
          <w:lang w:eastAsia="en-US"/>
        </w:rPr>
        <w:t xml:space="preserve"> </w:t>
      </w:r>
      <w:r w:rsidRPr="00EE0FD0">
        <w:rPr>
          <w:rFonts w:eastAsia="Calibri" w:cs="David" w:hint="eastAsia"/>
          <w:sz w:val="24"/>
          <w:szCs w:val="24"/>
          <w:rtl/>
          <w:lang w:eastAsia="en-US"/>
        </w:rPr>
        <w:t>שירותים</w:t>
      </w:r>
      <w:r w:rsidRPr="00EE0FD0">
        <w:rPr>
          <w:rFonts w:eastAsia="Calibri" w:cs="David"/>
          <w:sz w:val="24"/>
          <w:szCs w:val="24"/>
          <w:rtl/>
          <w:lang w:eastAsia="en-US"/>
        </w:rPr>
        <w:t xml:space="preserve"> </w:t>
      </w:r>
      <w:r w:rsidRPr="00EE0FD0">
        <w:rPr>
          <w:rFonts w:eastAsia="Calibri" w:cs="David" w:hint="eastAsia"/>
          <w:sz w:val="24"/>
          <w:szCs w:val="24"/>
          <w:rtl/>
          <w:lang w:eastAsia="en-US"/>
        </w:rPr>
        <w:t>פיננסיים</w:t>
      </w:r>
      <w:r w:rsidRPr="00EE0FD0">
        <w:rPr>
          <w:rFonts w:eastAsia="Calibri" w:cs="David"/>
          <w:sz w:val="24"/>
          <w:szCs w:val="24"/>
          <w:rtl/>
          <w:lang w:eastAsia="en-US"/>
        </w:rPr>
        <w:t xml:space="preserve"> </w:t>
      </w:r>
      <w:r w:rsidRPr="00EE0FD0">
        <w:rPr>
          <w:rFonts w:eastAsia="Calibri" w:cs="David" w:hint="eastAsia"/>
          <w:sz w:val="24"/>
          <w:szCs w:val="24"/>
          <w:rtl/>
          <w:lang w:eastAsia="en-US"/>
        </w:rPr>
        <w:t>בוחר</w:t>
      </w:r>
      <w:r w:rsidRPr="00EE0FD0">
        <w:rPr>
          <w:rFonts w:eastAsia="Calibri" w:cs="David"/>
          <w:sz w:val="24"/>
          <w:szCs w:val="24"/>
          <w:rtl/>
          <w:lang w:eastAsia="en-US"/>
        </w:rPr>
        <w:t xml:space="preserve"> </w:t>
      </w:r>
      <w:r w:rsidRPr="00EE0FD0">
        <w:rPr>
          <w:rFonts w:eastAsia="Calibri" w:cs="David" w:hint="eastAsia"/>
          <w:sz w:val="24"/>
          <w:szCs w:val="24"/>
          <w:rtl/>
          <w:lang w:eastAsia="en-US"/>
        </w:rPr>
        <w:t>לבצע</w:t>
      </w:r>
      <w:r w:rsidRPr="00EE0FD0">
        <w:rPr>
          <w:rFonts w:eastAsia="Calibri" w:cs="David"/>
          <w:sz w:val="24"/>
          <w:szCs w:val="24"/>
          <w:rtl/>
          <w:lang w:eastAsia="en-US"/>
        </w:rPr>
        <w:t xml:space="preserve"> </w:t>
      </w:r>
      <w:r w:rsidRPr="00EE0FD0">
        <w:rPr>
          <w:rFonts w:eastAsia="Calibri" w:cs="David" w:hint="eastAsia"/>
          <w:sz w:val="24"/>
          <w:szCs w:val="24"/>
          <w:rtl/>
          <w:lang w:eastAsia="en-US"/>
        </w:rPr>
        <w:t>בדיקות</w:t>
      </w:r>
      <w:r w:rsidRPr="00EE0FD0">
        <w:rPr>
          <w:rFonts w:eastAsia="Calibri" w:cs="David"/>
          <w:sz w:val="24"/>
          <w:szCs w:val="24"/>
          <w:rtl/>
          <w:lang w:eastAsia="en-US"/>
        </w:rPr>
        <w:t xml:space="preserve"> </w:t>
      </w:r>
      <w:r w:rsidRPr="00EE0FD0">
        <w:rPr>
          <w:rFonts w:eastAsia="Calibri" w:cs="David" w:hint="eastAsia"/>
          <w:sz w:val="24"/>
          <w:szCs w:val="24"/>
          <w:rtl/>
          <w:lang w:eastAsia="en-US"/>
        </w:rPr>
        <w:t>קבלה</w:t>
      </w:r>
      <w:r w:rsidRPr="00EE0FD0">
        <w:rPr>
          <w:rFonts w:eastAsia="Calibri" w:cs="David"/>
          <w:sz w:val="24"/>
          <w:szCs w:val="24"/>
          <w:rtl/>
          <w:lang w:eastAsia="en-US"/>
        </w:rPr>
        <w:t xml:space="preserve"> </w:t>
      </w:r>
      <w:r w:rsidRPr="00EE0FD0">
        <w:rPr>
          <w:rFonts w:eastAsia="Calibri" w:cs="David" w:hint="eastAsia"/>
          <w:sz w:val="24"/>
          <w:szCs w:val="24"/>
          <w:rtl/>
          <w:lang w:eastAsia="en-US"/>
        </w:rPr>
        <w:t>או</w:t>
      </w:r>
      <w:r w:rsidRPr="00EE0FD0">
        <w:rPr>
          <w:rFonts w:eastAsia="Calibri" w:cs="David"/>
          <w:sz w:val="24"/>
          <w:szCs w:val="24"/>
          <w:rtl/>
          <w:lang w:eastAsia="en-US"/>
        </w:rPr>
        <w:t xml:space="preserve"> </w:t>
      </w:r>
      <w:r w:rsidRPr="00EE0FD0">
        <w:rPr>
          <w:rFonts w:eastAsia="Calibri" w:cs="David" w:hint="eastAsia"/>
          <w:sz w:val="24"/>
          <w:szCs w:val="24"/>
          <w:rtl/>
          <w:lang w:eastAsia="en-US"/>
        </w:rPr>
        <w:t>בדיקות</w:t>
      </w:r>
      <w:r w:rsidRPr="00EE0FD0">
        <w:rPr>
          <w:rFonts w:eastAsia="Calibri" w:cs="David"/>
          <w:sz w:val="24"/>
          <w:szCs w:val="24"/>
          <w:rtl/>
          <w:lang w:eastAsia="en-US"/>
        </w:rPr>
        <w:t xml:space="preserve"> </w:t>
      </w:r>
      <w:r w:rsidRPr="00EE0FD0">
        <w:rPr>
          <w:rFonts w:eastAsia="Calibri" w:cs="David" w:hint="eastAsia"/>
          <w:sz w:val="24"/>
          <w:szCs w:val="24"/>
          <w:rtl/>
          <w:lang w:eastAsia="en-US"/>
        </w:rPr>
        <w:t>הבטחת</w:t>
      </w:r>
      <w:r w:rsidRPr="00EE0FD0">
        <w:rPr>
          <w:rFonts w:eastAsia="Calibri" w:cs="David"/>
          <w:sz w:val="24"/>
          <w:szCs w:val="24"/>
          <w:rtl/>
          <w:lang w:eastAsia="en-US"/>
        </w:rPr>
        <w:t xml:space="preserve"> </w:t>
      </w:r>
      <w:r w:rsidRPr="00EE0FD0">
        <w:rPr>
          <w:rFonts w:eastAsia="Calibri" w:cs="David" w:hint="eastAsia"/>
          <w:sz w:val="24"/>
          <w:szCs w:val="24"/>
          <w:rtl/>
          <w:lang w:eastAsia="en-US"/>
        </w:rPr>
        <w:t>איכות</w:t>
      </w:r>
      <w:r w:rsidRPr="00EE0FD0">
        <w:rPr>
          <w:rFonts w:eastAsia="Calibri" w:cs="David"/>
          <w:sz w:val="24"/>
          <w:szCs w:val="24"/>
          <w:rtl/>
          <w:lang w:eastAsia="en-US"/>
        </w:rPr>
        <w:t xml:space="preserve"> (</w:t>
      </w:r>
      <w:r w:rsidRPr="00EE0FD0">
        <w:rPr>
          <w:rFonts w:eastAsia="Calibri" w:cs="David"/>
          <w:sz w:val="24"/>
          <w:szCs w:val="24"/>
          <w:lang w:eastAsia="en-US"/>
        </w:rPr>
        <w:t>QA</w:t>
      </w:r>
      <w:r w:rsidRPr="00EE0FD0">
        <w:rPr>
          <w:rFonts w:eastAsia="Calibri" w:cs="David"/>
          <w:sz w:val="24"/>
          <w:szCs w:val="24"/>
          <w:rtl/>
          <w:lang w:eastAsia="en-US"/>
        </w:rPr>
        <w:t xml:space="preserve">) </w:t>
      </w:r>
      <w:r w:rsidRPr="00EE0FD0">
        <w:rPr>
          <w:rFonts w:eastAsia="Calibri" w:cs="David" w:hint="eastAsia"/>
          <w:sz w:val="24"/>
          <w:szCs w:val="24"/>
          <w:rtl/>
          <w:lang w:eastAsia="en-US"/>
        </w:rPr>
        <w:t>שלאחר</w:t>
      </w:r>
      <w:r w:rsidRPr="00EE0FD0">
        <w:rPr>
          <w:rFonts w:eastAsia="Calibri" w:cs="David"/>
          <w:sz w:val="24"/>
          <w:szCs w:val="24"/>
          <w:rtl/>
          <w:lang w:eastAsia="en-US"/>
        </w:rPr>
        <w:t xml:space="preserve"> </w:t>
      </w:r>
      <w:r w:rsidRPr="00EE0FD0">
        <w:rPr>
          <w:rFonts w:eastAsia="Calibri" w:cs="David" w:hint="eastAsia"/>
          <w:sz w:val="24"/>
          <w:szCs w:val="24"/>
          <w:rtl/>
          <w:lang w:eastAsia="en-US"/>
        </w:rPr>
        <w:t>פיתוח</w:t>
      </w:r>
      <w:r w:rsidRPr="00EE0FD0">
        <w:rPr>
          <w:rFonts w:eastAsia="Calibri" w:cs="David"/>
          <w:sz w:val="24"/>
          <w:szCs w:val="24"/>
          <w:rtl/>
          <w:lang w:eastAsia="en-US"/>
        </w:rPr>
        <w:t xml:space="preserve"> </w:t>
      </w:r>
      <w:r w:rsidRPr="00EE0FD0">
        <w:rPr>
          <w:rFonts w:eastAsia="Calibri" w:cs="David" w:hint="eastAsia"/>
          <w:sz w:val="24"/>
          <w:szCs w:val="24"/>
          <w:rtl/>
          <w:lang w:eastAsia="en-US"/>
        </w:rPr>
        <w:t>באמצעות</w:t>
      </w:r>
      <w:r w:rsidRPr="00EE0FD0">
        <w:rPr>
          <w:rFonts w:eastAsia="Calibri" w:cs="David"/>
          <w:sz w:val="24"/>
          <w:szCs w:val="24"/>
          <w:rtl/>
          <w:lang w:eastAsia="en-US"/>
        </w:rPr>
        <w:t xml:space="preserve"> </w:t>
      </w:r>
      <w:r w:rsidRPr="00EE0FD0">
        <w:rPr>
          <w:rFonts w:eastAsia="Calibri" w:cs="David" w:hint="eastAsia"/>
          <w:sz w:val="24"/>
          <w:szCs w:val="24"/>
          <w:rtl/>
          <w:lang w:eastAsia="en-US"/>
        </w:rPr>
        <w:t>שימוש</w:t>
      </w:r>
      <w:r w:rsidRPr="00EE0FD0">
        <w:rPr>
          <w:rFonts w:eastAsia="Calibri" w:cs="David"/>
          <w:sz w:val="24"/>
          <w:szCs w:val="24"/>
          <w:rtl/>
          <w:lang w:eastAsia="en-US"/>
        </w:rPr>
        <w:t xml:space="preserve"> </w:t>
      </w:r>
      <w:r w:rsidRPr="00EE0FD0">
        <w:rPr>
          <w:rFonts w:eastAsia="Calibri" w:cs="David" w:hint="eastAsia"/>
          <w:sz w:val="24"/>
          <w:szCs w:val="24"/>
          <w:rtl/>
          <w:lang w:eastAsia="en-US"/>
        </w:rPr>
        <w:t>בנתוני</w:t>
      </w:r>
      <w:r w:rsidRPr="00EE0FD0">
        <w:rPr>
          <w:rFonts w:eastAsia="Calibri" w:cs="David"/>
          <w:sz w:val="24"/>
          <w:szCs w:val="24"/>
          <w:rtl/>
          <w:lang w:eastAsia="en-US"/>
        </w:rPr>
        <w:t xml:space="preserve"> </w:t>
      </w:r>
      <w:r w:rsidRPr="00EE0FD0">
        <w:rPr>
          <w:rFonts w:eastAsia="Calibri" w:cs="David" w:hint="eastAsia"/>
          <w:sz w:val="24"/>
          <w:szCs w:val="24"/>
          <w:rtl/>
          <w:lang w:eastAsia="en-US"/>
        </w:rPr>
        <w:t>אמת</w:t>
      </w:r>
      <w:r w:rsidRPr="00EE0FD0">
        <w:rPr>
          <w:rFonts w:eastAsia="Calibri" w:cs="David"/>
          <w:sz w:val="24"/>
          <w:szCs w:val="24"/>
          <w:rtl/>
          <w:lang w:eastAsia="en-US"/>
        </w:rPr>
        <w:t xml:space="preserve"> </w:t>
      </w:r>
      <w:r w:rsidRPr="00EE0FD0">
        <w:rPr>
          <w:rFonts w:eastAsia="Calibri" w:cs="David" w:hint="eastAsia"/>
          <w:sz w:val="24"/>
          <w:szCs w:val="24"/>
          <w:rtl/>
          <w:lang w:eastAsia="en-US"/>
        </w:rPr>
        <w:t>ממערכות</w:t>
      </w:r>
      <w:r w:rsidRPr="00EE0FD0">
        <w:rPr>
          <w:rFonts w:eastAsia="Calibri" w:cs="David"/>
          <w:sz w:val="24"/>
          <w:szCs w:val="24"/>
          <w:rtl/>
          <w:lang w:eastAsia="en-US"/>
        </w:rPr>
        <w:t xml:space="preserve"> </w:t>
      </w:r>
      <w:r w:rsidRPr="00EE0FD0">
        <w:rPr>
          <w:rFonts w:eastAsia="Calibri" w:cs="David" w:hint="eastAsia"/>
          <w:sz w:val="24"/>
          <w:szCs w:val="24"/>
          <w:rtl/>
          <w:lang w:eastAsia="en-US"/>
        </w:rPr>
        <w:t>הייצור</w:t>
      </w:r>
      <w:r w:rsidRPr="00EE0FD0">
        <w:rPr>
          <w:rFonts w:eastAsia="Calibri" w:cs="David"/>
          <w:sz w:val="24"/>
          <w:szCs w:val="24"/>
          <w:rtl/>
          <w:lang w:eastAsia="en-US"/>
        </w:rPr>
        <w:t xml:space="preserve">, </w:t>
      </w:r>
      <w:r w:rsidRPr="00EE0FD0">
        <w:rPr>
          <w:rFonts w:eastAsia="Calibri" w:cs="David" w:hint="eastAsia"/>
          <w:sz w:val="24"/>
          <w:szCs w:val="24"/>
          <w:rtl/>
          <w:lang w:eastAsia="en-US"/>
        </w:rPr>
        <w:t>עליו</w:t>
      </w:r>
      <w:r w:rsidRPr="00EE0FD0">
        <w:rPr>
          <w:rFonts w:eastAsia="Calibri" w:cs="David"/>
          <w:sz w:val="24"/>
          <w:szCs w:val="24"/>
          <w:rtl/>
          <w:lang w:eastAsia="en-US"/>
        </w:rPr>
        <w:t xml:space="preserve"> </w:t>
      </w:r>
      <w:r w:rsidRPr="00EE0FD0">
        <w:rPr>
          <w:rFonts w:eastAsia="Calibri" w:cs="David" w:hint="eastAsia"/>
          <w:sz w:val="24"/>
          <w:szCs w:val="24"/>
          <w:rtl/>
          <w:lang w:eastAsia="en-US"/>
        </w:rPr>
        <w:t>להבטיח</w:t>
      </w:r>
      <w:r w:rsidRPr="00EE0FD0">
        <w:rPr>
          <w:rFonts w:eastAsia="Calibri" w:cs="David"/>
          <w:sz w:val="24"/>
          <w:szCs w:val="24"/>
          <w:rtl/>
          <w:lang w:eastAsia="en-US"/>
        </w:rPr>
        <w:t xml:space="preserve"> </w:t>
      </w:r>
      <w:r w:rsidRPr="00EE0FD0">
        <w:rPr>
          <w:rFonts w:eastAsia="Calibri" w:cs="David" w:hint="eastAsia"/>
          <w:sz w:val="24"/>
          <w:szCs w:val="24"/>
          <w:rtl/>
          <w:lang w:eastAsia="en-US"/>
        </w:rPr>
        <w:t>כי</w:t>
      </w:r>
      <w:r w:rsidRPr="00EE0FD0">
        <w:rPr>
          <w:rFonts w:eastAsia="Calibri" w:cs="David"/>
          <w:sz w:val="24"/>
          <w:szCs w:val="24"/>
          <w:rtl/>
          <w:lang w:eastAsia="en-US"/>
        </w:rPr>
        <w:t xml:space="preserve"> </w:t>
      </w:r>
      <w:r w:rsidRPr="00EE0FD0">
        <w:rPr>
          <w:rFonts w:eastAsia="Calibri" w:cs="David" w:hint="eastAsia"/>
          <w:sz w:val="24"/>
          <w:szCs w:val="24"/>
          <w:rtl/>
          <w:lang w:eastAsia="en-US"/>
        </w:rPr>
        <w:t>רמת</w:t>
      </w:r>
      <w:r w:rsidRPr="00EE0FD0">
        <w:rPr>
          <w:rFonts w:eastAsia="Calibri" w:cs="David"/>
          <w:sz w:val="24"/>
          <w:szCs w:val="24"/>
          <w:rtl/>
          <w:lang w:eastAsia="en-US"/>
        </w:rPr>
        <w:t xml:space="preserve"> </w:t>
      </w:r>
      <w:r w:rsidRPr="00EE0FD0">
        <w:rPr>
          <w:rFonts w:eastAsia="Calibri" w:cs="David" w:hint="eastAsia"/>
          <w:sz w:val="24"/>
          <w:szCs w:val="24"/>
          <w:rtl/>
          <w:lang w:eastAsia="en-US"/>
        </w:rPr>
        <w:t>האבטחה</w:t>
      </w:r>
      <w:r w:rsidRPr="00EE0FD0">
        <w:rPr>
          <w:rFonts w:eastAsia="Calibri" w:cs="David"/>
          <w:sz w:val="24"/>
          <w:szCs w:val="24"/>
          <w:rtl/>
          <w:lang w:eastAsia="en-US"/>
        </w:rPr>
        <w:t xml:space="preserve"> </w:t>
      </w:r>
      <w:r w:rsidRPr="00EE0FD0">
        <w:rPr>
          <w:rFonts w:eastAsia="Calibri" w:cs="David" w:hint="eastAsia"/>
          <w:sz w:val="24"/>
          <w:szCs w:val="24"/>
          <w:rtl/>
          <w:lang w:eastAsia="en-US"/>
        </w:rPr>
        <w:t>במערכת</w:t>
      </w:r>
      <w:r w:rsidRPr="00EE0FD0">
        <w:rPr>
          <w:rFonts w:eastAsia="Calibri" w:cs="David"/>
          <w:sz w:val="24"/>
          <w:szCs w:val="24"/>
          <w:rtl/>
          <w:lang w:eastAsia="en-US"/>
        </w:rPr>
        <w:t xml:space="preserve"> </w:t>
      </w:r>
      <w:r w:rsidRPr="00EE0FD0">
        <w:rPr>
          <w:rFonts w:eastAsia="Calibri" w:cs="David" w:hint="eastAsia"/>
          <w:sz w:val="24"/>
          <w:szCs w:val="24"/>
          <w:rtl/>
          <w:lang w:eastAsia="en-US"/>
        </w:rPr>
        <w:t>הנבדקת</w:t>
      </w:r>
      <w:r w:rsidRPr="00EE0FD0">
        <w:rPr>
          <w:rFonts w:eastAsia="Calibri" w:cs="David"/>
          <w:sz w:val="24"/>
          <w:szCs w:val="24"/>
          <w:rtl/>
          <w:lang w:eastAsia="en-US"/>
        </w:rPr>
        <w:t xml:space="preserve"> </w:t>
      </w:r>
      <w:r w:rsidRPr="00EE0FD0">
        <w:rPr>
          <w:rFonts w:eastAsia="Calibri" w:cs="David" w:hint="eastAsia"/>
          <w:sz w:val="24"/>
          <w:szCs w:val="24"/>
          <w:rtl/>
          <w:lang w:eastAsia="en-US"/>
        </w:rPr>
        <w:t>ובסביבת</w:t>
      </w:r>
      <w:r w:rsidRPr="00EE0FD0">
        <w:rPr>
          <w:rFonts w:eastAsia="Calibri" w:cs="David"/>
          <w:sz w:val="24"/>
          <w:szCs w:val="24"/>
          <w:rtl/>
          <w:lang w:eastAsia="en-US"/>
        </w:rPr>
        <w:t xml:space="preserve"> </w:t>
      </w:r>
      <w:r w:rsidRPr="00EE0FD0">
        <w:rPr>
          <w:rFonts w:eastAsia="Calibri" w:cs="David" w:hint="eastAsia"/>
          <w:sz w:val="24"/>
          <w:szCs w:val="24"/>
          <w:rtl/>
          <w:lang w:eastAsia="en-US"/>
        </w:rPr>
        <w:t>הבדיקות</w:t>
      </w:r>
      <w:r w:rsidRPr="00EE0FD0">
        <w:rPr>
          <w:rFonts w:eastAsia="Calibri" w:cs="David"/>
          <w:sz w:val="24"/>
          <w:szCs w:val="24"/>
          <w:rtl/>
          <w:lang w:eastAsia="en-US"/>
        </w:rPr>
        <w:t xml:space="preserve"> </w:t>
      </w:r>
      <w:r w:rsidRPr="00EE0FD0">
        <w:rPr>
          <w:rFonts w:eastAsia="Calibri" w:cs="David" w:hint="eastAsia"/>
          <w:sz w:val="24"/>
          <w:szCs w:val="24"/>
          <w:rtl/>
          <w:lang w:eastAsia="en-US"/>
        </w:rPr>
        <w:t>לא</w:t>
      </w:r>
      <w:r w:rsidRPr="00EE0FD0">
        <w:rPr>
          <w:rFonts w:eastAsia="Calibri" w:cs="David"/>
          <w:sz w:val="24"/>
          <w:szCs w:val="24"/>
          <w:rtl/>
          <w:lang w:eastAsia="en-US"/>
        </w:rPr>
        <w:t xml:space="preserve"> </w:t>
      </w:r>
      <w:r w:rsidRPr="00EE0FD0">
        <w:rPr>
          <w:rFonts w:eastAsia="Calibri" w:cs="David" w:hint="eastAsia"/>
          <w:sz w:val="24"/>
          <w:szCs w:val="24"/>
          <w:rtl/>
          <w:lang w:eastAsia="en-US"/>
        </w:rPr>
        <w:t>תפחת</w:t>
      </w:r>
      <w:r w:rsidRPr="00EE0FD0">
        <w:rPr>
          <w:rFonts w:eastAsia="Calibri" w:cs="David"/>
          <w:sz w:val="24"/>
          <w:szCs w:val="24"/>
          <w:rtl/>
          <w:lang w:eastAsia="en-US"/>
        </w:rPr>
        <w:t xml:space="preserve"> </w:t>
      </w:r>
      <w:r w:rsidRPr="00EE0FD0">
        <w:rPr>
          <w:rFonts w:eastAsia="Calibri" w:cs="David" w:hint="eastAsia"/>
          <w:sz w:val="24"/>
          <w:szCs w:val="24"/>
          <w:rtl/>
          <w:lang w:eastAsia="en-US"/>
        </w:rPr>
        <w:t>מרמת</w:t>
      </w:r>
      <w:r w:rsidRPr="00EE0FD0">
        <w:rPr>
          <w:rFonts w:eastAsia="Calibri" w:cs="David"/>
          <w:sz w:val="24"/>
          <w:szCs w:val="24"/>
          <w:rtl/>
          <w:lang w:eastAsia="en-US"/>
        </w:rPr>
        <w:t xml:space="preserve"> </w:t>
      </w:r>
      <w:r w:rsidRPr="00EE0FD0">
        <w:rPr>
          <w:rFonts w:eastAsia="Calibri" w:cs="David" w:hint="eastAsia"/>
          <w:sz w:val="24"/>
          <w:szCs w:val="24"/>
          <w:rtl/>
          <w:lang w:eastAsia="en-US"/>
        </w:rPr>
        <w:t>האבטחה</w:t>
      </w:r>
      <w:r w:rsidRPr="00EE0FD0">
        <w:rPr>
          <w:rFonts w:eastAsia="Calibri" w:cs="David"/>
          <w:sz w:val="24"/>
          <w:szCs w:val="24"/>
          <w:rtl/>
          <w:lang w:eastAsia="en-US"/>
        </w:rPr>
        <w:t xml:space="preserve"> </w:t>
      </w:r>
      <w:r w:rsidRPr="00EE0FD0">
        <w:rPr>
          <w:rFonts w:eastAsia="Calibri" w:cs="David" w:hint="eastAsia"/>
          <w:sz w:val="24"/>
          <w:szCs w:val="24"/>
          <w:rtl/>
          <w:lang w:eastAsia="en-US"/>
        </w:rPr>
        <w:t>של</w:t>
      </w:r>
      <w:r w:rsidRPr="00EE0FD0">
        <w:rPr>
          <w:rFonts w:eastAsia="Calibri" w:cs="David"/>
          <w:sz w:val="24"/>
          <w:szCs w:val="24"/>
          <w:rtl/>
          <w:lang w:eastAsia="en-US"/>
        </w:rPr>
        <w:t xml:space="preserve"> </w:t>
      </w:r>
      <w:r w:rsidRPr="00EE0FD0">
        <w:rPr>
          <w:rFonts w:eastAsia="Calibri" w:cs="David" w:hint="eastAsia"/>
          <w:sz w:val="24"/>
          <w:szCs w:val="24"/>
          <w:rtl/>
          <w:lang w:eastAsia="en-US"/>
        </w:rPr>
        <w:t>סביבת</w:t>
      </w:r>
      <w:r w:rsidRPr="00EE0FD0">
        <w:rPr>
          <w:rFonts w:eastAsia="Calibri" w:cs="David"/>
          <w:sz w:val="24"/>
          <w:szCs w:val="24"/>
          <w:rtl/>
          <w:lang w:eastAsia="en-US"/>
        </w:rPr>
        <w:t xml:space="preserve"> </w:t>
      </w:r>
      <w:r w:rsidRPr="00EE0FD0">
        <w:rPr>
          <w:rFonts w:eastAsia="Calibri" w:cs="David" w:hint="eastAsia"/>
          <w:sz w:val="24"/>
          <w:szCs w:val="24"/>
          <w:rtl/>
          <w:lang w:eastAsia="en-US"/>
        </w:rPr>
        <w:t>הייצור</w:t>
      </w:r>
      <w:r w:rsidRPr="00EE0FD0">
        <w:rPr>
          <w:rFonts w:eastAsia="Calibri" w:cs="Calibri" w:hint="cs"/>
          <w:sz w:val="22"/>
          <w:szCs w:val="22"/>
          <w:rtl/>
          <w:lang w:eastAsia="en-US"/>
        </w:rPr>
        <w:t>.</w:t>
      </w:r>
    </w:p>
    <w:p w14:paraId="3D706247" w14:textId="77777777" w:rsidR="00EE0FD0" w:rsidRPr="00EE0FD0" w:rsidRDefault="00EE0FD0" w:rsidP="00EE0FD0">
      <w:pPr>
        <w:spacing w:line="360" w:lineRule="auto"/>
        <w:rPr>
          <w:rFonts w:eastAsia="Calibri" w:cs="David"/>
          <w:sz w:val="24"/>
          <w:szCs w:val="24"/>
          <w:rtl/>
          <w:lang w:eastAsia="en-US"/>
        </w:rPr>
      </w:pPr>
    </w:p>
    <w:p w14:paraId="1B770D12"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בסעיף (ד) נקבעו דרישות הגנת סייבר בניהול משתמשים, הזדהות משתמשים למערכות המידע וניהול הרשאות משתמשים ובקרת גישה, אשר יעוגנו בנהלים שיקבע נותן השירותים הפיננסיים. יובהר כי משתמשים הם עובדי נותן השירותים הפיננסיים וכן עובדים של ספקי מיקור חוץ, ככל שיש להם אפשרות חיבור למערכות נותן השירותים הפיננסיים. </w:t>
      </w:r>
      <w:r w:rsidRPr="00EE0FD0">
        <w:rPr>
          <w:rFonts w:eastAsia="Calibri" w:cs="David" w:hint="eastAsia"/>
          <w:sz w:val="24"/>
          <w:szCs w:val="24"/>
          <w:rtl/>
          <w:lang w:eastAsia="en-US"/>
        </w:rPr>
        <w:t>דרישות</w:t>
      </w:r>
      <w:r w:rsidRPr="00EE0FD0">
        <w:rPr>
          <w:rFonts w:eastAsia="Calibri" w:cs="David"/>
          <w:sz w:val="24"/>
          <w:szCs w:val="24"/>
          <w:rtl/>
          <w:lang w:eastAsia="en-US"/>
        </w:rPr>
        <w:t xml:space="preserve"> </w:t>
      </w:r>
      <w:r w:rsidRPr="00EE0FD0">
        <w:rPr>
          <w:rFonts w:eastAsia="Calibri" w:cs="David" w:hint="eastAsia"/>
          <w:sz w:val="24"/>
          <w:szCs w:val="24"/>
          <w:rtl/>
          <w:lang w:eastAsia="en-US"/>
        </w:rPr>
        <w:t>אלה</w:t>
      </w:r>
      <w:r w:rsidRPr="00EE0FD0">
        <w:rPr>
          <w:rFonts w:eastAsia="Calibri" w:cs="David"/>
          <w:sz w:val="24"/>
          <w:szCs w:val="24"/>
          <w:rtl/>
          <w:lang w:eastAsia="en-US"/>
        </w:rPr>
        <w:t xml:space="preserve"> </w:t>
      </w:r>
      <w:r w:rsidRPr="00EE0FD0">
        <w:rPr>
          <w:rFonts w:eastAsia="Calibri" w:cs="David" w:hint="eastAsia"/>
          <w:sz w:val="24"/>
          <w:szCs w:val="24"/>
          <w:rtl/>
          <w:lang w:eastAsia="en-US"/>
        </w:rPr>
        <w:t>נועדו</w:t>
      </w:r>
      <w:r w:rsidRPr="00EE0FD0">
        <w:rPr>
          <w:rFonts w:eastAsia="Calibri" w:cs="David"/>
          <w:sz w:val="24"/>
          <w:szCs w:val="24"/>
          <w:rtl/>
          <w:lang w:eastAsia="en-US"/>
        </w:rPr>
        <w:t xml:space="preserve"> למנוע כניסה לא מורשית למערכות נותן השירותים הפיננסיים, ו</w:t>
      </w:r>
      <w:r w:rsidRPr="00EE0FD0">
        <w:rPr>
          <w:rFonts w:eastAsia="Calibri" w:cs="David" w:hint="cs"/>
          <w:sz w:val="24"/>
          <w:szCs w:val="24"/>
          <w:rtl/>
          <w:lang w:eastAsia="en-US"/>
        </w:rPr>
        <w:t xml:space="preserve">למנוע </w:t>
      </w:r>
      <w:r w:rsidRPr="00EE0FD0">
        <w:rPr>
          <w:rFonts w:eastAsia="Calibri" w:cs="David" w:hint="eastAsia"/>
          <w:sz w:val="24"/>
          <w:szCs w:val="24"/>
          <w:rtl/>
          <w:lang w:eastAsia="en-US"/>
        </w:rPr>
        <w:t>פגיעה</w:t>
      </w:r>
      <w:r w:rsidRPr="00EE0FD0">
        <w:rPr>
          <w:rFonts w:eastAsia="Calibri" w:cs="David"/>
          <w:sz w:val="24"/>
          <w:szCs w:val="24"/>
          <w:rtl/>
          <w:lang w:eastAsia="en-US"/>
        </w:rPr>
        <w:t xml:space="preserve"> </w:t>
      </w:r>
      <w:r w:rsidRPr="00EE0FD0">
        <w:rPr>
          <w:rFonts w:eastAsia="Calibri" w:cs="David" w:hint="eastAsia"/>
          <w:sz w:val="24"/>
          <w:szCs w:val="24"/>
          <w:rtl/>
          <w:lang w:eastAsia="en-US"/>
        </w:rPr>
        <w:t>בסודיות</w:t>
      </w:r>
      <w:r w:rsidRPr="00EE0FD0">
        <w:rPr>
          <w:rFonts w:eastAsia="Calibri" w:cs="David"/>
          <w:sz w:val="24"/>
          <w:szCs w:val="24"/>
          <w:rtl/>
          <w:lang w:eastAsia="en-US"/>
        </w:rPr>
        <w:t xml:space="preserve">, </w:t>
      </w:r>
      <w:r w:rsidRPr="00EE0FD0">
        <w:rPr>
          <w:rFonts w:eastAsia="Calibri" w:cs="David" w:hint="eastAsia"/>
          <w:sz w:val="24"/>
          <w:szCs w:val="24"/>
          <w:rtl/>
          <w:lang w:eastAsia="en-US"/>
        </w:rPr>
        <w:t>שלמות</w:t>
      </w:r>
      <w:r w:rsidRPr="00EE0FD0">
        <w:rPr>
          <w:rFonts w:eastAsia="Calibri" w:cs="David"/>
          <w:sz w:val="24"/>
          <w:szCs w:val="24"/>
          <w:rtl/>
          <w:lang w:eastAsia="en-US"/>
        </w:rPr>
        <w:t xml:space="preserve"> </w:t>
      </w:r>
      <w:r w:rsidRPr="00EE0FD0">
        <w:rPr>
          <w:rFonts w:eastAsia="Calibri" w:cs="David" w:hint="eastAsia"/>
          <w:sz w:val="24"/>
          <w:szCs w:val="24"/>
          <w:rtl/>
          <w:lang w:eastAsia="en-US"/>
        </w:rPr>
        <w:t>וזמינות</w:t>
      </w:r>
      <w:r w:rsidRPr="00EE0FD0">
        <w:rPr>
          <w:rFonts w:eastAsia="Calibri" w:cs="David"/>
          <w:sz w:val="24"/>
          <w:szCs w:val="24"/>
          <w:rtl/>
          <w:lang w:eastAsia="en-US"/>
        </w:rPr>
        <w:t xml:space="preserve"> </w:t>
      </w:r>
      <w:r w:rsidRPr="00EE0FD0">
        <w:rPr>
          <w:rFonts w:eastAsia="Calibri" w:cs="David" w:hint="eastAsia"/>
          <w:sz w:val="24"/>
          <w:szCs w:val="24"/>
          <w:rtl/>
          <w:lang w:eastAsia="en-US"/>
        </w:rPr>
        <w:t>המידע</w:t>
      </w:r>
      <w:r w:rsidRPr="00EE0FD0">
        <w:rPr>
          <w:rFonts w:eastAsia="Calibri" w:cs="David"/>
          <w:sz w:val="24"/>
          <w:szCs w:val="24"/>
          <w:rtl/>
          <w:lang w:eastAsia="en-US"/>
        </w:rPr>
        <w:t>.</w:t>
      </w:r>
    </w:p>
    <w:p w14:paraId="413D25C2"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עוד נקבע כי הרשאות השימוש למשתמשים כאמור, יינתנו על בסיס צורך ולשם ביצוע תפקידם. לא יינתנו למשתמש הרשאות מעבר לנדרש לביצוע תפקידו, וזאת כדי לצמצם סיכונים הנובעים ממתן הרשאות עודפות. כך, נותן שירותים פיננסיים יקצה לכל עובד חשבון משתמש אישי, וההרשאות יינתנו תוך הפעלת שיקול דעת ובהתאם לפרופיל המשתמש ותפקידו. יובהר כי אין לאפשר שימוש במשתמש אפליקטיבי (משתמש המשמש תוכנה ייעודית אשר מתחברת בתהליך ממוכן לאפליקציות אחרות בתוך הרשת של נותן השירותים הפיננסיים) לשם כניסת עובד לרשת דרך תחנת עבודה רגילה.</w:t>
      </w:r>
    </w:p>
    <w:p w14:paraId="61DE627C" w14:textId="77777777" w:rsidR="00EE0FD0" w:rsidRPr="00EE0FD0" w:rsidRDefault="00EE0FD0" w:rsidP="00EE0FD0">
      <w:pPr>
        <w:spacing w:line="360" w:lineRule="auto"/>
        <w:rPr>
          <w:rFonts w:eastAsia="Calibri" w:cs="David"/>
          <w:sz w:val="24"/>
          <w:szCs w:val="24"/>
          <w:rtl/>
          <w:lang w:eastAsia="en-US"/>
        </w:rPr>
      </w:pPr>
    </w:p>
    <w:p w14:paraId="2B75152D"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בסעיף (ה) נקבעו הוראות המתייחסות לאמצעי הגנת סייבר נאותים בהתקשרות עם ספקי מיקור חוץ, וזאת במטרה לצמצם את הסיכונים הנובעים מממשקים עם ספקים אשר מעבירים מידע ונתונים או מתחברים למערכות המידע של נותן השירותים הפיננסיים ועלולים להוות וקטור כניסה למערכות אלה. בפרט, מוצע לקבוע הוראות המתייחסות לשימוש בשירותי מחשוב ענן, אשר טומנים בחובם סיכונים ייחודיים, הנגזרים בין היתר מתלות בספק יחיד או בטכנולוגיות ספציפיות. </w:t>
      </w:r>
    </w:p>
    <w:p w14:paraId="45BA28ED"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יובהר כי ההוראות הפרטניות לעניין שימוש בשירותי מחשוב ענן חלות בנוסף להוראות חוזר זה לעניין מיקור חוץ, ולא מחליפות אותן. עוד נקבע כי בשימוש בשירותי מחשוב ענן מחוץ לגבולות מדינת ישראל יש להצפין מידע רגיש. </w:t>
      </w:r>
      <w:r w:rsidRPr="00EE0FD0">
        <w:rPr>
          <w:rFonts w:eastAsia="Calibri" w:cs="David" w:hint="cs"/>
          <w:sz w:val="24"/>
          <w:szCs w:val="24"/>
          <w:rtl/>
          <w:lang w:eastAsia="en-US"/>
        </w:rPr>
        <w:lastRenderedPageBreak/>
        <w:t xml:space="preserve">זאת מכיוון שבעת התחברות לשירותי מחשוב ענן שאינם בתחומי מדינת ישראל, טיב הקישור בין נותן השירותים הפיננסיים לספק שירותי מחשוב הענן לא מהווה בהכרח מדד לרמת האבטחה שלו. </w:t>
      </w:r>
    </w:p>
    <w:p w14:paraId="11C0F42D" w14:textId="77777777" w:rsidR="00EE0FD0" w:rsidRPr="00EE0FD0" w:rsidRDefault="00EE0FD0" w:rsidP="00EE0FD0">
      <w:pPr>
        <w:spacing w:line="360" w:lineRule="auto"/>
        <w:rPr>
          <w:rFonts w:eastAsia="Calibri" w:cs="David"/>
          <w:sz w:val="24"/>
          <w:szCs w:val="24"/>
          <w:rtl/>
          <w:lang w:eastAsia="en-US"/>
        </w:rPr>
      </w:pPr>
    </w:p>
    <w:p w14:paraId="3264214A"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בסעיף (ו) נקבעו הוראות בעניין אבטחה פיסית של נותן שירותים פיננסיים, הנוגעות בין היתר ליישום בקרות אבטחה פיסיות ואמצעי הגנה. מטרת הוראות אלה היא למנוע כניסת גורם לא מורשה למרחב הפיסי או למערכות נותן השירותים הפיננסיים שלא באמצעות הרשת, ולהימנע ממקרים בהם גורם לא מורשה מצליח להגיע למערכות או למידע רגיש עקב אבטחה פיסית לקויה. בין בקרות האבטחה הפיסית ניתן למנות לדוגמ</w:t>
      </w:r>
      <w:r w:rsidRPr="00EE0FD0">
        <w:rPr>
          <w:rFonts w:eastAsia="Calibri" w:cs="David" w:hint="eastAsia"/>
          <w:sz w:val="24"/>
          <w:szCs w:val="24"/>
          <w:rtl/>
          <w:lang w:eastAsia="en-US"/>
        </w:rPr>
        <w:t>ה</w:t>
      </w:r>
      <w:r w:rsidRPr="00EE0FD0">
        <w:rPr>
          <w:rFonts w:eastAsia="Calibri" w:cs="David"/>
          <w:sz w:val="24"/>
          <w:szCs w:val="24"/>
          <w:rtl/>
          <w:lang w:eastAsia="en-US"/>
        </w:rPr>
        <w:t xml:space="preserve"> </w:t>
      </w:r>
      <w:r w:rsidRPr="00EE0FD0">
        <w:rPr>
          <w:rFonts w:eastAsia="Calibri" w:cs="David" w:hint="eastAsia"/>
          <w:sz w:val="24"/>
          <w:szCs w:val="24"/>
          <w:rtl/>
          <w:lang w:eastAsia="en-US"/>
        </w:rPr>
        <w:t>מערכות</w:t>
      </w:r>
      <w:r w:rsidRPr="00EE0FD0">
        <w:rPr>
          <w:rFonts w:eastAsia="Calibri" w:cs="David"/>
          <w:sz w:val="24"/>
          <w:szCs w:val="24"/>
          <w:rtl/>
          <w:lang w:eastAsia="en-US"/>
        </w:rPr>
        <w:t xml:space="preserve"> </w:t>
      </w:r>
      <w:r w:rsidRPr="00EE0FD0">
        <w:rPr>
          <w:rFonts w:eastAsia="Calibri" w:cs="David" w:hint="eastAsia"/>
          <w:sz w:val="24"/>
          <w:szCs w:val="24"/>
          <w:rtl/>
          <w:lang w:eastAsia="en-US"/>
        </w:rPr>
        <w:t>בקרת</w:t>
      </w:r>
      <w:r w:rsidRPr="00EE0FD0">
        <w:rPr>
          <w:rFonts w:eastAsia="Calibri" w:cs="David"/>
          <w:sz w:val="24"/>
          <w:szCs w:val="24"/>
          <w:rtl/>
          <w:lang w:eastAsia="en-US"/>
        </w:rPr>
        <w:t xml:space="preserve"> </w:t>
      </w:r>
      <w:r w:rsidRPr="00EE0FD0">
        <w:rPr>
          <w:rFonts w:eastAsia="Calibri" w:cs="David" w:hint="eastAsia"/>
          <w:sz w:val="24"/>
          <w:szCs w:val="24"/>
          <w:rtl/>
          <w:lang w:eastAsia="en-US"/>
        </w:rPr>
        <w:t>כניסה</w:t>
      </w:r>
      <w:r w:rsidRPr="00EE0FD0">
        <w:rPr>
          <w:rFonts w:eastAsia="Calibri" w:cs="David"/>
          <w:sz w:val="24"/>
          <w:szCs w:val="24"/>
          <w:rtl/>
          <w:lang w:eastAsia="en-US"/>
        </w:rPr>
        <w:t xml:space="preserve">, </w:t>
      </w:r>
      <w:r w:rsidRPr="00EE0FD0">
        <w:rPr>
          <w:rFonts w:eastAsia="Calibri" w:cs="David" w:hint="eastAsia"/>
          <w:sz w:val="24"/>
          <w:szCs w:val="24"/>
          <w:rtl/>
          <w:lang w:eastAsia="en-US"/>
        </w:rPr>
        <w:t>מערכות</w:t>
      </w:r>
      <w:r w:rsidRPr="00EE0FD0">
        <w:rPr>
          <w:rFonts w:eastAsia="Calibri" w:cs="David"/>
          <w:sz w:val="24"/>
          <w:szCs w:val="24"/>
          <w:rtl/>
          <w:lang w:eastAsia="en-US"/>
        </w:rPr>
        <w:t xml:space="preserve"> </w:t>
      </w:r>
      <w:r w:rsidRPr="00EE0FD0">
        <w:rPr>
          <w:rFonts w:eastAsia="Calibri" w:cs="David" w:hint="eastAsia"/>
          <w:sz w:val="24"/>
          <w:szCs w:val="24"/>
          <w:rtl/>
          <w:lang w:eastAsia="en-US"/>
        </w:rPr>
        <w:t>אזעקה</w:t>
      </w:r>
      <w:r w:rsidRPr="00EE0FD0">
        <w:rPr>
          <w:rFonts w:eastAsia="Calibri" w:cs="David"/>
          <w:sz w:val="24"/>
          <w:szCs w:val="24"/>
          <w:rtl/>
          <w:lang w:eastAsia="en-US"/>
        </w:rPr>
        <w:t xml:space="preserve">, </w:t>
      </w:r>
      <w:r w:rsidRPr="00EE0FD0">
        <w:rPr>
          <w:rFonts w:eastAsia="Calibri" w:cs="David" w:hint="eastAsia"/>
          <w:sz w:val="24"/>
          <w:szCs w:val="24"/>
          <w:rtl/>
          <w:lang w:eastAsia="en-US"/>
        </w:rPr>
        <w:t>שומר</w:t>
      </w:r>
      <w:r w:rsidRPr="00EE0FD0">
        <w:rPr>
          <w:rFonts w:eastAsia="Calibri" w:cs="David"/>
          <w:sz w:val="24"/>
          <w:szCs w:val="24"/>
          <w:rtl/>
          <w:lang w:eastAsia="en-US"/>
        </w:rPr>
        <w:t xml:space="preserve"> </w:t>
      </w:r>
      <w:r w:rsidRPr="00EE0FD0">
        <w:rPr>
          <w:rFonts w:eastAsia="Calibri" w:cs="David" w:hint="eastAsia"/>
          <w:sz w:val="24"/>
          <w:szCs w:val="24"/>
          <w:rtl/>
          <w:lang w:eastAsia="en-US"/>
        </w:rPr>
        <w:t>בכניסה</w:t>
      </w:r>
      <w:r w:rsidRPr="00EE0FD0">
        <w:rPr>
          <w:rFonts w:eastAsia="Calibri" w:cs="David"/>
          <w:sz w:val="24"/>
          <w:szCs w:val="24"/>
          <w:rtl/>
          <w:lang w:eastAsia="en-US"/>
        </w:rPr>
        <w:t xml:space="preserve"> לבניין, התרעות בפני חיבור התקני חומרה לא מורשים וכדומה. יישום בקרות </w:t>
      </w:r>
      <w:r w:rsidRPr="00EE0FD0">
        <w:rPr>
          <w:rFonts w:eastAsia="Calibri" w:cs="David" w:hint="eastAsia"/>
          <w:sz w:val="24"/>
          <w:szCs w:val="24"/>
          <w:rtl/>
          <w:lang w:eastAsia="en-US"/>
        </w:rPr>
        <w:t>אבטחה</w:t>
      </w:r>
      <w:r w:rsidRPr="00EE0FD0">
        <w:rPr>
          <w:rFonts w:eastAsia="Calibri" w:cs="David"/>
          <w:sz w:val="24"/>
          <w:szCs w:val="24"/>
          <w:rtl/>
          <w:lang w:eastAsia="en-US"/>
        </w:rPr>
        <w:t xml:space="preserve"> </w:t>
      </w:r>
      <w:r w:rsidRPr="00EE0FD0">
        <w:rPr>
          <w:rFonts w:eastAsia="Calibri" w:cs="David" w:hint="eastAsia"/>
          <w:sz w:val="24"/>
          <w:szCs w:val="24"/>
          <w:rtl/>
          <w:lang w:eastAsia="en-US"/>
        </w:rPr>
        <w:t>פיסית</w:t>
      </w:r>
      <w:r w:rsidRPr="00EE0FD0">
        <w:rPr>
          <w:rFonts w:eastAsia="Calibri" w:cs="David"/>
          <w:sz w:val="24"/>
          <w:szCs w:val="24"/>
          <w:rtl/>
          <w:lang w:eastAsia="en-US"/>
        </w:rPr>
        <w:t xml:space="preserve"> </w:t>
      </w:r>
      <w:r w:rsidRPr="00EE0FD0">
        <w:rPr>
          <w:rFonts w:eastAsia="Calibri" w:cs="David" w:hint="eastAsia"/>
          <w:sz w:val="24"/>
          <w:szCs w:val="24"/>
          <w:rtl/>
          <w:lang w:eastAsia="en-US"/>
        </w:rPr>
        <w:t>יבוצע</w:t>
      </w:r>
      <w:r w:rsidRPr="00EE0FD0">
        <w:rPr>
          <w:rFonts w:eastAsia="Calibri" w:cs="David"/>
          <w:sz w:val="24"/>
          <w:szCs w:val="24"/>
          <w:rtl/>
          <w:lang w:eastAsia="en-US"/>
        </w:rPr>
        <w:t xml:space="preserve"> </w:t>
      </w:r>
      <w:r w:rsidRPr="00EE0FD0">
        <w:rPr>
          <w:rFonts w:eastAsia="Calibri" w:cs="David" w:hint="eastAsia"/>
          <w:sz w:val="24"/>
          <w:szCs w:val="24"/>
          <w:rtl/>
          <w:lang w:eastAsia="en-US"/>
        </w:rPr>
        <w:t>בהתאם</w:t>
      </w:r>
      <w:r w:rsidRPr="00EE0FD0">
        <w:rPr>
          <w:rFonts w:eastAsia="Calibri" w:cs="David"/>
          <w:sz w:val="24"/>
          <w:szCs w:val="24"/>
          <w:rtl/>
          <w:lang w:eastAsia="en-US"/>
        </w:rPr>
        <w:t xml:space="preserve"> </w:t>
      </w:r>
      <w:r w:rsidRPr="00EE0FD0">
        <w:rPr>
          <w:rFonts w:eastAsia="Calibri" w:cs="David" w:hint="eastAsia"/>
          <w:sz w:val="24"/>
          <w:szCs w:val="24"/>
          <w:rtl/>
          <w:lang w:eastAsia="en-US"/>
        </w:rPr>
        <w:t>להערכת</w:t>
      </w:r>
      <w:r w:rsidRPr="00EE0FD0">
        <w:rPr>
          <w:rFonts w:eastAsia="Calibri" w:cs="David"/>
          <w:sz w:val="24"/>
          <w:szCs w:val="24"/>
          <w:rtl/>
          <w:lang w:eastAsia="en-US"/>
        </w:rPr>
        <w:t xml:space="preserve"> </w:t>
      </w:r>
      <w:r w:rsidRPr="00EE0FD0">
        <w:rPr>
          <w:rFonts w:eastAsia="Calibri" w:cs="David" w:hint="eastAsia"/>
          <w:sz w:val="24"/>
          <w:szCs w:val="24"/>
          <w:rtl/>
          <w:lang w:eastAsia="en-US"/>
        </w:rPr>
        <w:t>הסיכונים</w:t>
      </w:r>
      <w:r w:rsidRPr="00EE0FD0">
        <w:rPr>
          <w:rFonts w:eastAsia="Calibri" w:cs="David" w:hint="cs"/>
          <w:sz w:val="24"/>
          <w:szCs w:val="24"/>
          <w:rtl/>
          <w:lang w:eastAsia="en-US"/>
        </w:rPr>
        <w:t>.</w:t>
      </w:r>
    </w:p>
    <w:p w14:paraId="465DDD8A" w14:textId="77777777" w:rsidR="00EE0FD0" w:rsidRPr="00EE0FD0" w:rsidRDefault="00EE0FD0" w:rsidP="00EE0FD0">
      <w:pPr>
        <w:spacing w:line="360" w:lineRule="auto"/>
        <w:rPr>
          <w:rFonts w:eastAsia="Calibri" w:cs="David"/>
          <w:sz w:val="24"/>
          <w:szCs w:val="24"/>
          <w:rtl/>
          <w:lang w:eastAsia="en-US"/>
        </w:rPr>
      </w:pPr>
    </w:p>
    <w:p w14:paraId="1A08BFD1"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בסעיף (ז) נקבעו הוראות לעניין ניהול סיכוני סייבר בתחום משאבי האנוש, בתהליכי גיוס עובדים בנותן השירותים הפיננסיים, במהלך העסקתם ובסיומה. במכלול סיכוני הסייבר הקיימים, הגורם האנושי הוא גורם מרכזי וקריטי. לפיכך, מוצע לקבוע כי נותן שירותים פיננסיים יישם בקרות מתאימות בעת גיוס עובדים, סיום העסקה של עובדים או מעבר תפקיד, וכן יפעל באופן אקטיבי להעלאת רמת המודעות של עובדיו לסיכוני סייבר. </w:t>
      </w:r>
    </w:p>
    <w:p w14:paraId="5CB36FBE"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בעת גיוס עובדים, על נותן השירותים הפיננסיים ליישם בקרות במטרה לבחון ולוודא את אמינותם וכן להבהיר לעובדים את האחריות החלה עליהם בכל הנוגע לאבטחת מידע והגנת סייבר. </w:t>
      </w:r>
    </w:p>
    <w:p w14:paraId="6AD2BC6A"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בתהליכי סיום העסקת עובד או מעבר תפקיד, על נותן השירותים הפיננסיים ליישם בקרות אשר יבטיחו ביטול הרשאות מיותרות וימנעו כניסה ופעילות לא מורשית במערכות המידע. </w:t>
      </w:r>
    </w:p>
    <w:p w14:paraId="31931A08"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בנוסף, על נותן שירותים פיננסיים לפעול להעלאת המודעות של עובדיו לסיכוני סייבר באופן שוטף וכחלק מסדר היום שלו. מנהל הגנת הסייבר בנותן השירותים הפיננסיים נדרש לקבוע </w:t>
      </w:r>
      <w:r w:rsidRPr="00EE0FD0">
        <w:rPr>
          <w:rFonts w:eastAsia="Calibri" w:cs="David" w:hint="eastAsia"/>
          <w:sz w:val="24"/>
          <w:szCs w:val="24"/>
          <w:rtl/>
          <w:lang w:eastAsia="en-US"/>
        </w:rPr>
        <w:t>תכנית</w:t>
      </w:r>
      <w:r w:rsidRPr="00EE0FD0">
        <w:rPr>
          <w:rFonts w:eastAsia="Calibri" w:cs="David"/>
          <w:sz w:val="24"/>
          <w:szCs w:val="24"/>
          <w:rtl/>
          <w:lang w:eastAsia="en-US"/>
        </w:rPr>
        <w:t xml:space="preserve"> </w:t>
      </w:r>
      <w:r w:rsidRPr="00EE0FD0">
        <w:rPr>
          <w:rFonts w:eastAsia="Calibri" w:cs="David" w:hint="eastAsia"/>
          <w:sz w:val="24"/>
          <w:szCs w:val="24"/>
          <w:rtl/>
          <w:lang w:eastAsia="en-US"/>
        </w:rPr>
        <w:t>להעלאת</w:t>
      </w:r>
      <w:r w:rsidRPr="00EE0FD0">
        <w:rPr>
          <w:rFonts w:eastAsia="Calibri" w:cs="David"/>
          <w:sz w:val="24"/>
          <w:szCs w:val="24"/>
          <w:rtl/>
          <w:lang w:eastAsia="en-US"/>
        </w:rPr>
        <w:t xml:space="preserve"> </w:t>
      </w:r>
      <w:r w:rsidRPr="00EE0FD0">
        <w:rPr>
          <w:rFonts w:eastAsia="Calibri" w:cs="David" w:hint="eastAsia"/>
          <w:sz w:val="24"/>
          <w:szCs w:val="24"/>
          <w:rtl/>
          <w:lang w:eastAsia="en-US"/>
        </w:rPr>
        <w:t>רמת</w:t>
      </w:r>
      <w:r w:rsidRPr="00EE0FD0">
        <w:rPr>
          <w:rFonts w:eastAsia="Calibri" w:cs="David"/>
          <w:sz w:val="24"/>
          <w:szCs w:val="24"/>
          <w:rtl/>
          <w:lang w:eastAsia="en-US"/>
        </w:rPr>
        <w:t xml:space="preserve"> </w:t>
      </w:r>
      <w:r w:rsidRPr="00EE0FD0">
        <w:rPr>
          <w:rFonts w:eastAsia="Calibri" w:cs="David" w:hint="eastAsia"/>
          <w:sz w:val="24"/>
          <w:szCs w:val="24"/>
          <w:rtl/>
          <w:lang w:eastAsia="en-US"/>
        </w:rPr>
        <w:t>המודעות</w:t>
      </w:r>
      <w:r w:rsidRPr="00EE0FD0">
        <w:rPr>
          <w:rFonts w:eastAsia="Calibri" w:cs="David" w:hint="cs"/>
          <w:sz w:val="24"/>
          <w:szCs w:val="24"/>
          <w:rtl/>
          <w:lang w:eastAsia="en-US"/>
        </w:rPr>
        <w:t xml:space="preserve"> של עובדים לסיכוני סייבר,</w:t>
      </w:r>
      <w:r w:rsidRPr="00EE0FD0">
        <w:rPr>
          <w:rFonts w:eastAsia="Calibri" w:cs="David"/>
          <w:sz w:val="24"/>
          <w:szCs w:val="24"/>
          <w:rtl/>
          <w:lang w:eastAsia="en-US"/>
        </w:rPr>
        <w:t xml:space="preserve"> </w:t>
      </w:r>
      <w:r w:rsidRPr="00EE0FD0">
        <w:rPr>
          <w:rFonts w:eastAsia="Calibri" w:cs="David" w:hint="eastAsia"/>
          <w:sz w:val="24"/>
          <w:szCs w:val="24"/>
          <w:rtl/>
          <w:lang w:eastAsia="en-US"/>
        </w:rPr>
        <w:t>אשר</w:t>
      </w:r>
      <w:r w:rsidRPr="00EE0FD0">
        <w:rPr>
          <w:rFonts w:eastAsia="Calibri" w:cs="David"/>
          <w:sz w:val="24"/>
          <w:szCs w:val="24"/>
          <w:rtl/>
          <w:lang w:eastAsia="en-US"/>
        </w:rPr>
        <w:t xml:space="preserve"> </w:t>
      </w:r>
      <w:r w:rsidRPr="00EE0FD0">
        <w:rPr>
          <w:rFonts w:eastAsia="Calibri" w:cs="David" w:hint="eastAsia"/>
          <w:sz w:val="24"/>
          <w:szCs w:val="24"/>
          <w:rtl/>
          <w:lang w:eastAsia="en-US"/>
        </w:rPr>
        <w:t>תשולב</w:t>
      </w:r>
      <w:r w:rsidRPr="00EE0FD0">
        <w:rPr>
          <w:rFonts w:eastAsia="Calibri" w:cs="David"/>
          <w:sz w:val="24"/>
          <w:szCs w:val="24"/>
          <w:rtl/>
          <w:lang w:eastAsia="en-US"/>
        </w:rPr>
        <w:t xml:space="preserve"> </w:t>
      </w:r>
      <w:r w:rsidRPr="00EE0FD0">
        <w:rPr>
          <w:rFonts w:eastAsia="Calibri" w:cs="David" w:hint="eastAsia"/>
          <w:sz w:val="24"/>
          <w:szCs w:val="24"/>
          <w:rtl/>
          <w:lang w:eastAsia="en-US"/>
        </w:rPr>
        <w:t>במערך</w:t>
      </w:r>
      <w:r w:rsidRPr="00EE0FD0">
        <w:rPr>
          <w:rFonts w:eastAsia="Calibri" w:cs="David"/>
          <w:sz w:val="24"/>
          <w:szCs w:val="24"/>
          <w:rtl/>
          <w:lang w:eastAsia="en-US"/>
        </w:rPr>
        <w:t xml:space="preserve"> </w:t>
      </w:r>
      <w:r w:rsidRPr="00EE0FD0">
        <w:rPr>
          <w:rFonts w:eastAsia="Calibri" w:cs="David" w:hint="eastAsia"/>
          <w:sz w:val="24"/>
          <w:szCs w:val="24"/>
          <w:rtl/>
          <w:lang w:eastAsia="en-US"/>
        </w:rPr>
        <w:t>ההדרכה</w:t>
      </w:r>
      <w:r w:rsidRPr="00EE0FD0">
        <w:rPr>
          <w:rFonts w:eastAsia="Calibri" w:cs="David"/>
          <w:sz w:val="24"/>
          <w:szCs w:val="24"/>
          <w:rtl/>
          <w:lang w:eastAsia="en-US"/>
        </w:rPr>
        <w:t xml:space="preserve"> </w:t>
      </w:r>
      <w:r w:rsidRPr="00EE0FD0">
        <w:rPr>
          <w:rFonts w:eastAsia="Calibri" w:cs="David" w:hint="eastAsia"/>
          <w:sz w:val="24"/>
          <w:szCs w:val="24"/>
          <w:rtl/>
          <w:lang w:eastAsia="en-US"/>
        </w:rPr>
        <w:t>של</w:t>
      </w:r>
      <w:r w:rsidRPr="00EE0FD0">
        <w:rPr>
          <w:rFonts w:eastAsia="Calibri" w:cs="David"/>
          <w:sz w:val="24"/>
          <w:szCs w:val="24"/>
          <w:rtl/>
          <w:lang w:eastAsia="en-US"/>
        </w:rPr>
        <w:t xml:space="preserve"> </w:t>
      </w:r>
      <w:r w:rsidRPr="00EE0FD0">
        <w:rPr>
          <w:rFonts w:eastAsia="Calibri" w:cs="David" w:hint="eastAsia"/>
          <w:sz w:val="24"/>
          <w:szCs w:val="24"/>
          <w:rtl/>
          <w:lang w:eastAsia="en-US"/>
        </w:rPr>
        <w:t>נותן</w:t>
      </w:r>
      <w:r w:rsidRPr="00EE0FD0">
        <w:rPr>
          <w:rFonts w:eastAsia="Calibri" w:cs="David"/>
          <w:sz w:val="24"/>
          <w:szCs w:val="24"/>
          <w:rtl/>
          <w:lang w:eastAsia="en-US"/>
        </w:rPr>
        <w:t xml:space="preserve"> </w:t>
      </w:r>
      <w:r w:rsidRPr="00EE0FD0">
        <w:rPr>
          <w:rFonts w:eastAsia="Calibri" w:cs="David" w:hint="eastAsia"/>
          <w:sz w:val="24"/>
          <w:szCs w:val="24"/>
          <w:rtl/>
          <w:lang w:eastAsia="en-US"/>
        </w:rPr>
        <w:t>השירותים</w:t>
      </w:r>
      <w:r w:rsidRPr="00EE0FD0">
        <w:rPr>
          <w:rFonts w:eastAsia="Calibri" w:cs="David"/>
          <w:sz w:val="24"/>
          <w:szCs w:val="24"/>
          <w:rtl/>
          <w:lang w:eastAsia="en-US"/>
        </w:rPr>
        <w:t xml:space="preserve"> </w:t>
      </w:r>
      <w:r w:rsidRPr="00EE0FD0">
        <w:rPr>
          <w:rFonts w:eastAsia="Calibri" w:cs="David" w:hint="eastAsia"/>
          <w:sz w:val="24"/>
          <w:szCs w:val="24"/>
          <w:rtl/>
          <w:lang w:eastAsia="en-US"/>
        </w:rPr>
        <w:t>הפיננסיים</w:t>
      </w:r>
      <w:r w:rsidRPr="00EE0FD0">
        <w:rPr>
          <w:rFonts w:eastAsia="Calibri" w:cs="David" w:hint="cs"/>
          <w:sz w:val="24"/>
          <w:szCs w:val="24"/>
          <w:rtl/>
          <w:lang w:eastAsia="en-US"/>
        </w:rPr>
        <w:t>,</w:t>
      </w:r>
      <w:r w:rsidRPr="00EE0FD0">
        <w:rPr>
          <w:rFonts w:eastAsia="Calibri" w:cs="David"/>
          <w:sz w:val="24"/>
          <w:szCs w:val="24"/>
          <w:rtl/>
          <w:lang w:eastAsia="en-US"/>
        </w:rPr>
        <w:t xml:space="preserve"> </w:t>
      </w:r>
      <w:r w:rsidRPr="00EE0FD0">
        <w:rPr>
          <w:rFonts w:eastAsia="Calibri" w:cs="David" w:hint="eastAsia"/>
          <w:sz w:val="24"/>
          <w:szCs w:val="24"/>
          <w:rtl/>
          <w:lang w:eastAsia="en-US"/>
        </w:rPr>
        <w:t>ו</w:t>
      </w:r>
      <w:r w:rsidRPr="00EE0FD0">
        <w:rPr>
          <w:rFonts w:eastAsia="Calibri" w:cs="David" w:hint="cs"/>
          <w:sz w:val="24"/>
          <w:szCs w:val="24"/>
          <w:rtl/>
          <w:lang w:eastAsia="en-US"/>
        </w:rPr>
        <w:t xml:space="preserve">תכלול </w:t>
      </w:r>
      <w:r w:rsidRPr="00EE0FD0">
        <w:rPr>
          <w:rFonts w:eastAsia="Calibri" w:cs="David" w:hint="eastAsia"/>
          <w:sz w:val="24"/>
          <w:szCs w:val="24"/>
          <w:rtl/>
          <w:lang w:eastAsia="en-US"/>
        </w:rPr>
        <w:t>קיום</w:t>
      </w:r>
      <w:r w:rsidRPr="00EE0FD0">
        <w:rPr>
          <w:rFonts w:eastAsia="Calibri" w:cs="David"/>
          <w:sz w:val="24"/>
          <w:szCs w:val="24"/>
          <w:rtl/>
          <w:lang w:eastAsia="en-US"/>
        </w:rPr>
        <w:t xml:space="preserve"> הדרכות תקופתיות לעובדים, אשר יתייחסו בין היתר לסיכוני "הנדסה חברתית" - ניצול תכונות פסיכולוגיות על מנת להשיג ממשתמש מידע המאפשר לתוקף למצוא וקטור כניסה לרשת נותן השירותים הפיננסיים</w:t>
      </w:r>
      <w:r w:rsidRPr="00EE0FD0">
        <w:rPr>
          <w:rFonts w:eastAsia="Calibri" w:cs="David" w:hint="cs"/>
          <w:sz w:val="24"/>
          <w:szCs w:val="24"/>
          <w:rtl/>
          <w:lang w:eastAsia="en-US"/>
        </w:rPr>
        <w:t>,</w:t>
      </w:r>
      <w:r w:rsidRPr="00EE0FD0">
        <w:rPr>
          <w:rFonts w:eastAsia="Calibri" w:cs="David"/>
          <w:sz w:val="24"/>
          <w:szCs w:val="24"/>
          <w:rtl/>
          <w:lang w:eastAsia="en-US"/>
        </w:rPr>
        <w:t xml:space="preserve"> לדוגמה</w:t>
      </w:r>
      <w:r w:rsidRPr="00EE0FD0">
        <w:rPr>
          <w:rFonts w:eastAsia="Calibri" w:cs="David" w:hint="cs"/>
          <w:sz w:val="24"/>
          <w:szCs w:val="24"/>
          <w:rtl/>
          <w:lang w:eastAsia="en-US"/>
        </w:rPr>
        <w:t xml:space="preserve"> </w:t>
      </w:r>
      <w:r w:rsidRPr="00EE0FD0">
        <w:rPr>
          <w:rFonts w:eastAsia="Calibri" w:cs="David"/>
          <w:sz w:val="24"/>
          <w:szCs w:val="24"/>
          <w:rtl/>
          <w:lang w:eastAsia="en-US"/>
        </w:rPr>
        <w:t xml:space="preserve">הודעת </w:t>
      </w:r>
      <w:proofErr w:type="spellStart"/>
      <w:r w:rsidRPr="00EE0FD0">
        <w:rPr>
          <w:rFonts w:eastAsia="Calibri" w:cs="David" w:hint="eastAsia"/>
          <w:sz w:val="24"/>
          <w:szCs w:val="24"/>
          <w:rtl/>
          <w:lang w:eastAsia="en-US"/>
        </w:rPr>
        <w:t>דיוג</w:t>
      </w:r>
      <w:proofErr w:type="spellEnd"/>
      <w:r w:rsidRPr="00EE0FD0">
        <w:rPr>
          <w:rFonts w:eastAsia="Calibri" w:cs="David"/>
          <w:sz w:val="24"/>
          <w:szCs w:val="24"/>
          <w:rtl/>
          <w:lang w:eastAsia="en-US"/>
        </w:rPr>
        <w:t xml:space="preserve"> (</w:t>
      </w:r>
      <w:proofErr w:type="spellStart"/>
      <w:r w:rsidRPr="00EE0FD0">
        <w:rPr>
          <w:rFonts w:eastAsia="Calibri" w:cs="David" w:hint="eastAsia"/>
          <w:sz w:val="24"/>
          <w:szCs w:val="24"/>
          <w:rtl/>
          <w:lang w:eastAsia="en-US"/>
        </w:rPr>
        <w:t>פישינג</w:t>
      </w:r>
      <w:proofErr w:type="spellEnd"/>
      <w:r w:rsidRPr="00EE0FD0">
        <w:rPr>
          <w:rFonts w:eastAsia="Calibri" w:cs="David"/>
          <w:sz w:val="24"/>
          <w:szCs w:val="24"/>
          <w:rtl/>
          <w:lang w:eastAsia="en-US"/>
        </w:rPr>
        <w:t xml:space="preserve">) </w:t>
      </w:r>
      <w:r w:rsidRPr="00EE0FD0">
        <w:rPr>
          <w:rFonts w:eastAsia="Calibri" w:cs="David" w:hint="eastAsia"/>
          <w:sz w:val="24"/>
          <w:szCs w:val="24"/>
          <w:rtl/>
          <w:lang w:eastAsia="en-US"/>
        </w:rPr>
        <w:t>הנשלחת</w:t>
      </w:r>
      <w:r w:rsidRPr="00EE0FD0">
        <w:rPr>
          <w:rFonts w:eastAsia="Calibri" w:cs="David"/>
          <w:sz w:val="24"/>
          <w:szCs w:val="24"/>
          <w:rtl/>
          <w:lang w:eastAsia="en-US"/>
        </w:rPr>
        <w:t xml:space="preserve"> </w:t>
      </w:r>
      <w:r w:rsidRPr="00EE0FD0">
        <w:rPr>
          <w:rFonts w:eastAsia="Calibri" w:cs="David" w:hint="eastAsia"/>
          <w:sz w:val="24"/>
          <w:szCs w:val="24"/>
          <w:rtl/>
          <w:lang w:eastAsia="en-US"/>
        </w:rPr>
        <w:t>במייל</w:t>
      </w:r>
      <w:r w:rsidRPr="00EE0FD0">
        <w:rPr>
          <w:rFonts w:eastAsia="Calibri" w:cs="David"/>
          <w:sz w:val="24"/>
          <w:szCs w:val="24"/>
          <w:rtl/>
          <w:lang w:eastAsia="en-US"/>
        </w:rPr>
        <w:t>.</w:t>
      </w:r>
    </w:p>
    <w:p w14:paraId="735A718E" w14:textId="77777777" w:rsidR="00EE0FD0" w:rsidRPr="00EE0FD0" w:rsidRDefault="00EE0FD0" w:rsidP="00EE0FD0">
      <w:pPr>
        <w:spacing w:line="360" w:lineRule="auto"/>
        <w:rPr>
          <w:rFonts w:eastAsia="Calibri" w:cs="David"/>
          <w:sz w:val="24"/>
          <w:szCs w:val="24"/>
          <w:rtl/>
          <w:lang w:eastAsia="en-US"/>
        </w:rPr>
      </w:pPr>
    </w:p>
    <w:p w14:paraId="6FC34DD1" w14:textId="77777777" w:rsidR="00EE0FD0" w:rsidRPr="00EE0FD0" w:rsidRDefault="00EE0FD0" w:rsidP="00EE0FD0">
      <w:pPr>
        <w:spacing w:before="120" w:after="120" w:line="360" w:lineRule="auto"/>
        <w:ind w:left="-1"/>
        <w:contextualSpacing/>
        <w:rPr>
          <w:rFonts w:ascii="David" w:eastAsia="Calibri" w:hAnsi="David" w:cs="David"/>
          <w:b/>
          <w:bCs/>
          <w:sz w:val="24"/>
          <w:szCs w:val="24"/>
          <w:rtl/>
          <w:lang w:eastAsia="en-US"/>
        </w:rPr>
      </w:pPr>
      <w:r w:rsidRPr="00EE0FD0">
        <w:rPr>
          <w:rFonts w:ascii="David" w:eastAsia="Calibri" w:hAnsi="David" w:cs="David" w:hint="eastAsia"/>
          <w:b/>
          <w:bCs/>
          <w:sz w:val="24"/>
          <w:szCs w:val="24"/>
          <w:rtl/>
          <w:lang w:eastAsia="en-US"/>
        </w:rPr>
        <w:t>לסעיף</w:t>
      </w:r>
      <w:r w:rsidRPr="00EE0FD0">
        <w:rPr>
          <w:rFonts w:ascii="David" w:eastAsia="Calibri" w:hAnsi="David" w:cs="David"/>
          <w:b/>
          <w:bCs/>
          <w:sz w:val="24"/>
          <w:szCs w:val="24"/>
          <w:rtl/>
          <w:lang w:eastAsia="en-US"/>
        </w:rPr>
        <w:t xml:space="preserve"> 5 - </w:t>
      </w:r>
      <w:r w:rsidRPr="00EE0FD0">
        <w:rPr>
          <w:rFonts w:ascii="David" w:eastAsia="Calibri" w:hAnsi="David" w:cs="David" w:hint="eastAsia"/>
          <w:b/>
          <w:bCs/>
          <w:sz w:val="24"/>
          <w:szCs w:val="24"/>
          <w:rtl/>
          <w:lang w:eastAsia="en-US"/>
        </w:rPr>
        <w:t>אבטחת</w:t>
      </w:r>
      <w:r w:rsidRPr="00EE0FD0">
        <w:rPr>
          <w:rFonts w:ascii="David" w:eastAsia="Calibri" w:hAnsi="David" w:cs="David"/>
          <w:b/>
          <w:bCs/>
          <w:sz w:val="24"/>
          <w:szCs w:val="24"/>
          <w:rtl/>
          <w:lang w:eastAsia="en-US"/>
        </w:rPr>
        <w:t xml:space="preserve"> </w:t>
      </w:r>
      <w:r w:rsidRPr="00EE0FD0">
        <w:rPr>
          <w:rFonts w:ascii="David" w:eastAsia="Calibri" w:hAnsi="David" w:cs="David" w:hint="eastAsia"/>
          <w:b/>
          <w:bCs/>
          <w:sz w:val="24"/>
          <w:szCs w:val="24"/>
          <w:rtl/>
          <w:lang w:eastAsia="en-US"/>
        </w:rPr>
        <w:t>ערוצי</w:t>
      </w:r>
      <w:r w:rsidRPr="00EE0FD0">
        <w:rPr>
          <w:rFonts w:ascii="David" w:eastAsia="Calibri" w:hAnsi="David" w:cs="David"/>
          <w:b/>
          <w:bCs/>
          <w:sz w:val="24"/>
          <w:szCs w:val="24"/>
          <w:rtl/>
          <w:lang w:eastAsia="en-US"/>
        </w:rPr>
        <w:t xml:space="preserve"> </w:t>
      </w:r>
      <w:r w:rsidRPr="00EE0FD0">
        <w:rPr>
          <w:rFonts w:ascii="David" w:eastAsia="Calibri" w:hAnsi="David" w:cs="David" w:hint="eastAsia"/>
          <w:b/>
          <w:bCs/>
          <w:sz w:val="24"/>
          <w:szCs w:val="24"/>
          <w:rtl/>
          <w:lang w:eastAsia="en-US"/>
        </w:rPr>
        <w:t>קשר</w:t>
      </w:r>
      <w:r w:rsidRPr="00EE0FD0">
        <w:rPr>
          <w:rFonts w:ascii="David" w:eastAsia="Calibri" w:hAnsi="David" w:cs="David"/>
          <w:b/>
          <w:bCs/>
          <w:sz w:val="24"/>
          <w:szCs w:val="24"/>
          <w:rtl/>
          <w:lang w:eastAsia="en-US"/>
        </w:rPr>
        <w:t xml:space="preserve"> </w:t>
      </w:r>
      <w:r w:rsidRPr="00EE0FD0">
        <w:rPr>
          <w:rFonts w:ascii="David" w:eastAsia="Calibri" w:hAnsi="David" w:cs="David" w:hint="eastAsia"/>
          <w:b/>
          <w:bCs/>
          <w:sz w:val="24"/>
          <w:szCs w:val="24"/>
          <w:rtl/>
          <w:lang w:eastAsia="en-US"/>
        </w:rPr>
        <w:t>עם</w:t>
      </w:r>
      <w:r w:rsidRPr="00EE0FD0">
        <w:rPr>
          <w:rFonts w:ascii="David" w:eastAsia="Calibri" w:hAnsi="David" w:cs="David"/>
          <w:b/>
          <w:bCs/>
          <w:sz w:val="24"/>
          <w:szCs w:val="24"/>
          <w:rtl/>
          <w:lang w:eastAsia="en-US"/>
        </w:rPr>
        <w:t xml:space="preserve"> </w:t>
      </w:r>
      <w:r w:rsidRPr="00EE0FD0">
        <w:rPr>
          <w:rFonts w:ascii="David" w:eastAsia="Calibri" w:hAnsi="David" w:cs="David" w:hint="eastAsia"/>
          <w:b/>
          <w:bCs/>
          <w:sz w:val="24"/>
          <w:szCs w:val="24"/>
          <w:rtl/>
          <w:lang w:eastAsia="en-US"/>
        </w:rPr>
        <w:t>לקוחות</w:t>
      </w:r>
      <w:r w:rsidRPr="00EE0FD0">
        <w:rPr>
          <w:rFonts w:ascii="David" w:eastAsia="Calibri" w:hAnsi="David" w:cs="David"/>
          <w:b/>
          <w:bCs/>
          <w:sz w:val="24"/>
          <w:szCs w:val="24"/>
          <w:rtl/>
          <w:lang w:eastAsia="en-US"/>
        </w:rPr>
        <w:t xml:space="preserve"> </w:t>
      </w:r>
    </w:p>
    <w:p w14:paraId="328D473C"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אפיק הקשר עם הלקוחות טומן בחובו חשיפה גבוהה לסיכוני סייבר. לפיכך, נקבעו הוראות להגנה על ערוצי התקשורת עם לקוחות, לרבות מיפוי וניטור ערוצים דיגיטליים, יישום הצפנה ומנגנוני הזדהות חזקים</w:t>
      </w:r>
      <w:r w:rsidRPr="00EE0FD0">
        <w:rPr>
          <w:rFonts w:ascii="Calibri" w:eastAsia="Calibri" w:hAnsi="Calibri" w:cs="David"/>
          <w:sz w:val="24"/>
          <w:szCs w:val="24"/>
          <w:rtl/>
          <w:lang w:eastAsia="en-US"/>
        </w:rPr>
        <w:t xml:space="preserve">, </w:t>
      </w:r>
      <w:r w:rsidRPr="00EE0FD0">
        <w:rPr>
          <w:rFonts w:ascii="Calibri" w:eastAsia="Calibri" w:hAnsi="Calibri" w:cs="David" w:hint="eastAsia"/>
          <w:sz w:val="24"/>
          <w:szCs w:val="24"/>
          <w:rtl/>
          <w:lang w:eastAsia="en-US"/>
        </w:rPr>
        <w:t>וכן</w:t>
      </w:r>
      <w:r w:rsidRPr="00EE0FD0">
        <w:rPr>
          <w:rFonts w:ascii="Calibri" w:eastAsia="Calibri" w:hAnsi="Calibri" w:cs="David"/>
          <w:sz w:val="24"/>
          <w:szCs w:val="24"/>
          <w:rtl/>
          <w:lang w:eastAsia="en-US"/>
        </w:rPr>
        <w:t xml:space="preserve"> </w:t>
      </w:r>
      <w:r w:rsidRPr="00EE0FD0">
        <w:rPr>
          <w:rFonts w:ascii="Calibri" w:eastAsia="Calibri" w:hAnsi="Calibri" w:cs="David" w:hint="eastAsia"/>
          <w:sz w:val="24"/>
          <w:szCs w:val="24"/>
          <w:rtl/>
          <w:lang w:eastAsia="en-US"/>
        </w:rPr>
        <w:t>שימוש</w:t>
      </w:r>
      <w:r w:rsidRPr="00EE0FD0">
        <w:rPr>
          <w:rFonts w:ascii="Calibri" w:eastAsia="Calibri" w:hAnsi="Calibri" w:cs="David"/>
          <w:sz w:val="24"/>
          <w:szCs w:val="24"/>
          <w:rtl/>
          <w:lang w:eastAsia="en-US"/>
        </w:rPr>
        <w:t xml:space="preserve"> </w:t>
      </w:r>
      <w:r w:rsidRPr="00EE0FD0">
        <w:rPr>
          <w:rFonts w:ascii="Calibri" w:eastAsia="Calibri" w:hAnsi="Calibri" w:cs="David" w:hint="eastAsia"/>
          <w:sz w:val="24"/>
          <w:szCs w:val="24"/>
          <w:rtl/>
          <w:lang w:eastAsia="en-US"/>
        </w:rPr>
        <w:t>ב</w:t>
      </w:r>
      <w:r w:rsidRPr="00EE0FD0">
        <w:rPr>
          <w:rFonts w:eastAsia="Calibri" w:cs="David" w:hint="cs"/>
          <w:sz w:val="24"/>
          <w:szCs w:val="24"/>
          <w:rtl/>
          <w:lang w:eastAsia="en-US"/>
        </w:rPr>
        <w:t xml:space="preserve">אמצעי זיהוי קבועים </w:t>
      </w:r>
      <w:r w:rsidRPr="00EE0FD0">
        <w:rPr>
          <w:rFonts w:eastAsia="Calibri" w:cs="David"/>
          <w:sz w:val="24"/>
          <w:szCs w:val="24"/>
          <w:rtl/>
          <w:lang w:eastAsia="en-US"/>
        </w:rPr>
        <w:t>–</w:t>
      </w:r>
      <w:r w:rsidRPr="00EE0FD0">
        <w:rPr>
          <w:rFonts w:eastAsia="Calibri" w:cs="David" w:hint="cs"/>
          <w:sz w:val="24"/>
          <w:szCs w:val="24"/>
          <w:rtl/>
          <w:lang w:eastAsia="en-US"/>
        </w:rPr>
        <w:t xml:space="preserve"> אמצעי זיהוי כגון שם משתמש וסיסמה קבועה שהוגדרה על ידי הלקוח. </w:t>
      </w:r>
    </w:p>
    <w:p w14:paraId="70F28975"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ההוראות לעניין הזדהות לקוחות נחלקות לשתיים </w:t>
      </w:r>
      <w:r w:rsidRPr="00EE0FD0">
        <w:rPr>
          <w:rFonts w:eastAsia="Calibri" w:cs="David"/>
          <w:sz w:val="24"/>
          <w:szCs w:val="24"/>
          <w:rtl/>
          <w:lang w:eastAsia="en-US"/>
        </w:rPr>
        <w:t>–</w:t>
      </w:r>
      <w:r w:rsidRPr="00EE0FD0">
        <w:rPr>
          <w:rFonts w:eastAsia="Calibri" w:cs="David" w:hint="cs"/>
          <w:sz w:val="24"/>
          <w:szCs w:val="24"/>
          <w:rtl/>
          <w:lang w:eastAsia="en-US"/>
        </w:rPr>
        <w:t xml:space="preserve"> אחת, זיהוי ראשוני של לקוחות בעת רישום לקוחות לשירות והשנייה זיהוי לקוחות בעת התחברותם לערוצי השירות לאחר הזיהוי הראשוני. בעת רישום לקוחות לשירות, על נותן השירותים הפיננסיים לוודא את זהותו של הלקוח המבקש להירשם לשירות, וזאת כאשר לא קיים עדיין אמצעי הזדהות קבוע בידי הלקוח מבקש השירות. לאחר הזיהוי והרישום הראשוני, נותן השירותים הפיננסיים יזהה את לקוחותיו באמצעות אמצעי זיהוי אשר נקבע בהתאם לנהלים שהגדיר.</w:t>
      </w:r>
    </w:p>
    <w:p w14:paraId="23904458"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וידוא ראשוני של זהות לקוח בעת תהליך הרישום יתבצע באמצעות שימוש בערוץ תקשורת המבוסס על מידע מוקדם שיש לנותן השירותים הפיננסיים על הלקוח, כגון משלוח מכתב לכתובת הלקוח שנמסרה מבעוד מועד, משלוח הודעת טקסט למספר טלפון שהלקוח מסר מבעוד מועד וכדומה. במקרים בהם לא קיים ערוץ תקשורת המבוסס על מידע מוקדם, ניתן לוודא זהות לקוח באמצעות אוסף פרטי מידע שיש לנותן השירותים הפיננסיים על הלקוח ושאינם ידועים לגורם אחר מלבד הלקוח. פרטי מידע מסוג זה יכולים להיות, לדוגמה, תאריך הנפקת תעודת זהות, פרטים האודות אמצעי התשלום של הלקוח וכדומה. </w:t>
      </w:r>
    </w:p>
    <w:p w14:paraId="709A9ABD"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lastRenderedPageBreak/>
        <w:t>עוד נקבע כי נותן שירותים פיננסיים אשר מיישם את הוראות חוזר נותני שירותים פיננסיים 2020-10-5 "התקשרות מרחוק עם מקבל שירות באופן מקוון", יראו בו כמי שממלא את ההוראות כאמור לעניין וידוא זהות בתהליך הרישום.</w:t>
      </w:r>
    </w:p>
    <w:p w14:paraId="762F3C65" w14:textId="77777777" w:rsidR="00EE0FD0" w:rsidRPr="00EE0FD0" w:rsidRDefault="00EE0FD0" w:rsidP="00EE0FD0">
      <w:pPr>
        <w:spacing w:line="360" w:lineRule="auto"/>
        <w:rPr>
          <w:rFonts w:eastAsia="Calibri" w:cs="David"/>
          <w:sz w:val="24"/>
          <w:szCs w:val="24"/>
          <w:lang w:eastAsia="en-US"/>
        </w:rPr>
      </w:pPr>
    </w:p>
    <w:p w14:paraId="0D2CD2B9" w14:textId="77777777" w:rsidR="00EE0FD0" w:rsidRPr="00EE0FD0" w:rsidRDefault="00EE0FD0" w:rsidP="00EE0FD0">
      <w:pPr>
        <w:spacing w:before="120" w:after="120" w:line="360" w:lineRule="auto"/>
        <w:ind w:left="-1"/>
        <w:contextualSpacing/>
        <w:rPr>
          <w:rFonts w:ascii="David" w:eastAsia="Calibri" w:hAnsi="David" w:cs="David"/>
          <w:b/>
          <w:bCs/>
          <w:sz w:val="24"/>
          <w:szCs w:val="24"/>
          <w:rtl/>
          <w:lang w:eastAsia="en-US"/>
        </w:rPr>
      </w:pPr>
      <w:r w:rsidRPr="00EE0FD0">
        <w:rPr>
          <w:rFonts w:ascii="David" w:eastAsia="Calibri" w:hAnsi="David" w:cs="David" w:hint="eastAsia"/>
          <w:b/>
          <w:bCs/>
          <w:sz w:val="24"/>
          <w:szCs w:val="24"/>
          <w:rtl/>
          <w:lang w:eastAsia="en-US"/>
        </w:rPr>
        <w:t>לסעיף</w:t>
      </w:r>
      <w:r w:rsidRPr="00EE0FD0">
        <w:rPr>
          <w:rFonts w:ascii="David" w:eastAsia="Calibri" w:hAnsi="David" w:cs="David"/>
          <w:b/>
          <w:bCs/>
          <w:sz w:val="24"/>
          <w:szCs w:val="24"/>
          <w:rtl/>
          <w:lang w:eastAsia="en-US"/>
        </w:rPr>
        <w:t xml:space="preserve"> 6 - </w:t>
      </w:r>
      <w:r w:rsidRPr="00EE0FD0">
        <w:rPr>
          <w:rFonts w:ascii="David" w:eastAsia="Calibri" w:hAnsi="David" w:cs="David" w:hint="eastAsia"/>
          <w:b/>
          <w:bCs/>
          <w:sz w:val="24"/>
          <w:szCs w:val="24"/>
          <w:rtl/>
          <w:lang w:eastAsia="en-US"/>
        </w:rPr>
        <w:t>אבטחת</w:t>
      </w:r>
      <w:r w:rsidRPr="00EE0FD0">
        <w:rPr>
          <w:rFonts w:ascii="David" w:eastAsia="Calibri" w:hAnsi="David" w:cs="David"/>
          <w:b/>
          <w:bCs/>
          <w:sz w:val="24"/>
          <w:szCs w:val="24"/>
          <w:rtl/>
          <w:lang w:eastAsia="en-US"/>
        </w:rPr>
        <w:t xml:space="preserve"> ערוצי קשר בין נותני שירותים פיננסיים לגופים פיננסיים אחרים </w:t>
      </w:r>
    </w:p>
    <w:p w14:paraId="0B9CC991" w14:textId="77777777" w:rsidR="00EE0FD0" w:rsidRPr="00EE0FD0" w:rsidRDefault="00EE0FD0" w:rsidP="00EE0FD0">
      <w:pPr>
        <w:spacing w:line="360" w:lineRule="auto"/>
        <w:rPr>
          <w:rFonts w:eastAsia="Calibri" w:cs="David"/>
          <w:sz w:val="24"/>
          <w:szCs w:val="24"/>
          <w:rtl/>
          <w:lang w:eastAsia="en-US"/>
        </w:rPr>
      </w:pPr>
      <w:r w:rsidRPr="00EE0FD0">
        <w:rPr>
          <w:rFonts w:eastAsia="Calibri" w:cs="David" w:hint="cs"/>
          <w:sz w:val="24"/>
          <w:szCs w:val="24"/>
          <w:rtl/>
          <w:lang w:eastAsia="en-US"/>
        </w:rPr>
        <w:t xml:space="preserve">נקבעו הוראות לאבטחת ערוצי הקשר והעברת המידע עם נותני שירותים פיננסיים אחרים או גופים פיננסיים נוספים עמם קיימים לנותן השירותים הפיננסיים ערוצי קשר. זאת, על מנת לצמצם את החשיפה לסיכוני סייבר לנותן השירותים הפיננסיים הנובעת מיישום ערוצי קשר עם גופים אחרים ועל מנת לצמצם את החשיפה לאותם גופים כתוצאה מהתממשות אירוע סייבר בנותן השירותים הפיננסיים. </w:t>
      </w:r>
    </w:p>
    <w:p w14:paraId="18ED88A9" w14:textId="77777777" w:rsidR="00EE0FD0" w:rsidRPr="00EE0FD0" w:rsidRDefault="00EE0FD0" w:rsidP="00EE0FD0">
      <w:pPr>
        <w:overflowPunct w:val="0"/>
        <w:autoSpaceDE w:val="0"/>
        <w:autoSpaceDN w:val="0"/>
        <w:adjustRightInd w:val="0"/>
        <w:spacing w:line="360" w:lineRule="auto"/>
        <w:textAlignment w:val="baseline"/>
        <w:rPr>
          <w:rFonts w:cs="David"/>
          <w:sz w:val="24"/>
          <w:szCs w:val="24"/>
        </w:rPr>
      </w:pPr>
    </w:p>
    <w:p w14:paraId="6BA06BB9" w14:textId="77777777" w:rsidR="00EE0FD0" w:rsidRPr="00EE0FD0" w:rsidRDefault="00EE0FD0" w:rsidP="00EE0FD0">
      <w:pPr>
        <w:overflowPunct w:val="0"/>
        <w:autoSpaceDE w:val="0"/>
        <w:autoSpaceDN w:val="0"/>
        <w:adjustRightInd w:val="0"/>
        <w:spacing w:line="360" w:lineRule="auto"/>
        <w:textAlignment w:val="baseline"/>
        <w:rPr>
          <w:rFonts w:cs="David"/>
          <w:sz w:val="24"/>
          <w:szCs w:val="24"/>
          <w:rtl/>
        </w:rPr>
      </w:pPr>
    </w:p>
    <w:p w14:paraId="0451781F" w14:textId="77777777" w:rsidR="00EE0FD0" w:rsidRPr="00EE0FD0" w:rsidRDefault="00EE0FD0" w:rsidP="00EE0FD0">
      <w:pPr>
        <w:spacing w:line="360" w:lineRule="auto"/>
        <w:rPr>
          <w:rFonts w:ascii="David" w:hAnsi="David" w:cs="David"/>
          <w:szCs w:val="24"/>
          <w:rtl/>
        </w:rPr>
      </w:pPr>
    </w:p>
    <w:p w14:paraId="4479DD8E" w14:textId="77777777" w:rsidR="00EE0FD0" w:rsidRPr="00EE0FD0" w:rsidRDefault="00EE0FD0" w:rsidP="00EE0FD0">
      <w:pPr>
        <w:spacing w:line="360" w:lineRule="auto"/>
        <w:rPr>
          <w:rFonts w:ascii="David" w:hAnsi="David" w:cs="David"/>
          <w:szCs w:val="24"/>
          <w:rtl/>
        </w:rPr>
      </w:pPr>
    </w:p>
    <w:p w14:paraId="12357571" w14:textId="77777777" w:rsidR="00EE0FD0" w:rsidRPr="00EE0FD0" w:rsidRDefault="00EE0FD0" w:rsidP="00EE0FD0">
      <w:pPr>
        <w:spacing w:line="360" w:lineRule="auto"/>
        <w:rPr>
          <w:rFonts w:ascii="David" w:hAnsi="David" w:cs="David"/>
          <w:szCs w:val="24"/>
          <w:rtl/>
        </w:rPr>
      </w:pPr>
    </w:p>
    <w:p w14:paraId="27E73643" w14:textId="77777777" w:rsidR="00EE0FD0" w:rsidRPr="00EE0FD0" w:rsidRDefault="00EE0FD0" w:rsidP="00EE0FD0">
      <w:pPr>
        <w:jc w:val="left"/>
        <w:rPr>
          <w:rFonts w:cs="David"/>
          <w:sz w:val="24"/>
          <w:szCs w:val="24"/>
          <w:rtl/>
        </w:rPr>
      </w:pPr>
    </w:p>
    <w:p w14:paraId="6C196362" w14:textId="77777777" w:rsidR="00EE0FD0" w:rsidRPr="00EE0FD0" w:rsidRDefault="00EE0FD0" w:rsidP="00EE0FD0">
      <w:pPr>
        <w:tabs>
          <w:tab w:val="left" w:pos="3486"/>
          <w:tab w:val="left" w:pos="5896"/>
        </w:tabs>
        <w:jc w:val="left"/>
        <w:rPr>
          <w:rFonts w:cs="David"/>
          <w:sz w:val="24"/>
          <w:szCs w:val="24"/>
          <w:rtl/>
        </w:rPr>
      </w:pPr>
    </w:p>
    <w:p w14:paraId="2506858A" w14:textId="77777777" w:rsidR="00EE0FD0" w:rsidRDefault="00EE0FD0" w:rsidP="00EE0FD0">
      <w:pPr>
        <w:tabs>
          <w:tab w:val="center" w:pos="2359"/>
          <w:tab w:val="center" w:pos="6186"/>
        </w:tabs>
        <w:spacing w:line="276" w:lineRule="auto"/>
        <w:jc w:val="left"/>
        <w:rPr>
          <w:rFonts w:cs="David"/>
          <w:sz w:val="24"/>
          <w:szCs w:val="24"/>
          <w:rtl/>
        </w:rPr>
      </w:pPr>
    </w:p>
    <w:p w14:paraId="063DB802" w14:textId="77777777" w:rsidR="003D1A57" w:rsidRDefault="003D1A57" w:rsidP="003D1A57">
      <w:pPr>
        <w:tabs>
          <w:tab w:val="center" w:pos="2359"/>
          <w:tab w:val="center" w:pos="5619"/>
        </w:tabs>
        <w:spacing w:line="276" w:lineRule="auto"/>
        <w:jc w:val="left"/>
        <w:rPr>
          <w:rFonts w:cs="David"/>
          <w:sz w:val="24"/>
          <w:szCs w:val="24"/>
          <w:rtl/>
        </w:rPr>
      </w:pPr>
    </w:p>
    <w:p w14:paraId="08C8D309" w14:textId="77777777" w:rsidR="003D1A57" w:rsidRPr="003D1A57" w:rsidRDefault="003D1A57" w:rsidP="002D7789">
      <w:pPr>
        <w:rPr>
          <w:rtl/>
        </w:rPr>
      </w:pPr>
    </w:p>
    <w:sectPr w:rsidR="003D1A57" w:rsidRPr="003D1A57" w:rsidSect="00B774C7">
      <w:footerReference w:type="default" r:id="rId9"/>
      <w:headerReference w:type="first" r:id="rId10"/>
      <w:footerReference w:type="first" r:id="rId11"/>
      <w:pgSz w:w="11906" w:h="16838"/>
      <w:pgMar w:top="840" w:right="1134" w:bottom="1418" w:left="1134" w:header="284" w:footer="377"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DE726" w14:textId="77777777" w:rsidR="00CD586B" w:rsidRDefault="00CD586B" w:rsidP="003D1A57">
      <w:r>
        <w:separator/>
      </w:r>
    </w:p>
  </w:endnote>
  <w:endnote w:type="continuationSeparator" w:id="0">
    <w:p w14:paraId="05CBB227" w14:textId="77777777" w:rsidR="00CD586B" w:rsidRDefault="00CD586B" w:rsidP="003D1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2740" w14:textId="77777777" w:rsidR="00B774C7" w:rsidRDefault="005E7C66" w:rsidP="00B774C7">
    <w:pPr>
      <w:jc w:val="center"/>
      <w:rPr>
        <w:rtl/>
      </w:rPr>
    </w:pPr>
    <w:fldSimple w:instr=" NUMPAGES  \* MERGEFORMAT ">
      <w:r>
        <w:rPr>
          <w:noProof/>
          <w:rtl/>
        </w:rPr>
        <w:t>29</w:t>
      </w:r>
    </w:fldSimple>
    <w:r w:rsidR="00B774C7">
      <w:rPr>
        <w:rFonts w:hint="cs"/>
        <w:rtl/>
      </w:rPr>
      <w:t xml:space="preserve"> / </w:t>
    </w:r>
    <w:r w:rsidR="00B774C7">
      <w:rPr>
        <w:rtl/>
      </w:rPr>
      <w:fldChar w:fldCharType="begin"/>
    </w:r>
    <w:r w:rsidR="00B774C7">
      <w:rPr>
        <w:rtl/>
      </w:rPr>
      <w:instrText xml:space="preserve"> </w:instrText>
    </w:r>
    <w:r w:rsidR="00B774C7">
      <w:instrText>PAGE  \* MERGEFORMAT</w:instrText>
    </w:r>
    <w:r w:rsidR="00B774C7">
      <w:rPr>
        <w:rtl/>
      </w:rPr>
      <w:instrText xml:space="preserve"> </w:instrText>
    </w:r>
    <w:r w:rsidR="00B774C7">
      <w:rPr>
        <w:rtl/>
      </w:rPr>
      <w:fldChar w:fldCharType="separate"/>
    </w:r>
    <w:r>
      <w:rPr>
        <w:noProof/>
        <w:rtl/>
      </w:rPr>
      <w:t>24</w:t>
    </w:r>
    <w:r w:rsidR="00B774C7">
      <w:rPr>
        <w:rtl/>
      </w:rPr>
      <w:fldChar w:fldCharType="end"/>
    </w:r>
  </w:p>
  <w:p w14:paraId="2A4C76A0" w14:textId="77777777" w:rsidR="00B774C7" w:rsidRDefault="00B774C7" w:rsidP="00B774C7">
    <w:pPr>
      <w:pBdr>
        <w:top w:val="single" w:sz="4" w:space="1" w:color="auto"/>
      </w:pBdr>
      <w:rPr>
        <w:sz w:val="6"/>
        <w:szCs w:val="8"/>
        <w:rtl/>
      </w:rPr>
    </w:pPr>
    <w:r>
      <w:rPr>
        <w:rtl/>
      </w:rPr>
      <w:t xml:space="preserve">רח' </w:t>
    </w:r>
    <w:r>
      <w:rPr>
        <w:rFonts w:hint="cs"/>
        <w:rtl/>
      </w:rPr>
      <w:t>עם ועולמו</w:t>
    </w:r>
    <w:r>
      <w:rPr>
        <w:rtl/>
      </w:rPr>
      <w:t xml:space="preserve"> </w:t>
    </w:r>
    <w:r>
      <w:rPr>
        <w:rFonts w:hint="cs"/>
        <w:rtl/>
      </w:rPr>
      <w:t>4</w:t>
    </w:r>
    <w:r>
      <w:rPr>
        <w:rtl/>
      </w:rPr>
      <w:t xml:space="preserve">, ירושלים </w:t>
    </w:r>
    <w:r w:rsidRPr="00802A68">
      <w:rPr>
        <w:rtl/>
      </w:rPr>
      <w:t>9546304</w:t>
    </w:r>
    <w:r>
      <w:rPr>
        <w:rtl/>
      </w:rPr>
      <w:t xml:space="preserve"> טל' </w:t>
    </w:r>
    <w:r>
      <w:rPr>
        <w:rFonts w:hint="cs"/>
        <w:rtl/>
      </w:rPr>
      <w:t>02-5317248</w:t>
    </w:r>
    <w:r>
      <w:rPr>
        <w:rtl/>
      </w:rPr>
      <w:t xml:space="preserve">  פקס'</w:t>
    </w:r>
    <w:r>
      <w:rPr>
        <w:rFonts w:hint="cs"/>
        <w:rtl/>
      </w:rPr>
      <w:t xml:space="preserve"> 02-5695342</w:t>
    </w:r>
    <w:r>
      <w:rPr>
        <w:rtl/>
      </w:rPr>
      <w:t xml:space="preserve"> </w:t>
    </w:r>
    <w:r>
      <w:rPr>
        <w:rtl/>
      </w:rPr>
      <w:br/>
    </w:r>
  </w:p>
  <w:p w14:paraId="526FB0B0" w14:textId="77777777" w:rsidR="00B774C7" w:rsidRPr="00C51B36" w:rsidRDefault="00B774C7" w:rsidP="00B774C7">
    <w:pPr>
      <w:bidi w:val="0"/>
      <w:jc w:val="center"/>
      <w:rPr>
        <w:rFonts w:cstheme="minorBidi"/>
        <w:lang w:bidi="ar-SA"/>
      </w:rPr>
    </w:pPr>
    <w:hyperlink r:id="rId1" w:history="1">
      <w:r w:rsidRPr="00466737">
        <w:rPr>
          <w:rStyle w:val="Hyperlink"/>
          <w:szCs w:val="28"/>
        </w:rPr>
        <w:t>www.mof.gov.il/hon</w:t>
      </w:r>
    </w:hyperlink>
    <w:r>
      <w:rPr>
        <w:szCs w:val="28"/>
      </w:rPr>
      <w:t xml:space="preserve"> </w:t>
    </w:r>
    <w:r>
      <w:rPr>
        <w:rFonts w:hint="cs"/>
        <w:rt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56BE" w14:textId="77777777" w:rsidR="00B774C7" w:rsidRDefault="005E7C66" w:rsidP="00B774C7">
    <w:pPr>
      <w:jc w:val="center"/>
      <w:rPr>
        <w:rtl/>
      </w:rPr>
    </w:pPr>
    <w:r>
      <w:fldChar w:fldCharType="begin"/>
    </w:r>
    <w:r>
      <w:instrText xml:space="preserve"> NUMPAGES  \* MERGEFORMAT </w:instrText>
    </w:r>
    <w:r>
      <w:fldChar w:fldCharType="separate"/>
    </w:r>
    <w:r>
      <w:rPr>
        <w:noProof/>
        <w:rtl/>
      </w:rPr>
      <w:t>2</w:t>
    </w:r>
    <w:r>
      <w:rPr>
        <w:noProof/>
        <w:rtl/>
      </w:rPr>
      <w:t>9</w:t>
    </w:r>
    <w:r>
      <w:rPr>
        <w:noProof/>
      </w:rPr>
      <w:fldChar w:fldCharType="end"/>
    </w:r>
    <w:r w:rsidR="00B774C7">
      <w:rPr>
        <w:rFonts w:hint="cs"/>
        <w:rtl/>
      </w:rPr>
      <w:t xml:space="preserve"> / </w:t>
    </w:r>
    <w:r w:rsidR="00B774C7">
      <w:rPr>
        <w:rtl/>
      </w:rPr>
      <w:fldChar w:fldCharType="begin"/>
    </w:r>
    <w:r w:rsidR="00B774C7">
      <w:rPr>
        <w:rtl/>
      </w:rPr>
      <w:instrText xml:space="preserve"> </w:instrText>
    </w:r>
    <w:r w:rsidR="00B774C7">
      <w:instrText>PAGE  \* MERGEFORMAT</w:instrText>
    </w:r>
    <w:r w:rsidR="00B774C7">
      <w:rPr>
        <w:rtl/>
      </w:rPr>
      <w:instrText xml:space="preserve"> </w:instrText>
    </w:r>
    <w:r w:rsidR="00B774C7">
      <w:rPr>
        <w:rtl/>
      </w:rPr>
      <w:fldChar w:fldCharType="separate"/>
    </w:r>
    <w:r>
      <w:rPr>
        <w:noProof/>
        <w:rtl/>
      </w:rPr>
      <w:t>1</w:t>
    </w:r>
    <w:r w:rsidR="00B774C7">
      <w:rPr>
        <w:rtl/>
      </w:rPr>
      <w:fldChar w:fldCharType="end"/>
    </w:r>
  </w:p>
  <w:p w14:paraId="237A83FA" w14:textId="77777777" w:rsidR="00B774C7" w:rsidRDefault="00B774C7" w:rsidP="00B774C7">
    <w:pPr>
      <w:pBdr>
        <w:top w:val="single" w:sz="4" w:space="1" w:color="auto"/>
      </w:pBdr>
      <w:rPr>
        <w:sz w:val="6"/>
        <w:szCs w:val="8"/>
        <w:rtl/>
      </w:rPr>
    </w:pPr>
    <w:r>
      <w:rPr>
        <w:rtl/>
      </w:rPr>
      <w:t xml:space="preserve">רח' </w:t>
    </w:r>
    <w:r>
      <w:rPr>
        <w:rFonts w:hint="cs"/>
        <w:rtl/>
      </w:rPr>
      <w:t>עם ועולמו</w:t>
    </w:r>
    <w:r>
      <w:rPr>
        <w:rtl/>
      </w:rPr>
      <w:t xml:space="preserve"> </w:t>
    </w:r>
    <w:r>
      <w:rPr>
        <w:rFonts w:hint="cs"/>
        <w:rtl/>
      </w:rPr>
      <w:t>4</w:t>
    </w:r>
    <w:r>
      <w:rPr>
        <w:rtl/>
      </w:rPr>
      <w:t xml:space="preserve">, ירושלים </w:t>
    </w:r>
    <w:r w:rsidRPr="00802A68">
      <w:rPr>
        <w:rtl/>
      </w:rPr>
      <w:t>9546304</w:t>
    </w:r>
    <w:r>
      <w:rPr>
        <w:rtl/>
      </w:rPr>
      <w:t xml:space="preserve"> טל' </w:t>
    </w:r>
    <w:r>
      <w:rPr>
        <w:rFonts w:hint="cs"/>
        <w:rtl/>
      </w:rPr>
      <w:t>02-5317248</w:t>
    </w:r>
    <w:r>
      <w:rPr>
        <w:rtl/>
      </w:rPr>
      <w:t xml:space="preserve">  פקס'</w:t>
    </w:r>
    <w:r>
      <w:rPr>
        <w:rFonts w:hint="cs"/>
        <w:rtl/>
      </w:rPr>
      <w:t xml:space="preserve"> 02-5695342</w:t>
    </w:r>
    <w:r>
      <w:rPr>
        <w:rtl/>
      </w:rPr>
      <w:t xml:space="preserve"> </w:t>
    </w:r>
    <w:r>
      <w:rPr>
        <w:rtl/>
      </w:rPr>
      <w:br/>
    </w:r>
  </w:p>
  <w:p w14:paraId="2E25D634" w14:textId="77777777" w:rsidR="00B774C7" w:rsidRPr="00C51B36" w:rsidRDefault="00B774C7" w:rsidP="00B774C7">
    <w:pPr>
      <w:bidi w:val="0"/>
      <w:jc w:val="center"/>
      <w:rPr>
        <w:rFonts w:cstheme="minorBidi"/>
        <w:lang w:bidi="ar-SA"/>
      </w:rPr>
    </w:pPr>
    <w:hyperlink r:id="rId1" w:history="1">
      <w:r w:rsidRPr="00466737">
        <w:rPr>
          <w:rStyle w:val="Hyperlink"/>
          <w:szCs w:val="28"/>
        </w:rPr>
        <w:t>www.mof.gov.il/hon</w:t>
      </w:r>
    </w:hyperlink>
    <w:r>
      <w:rPr>
        <w:szCs w:val="28"/>
      </w:rPr>
      <w:t xml:space="preserve"> </w:t>
    </w:r>
    <w:r>
      <w:rPr>
        <w:rFonts w:hint="cs"/>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7D662" w14:textId="77777777" w:rsidR="00CD586B" w:rsidRDefault="00CD586B" w:rsidP="003D1A57">
      <w:r>
        <w:separator/>
      </w:r>
    </w:p>
  </w:footnote>
  <w:footnote w:type="continuationSeparator" w:id="0">
    <w:p w14:paraId="2C9C6131" w14:textId="77777777" w:rsidR="00CD586B" w:rsidRDefault="00CD586B" w:rsidP="003D1A57">
      <w:r>
        <w:continuationSeparator/>
      </w:r>
    </w:p>
  </w:footnote>
  <w:footnote w:id="1">
    <w:p w14:paraId="35BCCAA8" w14:textId="77777777" w:rsidR="00EE0FD0" w:rsidRDefault="00EE0FD0" w:rsidP="00EE0FD0">
      <w:pPr>
        <w:pStyle w:val="FootnoteText"/>
      </w:pPr>
      <w:r w:rsidRPr="00966121">
        <w:rPr>
          <w:rFonts w:ascii="David" w:hAnsi="David" w:cs="David"/>
        </w:rPr>
        <w:footnoteRef/>
      </w:r>
      <w:r w:rsidRPr="00966121">
        <w:rPr>
          <w:rFonts w:ascii="David" w:hAnsi="David" w:cs="David"/>
          <w:rtl/>
        </w:rPr>
        <w:t xml:space="preserve"> </w:t>
      </w:r>
      <w:r w:rsidRPr="00966121">
        <w:rPr>
          <w:rFonts w:ascii="David" w:hAnsi="David" w:cs="David" w:hint="cs"/>
          <w:rtl/>
        </w:rPr>
        <w:t>לעניין זה מתייחסים גם סעיפים 103-108 בנוהל הרישוי.</w:t>
      </w:r>
    </w:p>
  </w:footnote>
  <w:footnote w:id="2">
    <w:p w14:paraId="26B769B2" w14:textId="77777777" w:rsidR="00EE0FD0" w:rsidRDefault="00EE0FD0" w:rsidP="00EE0FD0">
      <w:pPr>
        <w:pStyle w:val="FootnoteText"/>
      </w:pPr>
      <w:r w:rsidRPr="00B46FED">
        <w:rPr>
          <w:rFonts w:ascii="David" w:hAnsi="David" w:cs="David"/>
        </w:rPr>
        <w:footnoteRef/>
      </w:r>
      <w:r w:rsidRPr="00B46FED">
        <w:rPr>
          <w:rFonts w:ascii="David" w:hAnsi="David" w:cs="David"/>
          <w:rtl/>
        </w:rPr>
        <w:t xml:space="preserve"> </w:t>
      </w:r>
      <w:r w:rsidRPr="00B46FED">
        <w:rPr>
          <w:rFonts w:ascii="David" w:hAnsi="David" w:cs="David" w:hint="eastAsia"/>
          <w:rtl/>
        </w:rPr>
        <w:t>לדוגמה</w:t>
      </w:r>
      <w:r w:rsidRPr="00B46FED">
        <w:rPr>
          <w:rFonts w:ascii="David" w:hAnsi="David" w:cs="David"/>
          <w:rtl/>
        </w:rPr>
        <w:t xml:space="preserve"> </w:t>
      </w:r>
      <w:r w:rsidRPr="00B46FED">
        <w:rPr>
          <w:rFonts w:ascii="David" w:hAnsi="David" w:cs="David" w:hint="eastAsia"/>
          <w:rtl/>
        </w:rPr>
        <w:t>שירות</w:t>
      </w:r>
      <w:r w:rsidRPr="00B46FED">
        <w:rPr>
          <w:rFonts w:ascii="David" w:hAnsi="David" w:cs="David"/>
          <w:rtl/>
        </w:rPr>
        <w:t xml:space="preserve"> </w:t>
      </w:r>
      <w:r w:rsidRPr="00B46FED">
        <w:rPr>
          <w:rFonts w:ascii="David" w:hAnsi="David" w:cs="David" w:hint="eastAsia"/>
          <w:rtl/>
        </w:rPr>
        <w:t>בנכס</w:t>
      </w:r>
      <w:r w:rsidRPr="00B46FED">
        <w:rPr>
          <w:rFonts w:ascii="David" w:hAnsi="David" w:cs="David"/>
          <w:rtl/>
        </w:rPr>
        <w:t xml:space="preserve"> </w:t>
      </w:r>
      <w:r w:rsidRPr="00B46FED">
        <w:rPr>
          <w:rFonts w:ascii="David" w:hAnsi="David" w:cs="David" w:hint="eastAsia"/>
          <w:rtl/>
        </w:rPr>
        <w:t>פיננסי</w:t>
      </w:r>
      <w:r w:rsidRPr="00B46FED">
        <w:rPr>
          <w:rFonts w:ascii="David" w:hAnsi="David" w:cs="David"/>
          <w:rtl/>
        </w:rPr>
        <w:t xml:space="preserve"> </w:t>
      </w:r>
      <w:r w:rsidRPr="00B46FED">
        <w:rPr>
          <w:rFonts w:ascii="David" w:hAnsi="David" w:cs="David" w:hint="eastAsia"/>
          <w:rtl/>
        </w:rPr>
        <w:t>מסוג</w:t>
      </w:r>
      <w:r w:rsidRPr="00B46FED">
        <w:rPr>
          <w:rFonts w:ascii="David" w:hAnsi="David" w:cs="David"/>
          <w:rtl/>
        </w:rPr>
        <w:t xml:space="preserve"> </w:t>
      </w:r>
      <w:r>
        <w:rPr>
          <w:rFonts w:ascii="David" w:hAnsi="David" w:cs="David" w:hint="cs"/>
          <w:rtl/>
        </w:rPr>
        <w:t xml:space="preserve">מטבע וירטואלי ושירות בנכס פיננסי מסוג </w:t>
      </w:r>
      <w:r w:rsidRPr="00B46FED">
        <w:rPr>
          <w:rFonts w:ascii="David" w:hAnsi="David" w:cs="David" w:hint="eastAsia"/>
          <w:rtl/>
        </w:rPr>
        <w:t>שמירה</w:t>
      </w:r>
      <w:r w:rsidRPr="00B46FED">
        <w:rPr>
          <w:rFonts w:ascii="David" w:hAnsi="David" w:cs="David"/>
          <w:rtl/>
        </w:rPr>
        <w:t xml:space="preserve"> </w:t>
      </w:r>
      <w:r w:rsidRPr="00B46FED">
        <w:rPr>
          <w:rFonts w:ascii="David" w:hAnsi="David" w:cs="David" w:hint="eastAsia"/>
          <w:rtl/>
        </w:rPr>
        <w:t>של</w:t>
      </w:r>
      <w:r w:rsidRPr="00B46FED">
        <w:rPr>
          <w:rFonts w:ascii="David" w:hAnsi="David" w:cs="David"/>
          <w:rtl/>
        </w:rPr>
        <w:t xml:space="preserve"> </w:t>
      </w:r>
      <w:r w:rsidRPr="00B46FED">
        <w:rPr>
          <w:rFonts w:ascii="David" w:hAnsi="David" w:cs="David" w:hint="eastAsia"/>
          <w:rtl/>
        </w:rPr>
        <w:t>פ</w:t>
      </w:r>
      <w:r>
        <w:rPr>
          <w:rFonts w:ascii="David" w:hAnsi="David" w:cs="David" w:hint="cs"/>
          <w:rtl/>
        </w:rPr>
        <w:t>י</w:t>
      </w:r>
      <w:r w:rsidRPr="00B46FED">
        <w:rPr>
          <w:rFonts w:ascii="David" w:hAnsi="David" w:cs="David" w:hint="eastAsia"/>
          <w:rtl/>
        </w:rPr>
        <w:t>קדונות</w:t>
      </w:r>
      <w:r>
        <w:rPr>
          <w:rFonts w:ascii="David" w:hAnsi="David" w:cs="David" w:hint="cs"/>
          <w:rtl/>
        </w:rPr>
        <w:t xml:space="preserve"> באופן מקוון. </w:t>
      </w:r>
    </w:p>
  </w:footnote>
  <w:footnote w:id="3">
    <w:p w14:paraId="655EA342" w14:textId="77777777" w:rsidR="00EE0FD0" w:rsidRPr="004B239C" w:rsidRDefault="00EE0FD0" w:rsidP="00EE0FD0">
      <w:pPr>
        <w:pStyle w:val="FootnoteText"/>
        <w:rPr>
          <w:rFonts w:ascii="David" w:hAnsi="David" w:cs="David"/>
        </w:rPr>
      </w:pPr>
      <w:r w:rsidRPr="004B239C">
        <w:rPr>
          <w:rStyle w:val="FootnoteReference"/>
          <w:rFonts w:ascii="David" w:hAnsi="David" w:cs="David"/>
        </w:rPr>
        <w:footnoteRef/>
      </w:r>
      <w:r w:rsidRPr="004B239C">
        <w:rPr>
          <w:rFonts w:ascii="David" w:hAnsi="David" w:cs="David"/>
          <w:rtl/>
        </w:rPr>
        <w:t xml:space="preserve"> </w:t>
      </w:r>
      <w:r w:rsidRPr="004B239C">
        <w:rPr>
          <w:rFonts w:ascii="David" w:hAnsi="David" w:cs="David" w:hint="eastAsia"/>
          <w:rtl/>
        </w:rPr>
        <w:t>סעיפים</w:t>
      </w:r>
      <w:r w:rsidRPr="004B239C">
        <w:rPr>
          <w:rFonts w:ascii="David" w:hAnsi="David" w:cs="David"/>
          <w:rtl/>
        </w:rPr>
        <w:t xml:space="preserve"> 103-108 </w:t>
      </w:r>
      <w:r w:rsidRPr="004B239C">
        <w:rPr>
          <w:rFonts w:ascii="David" w:hAnsi="David" w:cs="David" w:hint="eastAsia"/>
          <w:rtl/>
        </w:rPr>
        <w:t>בנוהל</w:t>
      </w:r>
      <w:r w:rsidRPr="004B239C">
        <w:rPr>
          <w:rFonts w:ascii="David" w:hAnsi="David" w:cs="David"/>
          <w:rtl/>
        </w:rPr>
        <w:t xml:space="preserve"> </w:t>
      </w:r>
      <w:r w:rsidRPr="004B239C">
        <w:rPr>
          <w:rFonts w:ascii="David" w:hAnsi="David" w:cs="David" w:hint="eastAsia"/>
          <w:rtl/>
        </w:rPr>
        <w:t>הרישוי</w:t>
      </w:r>
      <w:r w:rsidRPr="004B239C">
        <w:rPr>
          <w:rFonts w:ascii="David" w:hAnsi="David" w:cs="David"/>
          <w:rtl/>
        </w:rPr>
        <w:t xml:space="preserve"> </w:t>
      </w:r>
      <w:r w:rsidRPr="004B239C">
        <w:rPr>
          <w:rFonts w:ascii="David" w:hAnsi="David" w:cs="David" w:hint="eastAsia"/>
          <w:rtl/>
        </w:rPr>
        <w:t>לנותני</w:t>
      </w:r>
      <w:r w:rsidRPr="004B239C">
        <w:rPr>
          <w:rFonts w:ascii="David" w:hAnsi="David" w:cs="David"/>
          <w:rtl/>
        </w:rPr>
        <w:t xml:space="preserve"> </w:t>
      </w:r>
      <w:r w:rsidRPr="004B239C">
        <w:rPr>
          <w:rFonts w:ascii="David" w:hAnsi="David" w:cs="David" w:hint="eastAsia"/>
          <w:rtl/>
        </w:rPr>
        <w:t>שירותים</w:t>
      </w:r>
      <w:r w:rsidRPr="004B239C">
        <w:rPr>
          <w:rFonts w:ascii="David" w:hAnsi="David" w:cs="David"/>
          <w:rtl/>
        </w:rPr>
        <w:t xml:space="preserve"> </w:t>
      </w:r>
      <w:r w:rsidRPr="004B239C">
        <w:rPr>
          <w:rFonts w:ascii="David" w:hAnsi="David" w:cs="David" w:hint="eastAsia"/>
          <w:rtl/>
        </w:rPr>
        <w:t>פיננסיים</w:t>
      </w:r>
      <w:r w:rsidRPr="004B239C">
        <w:rPr>
          <w:rFonts w:ascii="David" w:hAnsi="David" w:cs="David"/>
          <w:rtl/>
        </w:rPr>
        <w:t>.</w:t>
      </w:r>
    </w:p>
  </w:footnote>
  <w:footnote w:id="4">
    <w:p w14:paraId="7AAA13C2" w14:textId="77777777" w:rsidR="00EE0FD0" w:rsidRDefault="00EE0FD0" w:rsidP="00EE0FD0">
      <w:pPr>
        <w:pStyle w:val="FootnoteText"/>
      </w:pPr>
      <w:r w:rsidRPr="00B46FED">
        <w:rPr>
          <w:rFonts w:ascii="David" w:hAnsi="David" w:cs="David"/>
        </w:rPr>
        <w:footnoteRef/>
      </w:r>
      <w:r w:rsidRPr="00B46FED">
        <w:rPr>
          <w:rFonts w:ascii="David" w:hAnsi="David" w:cs="David"/>
          <w:rtl/>
        </w:rPr>
        <w:t xml:space="preserve"> </w:t>
      </w:r>
      <w:r w:rsidRPr="00B46FED">
        <w:rPr>
          <w:rFonts w:ascii="David" w:hAnsi="David" w:cs="David" w:hint="eastAsia"/>
          <w:rtl/>
        </w:rPr>
        <w:t>לדוגמה</w:t>
      </w:r>
      <w:r w:rsidRPr="00B46FED">
        <w:rPr>
          <w:rFonts w:ascii="David" w:hAnsi="David" w:cs="David"/>
          <w:rtl/>
        </w:rPr>
        <w:t xml:space="preserve"> </w:t>
      </w:r>
      <w:r w:rsidRPr="00B46FED">
        <w:rPr>
          <w:rFonts w:ascii="David" w:hAnsi="David" w:cs="David" w:hint="eastAsia"/>
          <w:rtl/>
        </w:rPr>
        <w:t>שירות</w:t>
      </w:r>
      <w:r w:rsidRPr="00B46FED">
        <w:rPr>
          <w:rFonts w:ascii="David" w:hAnsi="David" w:cs="David"/>
          <w:rtl/>
        </w:rPr>
        <w:t xml:space="preserve"> </w:t>
      </w:r>
      <w:r w:rsidRPr="00B46FED">
        <w:rPr>
          <w:rFonts w:ascii="David" w:hAnsi="David" w:cs="David" w:hint="eastAsia"/>
          <w:rtl/>
        </w:rPr>
        <w:t>בנכס</w:t>
      </w:r>
      <w:r w:rsidRPr="00B46FED">
        <w:rPr>
          <w:rFonts w:ascii="David" w:hAnsi="David" w:cs="David"/>
          <w:rtl/>
        </w:rPr>
        <w:t xml:space="preserve"> </w:t>
      </w:r>
      <w:r w:rsidRPr="00B46FED">
        <w:rPr>
          <w:rFonts w:ascii="David" w:hAnsi="David" w:cs="David" w:hint="eastAsia"/>
          <w:rtl/>
        </w:rPr>
        <w:t>פיננסי</w:t>
      </w:r>
      <w:r w:rsidRPr="00B46FED">
        <w:rPr>
          <w:rFonts w:ascii="David" w:hAnsi="David" w:cs="David"/>
          <w:rtl/>
        </w:rPr>
        <w:t xml:space="preserve"> </w:t>
      </w:r>
      <w:r w:rsidRPr="00B46FED">
        <w:rPr>
          <w:rFonts w:ascii="David" w:hAnsi="David" w:cs="David" w:hint="eastAsia"/>
          <w:rtl/>
        </w:rPr>
        <w:t>מסוג</w:t>
      </w:r>
      <w:r w:rsidRPr="00B46FED">
        <w:rPr>
          <w:rFonts w:ascii="David" w:hAnsi="David" w:cs="David"/>
          <w:rtl/>
        </w:rPr>
        <w:t xml:space="preserve"> </w:t>
      </w:r>
      <w:r>
        <w:rPr>
          <w:rFonts w:ascii="David" w:hAnsi="David" w:cs="David" w:hint="cs"/>
          <w:rtl/>
        </w:rPr>
        <w:t xml:space="preserve">מטבע וירטואלי, ושירות בנכס פיננסי מסוג </w:t>
      </w:r>
      <w:r w:rsidRPr="00B46FED">
        <w:rPr>
          <w:rFonts w:ascii="David" w:hAnsi="David" w:cs="David" w:hint="eastAsia"/>
          <w:rtl/>
        </w:rPr>
        <w:t>שמירה</w:t>
      </w:r>
      <w:r w:rsidRPr="00B46FED">
        <w:rPr>
          <w:rFonts w:ascii="David" w:hAnsi="David" w:cs="David"/>
          <w:rtl/>
        </w:rPr>
        <w:t xml:space="preserve"> </w:t>
      </w:r>
      <w:r w:rsidRPr="00B46FED">
        <w:rPr>
          <w:rFonts w:ascii="David" w:hAnsi="David" w:cs="David" w:hint="eastAsia"/>
          <w:rtl/>
        </w:rPr>
        <w:t>של</w:t>
      </w:r>
      <w:r w:rsidRPr="00B46FED">
        <w:rPr>
          <w:rFonts w:ascii="David" w:hAnsi="David" w:cs="David"/>
          <w:rtl/>
        </w:rPr>
        <w:t xml:space="preserve"> </w:t>
      </w:r>
      <w:r w:rsidRPr="00B46FED">
        <w:rPr>
          <w:rFonts w:ascii="David" w:hAnsi="David" w:cs="David" w:hint="eastAsia"/>
          <w:rtl/>
        </w:rPr>
        <w:t>פ</w:t>
      </w:r>
      <w:r>
        <w:rPr>
          <w:rFonts w:ascii="David" w:hAnsi="David" w:cs="David" w:hint="cs"/>
          <w:rtl/>
        </w:rPr>
        <w:t>י</w:t>
      </w:r>
      <w:r w:rsidRPr="00B46FED">
        <w:rPr>
          <w:rFonts w:ascii="David" w:hAnsi="David" w:cs="David" w:hint="eastAsia"/>
          <w:rtl/>
        </w:rPr>
        <w:t>קדונות</w:t>
      </w:r>
      <w:r>
        <w:rPr>
          <w:rFonts w:ascii="David" w:hAnsi="David" w:cs="David" w:hint="cs"/>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69AAA" w14:textId="77777777" w:rsidR="00B774C7" w:rsidRDefault="00B774C7" w:rsidP="00B774C7">
    <w:pPr>
      <w:pStyle w:val="Header"/>
      <w:jc w:val="center"/>
      <w:rPr>
        <w:b/>
        <w:bCs/>
        <w:szCs w:val="36"/>
        <w:rtl/>
      </w:rPr>
    </w:pPr>
    <w:r>
      <w:rPr>
        <w:noProof/>
        <w:rtl/>
        <w:lang w:eastAsia="en-US"/>
      </w:rPr>
      <w:drawing>
        <wp:inline distT="0" distB="0" distL="0" distR="0" wp14:anchorId="4A0D850B" wp14:editId="03B5C706">
          <wp:extent cx="482498" cy="343814"/>
          <wp:effectExtent l="0" t="0" r="0" b="0"/>
          <wp:docPr id="5" name="תמונה 5" title="לוגו רשות שוק ההו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NA2"/>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830" t="20856" r="9117" b="21389"/>
                  <a:stretch/>
                </pic:blipFill>
                <pic:spPr bwMode="auto">
                  <a:xfrm>
                    <a:off x="0" y="0"/>
                    <a:ext cx="480878" cy="342659"/>
                  </a:xfrm>
                  <a:prstGeom prst="rect">
                    <a:avLst/>
                  </a:prstGeom>
                  <a:noFill/>
                  <a:ln>
                    <a:noFill/>
                  </a:ln>
                  <a:extLst>
                    <a:ext uri="{53640926-AAD7-44D8-BBD7-CCE9431645EC}">
                      <a14:shadowObscured xmlns:a14="http://schemas.microsoft.com/office/drawing/2010/main"/>
                    </a:ext>
                  </a:extLst>
                </pic:spPr>
              </pic:pic>
            </a:graphicData>
          </a:graphic>
        </wp:inline>
      </w:drawing>
    </w:r>
  </w:p>
  <w:p w14:paraId="3FE859FA" w14:textId="77777777" w:rsidR="00B774C7" w:rsidRDefault="00B774C7" w:rsidP="00B774C7">
    <w:pPr>
      <w:pStyle w:val="Header"/>
      <w:jc w:val="center"/>
      <w:rPr>
        <w:b/>
        <w:bCs/>
        <w:szCs w:val="36"/>
        <w:rtl/>
      </w:rPr>
    </w:pPr>
    <w:r>
      <w:rPr>
        <w:b/>
        <w:bCs/>
        <w:szCs w:val="36"/>
        <w:rtl/>
      </w:rPr>
      <w:t>מדינת ישראל</w:t>
    </w:r>
  </w:p>
  <w:p w14:paraId="4FD0AD14" w14:textId="77777777" w:rsidR="00B774C7" w:rsidRDefault="00B774C7" w:rsidP="00B774C7">
    <w:pPr>
      <w:pStyle w:val="Header"/>
      <w:jc w:val="center"/>
      <w:rPr>
        <w:rtl/>
      </w:rPr>
    </w:pPr>
    <w:r>
      <w:rPr>
        <w:rFonts w:hint="cs"/>
        <w:szCs w:val="32"/>
        <w:rtl/>
      </w:rPr>
      <w:t>רשות</w:t>
    </w:r>
    <w:r>
      <w:rPr>
        <w:szCs w:val="32"/>
        <w:rtl/>
      </w:rPr>
      <w:t xml:space="preserve"> שוק ההון, ביטוח וח</w:t>
    </w:r>
    <w:r>
      <w:rPr>
        <w:rFonts w:hint="cs"/>
        <w:szCs w:val="32"/>
        <w:rtl/>
      </w:rPr>
      <w:t>י</w:t>
    </w:r>
    <w:r>
      <w:rPr>
        <w:szCs w:val="32"/>
        <w:rtl/>
      </w:rPr>
      <w:t>סכון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999"/>
    <w:multiLevelType w:val="multilevel"/>
    <w:tmpl w:val="B31A80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heme="minorHAnsi" w:hAnsiTheme="minorHAnsi" w:hint="default"/>
      </w:rPr>
    </w:lvl>
    <w:lvl w:ilvl="2">
      <w:start w:val="1"/>
      <w:numFmt w:val="decimal"/>
      <w:isLgl/>
      <w:lvlText w:val="%1.%2.%3."/>
      <w:lvlJc w:val="left"/>
      <w:pPr>
        <w:ind w:left="1080" w:hanging="720"/>
      </w:pPr>
      <w:rPr>
        <w:rFonts w:asciiTheme="minorHAnsi" w:hAnsiTheme="minorHAnsi" w:hint="default"/>
      </w:rPr>
    </w:lvl>
    <w:lvl w:ilvl="3">
      <w:start w:val="1"/>
      <w:numFmt w:val="hebrew1"/>
      <w:pStyle w:val="4"/>
      <w:lvlText w:val="%4)"/>
      <w:lvlJc w:val="left"/>
      <w:pPr>
        <w:ind w:left="1080" w:hanging="720"/>
      </w:pPr>
      <w:rPr>
        <w:rFonts w:hint="default"/>
      </w:rPr>
    </w:lvl>
    <w:lvl w:ilvl="4">
      <w:start w:val="1"/>
      <w:numFmt w:val="decimal"/>
      <w:isLgl/>
      <w:lvlText w:val="%1.%2.%3.%4.%5."/>
      <w:lvlJc w:val="left"/>
      <w:pPr>
        <w:ind w:left="1440" w:hanging="1080"/>
      </w:pPr>
      <w:rPr>
        <w:rFonts w:asciiTheme="minorHAnsi" w:hAnsiTheme="minorHAnsi" w:hint="default"/>
      </w:rPr>
    </w:lvl>
    <w:lvl w:ilvl="5">
      <w:start w:val="1"/>
      <w:numFmt w:val="decimal"/>
      <w:isLgl/>
      <w:lvlText w:val="%1.%2.%3.%4.%5.%6."/>
      <w:lvlJc w:val="left"/>
      <w:pPr>
        <w:ind w:left="1440" w:hanging="1080"/>
      </w:pPr>
      <w:rPr>
        <w:rFonts w:asciiTheme="minorHAnsi" w:hAnsiTheme="minorHAnsi" w:hint="default"/>
      </w:rPr>
    </w:lvl>
    <w:lvl w:ilvl="6">
      <w:start w:val="1"/>
      <w:numFmt w:val="decimal"/>
      <w:isLgl/>
      <w:lvlText w:val="%1.%2.%3.%4.%5.%6.%7."/>
      <w:lvlJc w:val="left"/>
      <w:pPr>
        <w:ind w:left="1800" w:hanging="1440"/>
      </w:pPr>
      <w:rPr>
        <w:rFonts w:asciiTheme="minorHAnsi" w:hAnsiTheme="minorHAnsi" w:hint="default"/>
      </w:rPr>
    </w:lvl>
    <w:lvl w:ilvl="7">
      <w:start w:val="1"/>
      <w:numFmt w:val="decimal"/>
      <w:isLgl/>
      <w:lvlText w:val="%1.%2.%3.%4.%5.%6.%7.%8."/>
      <w:lvlJc w:val="left"/>
      <w:pPr>
        <w:ind w:left="1800" w:hanging="1440"/>
      </w:pPr>
      <w:rPr>
        <w:rFonts w:asciiTheme="minorHAnsi" w:hAnsiTheme="minorHAnsi" w:hint="default"/>
      </w:rPr>
    </w:lvl>
    <w:lvl w:ilvl="8">
      <w:start w:val="1"/>
      <w:numFmt w:val="decimal"/>
      <w:isLgl/>
      <w:lvlText w:val="%1.%2.%3.%4.%5.%6.%7.%8.%9."/>
      <w:lvlJc w:val="left"/>
      <w:pPr>
        <w:ind w:left="1800" w:hanging="1440"/>
      </w:pPr>
      <w:rPr>
        <w:rFonts w:asciiTheme="minorHAnsi" w:hAnsiTheme="minorHAnsi" w:hint="default"/>
      </w:rPr>
    </w:lvl>
  </w:abstractNum>
  <w:abstractNum w:abstractNumId="1" w15:restartNumberingAfterBreak="0">
    <w:nsid w:val="034E025C"/>
    <w:multiLevelType w:val="multilevel"/>
    <w:tmpl w:val="C93ED30E"/>
    <w:lvl w:ilvl="0">
      <w:start w:val="1"/>
      <w:numFmt w:val="decimal"/>
      <w:lvlRestart w:val="0"/>
      <w:lvlText w:val="%1 ."/>
      <w:lvlJc w:val="left"/>
      <w:pPr>
        <w:tabs>
          <w:tab w:val="num" w:pos="397"/>
        </w:tabs>
        <w:ind w:left="397" w:hanging="397"/>
      </w:pPr>
      <w:rPr>
        <w:rFonts w:cs="David"/>
        <w:sz w:val="24"/>
        <w:szCs w:val="24"/>
      </w:rPr>
    </w:lvl>
    <w:lvl w:ilvl="1">
      <w:start w:val="1"/>
      <w:numFmt w:val="hebrew1"/>
      <w:lvlText w:val="%2."/>
      <w:lvlJc w:val="left"/>
      <w:pPr>
        <w:tabs>
          <w:tab w:val="num" w:pos="794"/>
        </w:tabs>
        <w:ind w:left="794" w:hanging="397"/>
      </w:pPr>
      <w:rPr>
        <w:rFonts w:ascii="David" w:hAnsi="David" w:cs="David" w:hint="default"/>
        <w:color w:val="000000" w:themeColor="text1"/>
        <w:sz w:val="24"/>
        <w:szCs w:val="24"/>
      </w:rPr>
    </w:lvl>
    <w:lvl w:ilvl="2">
      <w:start w:val="1"/>
      <w:numFmt w:val="hebrew1"/>
      <w:lvlText w:val="(%3)"/>
      <w:lvlJc w:val="left"/>
      <w:pPr>
        <w:tabs>
          <w:tab w:val="num" w:pos="1247"/>
        </w:tabs>
        <w:ind w:left="1247" w:hanging="453"/>
      </w:pPr>
      <w:rPr>
        <w:rFonts w:ascii="Times New Roman" w:eastAsia="Times New Roman" w:hAnsi="Times New Roman" w:cs="David" w:hint="default"/>
        <w:b/>
        <w:bCs w:val="0"/>
        <w:color w:val="auto"/>
        <w:sz w:val="24"/>
      </w:rPr>
    </w:lvl>
    <w:lvl w:ilvl="3">
      <w:start w:val="1"/>
      <w:numFmt w:val="hebrew1"/>
      <w:lvlText w:val="%4)"/>
      <w:lvlJc w:val="left"/>
      <w:pPr>
        <w:tabs>
          <w:tab w:val="num" w:pos="1701"/>
        </w:tabs>
        <w:ind w:left="1701" w:hanging="454"/>
      </w:pPr>
      <w:rPr>
        <w:b w:val="0"/>
        <w:bCs w:val="0"/>
      </w:rPr>
    </w:lvl>
    <w:lvl w:ilvl="4">
      <w:start w:val="1"/>
      <w:numFmt w:val="decimal"/>
      <w:lvlText w:val="(%5)"/>
      <w:lvlJc w:val="left"/>
      <w:pPr>
        <w:tabs>
          <w:tab w:val="num" w:pos="2211"/>
        </w:tabs>
        <w:ind w:left="2211" w:hanging="510"/>
      </w:pPr>
    </w:lvl>
    <w:lvl w:ilvl="5">
      <w:start w:val="1"/>
      <w:numFmt w:val="hebrew1"/>
      <w:lvlText w:val="(%6)"/>
      <w:lvlJc w:val="left"/>
      <w:pPr>
        <w:tabs>
          <w:tab w:val="num" w:pos="2721"/>
        </w:tabs>
        <w:ind w:left="2721" w:hanging="510"/>
      </w:pPr>
    </w:lvl>
    <w:lvl w:ilvl="6">
      <w:start w:val="1"/>
      <w:numFmt w:val="upperLetter"/>
      <w:lvlText w:val="%7."/>
      <w:lvlJc w:val="left"/>
      <w:pPr>
        <w:tabs>
          <w:tab w:val="num" w:pos="3118"/>
        </w:tabs>
        <w:ind w:left="3118" w:hanging="397"/>
      </w:pPr>
    </w:lvl>
    <w:lvl w:ilvl="7">
      <w:start w:val="1"/>
      <w:numFmt w:val="lowerLetter"/>
      <w:lvlText w:val="%8."/>
      <w:lvlJc w:val="left"/>
      <w:pPr>
        <w:tabs>
          <w:tab w:val="num" w:pos="3685"/>
        </w:tabs>
        <w:ind w:left="3685" w:hanging="567"/>
      </w:pPr>
    </w:lvl>
    <w:lvl w:ilvl="8">
      <w:start w:val="1"/>
      <w:numFmt w:val="lowerRoman"/>
      <w:lvlText w:val="%9."/>
      <w:lvlJc w:val="left"/>
      <w:pPr>
        <w:tabs>
          <w:tab w:val="num" w:pos="4252"/>
        </w:tabs>
        <w:ind w:left="4252" w:hanging="567"/>
      </w:pPr>
    </w:lvl>
  </w:abstractNum>
  <w:abstractNum w:abstractNumId="2" w15:restartNumberingAfterBreak="0">
    <w:nsid w:val="03806D1C"/>
    <w:multiLevelType w:val="hybridMultilevel"/>
    <w:tmpl w:val="13A4E552"/>
    <w:lvl w:ilvl="0" w:tplc="0409000F">
      <w:start w:val="1"/>
      <w:numFmt w:val="decimal"/>
      <w:lvlText w:val="%1."/>
      <w:lvlJc w:val="left"/>
      <w:pPr>
        <w:ind w:left="21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9275B"/>
    <w:multiLevelType w:val="multilevel"/>
    <w:tmpl w:val="7FC8C304"/>
    <w:lvl w:ilvl="0">
      <w:start w:val="1"/>
      <w:numFmt w:val="hebrew1"/>
      <w:lvlText w:val="(%1)"/>
      <w:lvlJc w:val="left"/>
      <w:pPr>
        <w:tabs>
          <w:tab w:val="num" w:pos="360"/>
        </w:tabs>
        <w:ind w:left="360" w:hanging="360"/>
      </w:pPr>
      <w:rPr>
        <w:rFonts w:ascii="Times New Roman" w:eastAsia="Times New Roman" w:hAnsi="Times New Roman" w:cs="David" w:hint="default"/>
        <w:b w:val="0"/>
        <w:bCs w:val="0"/>
        <w:i w:val="0"/>
        <w:iCs w:val="0"/>
        <w:sz w:val="24"/>
        <w:szCs w:val="24"/>
        <w:lang w:val="en-US"/>
      </w:rPr>
    </w:lvl>
    <w:lvl w:ilvl="1">
      <w:start w:val="1"/>
      <w:numFmt w:val="decimal"/>
      <w:lvlText w:val="(%2)"/>
      <w:lvlJc w:val="left"/>
      <w:pPr>
        <w:tabs>
          <w:tab w:val="num" w:pos="720"/>
        </w:tabs>
        <w:ind w:left="720" w:hanging="360"/>
      </w:pPr>
      <w:rPr>
        <w:rFonts w:hint="default"/>
        <w:b w:val="0"/>
        <w:bCs w:val="0"/>
        <w:iCs w:val="0"/>
        <w:sz w:val="24"/>
        <w:szCs w:val="24"/>
      </w:rPr>
    </w:lvl>
    <w:lvl w:ilvl="2">
      <w:start w:val="1"/>
      <w:numFmt w:val="decimal"/>
      <w:lvlText w:val="(%3)"/>
      <w:lvlJc w:val="left"/>
      <w:pPr>
        <w:tabs>
          <w:tab w:val="num" w:pos="1080"/>
        </w:tabs>
        <w:ind w:left="1080" w:hanging="360"/>
      </w:pPr>
      <w:rPr>
        <w:rFonts w:hint="default"/>
        <w:b w:val="0"/>
        <w:bCs w:val="0"/>
        <w:iCs w:val="0"/>
        <w:sz w:val="24"/>
        <w:szCs w:val="24"/>
      </w:rPr>
    </w:lvl>
    <w:lvl w:ilvl="3">
      <w:start w:val="1"/>
      <w:numFmt w:val="hebrew1"/>
      <w:lvlText w:val="%4."/>
      <w:lvlJc w:val="center"/>
      <w:pPr>
        <w:tabs>
          <w:tab w:val="num" w:pos="1800"/>
        </w:tabs>
        <w:ind w:left="1728" w:hanging="648"/>
      </w:pPr>
      <w:rPr>
        <w:rFonts w:hint="default"/>
        <w:b w:val="0"/>
        <w:bCs w:val="0"/>
        <w:iCs w:val="0"/>
        <w:color w:val="auto"/>
        <w:sz w:val="24"/>
        <w:szCs w:val="24"/>
        <w:lang w:bidi="he-IL"/>
      </w:rPr>
    </w:lvl>
    <w:lvl w:ilvl="4">
      <w:start w:val="1"/>
      <w:numFmt w:val="decimal"/>
      <w:lvlText w:val="(%5)"/>
      <w:lvlJc w:val="left"/>
      <w:pPr>
        <w:tabs>
          <w:tab w:val="num" w:pos="2520"/>
        </w:tabs>
        <w:ind w:left="2232" w:hanging="792"/>
      </w:pPr>
      <w:rPr>
        <w:rFonts w:ascii="David" w:eastAsiaTheme="minorHAnsi" w:hAnsi="David" w:cs="David"/>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8D92E4C"/>
    <w:multiLevelType w:val="hybridMultilevel"/>
    <w:tmpl w:val="7B7EEE1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A5A42A0"/>
    <w:multiLevelType w:val="hybridMultilevel"/>
    <w:tmpl w:val="EC16B704"/>
    <w:lvl w:ilvl="0" w:tplc="04090013">
      <w:start w:val="1"/>
      <w:numFmt w:val="hebrew1"/>
      <w:lvlText w:val="%1."/>
      <w:lvlJc w:val="center"/>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014752"/>
    <w:multiLevelType w:val="multilevel"/>
    <w:tmpl w:val="D8F84C58"/>
    <w:lvl w:ilvl="0">
      <w:start w:val="1"/>
      <w:numFmt w:val="decimal"/>
      <w:lvlRestart w:val="0"/>
      <w:lvlText w:val="%1 ."/>
      <w:lvlJc w:val="left"/>
      <w:pPr>
        <w:tabs>
          <w:tab w:val="num" w:pos="397"/>
        </w:tabs>
        <w:ind w:left="397" w:hanging="397"/>
      </w:pPr>
      <w:rPr>
        <w:rFonts w:cs="David"/>
        <w:sz w:val="24"/>
        <w:szCs w:val="24"/>
      </w:rPr>
    </w:lvl>
    <w:lvl w:ilvl="1">
      <w:start w:val="1"/>
      <w:numFmt w:val="hebrew1"/>
      <w:lvlText w:val="%2."/>
      <w:lvlJc w:val="left"/>
      <w:pPr>
        <w:tabs>
          <w:tab w:val="num" w:pos="794"/>
        </w:tabs>
        <w:ind w:left="794" w:hanging="397"/>
      </w:pPr>
      <w:rPr>
        <w:rFonts w:ascii="David" w:hAnsi="David" w:cs="David" w:hint="default"/>
        <w:color w:val="000000" w:themeColor="text1"/>
        <w:sz w:val="24"/>
        <w:szCs w:val="24"/>
      </w:rPr>
    </w:lvl>
    <w:lvl w:ilvl="2">
      <w:start w:val="1"/>
      <w:numFmt w:val="hebrew1"/>
      <w:lvlText w:val="(%3)"/>
      <w:lvlJc w:val="left"/>
      <w:pPr>
        <w:tabs>
          <w:tab w:val="num" w:pos="1247"/>
        </w:tabs>
        <w:ind w:left="1247" w:hanging="453"/>
      </w:pPr>
      <w:rPr>
        <w:rFonts w:ascii="Times New Roman" w:eastAsia="Times New Roman" w:hAnsi="Times New Roman" w:cs="David" w:hint="default"/>
        <w:b/>
        <w:bCs w:val="0"/>
        <w:color w:val="auto"/>
        <w:sz w:val="24"/>
      </w:rPr>
    </w:lvl>
    <w:lvl w:ilvl="3">
      <w:start w:val="1"/>
      <w:numFmt w:val="hebrew1"/>
      <w:lvlText w:val="%4)"/>
      <w:lvlJc w:val="left"/>
      <w:pPr>
        <w:tabs>
          <w:tab w:val="num" w:pos="1701"/>
        </w:tabs>
        <w:ind w:left="1701" w:hanging="454"/>
      </w:pPr>
      <w:rPr>
        <w:b w:val="0"/>
        <w:bCs w:val="0"/>
      </w:rPr>
    </w:lvl>
    <w:lvl w:ilvl="4">
      <w:start w:val="1"/>
      <w:numFmt w:val="decimal"/>
      <w:lvlText w:val="(%5)"/>
      <w:lvlJc w:val="left"/>
      <w:pPr>
        <w:tabs>
          <w:tab w:val="num" w:pos="2211"/>
        </w:tabs>
        <w:ind w:left="2211" w:hanging="510"/>
      </w:pPr>
    </w:lvl>
    <w:lvl w:ilvl="5">
      <w:start w:val="1"/>
      <w:numFmt w:val="hebrew1"/>
      <w:lvlText w:val="(%6)"/>
      <w:lvlJc w:val="left"/>
      <w:pPr>
        <w:tabs>
          <w:tab w:val="num" w:pos="2721"/>
        </w:tabs>
        <w:ind w:left="2721" w:hanging="510"/>
      </w:pPr>
    </w:lvl>
    <w:lvl w:ilvl="6">
      <w:start w:val="1"/>
      <w:numFmt w:val="upperLetter"/>
      <w:lvlText w:val="%7."/>
      <w:lvlJc w:val="left"/>
      <w:pPr>
        <w:tabs>
          <w:tab w:val="num" w:pos="3118"/>
        </w:tabs>
        <w:ind w:left="3118" w:hanging="397"/>
      </w:pPr>
    </w:lvl>
    <w:lvl w:ilvl="7">
      <w:start w:val="1"/>
      <w:numFmt w:val="lowerLetter"/>
      <w:lvlText w:val="%8."/>
      <w:lvlJc w:val="left"/>
      <w:pPr>
        <w:tabs>
          <w:tab w:val="num" w:pos="3685"/>
        </w:tabs>
        <w:ind w:left="3685" w:hanging="567"/>
      </w:pPr>
    </w:lvl>
    <w:lvl w:ilvl="8">
      <w:start w:val="1"/>
      <w:numFmt w:val="lowerRoman"/>
      <w:lvlText w:val="%9."/>
      <w:lvlJc w:val="left"/>
      <w:pPr>
        <w:tabs>
          <w:tab w:val="num" w:pos="4252"/>
        </w:tabs>
        <w:ind w:left="4252" w:hanging="567"/>
      </w:pPr>
    </w:lvl>
  </w:abstractNum>
  <w:abstractNum w:abstractNumId="7" w15:restartNumberingAfterBreak="0">
    <w:nsid w:val="0B2077DF"/>
    <w:multiLevelType w:val="multilevel"/>
    <w:tmpl w:val="98AEDA5C"/>
    <w:lvl w:ilvl="0">
      <w:start w:val="1"/>
      <w:numFmt w:val="decimal"/>
      <w:lvlText w:val="(%1)"/>
      <w:lvlJc w:val="left"/>
      <w:pPr>
        <w:tabs>
          <w:tab w:val="num" w:pos="1080"/>
        </w:tabs>
        <w:ind w:left="1080" w:hanging="360"/>
      </w:pPr>
      <w:rPr>
        <w:rFonts w:hint="default"/>
        <w:b w:val="0"/>
        <w:bCs w:val="0"/>
        <w:iCs w:val="0"/>
        <w:sz w:val="24"/>
        <w:szCs w:val="24"/>
      </w:rPr>
    </w:lvl>
    <w:lvl w:ilvl="1">
      <w:start w:val="1"/>
      <w:numFmt w:val="hebrew1"/>
      <w:lvlText w:val="%2."/>
      <w:lvlJc w:val="center"/>
      <w:pPr>
        <w:tabs>
          <w:tab w:val="num" w:pos="1440"/>
        </w:tabs>
        <w:ind w:left="1440" w:hanging="360"/>
      </w:pPr>
      <w:rPr>
        <w:rFonts w:hint="default"/>
        <w:b w:val="0"/>
        <w:bCs w:val="0"/>
        <w:iCs w:val="0"/>
        <w:sz w:val="24"/>
        <w:szCs w:val="24"/>
      </w:rPr>
    </w:lvl>
    <w:lvl w:ilvl="2">
      <w:start w:val="1"/>
      <w:numFmt w:val="decimal"/>
      <w:lvlText w:val="%3)"/>
      <w:lvlJc w:val="left"/>
      <w:pPr>
        <w:tabs>
          <w:tab w:val="num" w:pos="1800"/>
        </w:tabs>
        <w:ind w:left="1800" w:hanging="360"/>
      </w:pPr>
      <w:rPr>
        <w:rFonts w:hint="default"/>
        <w:b w:val="0"/>
        <w:bCs w:val="0"/>
        <w:iCs w:val="0"/>
        <w:sz w:val="24"/>
        <w:szCs w:val="24"/>
      </w:rPr>
    </w:lvl>
    <w:lvl w:ilvl="3">
      <w:start w:val="1"/>
      <w:numFmt w:val="decimal"/>
      <w:lvlText w:val="%1.%2.%3.%4."/>
      <w:lvlJc w:val="left"/>
      <w:pPr>
        <w:tabs>
          <w:tab w:val="num" w:pos="2520"/>
        </w:tabs>
        <w:ind w:left="2448" w:hanging="648"/>
      </w:pPr>
      <w:rPr>
        <w:rFonts w:hint="default"/>
        <w:b w:val="0"/>
        <w:bCs w:val="0"/>
        <w:iCs w:val="0"/>
        <w:szCs w:val="24"/>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8" w15:restartNumberingAfterBreak="0">
    <w:nsid w:val="0B807197"/>
    <w:multiLevelType w:val="multilevel"/>
    <w:tmpl w:val="7FC8C304"/>
    <w:lvl w:ilvl="0">
      <w:start w:val="1"/>
      <w:numFmt w:val="hebrew1"/>
      <w:lvlText w:val="(%1)"/>
      <w:lvlJc w:val="left"/>
      <w:pPr>
        <w:tabs>
          <w:tab w:val="num" w:pos="360"/>
        </w:tabs>
        <w:ind w:left="360" w:hanging="360"/>
      </w:pPr>
      <w:rPr>
        <w:rFonts w:ascii="Times New Roman" w:eastAsia="Times New Roman" w:hAnsi="Times New Roman" w:cs="David" w:hint="default"/>
        <w:b w:val="0"/>
        <w:bCs w:val="0"/>
        <w:i w:val="0"/>
        <w:iCs w:val="0"/>
        <w:sz w:val="24"/>
        <w:szCs w:val="24"/>
        <w:lang w:val="en-US"/>
      </w:rPr>
    </w:lvl>
    <w:lvl w:ilvl="1">
      <w:start w:val="1"/>
      <w:numFmt w:val="decimal"/>
      <w:lvlText w:val="(%2)"/>
      <w:lvlJc w:val="left"/>
      <w:pPr>
        <w:tabs>
          <w:tab w:val="num" w:pos="720"/>
        </w:tabs>
        <w:ind w:left="720" w:hanging="360"/>
      </w:pPr>
      <w:rPr>
        <w:rFonts w:hint="default"/>
        <w:b w:val="0"/>
        <w:bCs w:val="0"/>
        <w:iCs w:val="0"/>
        <w:sz w:val="24"/>
        <w:szCs w:val="24"/>
      </w:rPr>
    </w:lvl>
    <w:lvl w:ilvl="2">
      <w:start w:val="1"/>
      <w:numFmt w:val="decimal"/>
      <w:lvlText w:val="(%3)"/>
      <w:lvlJc w:val="left"/>
      <w:pPr>
        <w:tabs>
          <w:tab w:val="num" w:pos="1080"/>
        </w:tabs>
        <w:ind w:left="1080" w:hanging="360"/>
      </w:pPr>
      <w:rPr>
        <w:rFonts w:hint="default"/>
        <w:b w:val="0"/>
        <w:bCs w:val="0"/>
        <w:iCs w:val="0"/>
        <w:sz w:val="24"/>
        <w:szCs w:val="24"/>
      </w:rPr>
    </w:lvl>
    <w:lvl w:ilvl="3">
      <w:start w:val="1"/>
      <w:numFmt w:val="hebrew1"/>
      <w:lvlText w:val="%4."/>
      <w:lvlJc w:val="center"/>
      <w:pPr>
        <w:tabs>
          <w:tab w:val="num" w:pos="1800"/>
        </w:tabs>
        <w:ind w:left="1728" w:hanging="648"/>
      </w:pPr>
      <w:rPr>
        <w:rFonts w:hint="default"/>
        <w:b w:val="0"/>
        <w:bCs w:val="0"/>
        <w:iCs w:val="0"/>
        <w:color w:val="auto"/>
        <w:sz w:val="24"/>
        <w:szCs w:val="24"/>
        <w:lang w:bidi="he-IL"/>
      </w:rPr>
    </w:lvl>
    <w:lvl w:ilvl="4">
      <w:start w:val="1"/>
      <w:numFmt w:val="decimal"/>
      <w:lvlText w:val="(%5)"/>
      <w:lvlJc w:val="left"/>
      <w:pPr>
        <w:tabs>
          <w:tab w:val="num" w:pos="2520"/>
        </w:tabs>
        <w:ind w:left="2232" w:hanging="792"/>
      </w:pPr>
      <w:rPr>
        <w:rFonts w:ascii="David" w:eastAsiaTheme="minorHAnsi" w:hAnsi="David" w:cs="David"/>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0C4D09BA"/>
    <w:multiLevelType w:val="hybridMultilevel"/>
    <w:tmpl w:val="EC16B704"/>
    <w:lvl w:ilvl="0" w:tplc="04090013">
      <w:start w:val="1"/>
      <w:numFmt w:val="hebrew1"/>
      <w:lvlText w:val="%1."/>
      <w:lvlJc w:val="center"/>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CC33676"/>
    <w:multiLevelType w:val="hybridMultilevel"/>
    <w:tmpl w:val="4E5C9F0C"/>
    <w:lvl w:ilvl="0" w:tplc="04090013">
      <w:start w:val="1"/>
      <w:numFmt w:val="hebrew1"/>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D581EE4"/>
    <w:multiLevelType w:val="multilevel"/>
    <w:tmpl w:val="C37CFE80"/>
    <w:lvl w:ilvl="0">
      <w:start w:val="1"/>
      <w:numFmt w:val="decimal"/>
      <w:pStyle w:val="1"/>
      <w:lvlText w:val="%1."/>
      <w:lvlJc w:val="left"/>
      <w:pPr>
        <w:ind w:left="646" w:hanging="360"/>
      </w:pPr>
      <w:rPr>
        <w:rFonts w:hint="default"/>
      </w:rPr>
    </w:lvl>
    <w:lvl w:ilvl="1">
      <w:start w:val="1"/>
      <w:numFmt w:val="hebrew1"/>
      <w:pStyle w:val="2"/>
      <w:lvlText w:val="%2."/>
      <w:lvlJc w:val="center"/>
      <w:pPr>
        <w:ind w:left="646" w:hanging="360"/>
      </w:pPr>
      <w:rPr>
        <w:rFonts w:hint="default"/>
      </w:rPr>
    </w:lvl>
    <w:lvl w:ilvl="2">
      <w:start w:val="1"/>
      <w:numFmt w:val="decimal"/>
      <w:pStyle w:val="3"/>
      <w:lvlText w:val="%3)"/>
      <w:lvlJc w:val="left"/>
      <w:pPr>
        <w:ind w:left="1006" w:hanging="720"/>
      </w:pPr>
      <w:rPr>
        <w:rFonts w:hint="default"/>
      </w:rPr>
    </w:lvl>
    <w:lvl w:ilvl="3">
      <w:start w:val="1"/>
      <w:numFmt w:val="decimal"/>
      <w:isLgl/>
      <w:lvlText w:val="%1.%2.%3.%4."/>
      <w:lvlJc w:val="left"/>
      <w:pPr>
        <w:ind w:left="1006" w:hanging="720"/>
      </w:pPr>
      <w:rPr>
        <w:rFonts w:asciiTheme="minorHAnsi" w:hAnsiTheme="minorHAnsi" w:hint="default"/>
      </w:rPr>
    </w:lvl>
    <w:lvl w:ilvl="4">
      <w:start w:val="1"/>
      <w:numFmt w:val="decimal"/>
      <w:isLgl/>
      <w:lvlText w:val="%1.%2.%3.%4.%5."/>
      <w:lvlJc w:val="left"/>
      <w:pPr>
        <w:ind w:left="1366" w:hanging="1080"/>
      </w:pPr>
      <w:rPr>
        <w:rFonts w:asciiTheme="minorHAnsi" w:hAnsiTheme="minorHAnsi" w:hint="default"/>
      </w:rPr>
    </w:lvl>
    <w:lvl w:ilvl="5">
      <w:start w:val="1"/>
      <w:numFmt w:val="decimal"/>
      <w:isLgl/>
      <w:lvlText w:val="%1.%2.%3.%4.%5.%6."/>
      <w:lvlJc w:val="left"/>
      <w:pPr>
        <w:ind w:left="1366" w:hanging="1080"/>
      </w:pPr>
      <w:rPr>
        <w:rFonts w:asciiTheme="minorHAnsi" w:hAnsiTheme="minorHAnsi" w:hint="default"/>
      </w:rPr>
    </w:lvl>
    <w:lvl w:ilvl="6">
      <w:start w:val="1"/>
      <w:numFmt w:val="decimal"/>
      <w:isLgl/>
      <w:lvlText w:val="%1.%2.%3.%4.%5.%6.%7."/>
      <w:lvlJc w:val="left"/>
      <w:pPr>
        <w:ind w:left="1726" w:hanging="1440"/>
      </w:pPr>
      <w:rPr>
        <w:rFonts w:asciiTheme="minorHAnsi" w:hAnsiTheme="minorHAnsi" w:hint="default"/>
      </w:rPr>
    </w:lvl>
    <w:lvl w:ilvl="7">
      <w:start w:val="1"/>
      <w:numFmt w:val="decimal"/>
      <w:isLgl/>
      <w:lvlText w:val="%1.%2.%3.%4.%5.%6.%7.%8."/>
      <w:lvlJc w:val="left"/>
      <w:pPr>
        <w:ind w:left="1726" w:hanging="1440"/>
      </w:pPr>
      <w:rPr>
        <w:rFonts w:asciiTheme="minorHAnsi" w:hAnsiTheme="minorHAnsi" w:hint="default"/>
      </w:rPr>
    </w:lvl>
    <w:lvl w:ilvl="8">
      <w:start w:val="1"/>
      <w:numFmt w:val="decimal"/>
      <w:isLgl/>
      <w:lvlText w:val="%1.%2.%3.%4.%5.%6.%7.%8.%9."/>
      <w:lvlJc w:val="left"/>
      <w:pPr>
        <w:ind w:left="1726" w:hanging="1440"/>
      </w:pPr>
      <w:rPr>
        <w:rFonts w:asciiTheme="minorHAnsi" w:hAnsiTheme="minorHAnsi" w:hint="default"/>
      </w:rPr>
    </w:lvl>
  </w:abstractNum>
  <w:abstractNum w:abstractNumId="12" w15:restartNumberingAfterBreak="0">
    <w:nsid w:val="102060B9"/>
    <w:multiLevelType w:val="multilevel"/>
    <w:tmpl w:val="688AD8BA"/>
    <w:lvl w:ilvl="0">
      <w:start w:val="1"/>
      <w:numFmt w:val="decimal"/>
      <w:lvlText w:val="(%1)"/>
      <w:lvlJc w:val="left"/>
      <w:pPr>
        <w:tabs>
          <w:tab w:val="num" w:pos="1080"/>
        </w:tabs>
        <w:ind w:left="1080" w:hanging="360"/>
      </w:pPr>
      <w:rPr>
        <w:rFonts w:hint="default"/>
        <w:b w:val="0"/>
        <w:bCs w:val="0"/>
        <w:iCs w:val="0"/>
        <w:sz w:val="24"/>
        <w:szCs w:val="24"/>
      </w:rPr>
    </w:lvl>
    <w:lvl w:ilvl="1">
      <w:start w:val="1"/>
      <w:numFmt w:val="hebrew1"/>
      <w:lvlText w:val="%2."/>
      <w:lvlJc w:val="center"/>
      <w:pPr>
        <w:tabs>
          <w:tab w:val="num" w:pos="1440"/>
        </w:tabs>
        <w:ind w:left="1440" w:hanging="360"/>
      </w:pPr>
      <w:rPr>
        <w:rFonts w:hint="default"/>
        <w:b w:val="0"/>
        <w:bCs w:val="0"/>
        <w:iCs w:val="0"/>
        <w:sz w:val="24"/>
        <w:szCs w:val="24"/>
      </w:rPr>
    </w:lvl>
    <w:lvl w:ilvl="2">
      <w:start w:val="1"/>
      <w:numFmt w:val="decimal"/>
      <w:lvlText w:val="%3)"/>
      <w:lvlJc w:val="left"/>
      <w:pPr>
        <w:tabs>
          <w:tab w:val="num" w:pos="1800"/>
        </w:tabs>
        <w:ind w:left="1800" w:hanging="360"/>
      </w:pPr>
      <w:rPr>
        <w:rFonts w:hint="default"/>
        <w:b w:val="0"/>
        <w:bCs w:val="0"/>
        <w:iCs w:val="0"/>
        <w:sz w:val="24"/>
        <w:szCs w:val="24"/>
      </w:rPr>
    </w:lvl>
    <w:lvl w:ilvl="3">
      <w:start w:val="1"/>
      <w:numFmt w:val="decimal"/>
      <w:lvlText w:val="%1.%2.%3.%4."/>
      <w:lvlJc w:val="left"/>
      <w:pPr>
        <w:tabs>
          <w:tab w:val="num" w:pos="2520"/>
        </w:tabs>
        <w:ind w:left="2448" w:hanging="648"/>
      </w:pPr>
      <w:rPr>
        <w:rFonts w:hint="default"/>
        <w:b w:val="0"/>
        <w:bCs w:val="0"/>
        <w:iCs w:val="0"/>
        <w:szCs w:val="24"/>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13" w15:restartNumberingAfterBreak="0">
    <w:nsid w:val="11B87F5A"/>
    <w:multiLevelType w:val="multilevel"/>
    <w:tmpl w:val="2C7611E6"/>
    <w:styleLink w:val="-"/>
    <w:lvl w:ilvl="0">
      <w:start w:val="1"/>
      <w:numFmt w:val="decimal"/>
      <w:lvlRestart w:val="0"/>
      <w:lvlText w:val="%1 ."/>
      <w:lvlJc w:val="left"/>
      <w:pPr>
        <w:tabs>
          <w:tab w:val="num" w:pos="397"/>
        </w:tabs>
        <w:ind w:left="397" w:hanging="397"/>
      </w:pPr>
    </w:lvl>
    <w:lvl w:ilvl="1">
      <w:start w:val="1"/>
      <w:numFmt w:val="hebrew1"/>
      <w:lvlText w:val="%2."/>
      <w:lvlJc w:val="left"/>
      <w:pPr>
        <w:tabs>
          <w:tab w:val="num" w:pos="794"/>
        </w:tabs>
        <w:ind w:left="794" w:hanging="397"/>
      </w:pPr>
    </w:lvl>
    <w:lvl w:ilvl="2">
      <w:start w:val="1"/>
      <w:numFmt w:val="decimal"/>
      <w:lvlText w:val="%3)"/>
      <w:lvlJc w:val="left"/>
      <w:pPr>
        <w:tabs>
          <w:tab w:val="num" w:pos="1247"/>
        </w:tabs>
        <w:ind w:left="1247" w:hanging="453"/>
      </w:pPr>
    </w:lvl>
    <w:lvl w:ilvl="3">
      <w:start w:val="1"/>
      <w:numFmt w:val="hebrew1"/>
      <w:lvlText w:val="%4)"/>
      <w:lvlJc w:val="left"/>
      <w:pPr>
        <w:tabs>
          <w:tab w:val="num" w:pos="1701"/>
        </w:tabs>
        <w:ind w:left="1701" w:hanging="454"/>
      </w:pPr>
    </w:lvl>
    <w:lvl w:ilvl="4">
      <w:start w:val="1"/>
      <w:numFmt w:val="decimal"/>
      <w:lvlText w:val="(%5)"/>
      <w:lvlJc w:val="left"/>
      <w:pPr>
        <w:tabs>
          <w:tab w:val="num" w:pos="2211"/>
        </w:tabs>
        <w:ind w:left="2211" w:hanging="510"/>
      </w:pPr>
    </w:lvl>
    <w:lvl w:ilvl="5">
      <w:start w:val="1"/>
      <w:numFmt w:val="hebrew1"/>
      <w:lvlText w:val="(%6)"/>
      <w:lvlJc w:val="left"/>
      <w:pPr>
        <w:tabs>
          <w:tab w:val="num" w:pos="2721"/>
        </w:tabs>
        <w:ind w:left="2721" w:hanging="510"/>
      </w:pPr>
    </w:lvl>
    <w:lvl w:ilvl="6">
      <w:start w:val="1"/>
      <w:numFmt w:val="upperLetter"/>
      <w:lvlText w:val="%7."/>
      <w:lvlJc w:val="left"/>
      <w:pPr>
        <w:tabs>
          <w:tab w:val="num" w:pos="3118"/>
        </w:tabs>
        <w:ind w:left="3118" w:hanging="397"/>
      </w:pPr>
    </w:lvl>
    <w:lvl w:ilvl="7">
      <w:start w:val="1"/>
      <w:numFmt w:val="lowerLetter"/>
      <w:lvlText w:val="%8."/>
      <w:lvlJc w:val="left"/>
      <w:pPr>
        <w:tabs>
          <w:tab w:val="num" w:pos="3685"/>
        </w:tabs>
        <w:ind w:left="3685" w:hanging="567"/>
      </w:pPr>
    </w:lvl>
    <w:lvl w:ilvl="8">
      <w:start w:val="1"/>
      <w:numFmt w:val="lowerRoman"/>
      <w:lvlText w:val="%9."/>
      <w:lvlJc w:val="left"/>
      <w:pPr>
        <w:tabs>
          <w:tab w:val="num" w:pos="4252"/>
        </w:tabs>
        <w:ind w:left="4252" w:hanging="567"/>
      </w:pPr>
    </w:lvl>
  </w:abstractNum>
  <w:abstractNum w:abstractNumId="14" w15:restartNumberingAfterBreak="0">
    <w:nsid w:val="11BA4C10"/>
    <w:multiLevelType w:val="multilevel"/>
    <w:tmpl w:val="7FC8C304"/>
    <w:lvl w:ilvl="0">
      <w:start w:val="1"/>
      <w:numFmt w:val="hebrew1"/>
      <w:lvlText w:val="(%1)"/>
      <w:lvlJc w:val="left"/>
      <w:pPr>
        <w:tabs>
          <w:tab w:val="num" w:pos="643"/>
        </w:tabs>
        <w:ind w:left="643" w:hanging="360"/>
      </w:pPr>
      <w:rPr>
        <w:rFonts w:ascii="Times New Roman" w:eastAsia="Times New Roman" w:hAnsi="Times New Roman" w:cs="David" w:hint="default"/>
        <w:b w:val="0"/>
        <w:bCs w:val="0"/>
        <w:i w:val="0"/>
        <w:iCs w:val="0"/>
        <w:sz w:val="24"/>
        <w:szCs w:val="24"/>
        <w:lang w:val="en-US"/>
      </w:rPr>
    </w:lvl>
    <w:lvl w:ilvl="1">
      <w:start w:val="1"/>
      <w:numFmt w:val="decimal"/>
      <w:lvlText w:val="(%2)"/>
      <w:lvlJc w:val="left"/>
      <w:pPr>
        <w:tabs>
          <w:tab w:val="num" w:pos="1003"/>
        </w:tabs>
        <w:ind w:left="1003" w:hanging="360"/>
      </w:pPr>
      <w:rPr>
        <w:rFonts w:hint="default"/>
        <w:b w:val="0"/>
        <w:bCs w:val="0"/>
        <w:iCs w:val="0"/>
        <w:sz w:val="24"/>
        <w:szCs w:val="24"/>
      </w:rPr>
    </w:lvl>
    <w:lvl w:ilvl="2">
      <w:start w:val="1"/>
      <w:numFmt w:val="decimal"/>
      <w:lvlText w:val="(%3)"/>
      <w:lvlJc w:val="left"/>
      <w:pPr>
        <w:tabs>
          <w:tab w:val="num" w:pos="1363"/>
        </w:tabs>
        <w:ind w:left="1363" w:hanging="360"/>
      </w:pPr>
      <w:rPr>
        <w:rFonts w:hint="default"/>
        <w:b w:val="0"/>
        <w:bCs w:val="0"/>
        <w:iCs w:val="0"/>
        <w:sz w:val="24"/>
        <w:szCs w:val="24"/>
      </w:rPr>
    </w:lvl>
    <w:lvl w:ilvl="3">
      <w:start w:val="1"/>
      <w:numFmt w:val="hebrew1"/>
      <w:lvlText w:val="%4."/>
      <w:lvlJc w:val="center"/>
      <w:pPr>
        <w:tabs>
          <w:tab w:val="num" w:pos="2083"/>
        </w:tabs>
        <w:ind w:left="2011" w:hanging="648"/>
      </w:pPr>
      <w:rPr>
        <w:rFonts w:hint="default"/>
        <w:b w:val="0"/>
        <w:bCs w:val="0"/>
        <w:iCs w:val="0"/>
        <w:color w:val="auto"/>
        <w:sz w:val="24"/>
        <w:szCs w:val="24"/>
        <w:lang w:bidi="he-IL"/>
      </w:rPr>
    </w:lvl>
    <w:lvl w:ilvl="4">
      <w:start w:val="1"/>
      <w:numFmt w:val="decimal"/>
      <w:lvlText w:val="(%5)"/>
      <w:lvlJc w:val="left"/>
      <w:pPr>
        <w:tabs>
          <w:tab w:val="num" w:pos="2803"/>
        </w:tabs>
        <w:ind w:left="2515" w:hanging="792"/>
      </w:pPr>
      <w:rPr>
        <w:rFonts w:ascii="David" w:eastAsiaTheme="minorHAnsi" w:hAnsi="David" w:cs="David"/>
      </w:rPr>
    </w:lvl>
    <w:lvl w:ilvl="5">
      <w:start w:val="1"/>
      <w:numFmt w:val="decimal"/>
      <w:lvlText w:val="%1.%2.%3.%4.%5.%6."/>
      <w:lvlJc w:val="left"/>
      <w:pPr>
        <w:tabs>
          <w:tab w:val="num" w:pos="3163"/>
        </w:tabs>
        <w:ind w:left="3019" w:hanging="936"/>
      </w:pPr>
      <w:rPr>
        <w:rFonts w:hint="default"/>
      </w:rPr>
    </w:lvl>
    <w:lvl w:ilvl="6">
      <w:start w:val="1"/>
      <w:numFmt w:val="decimal"/>
      <w:lvlText w:val="%1.%2.%3.%4.%5.%6.%7."/>
      <w:lvlJc w:val="left"/>
      <w:pPr>
        <w:tabs>
          <w:tab w:val="num" w:pos="3883"/>
        </w:tabs>
        <w:ind w:left="3523" w:hanging="1080"/>
      </w:pPr>
      <w:rPr>
        <w:rFonts w:hint="default"/>
      </w:rPr>
    </w:lvl>
    <w:lvl w:ilvl="7">
      <w:start w:val="1"/>
      <w:numFmt w:val="decimal"/>
      <w:lvlText w:val="%1.%2.%3.%4.%5.%6.%7.%8."/>
      <w:lvlJc w:val="left"/>
      <w:pPr>
        <w:tabs>
          <w:tab w:val="num" w:pos="4243"/>
        </w:tabs>
        <w:ind w:left="4027" w:hanging="1224"/>
      </w:pPr>
      <w:rPr>
        <w:rFonts w:hint="default"/>
      </w:rPr>
    </w:lvl>
    <w:lvl w:ilvl="8">
      <w:start w:val="1"/>
      <w:numFmt w:val="decimal"/>
      <w:lvlText w:val="%1.%2.%3.%4.%5.%6.%7.%8.%9."/>
      <w:lvlJc w:val="left"/>
      <w:pPr>
        <w:tabs>
          <w:tab w:val="num" w:pos="4963"/>
        </w:tabs>
        <w:ind w:left="4603" w:hanging="1440"/>
      </w:pPr>
      <w:rPr>
        <w:rFonts w:hint="default"/>
      </w:rPr>
    </w:lvl>
  </w:abstractNum>
  <w:abstractNum w:abstractNumId="15" w15:restartNumberingAfterBreak="0">
    <w:nsid w:val="133B6E53"/>
    <w:multiLevelType w:val="multilevel"/>
    <w:tmpl w:val="2486B39E"/>
    <w:lvl w:ilvl="0">
      <w:start w:val="1"/>
      <w:numFmt w:val="decimal"/>
      <w:lvlText w:val="(%1)"/>
      <w:lvlJc w:val="left"/>
      <w:pPr>
        <w:tabs>
          <w:tab w:val="num" w:pos="1080"/>
        </w:tabs>
        <w:ind w:left="1080" w:hanging="360"/>
      </w:pPr>
      <w:rPr>
        <w:rFonts w:hint="default"/>
        <w:b w:val="0"/>
        <w:bCs w:val="0"/>
        <w:iCs w:val="0"/>
        <w:sz w:val="24"/>
        <w:szCs w:val="24"/>
      </w:rPr>
    </w:lvl>
    <w:lvl w:ilvl="1">
      <w:start w:val="1"/>
      <w:numFmt w:val="hebrew1"/>
      <w:lvlText w:val="%2."/>
      <w:lvlJc w:val="center"/>
      <w:pPr>
        <w:tabs>
          <w:tab w:val="num" w:pos="1440"/>
        </w:tabs>
        <w:ind w:left="1440" w:hanging="360"/>
      </w:pPr>
      <w:rPr>
        <w:rFonts w:hint="default"/>
        <w:b w:val="0"/>
        <w:bCs w:val="0"/>
        <w:iCs w:val="0"/>
        <w:sz w:val="24"/>
        <w:szCs w:val="24"/>
      </w:rPr>
    </w:lvl>
    <w:lvl w:ilvl="2">
      <w:start w:val="1"/>
      <w:numFmt w:val="decimal"/>
      <w:lvlText w:val="%3)"/>
      <w:lvlJc w:val="left"/>
      <w:pPr>
        <w:tabs>
          <w:tab w:val="num" w:pos="1800"/>
        </w:tabs>
        <w:ind w:left="1800" w:hanging="360"/>
      </w:pPr>
      <w:rPr>
        <w:rFonts w:hint="default"/>
        <w:b w:val="0"/>
        <w:bCs w:val="0"/>
        <w:iCs w:val="0"/>
        <w:sz w:val="24"/>
        <w:szCs w:val="24"/>
      </w:rPr>
    </w:lvl>
    <w:lvl w:ilvl="3">
      <w:start w:val="1"/>
      <w:numFmt w:val="decimal"/>
      <w:lvlText w:val="%1.%2.%3.%4."/>
      <w:lvlJc w:val="left"/>
      <w:pPr>
        <w:tabs>
          <w:tab w:val="num" w:pos="2520"/>
        </w:tabs>
        <w:ind w:left="2448" w:hanging="648"/>
      </w:pPr>
      <w:rPr>
        <w:rFonts w:hint="default"/>
        <w:b w:val="0"/>
        <w:bCs w:val="0"/>
        <w:iCs w:val="0"/>
        <w:szCs w:val="24"/>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16" w15:restartNumberingAfterBreak="0">
    <w:nsid w:val="18F05813"/>
    <w:multiLevelType w:val="hybridMultilevel"/>
    <w:tmpl w:val="2E8E4900"/>
    <w:lvl w:ilvl="0" w:tplc="492A5164">
      <w:start w:val="1"/>
      <w:numFmt w:val="hebrew1"/>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93D00E7"/>
    <w:multiLevelType w:val="multilevel"/>
    <w:tmpl w:val="7C44BD90"/>
    <w:lvl w:ilvl="0">
      <w:start w:val="1"/>
      <w:numFmt w:val="hebrew1"/>
      <w:lvlText w:val="(%1)"/>
      <w:lvlJc w:val="left"/>
      <w:pPr>
        <w:tabs>
          <w:tab w:val="num" w:pos="720"/>
        </w:tabs>
        <w:ind w:left="720" w:hanging="360"/>
      </w:pPr>
      <w:rPr>
        <w:rFonts w:hint="default"/>
        <w:b w:val="0"/>
        <w:bCs w:val="0"/>
        <w:iCs w:val="0"/>
        <w:sz w:val="24"/>
        <w:szCs w:val="24"/>
      </w:rPr>
    </w:lvl>
    <w:lvl w:ilvl="1">
      <w:start w:val="1"/>
      <w:numFmt w:val="hebrew1"/>
      <w:lvlText w:val="%2."/>
      <w:lvlJc w:val="center"/>
      <w:pPr>
        <w:tabs>
          <w:tab w:val="num" w:pos="1080"/>
        </w:tabs>
        <w:ind w:left="1080" w:hanging="360"/>
      </w:pPr>
      <w:rPr>
        <w:rFonts w:hint="default"/>
        <w:b w:val="0"/>
        <w:bCs w:val="0"/>
        <w:iCs w:val="0"/>
        <w:sz w:val="24"/>
        <w:szCs w:val="24"/>
      </w:rPr>
    </w:lvl>
    <w:lvl w:ilvl="2">
      <w:start w:val="1"/>
      <w:numFmt w:val="decimal"/>
      <w:lvlText w:val="%3)"/>
      <w:lvlJc w:val="left"/>
      <w:pPr>
        <w:tabs>
          <w:tab w:val="num" w:pos="1440"/>
        </w:tabs>
        <w:ind w:left="1440" w:hanging="360"/>
      </w:pPr>
      <w:rPr>
        <w:rFonts w:hint="default"/>
        <w:b w:val="0"/>
        <w:bCs w:val="0"/>
        <w:iCs w:val="0"/>
        <w:sz w:val="24"/>
        <w:szCs w:val="24"/>
      </w:rPr>
    </w:lvl>
    <w:lvl w:ilvl="3">
      <w:start w:val="1"/>
      <w:numFmt w:val="decimal"/>
      <w:lvlText w:val="%1.%2.%3.%4."/>
      <w:lvlJc w:val="left"/>
      <w:pPr>
        <w:tabs>
          <w:tab w:val="num" w:pos="2160"/>
        </w:tabs>
        <w:ind w:left="2088" w:hanging="648"/>
      </w:pPr>
      <w:rPr>
        <w:rFonts w:hint="default"/>
        <w:b w:val="0"/>
        <w:bCs w:val="0"/>
        <w:iCs w:val="0"/>
        <w:szCs w:val="24"/>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8" w15:restartNumberingAfterBreak="0">
    <w:nsid w:val="1A487AEC"/>
    <w:multiLevelType w:val="hybridMultilevel"/>
    <w:tmpl w:val="1614726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AEA470E"/>
    <w:multiLevelType w:val="multilevel"/>
    <w:tmpl w:val="C93ED30E"/>
    <w:lvl w:ilvl="0">
      <w:start w:val="1"/>
      <w:numFmt w:val="decimal"/>
      <w:lvlRestart w:val="0"/>
      <w:lvlText w:val="%1 ."/>
      <w:lvlJc w:val="left"/>
      <w:pPr>
        <w:tabs>
          <w:tab w:val="num" w:pos="397"/>
        </w:tabs>
        <w:ind w:left="397" w:hanging="397"/>
      </w:pPr>
      <w:rPr>
        <w:rFonts w:cs="David"/>
        <w:sz w:val="24"/>
        <w:szCs w:val="24"/>
      </w:rPr>
    </w:lvl>
    <w:lvl w:ilvl="1">
      <w:start w:val="1"/>
      <w:numFmt w:val="hebrew1"/>
      <w:lvlText w:val="%2."/>
      <w:lvlJc w:val="left"/>
      <w:pPr>
        <w:tabs>
          <w:tab w:val="num" w:pos="794"/>
        </w:tabs>
        <w:ind w:left="794" w:hanging="397"/>
      </w:pPr>
      <w:rPr>
        <w:rFonts w:ascii="David" w:hAnsi="David" w:cs="David" w:hint="default"/>
        <w:color w:val="000000" w:themeColor="text1"/>
        <w:sz w:val="24"/>
        <w:szCs w:val="24"/>
      </w:rPr>
    </w:lvl>
    <w:lvl w:ilvl="2">
      <w:start w:val="1"/>
      <w:numFmt w:val="hebrew1"/>
      <w:lvlText w:val="(%3)"/>
      <w:lvlJc w:val="left"/>
      <w:pPr>
        <w:tabs>
          <w:tab w:val="num" w:pos="1247"/>
        </w:tabs>
        <w:ind w:left="1247" w:hanging="453"/>
      </w:pPr>
      <w:rPr>
        <w:rFonts w:ascii="Times New Roman" w:eastAsia="Times New Roman" w:hAnsi="Times New Roman" w:cs="David" w:hint="default"/>
        <w:b/>
        <w:bCs w:val="0"/>
        <w:color w:val="auto"/>
        <w:sz w:val="24"/>
      </w:rPr>
    </w:lvl>
    <w:lvl w:ilvl="3">
      <w:start w:val="1"/>
      <w:numFmt w:val="hebrew1"/>
      <w:lvlText w:val="%4)"/>
      <w:lvlJc w:val="left"/>
      <w:pPr>
        <w:tabs>
          <w:tab w:val="num" w:pos="1701"/>
        </w:tabs>
        <w:ind w:left="1701" w:hanging="454"/>
      </w:pPr>
      <w:rPr>
        <w:b w:val="0"/>
        <w:bCs w:val="0"/>
      </w:rPr>
    </w:lvl>
    <w:lvl w:ilvl="4">
      <w:start w:val="1"/>
      <w:numFmt w:val="decimal"/>
      <w:lvlText w:val="(%5)"/>
      <w:lvlJc w:val="left"/>
      <w:pPr>
        <w:tabs>
          <w:tab w:val="num" w:pos="2211"/>
        </w:tabs>
        <w:ind w:left="2211" w:hanging="510"/>
      </w:pPr>
    </w:lvl>
    <w:lvl w:ilvl="5">
      <w:start w:val="1"/>
      <w:numFmt w:val="hebrew1"/>
      <w:lvlText w:val="(%6)"/>
      <w:lvlJc w:val="left"/>
      <w:pPr>
        <w:tabs>
          <w:tab w:val="num" w:pos="2721"/>
        </w:tabs>
        <w:ind w:left="2721" w:hanging="510"/>
      </w:pPr>
    </w:lvl>
    <w:lvl w:ilvl="6">
      <w:start w:val="1"/>
      <w:numFmt w:val="upperLetter"/>
      <w:lvlText w:val="%7."/>
      <w:lvlJc w:val="left"/>
      <w:pPr>
        <w:tabs>
          <w:tab w:val="num" w:pos="3118"/>
        </w:tabs>
        <w:ind w:left="3118" w:hanging="397"/>
      </w:pPr>
    </w:lvl>
    <w:lvl w:ilvl="7">
      <w:start w:val="1"/>
      <w:numFmt w:val="lowerLetter"/>
      <w:lvlText w:val="%8."/>
      <w:lvlJc w:val="left"/>
      <w:pPr>
        <w:tabs>
          <w:tab w:val="num" w:pos="3685"/>
        </w:tabs>
        <w:ind w:left="3685" w:hanging="567"/>
      </w:pPr>
    </w:lvl>
    <w:lvl w:ilvl="8">
      <w:start w:val="1"/>
      <w:numFmt w:val="lowerRoman"/>
      <w:lvlText w:val="%9."/>
      <w:lvlJc w:val="left"/>
      <w:pPr>
        <w:tabs>
          <w:tab w:val="num" w:pos="4252"/>
        </w:tabs>
        <w:ind w:left="4252" w:hanging="567"/>
      </w:pPr>
    </w:lvl>
  </w:abstractNum>
  <w:abstractNum w:abstractNumId="20" w15:restartNumberingAfterBreak="0">
    <w:nsid w:val="1B7E6212"/>
    <w:multiLevelType w:val="multilevel"/>
    <w:tmpl w:val="546AD868"/>
    <w:lvl w:ilvl="0">
      <w:start w:val="1"/>
      <w:numFmt w:val="decimal"/>
      <w:lvlRestart w:val="0"/>
      <w:lvlText w:val="%1 ."/>
      <w:lvlJc w:val="left"/>
      <w:pPr>
        <w:tabs>
          <w:tab w:val="num" w:pos="397"/>
        </w:tabs>
        <w:ind w:left="397" w:hanging="397"/>
      </w:pPr>
      <w:rPr>
        <w:rFonts w:cs="David"/>
        <w:sz w:val="24"/>
        <w:szCs w:val="24"/>
      </w:rPr>
    </w:lvl>
    <w:lvl w:ilvl="1">
      <w:start w:val="1"/>
      <w:numFmt w:val="hebrew1"/>
      <w:lvlText w:val="%2."/>
      <w:lvlJc w:val="left"/>
      <w:pPr>
        <w:tabs>
          <w:tab w:val="num" w:pos="794"/>
        </w:tabs>
        <w:ind w:left="794" w:hanging="397"/>
      </w:pPr>
      <w:rPr>
        <w:rFonts w:ascii="David" w:hAnsi="David" w:cs="David" w:hint="default"/>
        <w:color w:val="000000" w:themeColor="text1"/>
        <w:sz w:val="24"/>
        <w:szCs w:val="24"/>
      </w:rPr>
    </w:lvl>
    <w:lvl w:ilvl="2">
      <w:start w:val="1"/>
      <w:numFmt w:val="hebrew1"/>
      <w:lvlText w:val="(%3)"/>
      <w:lvlJc w:val="left"/>
      <w:pPr>
        <w:tabs>
          <w:tab w:val="num" w:pos="1247"/>
        </w:tabs>
        <w:ind w:left="1247" w:hanging="453"/>
      </w:pPr>
      <w:rPr>
        <w:rFonts w:ascii="Times New Roman" w:eastAsia="Times New Roman" w:hAnsi="Times New Roman" w:cs="David" w:hint="default"/>
        <w:b/>
        <w:bCs w:val="0"/>
        <w:color w:val="auto"/>
        <w:sz w:val="24"/>
      </w:rPr>
    </w:lvl>
    <w:lvl w:ilvl="3">
      <w:start w:val="1"/>
      <w:numFmt w:val="hebrew1"/>
      <w:lvlText w:val="%4)"/>
      <w:lvlJc w:val="left"/>
      <w:pPr>
        <w:tabs>
          <w:tab w:val="num" w:pos="1701"/>
        </w:tabs>
        <w:ind w:left="1701" w:hanging="454"/>
      </w:pPr>
      <w:rPr>
        <w:b w:val="0"/>
        <w:bCs w:val="0"/>
      </w:rPr>
    </w:lvl>
    <w:lvl w:ilvl="4">
      <w:start w:val="1"/>
      <w:numFmt w:val="decimal"/>
      <w:lvlText w:val="(%5)"/>
      <w:lvlJc w:val="left"/>
      <w:pPr>
        <w:tabs>
          <w:tab w:val="num" w:pos="2211"/>
        </w:tabs>
        <w:ind w:left="2211" w:hanging="510"/>
      </w:pPr>
    </w:lvl>
    <w:lvl w:ilvl="5">
      <w:start w:val="1"/>
      <w:numFmt w:val="hebrew1"/>
      <w:lvlText w:val="(%6)"/>
      <w:lvlJc w:val="left"/>
      <w:pPr>
        <w:tabs>
          <w:tab w:val="num" w:pos="2721"/>
        </w:tabs>
        <w:ind w:left="2721" w:hanging="510"/>
      </w:pPr>
    </w:lvl>
    <w:lvl w:ilvl="6">
      <w:start w:val="1"/>
      <w:numFmt w:val="upperLetter"/>
      <w:lvlText w:val="%7."/>
      <w:lvlJc w:val="left"/>
      <w:pPr>
        <w:tabs>
          <w:tab w:val="num" w:pos="3118"/>
        </w:tabs>
        <w:ind w:left="3118" w:hanging="397"/>
      </w:pPr>
    </w:lvl>
    <w:lvl w:ilvl="7">
      <w:start w:val="1"/>
      <w:numFmt w:val="lowerLetter"/>
      <w:lvlText w:val="%8."/>
      <w:lvlJc w:val="left"/>
      <w:pPr>
        <w:tabs>
          <w:tab w:val="num" w:pos="3685"/>
        </w:tabs>
        <w:ind w:left="3685" w:hanging="567"/>
      </w:pPr>
    </w:lvl>
    <w:lvl w:ilvl="8">
      <w:start w:val="1"/>
      <w:numFmt w:val="lowerRoman"/>
      <w:lvlText w:val="%9."/>
      <w:lvlJc w:val="left"/>
      <w:pPr>
        <w:tabs>
          <w:tab w:val="num" w:pos="4252"/>
        </w:tabs>
        <w:ind w:left="4252" w:hanging="567"/>
      </w:pPr>
    </w:lvl>
  </w:abstractNum>
  <w:abstractNum w:abstractNumId="21" w15:restartNumberingAfterBreak="0">
    <w:nsid w:val="1BFB126B"/>
    <w:multiLevelType w:val="hybridMultilevel"/>
    <w:tmpl w:val="AAE8F0E6"/>
    <w:lvl w:ilvl="0" w:tplc="D76CDE14">
      <w:start w:val="1"/>
      <w:numFmt w:val="hebrew1"/>
      <w:lvlText w:val="(%1)"/>
      <w:lvlJc w:val="left"/>
      <w:pPr>
        <w:ind w:left="2160" w:hanging="360"/>
      </w:pPr>
      <w:rPr>
        <w:rFonts w:ascii="David" w:hAnsi="David" w:cs="David" w:hint="default"/>
        <w:b w:val="0"/>
        <w:bCs w:val="0"/>
        <w:sz w:val="24"/>
        <w:szCs w:val="24"/>
        <w:lang w:val="en-US"/>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1CBC1CDB"/>
    <w:multiLevelType w:val="hybridMultilevel"/>
    <w:tmpl w:val="7B7EEE1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1E915F77"/>
    <w:multiLevelType w:val="multilevel"/>
    <w:tmpl w:val="33C67BFA"/>
    <w:lvl w:ilvl="0">
      <w:start w:val="1"/>
      <w:numFmt w:val="decimal"/>
      <w:lvlText w:val="(%1)"/>
      <w:lvlJc w:val="left"/>
      <w:pPr>
        <w:tabs>
          <w:tab w:val="num" w:pos="1080"/>
        </w:tabs>
        <w:ind w:left="1080" w:hanging="360"/>
      </w:pPr>
      <w:rPr>
        <w:rFonts w:hint="default"/>
        <w:b w:val="0"/>
        <w:bCs w:val="0"/>
        <w:iCs w:val="0"/>
        <w:sz w:val="24"/>
        <w:szCs w:val="24"/>
      </w:rPr>
    </w:lvl>
    <w:lvl w:ilvl="1">
      <w:start w:val="1"/>
      <w:numFmt w:val="hebrew1"/>
      <w:lvlText w:val="%2."/>
      <w:lvlJc w:val="center"/>
      <w:pPr>
        <w:tabs>
          <w:tab w:val="num" w:pos="1440"/>
        </w:tabs>
        <w:ind w:left="1440" w:hanging="360"/>
      </w:pPr>
      <w:rPr>
        <w:rFonts w:hint="default"/>
        <w:b w:val="0"/>
        <w:bCs w:val="0"/>
        <w:iCs w:val="0"/>
        <w:sz w:val="24"/>
        <w:szCs w:val="24"/>
      </w:rPr>
    </w:lvl>
    <w:lvl w:ilvl="2">
      <w:start w:val="1"/>
      <w:numFmt w:val="decimal"/>
      <w:lvlText w:val="%3)"/>
      <w:lvlJc w:val="left"/>
      <w:pPr>
        <w:tabs>
          <w:tab w:val="num" w:pos="1800"/>
        </w:tabs>
        <w:ind w:left="1800" w:hanging="360"/>
      </w:pPr>
      <w:rPr>
        <w:rFonts w:hint="default"/>
        <w:b w:val="0"/>
        <w:bCs w:val="0"/>
        <w:iCs w:val="0"/>
        <w:sz w:val="24"/>
        <w:szCs w:val="24"/>
      </w:rPr>
    </w:lvl>
    <w:lvl w:ilvl="3">
      <w:start w:val="1"/>
      <w:numFmt w:val="decimal"/>
      <w:lvlText w:val="%1.%2.%3.%4."/>
      <w:lvlJc w:val="left"/>
      <w:pPr>
        <w:tabs>
          <w:tab w:val="num" w:pos="2520"/>
        </w:tabs>
        <w:ind w:left="2448" w:hanging="648"/>
      </w:pPr>
      <w:rPr>
        <w:rFonts w:hint="default"/>
        <w:b w:val="0"/>
        <w:bCs w:val="0"/>
        <w:iCs w:val="0"/>
        <w:szCs w:val="24"/>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24" w15:restartNumberingAfterBreak="0">
    <w:nsid w:val="1EFD160B"/>
    <w:multiLevelType w:val="hybridMultilevel"/>
    <w:tmpl w:val="0E7E3314"/>
    <w:lvl w:ilvl="0" w:tplc="F208C320">
      <w:start w:val="1"/>
      <w:numFmt w:val="decimal"/>
      <w:lvlText w:val="%1."/>
      <w:lvlJc w:val="left"/>
      <w:pPr>
        <w:ind w:left="360" w:hanging="360"/>
      </w:pPr>
      <w:rPr>
        <w:rFonts w:hint="default"/>
      </w:rPr>
    </w:lvl>
    <w:lvl w:ilvl="1" w:tplc="04090019" w:tentative="1">
      <w:start w:val="1"/>
      <w:numFmt w:val="lowerLetter"/>
      <w:lvlText w:val="%2."/>
      <w:lvlJc w:val="left"/>
      <w:pPr>
        <w:ind w:left="1482" w:hanging="360"/>
      </w:pPr>
    </w:lvl>
    <w:lvl w:ilvl="2" w:tplc="0409001B" w:tentative="1">
      <w:start w:val="1"/>
      <w:numFmt w:val="lowerRoman"/>
      <w:lvlText w:val="%3."/>
      <w:lvlJc w:val="right"/>
      <w:pPr>
        <w:ind w:left="2202" w:hanging="180"/>
      </w:pPr>
    </w:lvl>
    <w:lvl w:ilvl="3" w:tplc="04090013">
      <w:start w:val="1"/>
      <w:numFmt w:val="hebrew1"/>
      <w:lvlText w:val="%4."/>
      <w:lvlJc w:val="center"/>
      <w:pPr>
        <w:ind w:left="1210" w:hanging="360"/>
      </w:pPr>
      <w:rPr>
        <w:rFonts w:hint="default"/>
        <w:b w:val="0"/>
        <w:bCs w:val="0"/>
        <w:i w:val="0"/>
        <w:sz w:val="24"/>
        <w:lang w:val="en-US"/>
      </w:rPr>
    </w:lvl>
    <w:lvl w:ilvl="4" w:tplc="04090019" w:tentative="1">
      <w:start w:val="1"/>
      <w:numFmt w:val="lowerLetter"/>
      <w:lvlText w:val="%5."/>
      <w:lvlJc w:val="left"/>
      <w:pPr>
        <w:ind w:left="3642" w:hanging="360"/>
      </w:pPr>
    </w:lvl>
    <w:lvl w:ilvl="5" w:tplc="0409001B" w:tentative="1">
      <w:start w:val="1"/>
      <w:numFmt w:val="lowerRoman"/>
      <w:lvlText w:val="%6."/>
      <w:lvlJc w:val="right"/>
      <w:pPr>
        <w:ind w:left="4362" w:hanging="180"/>
      </w:pPr>
    </w:lvl>
    <w:lvl w:ilvl="6" w:tplc="0409000F" w:tentative="1">
      <w:start w:val="1"/>
      <w:numFmt w:val="decimal"/>
      <w:lvlText w:val="%7."/>
      <w:lvlJc w:val="left"/>
      <w:pPr>
        <w:ind w:left="5082" w:hanging="360"/>
      </w:pPr>
    </w:lvl>
    <w:lvl w:ilvl="7" w:tplc="04090019" w:tentative="1">
      <w:start w:val="1"/>
      <w:numFmt w:val="lowerLetter"/>
      <w:lvlText w:val="%8."/>
      <w:lvlJc w:val="left"/>
      <w:pPr>
        <w:ind w:left="5802" w:hanging="360"/>
      </w:pPr>
    </w:lvl>
    <w:lvl w:ilvl="8" w:tplc="0409001B" w:tentative="1">
      <w:start w:val="1"/>
      <w:numFmt w:val="lowerRoman"/>
      <w:lvlText w:val="%9."/>
      <w:lvlJc w:val="right"/>
      <w:pPr>
        <w:ind w:left="6522" w:hanging="180"/>
      </w:pPr>
    </w:lvl>
  </w:abstractNum>
  <w:abstractNum w:abstractNumId="25" w15:restartNumberingAfterBreak="0">
    <w:nsid w:val="20AF1F1A"/>
    <w:multiLevelType w:val="hybridMultilevel"/>
    <w:tmpl w:val="61A6B6B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20B902D8"/>
    <w:multiLevelType w:val="hybridMultilevel"/>
    <w:tmpl w:val="EC16B704"/>
    <w:lvl w:ilvl="0" w:tplc="04090013">
      <w:start w:val="1"/>
      <w:numFmt w:val="hebrew1"/>
      <w:lvlText w:val="%1."/>
      <w:lvlJc w:val="center"/>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2DA31DB"/>
    <w:multiLevelType w:val="multilevel"/>
    <w:tmpl w:val="DCC03B78"/>
    <w:lvl w:ilvl="0">
      <w:start w:val="1"/>
      <w:numFmt w:val="decimal"/>
      <w:lvlText w:val="(%1)"/>
      <w:lvlJc w:val="left"/>
      <w:pPr>
        <w:tabs>
          <w:tab w:val="num" w:pos="1080"/>
        </w:tabs>
        <w:ind w:left="1080" w:hanging="360"/>
      </w:pPr>
      <w:rPr>
        <w:rFonts w:hint="default"/>
        <w:b w:val="0"/>
        <w:bCs w:val="0"/>
        <w:iCs w:val="0"/>
        <w:sz w:val="24"/>
        <w:szCs w:val="24"/>
      </w:rPr>
    </w:lvl>
    <w:lvl w:ilvl="1">
      <w:start w:val="1"/>
      <w:numFmt w:val="hebrew1"/>
      <w:lvlText w:val="%2."/>
      <w:lvlJc w:val="center"/>
      <w:pPr>
        <w:tabs>
          <w:tab w:val="num" w:pos="1440"/>
        </w:tabs>
        <w:ind w:left="1440" w:hanging="360"/>
      </w:pPr>
      <w:rPr>
        <w:rFonts w:hint="default"/>
        <w:b w:val="0"/>
        <w:bCs w:val="0"/>
        <w:iCs w:val="0"/>
        <w:sz w:val="24"/>
        <w:szCs w:val="24"/>
      </w:rPr>
    </w:lvl>
    <w:lvl w:ilvl="2">
      <w:start w:val="1"/>
      <w:numFmt w:val="decimal"/>
      <w:lvlText w:val="%3)"/>
      <w:lvlJc w:val="left"/>
      <w:pPr>
        <w:tabs>
          <w:tab w:val="num" w:pos="1800"/>
        </w:tabs>
        <w:ind w:left="1800" w:hanging="360"/>
      </w:pPr>
      <w:rPr>
        <w:rFonts w:hint="default"/>
        <w:b w:val="0"/>
        <w:bCs w:val="0"/>
        <w:iCs w:val="0"/>
        <w:sz w:val="24"/>
        <w:szCs w:val="24"/>
      </w:rPr>
    </w:lvl>
    <w:lvl w:ilvl="3">
      <w:start w:val="1"/>
      <w:numFmt w:val="decimal"/>
      <w:lvlText w:val="%1.%2.%3.%4."/>
      <w:lvlJc w:val="left"/>
      <w:pPr>
        <w:tabs>
          <w:tab w:val="num" w:pos="2520"/>
        </w:tabs>
        <w:ind w:left="2448" w:hanging="648"/>
      </w:pPr>
      <w:rPr>
        <w:rFonts w:hint="default"/>
        <w:b w:val="0"/>
        <w:bCs w:val="0"/>
        <w:iCs w:val="0"/>
        <w:szCs w:val="24"/>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28" w15:restartNumberingAfterBreak="0">
    <w:nsid w:val="238C5BCF"/>
    <w:multiLevelType w:val="hybridMultilevel"/>
    <w:tmpl w:val="DB78480A"/>
    <w:lvl w:ilvl="0" w:tplc="492A5164">
      <w:start w:val="1"/>
      <w:numFmt w:val="hebrew1"/>
      <w:lvlText w:val="%1."/>
      <w:lvlJc w:val="left"/>
      <w:pPr>
        <w:ind w:left="1440" w:hanging="360"/>
      </w:pPr>
      <w:rPr>
        <w:rFonts w:hint="default"/>
      </w:rPr>
    </w:lvl>
    <w:lvl w:ilvl="1" w:tplc="03D8E434">
      <w:start w:val="1"/>
      <w:numFmt w:val="decimal"/>
      <w:lvlText w:val="%2."/>
      <w:lvlJc w:val="left"/>
      <w:pPr>
        <w:ind w:left="1210" w:hanging="360"/>
      </w:pPr>
      <w:rPr>
        <w:rFonts w:hint="default"/>
        <w:sz w:val="24"/>
        <w:szCs w:val="24"/>
      </w:rPr>
    </w:lvl>
    <w:lvl w:ilvl="2" w:tplc="402AFA82">
      <w:start w:val="1"/>
      <w:numFmt w:val="decimal"/>
      <w:lvlText w:val="(%3)"/>
      <w:lvlJc w:val="left"/>
      <w:pPr>
        <w:ind w:left="2880" w:hanging="180"/>
      </w:pPr>
      <w:rPr>
        <w:rFonts w:hint="default"/>
        <w:sz w:val="22"/>
        <w:szCs w:val="22"/>
      </w:rPr>
    </w:lvl>
    <w:lvl w:ilvl="3" w:tplc="CB5E796E">
      <w:start w:val="1"/>
      <w:numFmt w:val="hebrew1"/>
      <w:lvlText w:val="%4."/>
      <w:lvlJc w:val="left"/>
      <w:pPr>
        <w:ind w:left="3600" w:hanging="360"/>
      </w:pPr>
      <w:rPr>
        <w:rFonts w:eastAsiaTheme="minorHAnsi" w:hint="default"/>
      </w:rPr>
    </w:lvl>
    <w:lvl w:ilvl="4" w:tplc="0409000F">
      <w:start w:val="1"/>
      <w:numFmt w:val="decimal"/>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240513D4"/>
    <w:multiLevelType w:val="multilevel"/>
    <w:tmpl w:val="93AA808C"/>
    <w:lvl w:ilvl="0">
      <w:start w:val="1"/>
      <w:numFmt w:val="decimal"/>
      <w:lvlText w:val="(%1)"/>
      <w:lvlJc w:val="left"/>
      <w:pPr>
        <w:tabs>
          <w:tab w:val="num" w:pos="1080"/>
        </w:tabs>
        <w:ind w:left="1080" w:hanging="360"/>
      </w:pPr>
      <w:rPr>
        <w:rFonts w:hint="default"/>
        <w:b w:val="0"/>
        <w:bCs w:val="0"/>
        <w:iCs w:val="0"/>
        <w:sz w:val="24"/>
        <w:szCs w:val="24"/>
      </w:rPr>
    </w:lvl>
    <w:lvl w:ilvl="1">
      <w:start w:val="1"/>
      <w:numFmt w:val="hebrew1"/>
      <w:lvlText w:val="%2."/>
      <w:lvlJc w:val="center"/>
      <w:pPr>
        <w:tabs>
          <w:tab w:val="num" w:pos="1440"/>
        </w:tabs>
        <w:ind w:left="1440" w:hanging="360"/>
      </w:pPr>
      <w:rPr>
        <w:rFonts w:hint="default"/>
        <w:b w:val="0"/>
        <w:bCs w:val="0"/>
        <w:iCs w:val="0"/>
        <w:sz w:val="24"/>
        <w:szCs w:val="24"/>
      </w:rPr>
    </w:lvl>
    <w:lvl w:ilvl="2">
      <w:start w:val="1"/>
      <w:numFmt w:val="decimal"/>
      <w:lvlText w:val="%3)"/>
      <w:lvlJc w:val="left"/>
      <w:pPr>
        <w:tabs>
          <w:tab w:val="num" w:pos="1800"/>
        </w:tabs>
        <w:ind w:left="1800" w:hanging="360"/>
      </w:pPr>
      <w:rPr>
        <w:rFonts w:hint="default"/>
        <w:b w:val="0"/>
        <w:bCs w:val="0"/>
        <w:iCs w:val="0"/>
        <w:sz w:val="24"/>
        <w:szCs w:val="24"/>
      </w:rPr>
    </w:lvl>
    <w:lvl w:ilvl="3">
      <w:start w:val="1"/>
      <w:numFmt w:val="decimal"/>
      <w:lvlText w:val="%1.%2.%3.%4."/>
      <w:lvlJc w:val="left"/>
      <w:pPr>
        <w:tabs>
          <w:tab w:val="num" w:pos="2520"/>
        </w:tabs>
        <w:ind w:left="2448" w:hanging="648"/>
      </w:pPr>
      <w:rPr>
        <w:rFonts w:hint="default"/>
        <w:b w:val="0"/>
        <w:bCs w:val="0"/>
        <w:iCs w:val="0"/>
        <w:szCs w:val="24"/>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30" w15:restartNumberingAfterBreak="0">
    <w:nsid w:val="26972252"/>
    <w:multiLevelType w:val="hybridMultilevel"/>
    <w:tmpl w:val="122EB3EA"/>
    <w:lvl w:ilvl="0" w:tplc="04090013">
      <w:start w:val="1"/>
      <w:numFmt w:val="hebrew1"/>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29125D6E"/>
    <w:multiLevelType w:val="hybridMultilevel"/>
    <w:tmpl w:val="EC16B704"/>
    <w:lvl w:ilvl="0" w:tplc="04090013">
      <w:start w:val="1"/>
      <w:numFmt w:val="hebrew1"/>
      <w:lvlText w:val="%1."/>
      <w:lvlJc w:val="center"/>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B5B00C2"/>
    <w:multiLevelType w:val="hybridMultilevel"/>
    <w:tmpl w:val="EC16B704"/>
    <w:lvl w:ilvl="0" w:tplc="04090013">
      <w:start w:val="1"/>
      <w:numFmt w:val="hebrew1"/>
      <w:lvlText w:val="%1."/>
      <w:lvlJc w:val="center"/>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2CBB3681"/>
    <w:multiLevelType w:val="hybridMultilevel"/>
    <w:tmpl w:val="6092161E"/>
    <w:lvl w:ilvl="0" w:tplc="D76CDE14">
      <w:start w:val="1"/>
      <w:numFmt w:val="hebrew1"/>
      <w:lvlText w:val="(%1)"/>
      <w:lvlJc w:val="left"/>
      <w:pPr>
        <w:ind w:left="360" w:hanging="360"/>
      </w:pPr>
      <w:rPr>
        <w:rFonts w:ascii="David" w:hAnsi="David" w:cs="David" w:hint="default"/>
        <w:b w:val="0"/>
        <w:bCs w:val="0"/>
        <w:sz w:val="24"/>
        <w:szCs w:val="24"/>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F27490"/>
    <w:multiLevelType w:val="hybridMultilevel"/>
    <w:tmpl w:val="FA229688"/>
    <w:lvl w:ilvl="0" w:tplc="492A5164">
      <w:start w:val="1"/>
      <w:numFmt w:val="hebrew1"/>
      <w:lvlText w:val="%1."/>
      <w:lvlJc w:val="left"/>
      <w:pPr>
        <w:ind w:left="1440" w:hanging="360"/>
      </w:pPr>
      <w:rPr>
        <w:rFonts w:hint="default"/>
      </w:rPr>
    </w:lvl>
    <w:lvl w:ilvl="1" w:tplc="8D7E941C">
      <w:start w:val="1"/>
      <w:numFmt w:val="decimal"/>
      <w:lvlText w:val="%2."/>
      <w:lvlJc w:val="left"/>
      <w:pPr>
        <w:ind w:left="1210" w:hanging="360"/>
      </w:pPr>
      <w:rPr>
        <w:sz w:val="26"/>
        <w:szCs w:val="26"/>
      </w:rPr>
    </w:lvl>
    <w:lvl w:ilvl="2" w:tplc="7C4CFE94">
      <w:start w:val="1"/>
      <w:numFmt w:val="decimal"/>
      <w:lvlText w:val="(%3)"/>
      <w:lvlJc w:val="left"/>
      <w:pPr>
        <w:ind w:left="1739" w:hanging="180"/>
      </w:pPr>
      <w:rPr>
        <w:rFonts w:ascii="David" w:eastAsiaTheme="minorHAnsi" w:hAnsi="David" w:cs="David" w:hint="default"/>
        <w:sz w:val="22"/>
        <w:szCs w:val="22"/>
      </w:rPr>
    </w:lvl>
    <w:lvl w:ilvl="3" w:tplc="CB5E796E">
      <w:start w:val="1"/>
      <w:numFmt w:val="hebrew1"/>
      <w:lvlText w:val="%4."/>
      <w:lvlJc w:val="left"/>
      <w:pPr>
        <w:ind w:left="3600" w:hanging="360"/>
      </w:pPr>
      <w:rPr>
        <w:rFonts w:eastAsiaTheme="minorHAnsi"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2E9B21D0"/>
    <w:multiLevelType w:val="hybridMultilevel"/>
    <w:tmpl w:val="F2426844"/>
    <w:lvl w:ilvl="0" w:tplc="ECBC6848">
      <w:start w:val="1"/>
      <w:numFmt w:val="hebrew1"/>
      <w:lvlText w:val="%1)"/>
      <w:lvlJc w:val="left"/>
      <w:pPr>
        <w:ind w:left="1068" w:hanging="360"/>
      </w:pPr>
      <w:rPr>
        <w:rFonts w:hint="default"/>
      </w:rPr>
    </w:lvl>
    <w:lvl w:ilvl="1" w:tplc="0409000F">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F296BCE"/>
    <w:multiLevelType w:val="hybridMultilevel"/>
    <w:tmpl w:val="D5C8D644"/>
    <w:lvl w:ilvl="0" w:tplc="04090013">
      <w:start w:val="1"/>
      <w:numFmt w:val="hebrew1"/>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321454E"/>
    <w:multiLevelType w:val="hybridMultilevel"/>
    <w:tmpl w:val="558C6F4C"/>
    <w:lvl w:ilvl="0" w:tplc="04090013">
      <w:start w:val="1"/>
      <w:numFmt w:val="hebrew1"/>
      <w:lvlText w:val="%1."/>
      <w:lvlJc w:val="center"/>
      <w:pPr>
        <w:ind w:left="1210" w:hanging="360"/>
      </w:pPr>
      <w:rPr>
        <w:rFonts w:hint="default"/>
        <w:b w:val="0"/>
        <w:bCs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49208C4"/>
    <w:multiLevelType w:val="hybridMultilevel"/>
    <w:tmpl w:val="EC16B704"/>
    <w:lvl w:ilvl="0" w:tplc="04090013">
      <w:start w:val="1"/>
      <w:numFmt w:val="hebrew1"/>
      <w:lvlText w:val="%1."/>
      <w:lvlJc w:val="center"/>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4D92E53"/>
    <w:multiLevelType w:val="hybridMultilevel"/>
    <w:tmpl w:val="59129452"/>
    <w:lvl w:ilvl="0" w:tplc="0E729884">
      <w:start w:val="1"/>
      <w:numFmt w:val="decimal"/>
      <w:lvlText w:val="(%1)"/>
      <w:lvlJc w:val="left"/>
      <w:pPr>
        <w:ind w:left="1080" w:hanging="360"/>
      </w:pPr>
      <w:rPr>
        <w:rFonts w:hint="default"/>
      </w:rPr>
    </w:lvl>
    <w:lvl w:ilvl="1" w:tplc="04090013">
      <w:start w:val="1"/>
      <w:numFmt w:val="hebrew1"/>
      <w:lvlText w:val="%2."/>
      <w:lvlJc w:val="center"/>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66F7282"/>
    <w:multiLevelType w:val="hybridMultilevel"/>
    <w:tmpl w:val="7B7EEE1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38420068"/>
    <w:multiLevelType w:val="hybridMultilevel"/>
    <w:tmpl w:val="C2941F52"/>
    <w:lvl w:ilvl="0" w:tplc="492A5164">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A325455"/>
    <w:multiLevelType w:val="hybridMultilevel"/>
    <w:tmpl w:val="EC16B704"/>
    <w:lvl w:ilvl="0" w:tplc="04090013">
      <w:start w:val="1"/>
      <w:numFmt w:val="hebrew1"/>
      <w:lvlText w:val="%1."/>
      <w:lvlJc w:val="center"/>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A965401"/>
    <w:multiLevelType w:val="hybridMultilevel"/>
    <w:tmpl w:val="EC16B704"/>
    <w:lvl w:ilvl="0" w:tplc="04090013">
      <w:start w:val="1"/>
      <w:numFmt w:val="hebrew1"/>
      <w:lvlText w:val="%1."/>
      <w:lvlJc w:val="center"/>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3DF77661"/>
    <w:multiLevelType w:val="hybridMultilevel"/>
    <w:tmpl w:val="122EB3EA"/>
    <w:lvl w:ilvl="0" w:tplc="04090013">
      <w:start w:val="1"/>
      <w:numFmt w:val="hebrew1"/>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3E3B298A"/>
    <w:multiLevelType w:val="hybridMultilevel"/>
    <w:tmpl w:val="F4E6A76A"/>
    <w:lvl w:ilvl="0" w:tplc="0409000F">
      <w:start w:val="1"/>
      <w:numFmt w:val="decimal"/>
      <w:lvlText w:val="%1."/>
      <w:lvlJc w:val="left"/>
      <w:pPr>
        <w:ind w:left="1080" w:hanging="360"/>
      </w:pPr>
    </w:lvl>
    <w:lvl w:ilvl="1" w:tplc="04090013">
      <w:start w:val="1"/>
      <w:numFmt w:val="hebrew1"/>
      <w:lvlText w:val="%2."/>
      <w:lvlJc w:val="center"/>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E5E5656"/>
    <w:multiLevelType w:val="multilevel"/>
    <w:tmpl w:val="7FC8C304"/>
    <w:lvl w:ilvl="0">
      <w:start w:val="1"/>
      <w:numFmt w:val="hebrew1"/>
      <w:lvlText w:val="(%1)"/>
      <w:lvlJc w:val="left"/>
      <w:pPr>
        <w:tabs>
          <w:tab w:val="num" w:pos="360"/>
        </w:tabs>
        <w:ind w:left="360" w:hanging="360"/>
      </w:pPr>
      <w:rPr>
        <w:rFonts w:ascii="Times New Roman" w:eastAsia="Times New Roman" w:hAnsi="Times New Roman" w:cs="David" w:hint="default"/>
        <w:b w:val="0"/>
        <w:bCs w:val="0"/>
        <w:i w:val="0"/>
        <w:iCs w:val="0"/>
        <w:sz w:val="24"/>
        <w:szCs w:val="24"/>
        <w:lang w:val="en-US"/>
      </w:rPr>
    </w:lvl>
    <w:lvl w:ilvl="1">
      <w:start w:val="1"/>
      <w:numFmt w:val="decimal"/>
      <w:lvlText w:val="(%2)"/>
      <w:lvlJc w:val="left"/>
      <w:pPr>
        <w:tabs>
          <w:tab w:val="num" w:pos="720"/>
        </w:tabs>
        <w:ind w:left="720" w:hanging="360"/>
      </w:pPr>
      <w:rPr>
        <w:rFonts w:hint="default"/>
        <w:b w:val="0"/>
        <w:bCs w:val="0"/>
        <w:iCs w:val="0"/>
        <w:sz w:val="24"/>
        <w:szCs w:val="24"/>
      </w:rPr>
    </w:lvl>
    <w:lvl w:ilvl="2">
      <w:start w:val="1"/>
      <w:numFmt w:val="decimal"/>
      <w:lvlText w:val="(%3)"/>
      <w:lvlJc w:val="left"/>
      <w:pPr>
        <w:tabs>
          <w:tab w:val="num" w:pos="1080"/>
        </w:tabs>
        <w:ind w:left="1080" w:hanging="360"/>
      </w:pPr>
      <w:rPr>
        <w:rFonts w:hint="default"/>
        <w:b w:val="0"/>
        <w:bCs w:val="0"/>
        <w:iCs w:val="0"/>
        <w:sz w:val="24"/>
        <w:szCs w:val="24"/>
      </w:rPr>
    </w:lvl>
    <w:lvl w:ilvl="3">
      <w:start w:val="1"/>
      <w:numFmt w:val="hebrew1"/>
      <w:lvlText w:val="%4."/>
      <w:lvlJc w:val="center"/>
      <w:pPr>
        <w:tabs>
          <w:tab w:val="num" w:pos="1800"/>
        </w:tabs>
        <w:ind w:left="1728" w:hanging="648"/>
      </w:pPr>
      <w:rPr>
        <w:rFonts w:hint="default"/>
        <w:b w:val="0"/>
        <w:bCs w:val="0"/>
        <w:iCs w:val="0"/>
        <w:color w:val="auto"/>
        <w:sz w:val="24"/>
        <w:szCs w:val="24"/>
        <w:lang w:bidi="he-IL"/>
      </w:rPr>
    </w:lvl>
    <w:lvl w:ilvl="4">
      <w:start w:val="1"/>
      <w:numFmt w:val="decimal"/>
      <w:lvlText w:val="(%5)"/>
      <w:lvlJc w:val="left"/>
      <w:pPr>
        <w:tabs>
          <w:tab w:val="num" w:pos="2520"/>
        </w:tabs>
        <w:ind w:left="2232" w:hanging="792"/>
      </w:pPr>
      <w:rPr>
        <w:rFonts w:ascii="David" w:eastAsiaTheme="minorHAnsi" w:hAnsi="David" w:cs="David"/>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7" w15:restartNumberingAfterBreak="0">
    <w:nsid w:val="3F030B77"/>
    <w:multiLevelType w:val="multilevel"/>
    <w:tmpl w:val="325674F8"/>
    <w:lvl w:ilvl="0">
      <w:start w:val="1"/>
      <w:numFmt w:val="decimal"/>
      <w:lvlText w:val="(%1)"/>
      <w:lvlJc w:val="left"/>
      <w:pPr>
        <w:tabs>
          <w:tab w:val="num" w:pos="1080"/>
        </w:tabs>
        <w:ind w:left="1080" w:hanging="360"/>
      </w:pPr>
      <w:rPr>
        <w:rFonts w:hint="default"/>
        <w:b w:val="0"/>
        <w:bCs w:val="0"/>
        <w:iCs w:val="0"/>
        <w:sz w:val="24"/>
        <w:szCs w:val="24"/>
      </w:rPr>
    </w:lvl>
    <w:lvl w:ilvl="1">
      <w:start w:val="1"/>
      <w:numFmt w:val="hebrew1"/>
      <w:lvlText w:val="%2."/>
      <w:lvlJc w:val="center"/>
      <w:pPr>
        <w:tabs>
          <w:tab w:val="num" w:pos="1440"/>
        </w:tabs>
        <w:ind w:left="1440" w:hanging="360"/>
      </w:pPr>
      <w:rPr>
        <w:rFonts w:hint="default"/>
        <w:b w:val="0"/>
        <w:bCs w:val="0"/>
        <w:iCs w:val="0"/>
        <w:sz w:val="24"/>
        <w:szCs w:val="24"/>
      </w:rPr>
    </w:lvl>
    <w:lvl w:ilvl="2">
      <w:start w:val="1"/>
      <w:numFmt w:val="decimal"/>
      <w:lvlText w:val="%3)"/>
      <w:lvlJc w:val="left"/>
      <w:pPr>
        <w:tabs>
          <w:tab w:val="num" w:pos="1800"/>
        </w:tabs>
        <w:ind w:left="1800" w:hanging="360"/>
      </w:pPr>
      <w:rPr>
        <w:rFonts w:hint="default"/>
        <w:b w:val="0"/>
        <w:bCs w:val="0"/>
        <w:iCs w:val="0"/>
        <w:sz w:val="24"/>
        <w:szCs w:val="24"/>
      </w:rPr>
    </w:lvl>
    <w:lvl w:ilvl="3">
      <w:start w:val="1"/>
      <w:numFmt w:val="decimal"/>
      <w:lvlText w:val="%1.%2.%3.%4."/>
      <w:lvlJc w:val="left"/>
      <w:pPr>
        <w:tabs>
          <w:tab w:val="num" w:pos="2520"/>
        </w:tabs>
        <w:ind w:left="2448" w:hanging="648"/>
      </w:pPr>
      <w:rPr>
        <w:rFonts w:hint="default"/>
        <w:b w:val="0"/>
        <w:bCs w:val="0"/>
        <w:iCs w:val="0"/>
        <w:szCs w:val="24"/>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48" w15:restartNumberingAfterBreak="0">
    <w:nsid w:val="40E43BDA"/>
    <w:multiLevelType w:val="hybridMultilevel"/>
    <w:tmpl w:val="EC16B704"/>
    <w:lvl w:ilvl="0" w:tplc="04090013">
      <w:start w:val="1"/>
      <w:numFmt w:val="hebrew1"/>
      <w:lvlText w:val="%1."/>
      <w:lvlJc w:val="center"/>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51C7FA8"/>
    <w:multiLevelType w:val="hybridMultilevel"/>
    <w:tmpl w:val="5C7A445E"/>
    <w:lvl w:ilvl="0" w:tplc="492A5164">
      <w:start w:val="1"/>
      <w:numFmt w:val="hebrew1"/>
      <w:lvlText w:val="%1."/>
      <w:lvlJc w:val="left"/>
      <w:pPr>
        <w:ind w:left="1440" w:hanging="360"/>
      </w:pPr>
      <w:rPr>
        <w:rFonts w:hint="default"/>
      </w:rPr>
    </w:lvl>
    <w:lvl w:ilvl="1" w:tplc="492A5164">
      <w:start w:val="1"/>
      <w:numFmt w:val="hebrew1"/>
      <w:lvlText w:val="%2."/>
      <w:lvlJc w:val="left"/>
      <w:pPr>
        <w:ind w:left="1210" w:hanging="360"/>
      </w:pPr>
      <w:rPr>
        <w:rFonts w:hint="default"/>
        <w:sz w:val="26"/>
        <w:szCs w:val="26"/>
      </w:rPr>
    </w:lvl>
    <w:lvl w:ilvl="2" w:tplc="402AFA82">
      <w:start w:val="1"/>
      <w:numFmt w:val="decimal"/>
      <w:lvlText w:val="(%3)"/>
      <w:lvlJc w:val="left"/>
      <w:pPr>
        <w:ind w:left="2880" w:hanging="180"/>
      </w:pPr>
      <w:rPr>
        <w:rFonts w:hint="default"/>
        <w:sz w:val="22"/>
        <w:szCs w:val="22"/>
      </w:rPr>
    </w:lvl>
    <w:lvl w:ilvl="3" w:tplc="CB5E796E">
      <w:start w:val="1"/>
      <w:numFmt w:val="hebrew1"/>
      <w:lvlText w:val="%4."/>
      <w:lvlJc w:val="left"/>
      <w:pPr>
        <w:ind w:left="3600" w:hanging="360"/>
      </w:pPr>
      <w:rPr>
        <w:rFonts w:eastAsiaTheme="minorHAnsi" w:hint="default"/>
      </w:rPr>
    </w:lvl>
    <w:lvl w:ilvl="4" w:tplc="0409000F">
      <w:start w:val="1"/>
      <w:numFmt w:val="decimal"/>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45994960"/>
    <w:multiLevelType w:val="hybridMultilevel"/>
    <w:tmpl w:val="C2941F52"/>
    <w:lvl w:ilvl="0" w:tplc="492A5164">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4607424E"/>
    <w:multiLevelType w:val="hybridMultilevel"/>
    <w:tmpl w:val="C2941F52"/>
    <w:lvl w:ilvl="0" w:tplc="492A5164">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477635DD"/>
    <w:multiLevelType w:val="hybridMultilevel"/>
    <w:tmpl w:val="2C2CF9D6"/>
    <w:lvl w:ilvl="0" w:tplc="04090013">
      <w:start w:val="1"/>
      <w:numFmt w:val="hebrew1"/>
      <w:lvlText w:val="%1."/>
      <w:lvlJc w:val="center"/>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48A64878"/>
    <w:multiLevelType w:val="hybridMultilevel"/>
    <w:tmpl w:val="B1AA34C4"/>
    <w:lvl w:ilvl="0" w:tplc="0E729884">
      <w:start w:val="1"/>
      <w:numFmt w:val="decimal"/>
      <w:lvlText w:val="(%1)"/>
      <w:lvlJc w:val="left"/>
      <w:pPr>
        <w:ind w:left="1080" w:hanging="360"/>
      </w:pPr>
      <w:rPr>
        <w:rFonts w:hint="default"/>
      </w:rPr>
    </w:lvl>
    <w:lvl w:ilvl="1" w:tplc="04090013">
      <w:start w:val="1"/>
      <w:numFmt w:val="hebrew1"/>
      <w:lvlText w:val="%2."/>
      <w:lvlJc w:val="center"/>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4E7C2C8C"/>
    <w:multiLevelType w:val="multilevel"/>
    <w:tmpl w:val="90964814"/>
    <w:lvl w:ilvl="0">
      <w:start w:val="1"/>
      <w:numFmt w:val="decimal"/>
      <w:lvlRestart w:val="0"/>
      <w:lvlText w:val="%1 ."/>
      <w:lvlJc w:val="left"/>
      <w:pPr>
        <w:tabs>
          <w:tab w:val="num" w:pos="397"/>
        </w:tabs>
        <w:ind w:left="397" w:hanging="397"/>
      </w:pPr>
      <w:rPr>
        <w:rFonts w:cs="David"/>
        <w:sz w:val="24"/>
        <w:szCs w:val="24"/>
      </w:rPr>
    </w:lvl>
    <w:lvl w:ilvl="1">
      <w:start w:val="1"/>
      <w:numFmt w:val="hebrew1"/>
      <w:lvlText w:val="%2."/>
      <w:lvlJc w:val="left"/>
      <w:pPr>
        <w:tabs>
          <w:tab w:val="num" w:pos="794"/>
        </w:tabs>
        <w:ind w:left="794" w:hanging="397"/>
      </w:pPr>
      <w:rPr>
        <w:rFonts w:ascii="David" w:hAnsi="David" w:cs="David" w:hint="default"/>
        <w:color w:val="000000" w:themeColor="text1"/>
        <w:sz w:val="24"/>
        <w:szCs w:val="24"/>
      </w:rPr>
    </w:lvl>
    <w:lvl w:ilvl="2">
      <w:start w:val="1"/>
      <w:numFmt w:val="hebrew1"/>
      <w:lvlText w:val="(%3)"/>
      <w:lvlJc w:val="left"/>
      <w:pPr>
        <w:tabs>
          <w:tab w:val="num" w:pos="1247"/>
        </w:tabs>
        <w:ind w:left="1247" w:hanging="453"/>
      </w:pPr>
      <w:rPr>
        <w:rFonts w:ascii="Times New Roman" w:eastAsia="Times New Roman" w:hAnsi="Times New Roman" w:cs="David" w:hint="default"/>
        <w:b/>
        <w:bCs w:val="0"/>
        <w:color w:val="auto"/>
        <w:sz w:val="24"/>
      </w:rPr>
    </w:lvl>
    <w:lvl w:ilvl="3">
      <w:start w:val="1"/>
      <w:numFmt w:val="hebrew1"/>
      <w:lvlText w:val="%4)"/>
      <w:lvlJc w:val="left"/>
      <w:pPr>
        <w:tabs>
          <w:tab w:val="num" w:pos="1701"/>
        </w:tabs>
        <w:ind w:left="1701" w:hanging="454"/>
      </w:pPr>
      <w:rPr>
        <w:b w:val="0"/>
        <w:bCs w:val="0"/>
      </w:rPr>
    </w:lvl>
    <w:lvl w:ilvl="4">
      <w:start w:val="1"/>
      <w:numFmt w:val="decimal"/>
      <w:lvlText w:val="(%5)"/>
      <w:lvlJc w:val="left"/>
      <w:pPr>
        <w:tabs>
          <w:tab w:val="num" w:pos="2211"/>
        </w:tabs>
        <w:ind w:left="2211" w:hanging="510"/>
      </w:pPr>
    </w:lvl>
    <w:lvl w:ilvl="5">
      <w:start w:val="1"/>
      <w:numFmt w:val="hebrew1"/>
      <w:lvlText w:val="(%6)"/>
      <w:lvlJc w:val="left"/>
      <w:pPr>
        <w:tabs>
          <w:tab w:val="num" w:pos="2721"/>
        </w:tabs>
        <w:ind w:left="2721" w:hanging="510"/>
      </w:pPr>
    </w:lvl>
    <w:lvl w:ilvl="6">
      <w:start w:val="1"/>
      <w:numFmt w:val="upperLetter"/>
      <w:lvlText w:val="%7."/>
      <w:lvlJc w:val="left"/>
      <w:pPr>
        <w:tabs>
          <w:tab w:val="num" w:pos="3118"/>
        </w:tabs>
        <w:ind w:left="3118" w:hanging="397"/>
      </w:pPr>
    </w:lvl>
    <w:lvl w:ilvl="7">
      <w:start w:val="1"/>
      <w:numFmt w:val="lowerLetter"/>
      <w:lvlText w:val="%8."/>
      <w:lvlJc w:val="left"/>
      <w:pPr>
        <w:tabs>
          <w:tab w:val="num" w:pos="3685"/>
        </w:tabs>
        <w:ind w:left="3685" w:hanging="567"/>
      </w:pPr>
    </w:lvl>
    <w:lvl w:ilvl="8">
      <w:start w:val="1"/>
      <w:numFmt w:val="lowerRoman"/>
      <w:lvlText w:val="%9."/>
      <w:lvlJc w:val="left"/>
      <w:pPr>
        <w:tabs>
          <w:tab w:val="num" w:pos="4252"/>
        </w:tabs>
        <w:ind w:left="4252" w:hanging="567"/>
      </w:pPr>
    </w:lvl>
  </w:abstractNum>
  <w:abstractNum w:abstractNumId="55" w15:restartNumberingAfterBreak="0">
    <w:nsid w:val="51224CA7"/>
    <w:multiLevelType w:val="hybridMultilevel"/>
    <w:tmpl w:val="EC16B704"/>
    <w:lvl w:ilvl="0" w:tplc="04090013">
      <w:start w:val="1"/>
      <w:numFmt w:val="hebrew1"/>
      <w:lvlText w:val="%1."/>
      <w:lvlJc w:val="center"/>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53511528"/>
    <w:multiLevelType w:val="hybridMultilevel"/>
    <w:tmpl w:val="BA7CDE52"/>
    <w:lvl w:ilvl="0" w:tplc="492A5164">
      <w:start w:val="1"/>
      <w:numFmt w:val="hebrew1"/>
      <w:lvlText w:val="%1."/>
      <w:lvlJc w:val="left"/>
      <w:pPr>
        <w:ind w:left="1440" w:hanging="360"/>
      </w:pPr>
      <w:rPr>
        <w:rFonts w:hint="default"/>
      </w:rPr>
    </w:lvl>
    <w:lvl w:ilvl="1" w:tplc="8D7E941C">
      <w:start w:val="1"/>
      <w:numFmt w:val="decimal"/>
      <w:lvlText w:val="%2."/>
      <w:lvlJc w:val="left"/>
      <w:pPr>
        <w:ind w:left="1210" w:hanging="360"/>
      </w:pPr>
      <w:rPr>
        <w:sz w:val="26"/>
        <w:szCs w:val="26"/>
      </w:rPr>
    </w:lvl>
    <w:lvl w:ilvl="2" w:tplc="402AFA82">
      <w:start w:val="1"/>
      <w:numFmt w:val="decimal"/>
      <w:lvlText w:val="(%3)"/>
      <w:lvlJc w:val="left"/>
      <w:pPr>
        <w:ind w:left="2880" w:hanging="180"/>
      </w:pPr>
      <w:rPr>
        <w:rFonts w:hint="default"/>
        <w:sz w:val="22"/>
        <w:szCs w:val="22"/>
      </w:rPr>
    </w:lvl>
    <w:lvl w:ilvl="3" w:tplc="CB5E796E">
      <w:start w:val="1"/>
      <w:numFmt w:val="hebrew1"/>
      <w:lvlText w:val="%4."/>
      <w:lvlJc w:val="left"/>
      <w:pPr>
        <w:ind w:left="3600" w:hanging="360"/>
      </w:pPr>
      <w:rPr>
        <w:rFonts w:eastAsiaTheme="minorHAnsi" w:hint="default"/>
      </w:rPr>
    </w:lvl>
    <w:lvl w:ilvl="4" w:tplc="0409000F">
      <w:start w:val="1"/>
      <w:numFmt w:val="decimal"/>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537E5270"/>
    <w:multiLevelType w:val="hybridMultilevel"/>
    <w:tmpl w:val="EC16B704"/>
    <w:lvl w:ilvl="0" w:tplc="04090013">
      <w:start w:val="1"/>
      <w:numFmt w:val="hebrew1"/>
      <w:lvlText w:val="%1."/>
      <w:lvlJc w:val="center"/>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AAE0E1F"/>
    <w:multiLevelType w:val="hybridMultilevel"/>
    <w:tmpl w:val="EBACBA68"/>
    <w:lvl w:ilvl="0" w:tplc="04090013">
      <w:start w:val="1"/>
      <w:numFmt w:val="hebrew1"/>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5B093F1F"/>
    <w:multiLevelType w:val="hybridMultilevel"/>
    <w:tmpl w:val="EC16B704"/>
    <w:lvl w:ilvl="0" w:tplc="04090013">
      <w:start w:val="1"/>
      <w:numFmt w:val="hebrew1"/>
      <w:lvlText w:val="%1."/>
      <w:lvlJc w:val="center"/>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5C2D00DD"/>
    <w:multiLevelType w:val="multilevel"/>
    <w:tmpl w:val="CB2CFB36"/>
    <w:styleLink w:val="-0"/>
    <w:lvl w:ilvl="0">
      <w:start w:val="1"/>
      <w:numFmt w:val="decimal"/>
      <w:lvlRestart w:val="0"/>
      <w:lvlText w:val="%1."/>
      <w:lvlJc w:val="left"/>
      <w:pPr>
        <w:tabs>
          <w:tab w:val="num" w:pos="357"/>
        </w:tabs>
        <w:ind w:left="357" w:hanging="357"/>
      </w:pPr>
    </w:lvl>
    <w:lvl w:ilvl="1">
      <w:start w:val="1"/>
      <w:numFmt w:val="decimal"/>
      <w:lvlText w:val="%1.%2."/>
      <w:lvlJc w:val="left"/>
      <w:pPr>
        <w:tabs>
          <w:tab w:val="num" w:pos="794"/>
        </w:tabs>
        <w:ind w:left="794" w:hanging="437"/>
      </w:pPr>
    </w:lvl>
    <w:lvl w:ilvl="2">
      <w:start w:val="1"/>
      <w:numFmt w:val="decimal"/>
      <w:lvlText w:val="%1.%2.%3."/>
      <w:lvlJc w:val="left"/>
      <w:pPr>
        <w:tabs>
          <w:tab w:val="num" w:pos="1440"/>
        </w:tabs>
        <w:ind w:left="1225" w:hanging="505"/>
      </w:pPr>
    </w:lvl>
    <w:lvl w:ilvl="3">
      <w:start w:val="1"/>
      <w:numFmt w:val="decimal"/>
      <w:lvlText w:val="%1.%2.%3.%4."/>
      <w:lvlJc w:val="left"/>
      <w:pPr>
        <w:tabs>
          <w:tab w:val="num" w:pos="1797"/>
        </w:tabs>
        <w:ind w:left="1729" w:hanging="652"/>
      </w:pPr>
    </w:lvl>
    <w:lvl w:ilvl="4">
      <w:start w:val="1"/>
      <w:numFmt w:val="decimal"/>
      <w:lvlText w:val="%1.%2.%3.%4.%5."/>
      <w:lvlJc w:val="left"/>
      <w:pPr>
        <w:tabs>
          <w:tab w:val="num" w:pos="2517"/>
        </w:tabs>
        <w:ind w:left="2234" w:hanging="794"/>
      </w:pPr>
    </w:lvl>
    <w:lvl w:ilvl="5">
      <w:start w:val="1"/>
      <w:numFmt w:val="decimal"/>
      <w:lvlText w:val="%1.%2.%3.%4.%5.%6."/>
      <w:lvlJc w:val="left"/>
      <w:pPr>
        <w:tabs>
          <w:tab w:val="num" w:pos="2880"/>
        </w:tabs>
        <w:ind w:left="2738" w:hanging="941"/>
      </w:pPr>
    </w:lvl>
    <w:lvl w:ilvl="6">
      <w:start w:val="1"/>
      <w:numFmt w:val="decimal"/>
      <w:lvlText w:val="%1.%2.%3.%4.%5.%6.%7."/>
      <w:lvlJc w:val="left"/>
      <w:pPr>
        <w:tabs>
          <w:tab w:val="num" w:pos="3600"/>
        </w:tabs>
        <w:ind w:left="3237" w:hanging="1077"/>
      </w:pPr>
    </w:lvl>
    <w:lvl w:ilvl="7">
      <w:start w:val="1"/>
      <w:numFmt w:val="decimal"/>
      <w:lvlText w:val="%1.%2.%3.%4.%5.%6.%7.%8."/>
      <w:lvlJc w:val="left"/>
      <w:pPr>
        <w:tabs>
          <w:tab w:val="num" w:pos="3957"/>
        </w:tabs>
        <w:ind w:left="3742" w:hanging="1225"/>
      </w:pPr>
    </w:lvl>
    <w:lvl w:ilvl="8">
      <w:start w:val="1"/>
      <w:numFmt w:val="decimal"/>
      <w:lvlText w:val="%1.%2.%3.%4.%5.%6.%7.%8.%9."/>
      <w:lvlJc w:val="left"/>
      <w:pPr>
        <w:tabs>
          <w:tab w:val="num" w:pos="4677"/>
        </w:tabs>
        <w:ind w:left="4320" w:hanging="1440"/>
      </w:pPr>
    </w:lvl>
  </w:abstractNum>
  <w:abstractNum w:abstractNumId="61" w15:restartNumberingAfterBreak="0">
    <w:nsid w:val="5EB166BA"/>
    <w:multiLevelType w:val="multilevel"/>
    <w:tmpl w:val="F434376E"/>
    <w:lvl w:ilvl="0">
      <w:start w:val="1"/>
      <w:numFmt w:val="decimal"/>
      <w:lvlText w:val="(%1)"/>
      <w:lvlJc w:val="left"/>
      <w:pPr>
        <w:tabs>
          <w:tab w:val="num" w:pos="1080"/>
        </w:tabs>
        <w:ind w:left="1080" w:hanging="360"/>
      </w:pPr>
      <w:rPr>
        <w:rFonts w:hint="default"/>
        <w:b w:val="0"/>
        <w:bCs w:val="0"/>
        <w:iCs w:val="0"/>
        <w:sz w:val="24"/>
        <w:szCs w:val="24"/>
      </w:rPr>
    </w:lvl>
    <w:lvl w:ilvl="1">
      <w:start w:val="1"/>
      <w:numFmt w:val="hebrew1"/>
      <w:lvlText w:val="%2."/>
      <w:lvlJc w:val="center"/>
      <w:pPr>
        <w:tabs>
          <w:tab w:val="num" w:pos="1440"/>
        </w:tabs>
        <w:ind w:left="1440" w:hanging="360"/>
      </w:pPr>
      <w:rPr>
        <w:rFonts w:hint="default"/>
        <w:b w:val="0"/>
        <w:bCs w:val="0"/>
        <w:iCs w:val="0"/>
        <w:sz w:val="24"/>
        <w:szCs w:val="24"/>
      </w:rPr>
    </w:lvl>
    <w:lvl w:ilvl="2">
      <w:start w:val="1"/>
      <w:numFmt w:val="decimal"/>
      <w:lvlText w:val="%3)"/>
      <w:lvlJc w:val="left"/>
      <w:pPr>
        <w:tabs>
          <w:tab w:val="num" w:pos="1800"/>
        </w:tabs>
        <w:ind w:left="1800" w:hanging="360"/>
      </w:pPr>
      <w:rPr>
        <w:rFonts w:hint="default"/>
        <w:b w:val="0"/>
        <w:bCs w:val="0"/>
        <w:iCs w:val="0"/>
        <w:sz w:val="24"/>
        <w:szCs w:val="24"/>
      </w:rPr>
    </w:lvl>
    <w:lvl w:ilvl="3">
      <w:start w:val="1"/>
      <w:numFmt w:val="decimal"/>
      <w:lvlText w:val="%1.%2.%3.%4."/>
      <w:lvlJc w:val="left"/>
      <w:pPr>
        <w:tabs>
          <w:tab w:val="num" w:pos="2520"/>
        </w:tabs>
        <w:ind w:left="2448" w:hanging="648"/>
      </w:pPr>
      <w:rPr>
        <w:rFonts w:hint="default"/>
        <w:b w:val="0"/>
        <w:bCs w:val="0"/>
        <w:iCs w:val="0"/>
        <w:szCs w:val="24"/>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62" w15:restartNumberingAfterBreak="0">
    <w:nsid w:val="5EE37CE5"/>
    <w:multiLevelType w:val="hybridMultilevel"/>
    <w:tmpl w:val="4E5C9F0C"/>
    <w:lvl w:ilvl="0" w:tplc="04090013">
      <w:start w:val="1"/>
      <w:numFmt w:val="hebrew1"/>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65BF2E81"/>
    <w:multiLevelType w:val="hybridMultilevel"/>
    <w:tmpl w:val="AFA4983A"/>
    <w:lvl w:ilvl="0" w:tplc="6D42FE4E">
      <w:start w:val="1"/>
      <w:numFmt w:val="decimal"/>
      <w:lvlText w:val="(%1)"/>
      <w:lvlJc w:val="left"/>
      <w:pPr>
        <w:ind w:left="794" w:hanging="360"/>
      </w:pPr>
      <w:rPr>
        <w:rFonts w:hint="default"/>
        <w:sz w:val="24"/>
      </w:rPr>
    </w:lvl>
    <w:lvl w:ilvl="1" w:tplc="04090019">
      <w:start w:val="1"/>
      <w:numFmt w:val="lowerLetter"/>
      <w:lvlText w:val="%2."/>
      <w:lvlJc w:val="left"/>
      <w:pPr>
        <w:ind w:left="1514" w:hanging="360"/>
      </w:pPr>
    </w:lvl>
    <w:lvl w:ilvl="2" w:tplc="0409001B" w:tentative="1">
      <w:start w:val="1"/>
      <w:numFmt w:val="lowerRoman"/>
      <w:lvlText w:val="%3."/>
      <w:lvlJc w:val="right"/>
      <w:pPr>
        <w:ind w:left="2234" w:hanging="180"/>
      </w:pPr>
    </w:lvl>
    <w:lvl w:ilvl="3" w:tplc="0409000F" w:tentative="1">
      <w:start w:val="1"/>
      <w:numFmt w:val="decimal"/>
      <w:lvlText w:val="%4."/>
      <w:lvlJc w:val="left"/>
      <w:pPr>
        <w:ind w:left="2954" w:hanging="360"/>
      </w:pPr>
    </w:lvl>
    <w:lvl w:ilvl="4" w:tplc="04090019" w:tentative="1">
      <w:start w:val="1"/>
      <w:numFmt w:val="lowerLetter"/>
      <w:lvlText w:val="%5."/>
      <w:lvlJc w:val="left"/>
      <w:pPr>
        <w:ind w:left="3674" w:hanging="360"/>
      </w:pPr>
    </w:lvl>
    <w:lvl w:ilvl="5" w:tplc="0409001B" w:tentative="1">
      <w:start w:val="1"/>
      <w:numFmt w:val="lowerRoman"/>
      <w:lvlText w:val="%6."/>
      <w:lvlJc w:val="right"/>
      <w:pPr>
        <w:ind w:left="4394" w:hanging="180"/>
      </w:pPr>
    </w:lvl>
    <w:lvl w:ilvl="6" w:tplc="0409000F" w:tentative="1">
      <w:start w:val="1"/>
      <w:numFmt w:val="decimal"/>
      <w:lvlText w:val="%7."/>
      <w:lvlJc w:val="left"/>
      <w:pPr>
        <w:ind w:left="5114" w:hanging="360"/>
      </w:pPr>
    </w:lvl>
    <w:lvl w:ilvl="7" w:tplc="04090019" w:tentative="1">
      <w:start w:val="1"/>
      <w:numFmt w:val="lowerLetter"/>
      <w:lvlText w:val="%8."/>
      <w:lvlJc w:val="left"/>
      <w:pPr>
        <w:ind w:left="5834" w:hanging="360"/>
      </w:pPr>
    </w:lvl>
    <w:lvl w:ilvl="8" w:tplc="0409001B" w:tentative="1">
      <w:start w:val="1"/>
      <w:numFmt w:val="lowerRoman"/>
      <w:lvlText w:val="%9."/>
      <w:lvlJc w:val="right"/>
      <w:pPr>
        <w:ind w:left="6554" w:hanging="180"/>
      </w:pPr>
    </w:lvl>
  </w:abstractNum>
  <w:abstractNum w:abstractNumId="64" w15:restartNumberingAfterBreak="0">
    <w:nsid w:val="684E4A72"/>
    <w:multiLevelType w:val="hybridMultilevel"/>
    <w:tmpl w:val="7B7EEE1E"/>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5" w15:restartNumberingAfterBreak="0">
    <w:nsid w:val="68C6312C"/>
    <w:multiLevelType w:val="hybridMultilevel"/>
    <w:tmpl w:val="C9706B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20C2154">
      <w:start w:val="1"/>
      <w:numFmt w:val="hebrew1"/>
      <w:lvlText w:val="%4)"/>
      <w:lvlJc w:val="left"/>
      <w:pPr>
        <w:ind w:left="2880" w:hanging="360"/>
      </w:pPr>
      <w:rPr>
        <w:rFonts w:ascii="David" w:eastAsiaTheme="minorHAnsi" w:hAnsi="David" w:cs="David"/>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9884AD5"/>
    <w:multiLevelType w:val="hybridMultilevel"/>
    <w:tmpl w:val="D5C8D644"/>
    <w:lvl w:ilvl="0" w:tplc="04090013">
      <w:start w:val="1"/>
      <w:numFmt w:val="hebrew1"/>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6A3A7C5E"/>
    <w:multiLevelType w:val="multilevel"/>
    <w:tmpl w:val="DCC03B78"/>
    <w:lvl w:ilvl="0">
      <w:start w:val="1"/>
      <w:numFmt w:val="decimal"/>
      <w:lvlText w:val="(%1)"/>
      <w:lvlJc w:val="left"/>
      <w:pPr>
        <w:tabs>
          <w:tab w:val="num" w:pos="1080"/>
        </w:tabs>
        <w:ind w:left="1080" w:hanging="360"/>
      </w:pPr>
      <w:rPr>
        <w:rFonts w:hint="default"/>
        <w:b w:val="0"/>
        <w:bCs w:val="0"/>
        <w:iCs w:val="0"/>
        <w:sz w:val="24"/>
        <w:szCs w:val="24"/>
      </w:rPr>
    </w:lvl>
    <w:lvl w:ilvl="1">
      <w:start w:val="1"/>
      <w:numFmt w:val="hebrew1"/>
      <w:lvlText w:val="%2."/>
      <w:lvlJc w:val="center"/>
      <w:pPr>
        <w:tabs>
          <w:tab w:val="num" w:pos="1440"/>
        </w:tabs>
        <w:ind w:left="1440" w:hanging="360"/>
      </w:pPr>
      <w:rPr>
        <w:rFonts w:hint="default"/>
        <w:b w:val="0"/>
        <w:bCs w:val="0"/>
        <w:iCs w:val="0"/>
        <w:sz w:val="24"/>
        <w:szCs w:val="24"/>
      </w:rPr>
    </w:lvl>
    <w:lvl w:ilvl="2">
      <w:start w:val="1"/>
      <w:numFmt w:val="decimal"/>
      <w:lvlText w:val="%3)"/>
      <w:lvlJc w:val="left"/>
      <w:pPr>
        <w:tabs>
          <w:tab w:val="num" w:pos="1800"/>
        </w:tabs>
        <w:ind w:left="1800" w:hanging="360"/>
      </w:pPr>
      <w:rPr>
        <w:rFonts w:hint="default"/>
        <w:b w:val="0"/>
        <w:bCs w:val="0"/>
        <w:iCs w:val="0"/>
        <w:sz w:val="24"/>
        <w:szCs w:val="24"/>
      </w:rPr>
    </w:lvl>
    <w:lvl w:ilvl="3">
      <w:start w:val="1"/>
      <w:numFmt w:val="decimal"/>
      <w:lvlText w:val="%1.%2.%3.%4."/>
      <w:lvlJc w:val="left"/>
      <w:pPr>
        <w:tabs>
          <w:tab w:val="num" w:pos="2520"/>
        </w:tabs>
        <w:ind w:left="2448" w:hanging="648"/>
      </w:pPr>
      <w:rPr>
        <w:rFonts w:hint="default"/>
        <w:b w:val="0"/>
        <w:bCs w:val="0"/>
        <w:iCs w:val="0"/>
        <w:szCs w:val="24"/>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68" w15:restartNumberingAfterBreak="0">
    <w:nsid w:val="6BF90555"/>
    <w:multiLevelType w:val="hybridMultilevel"/>
    <w:tmpl w:val="C2941F52"/>
    <w:lvl w:ilvl="0" w:tplc="492A5164">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6D0A6CD9"/>
    <w:multiLevelType w:val="hybridMultilevel"/>
    <w:tmpl w:val="21C8657C"/>
    <w:lvl w:ilvl="0" w:tplc="5D2AB1E4">
      <w:start w:val="1"/>
      <w:numFmt w:val="hebrew1"/>
      <w:lvlText w:val="(%1)"/>
      <w:lvlJc w:val="left"/>
      <w:pPr>
        <w:ind w:left="1440" w:hanging="360"/>
      </w:pPr>
      <w:rPr>
        <w:rFonts w:hint="default"/>
      </w:rPr>
    </w:lvl>
    <w:lvl w:ilvl="1" w:tplc="0409000F">
      <w:start w:val="1"/>
      <w:numFmt w:val="decimal"/>
      <w:lvlText w:val="%2."/>
      <w:lvlJc w:val="left"/>
      <w:pPr>
        <w:ind w:left="2160" w:hanging="360"/>
      </w:pPr>
      <w:rPr>
        <w:rFonts w:hint="default"/>
        <w:sz w:val="24"/>
        <w:lang w:bidi="he-IL"/>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6D4F3D6A"/>
    <w:multiLevelType w:val="multilevel"/>
    <w:tmpl w:val="7FC8C304"/>
    <w:lvl w:ilvl="0">
      <w:start w:val="1"/>
      <w:numFmt w:val="hebrew1"/>
      <w:lvlText w:val="(%1)"/>
      <w:lvlJc w:val="left"/>
      <w:pPr>
        <w:tabs>
          <w:tab w:val="num" w:pos="360"/>
        </w:tabs>
        <w:ind w:left="360" w:hanging="360"/>
      </w:pPr>
      <w:rPr>
        <w:rFonts w:ascii="Times New Roman" w:eastAsia="Times New Roman" w:hAnsi="Times New Roman" w:cs="David" w:hint="default"/>
        <w:b w:val="0"/>
        <w:bCs w:val="0"/>
        <w:i w:val="0"/>
        <w:iCs w:val="0"/>
        <w:sz w:val="24"/>
        <w:szCs w:val="24"/>
        <w:lang w:val="en-US"/>
      </w:rPr>
    </w:lvl>
    <w:lvl w:ilvl="1">
      <w:start w:val="1"/>
      <w:numFmt w:val="decimal"/>
      <w:lvlText w:val="(%2)"/>
      <w:lvlJc w:val="left"/>
      <w:pPr>
        <w:tabs>
          <w:tab w:val="num" w:pos="720"/>
        </w:tabs>
        <w:ind w:left="720" w:hanging="360"/>
      </w:pPr>
      <w:rPr>
        <w:rFonts w:hint="default"/>
        <w:b w:val="0"/>
        <w:bCs w:val="0"/>
        <w:iCs w:val="0"/>
        <w:sz w:val="24"/>
        <w:szCs w:val="24"/>
      </w:rPr>
    </w:lvl>
    <w:lvl w:ilvl="2">
      <w:start w:val="1"/>
      <w:numFmt w:val="decimal"/>
      <w:lvlText w:val="(%3)"/>
      <w:lvlJc w:val="left"/>
      <w:pPr>
        <w:tabs>
          <w:tab w:val="num" w:pos="1080"/>
        </w:tabs>
        <w:ind w:left="1080" w:hanging="360"/>
      </w:pPr>
      <w:rPr>
        <w:rFonts w:hint="default"/>
        <w:b w:val="0"/>
        <w:bCs w:val="0"/>
        <w:iCs w:val="0"/>
        <w:sz w:val="24"/>
        <w:szCs w:val="24"/>
      </w:rPr>
    </w:lvl>
    <w:lvl w:ilvl="3">
      <w:start w:val="1"/>
      <w:numFmt w:val="hebrew1"/>
      <w:lvlText w:val="%4."/>
      <w:lvlJc w:val="center"/>
      <w:pPr>
        <w:tabs>
          <w:tab w:val="num" w:pos="1800"/>
        </w:tabs>
        <w:ind w:left="1728" w:hanging="648"/>
      </w:pPr>
      <w:rPr>
        <w:rFonts w:hint="default"/>
        <w:b w:val="0"/>
        <w:bCs w:val="0"/>
        <w:iCs w:val="0"/>
        <w:color w:val="auto"/>
        <w:sz w:val="24"/>
        <w:szCs w:val="24"/>
        <w:lang w:bidi="he-IL"/>
      </w:rPr>
    </w:lvl>
    <w:lvl w:ilvl="4">
      <w:start w:val="1"/>
      <w:numFmt w:val="decimal"/>
      <w:lvlText w:val="(%5)"/>
      <w:lvlJc w:val="left"/>
      <w:pPr>
        <w:tabs>
          <w:tab w:val="num" w:pos="2520"/>
        </w:tabs>
        <w:ind w:left="2232" w:hanging="792"/>
      </w:pPr>
      <w:rPr>
        <w:rFonts w:ascii="David" w:eastAsiaTheme="minorHAnsi" w:hAnsi="David" w:cs="David"/>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1" w15:restartNumberingAfterBreak="0">
    <w:nsid w:val="6EEA50EE"/>
    <w:multiLevelType w:val="multilevel"/>
    <w:tmpl w:val="F4A0634A"/>
    <w:lvl w:ilvl="0">
      <w:start w:val="1"/>
      <w:numFmt w:val="hebrew1"/>
      <w:lvlText w:val="(%1)"/>
      <w:lvlJc w:val="left"/>
      <w:pPr>
        <w:tabs>
          <w:tab w:val="num" w:pos="360"/>
        </w:tabs>
        <w:ind w:left="360" w:hanging="360"/>
      </w:pPr>
      <w:rPr>
        <w:rFonts w:ascii="Times New Roman" w:eastAsia="Times New Roman" w:hAnsi="Times New Roman" w:cs="David" w:hint="default"/>
        <w:b w:val="0"/>
        <w:bCs w:val="0"/>
        <w:i w:val="0"/>
        <w:iCs w:val="0"/>
        <w:sz w:val="24"/>
        <w:szCs w:val="24"/>
        <w:lang w:val="en-US"/>
      </w:rPr>
    </w:lvl>
    <w:lvl w:ilvl="1">
      <w:start w:val="1"/>
      <w:numFmt w:val="decimal"/>
      <w:lvlText w:val="(%2)"/>
      <w:lvlJc w:val="left"/>
      <w:pPr>
        <w:tabs>
          <w:tab w:val="num" w:pos="720"/>
        </w:tabs>
        <w:ind w:left="720" w:hanging="360"/>
      </w:pPr>
      <w:rPr>
        <w:rFonts w:hint="default"/>
        <w:b w:val="0"/>
        <w:bCs w:val="0"/>
        <w:iCs w:val="0"/>
        <w:sz w:val="24"/>
        <w:szCs w:val="24"/>
      </w:rPr>
    </w:lvl>
    <w:lvl w:ilvl="2">
      <w:start w:val="1"/>
      <w:numFmt w:val="decimal"/>
      <w:lvlText w:val="(%3)"/>
      <w:lvlJc w:val="left"/>
      <w:pPr>
        <w:tabs>
          <w:tab w:val="num" w:pos="1080"/>
        </w:tabs>
        <w:ind w:left="1080" w:hanging="360"/>
      </w:pPr>
      <w:rPr>
        <w:rFonts w:hint="default"/>
        <w:b w:val="0"/>
        <w:bCs w:val="0"/>
        <w:iCs w:val="0"/>
        <w:sz w:val="24"/>
        <w:szCs w:val="24"/>
      </w:rPr>
    </w:lvl>
    <w:lvl w:ilvl="3">
      <w:start w:val="1"/>
      <w:numFmt w:val="hebrew1"/>
      <w:lvlText w:val="%4."/>
      <w:lvlJc w:val="center"/>
      <w:pPr>
        <w:tabs>
          <w:tab w:val="num" w:pos="1800"/>
        </w:tabs>
        <w:ind w:left="1728" w:hanging="648"/>
      </w:pPr>
      <w:rPr>
        <w:rFonts w:ascii="David" w:eastAsiaTheme="minorHAnsi" w:hAnsi="David" w:cs="David"/>
        <w:b w:val="0"/>
        <w:bCs w:val="0"/>
        <w:iCs w:val="0"/>
        <w:color w:val="auto"/>
        <w:sz w:val="24"/>
        <w:szCs w:val="24"/>
        <w:lang w:bidi="he-IL"/>
      </w:rPr>
    </w:lvl>
    <w:lvl w:ilvl="4">
      <w:start w:val="1"/>
      <w:numFmt w:val="decimal"/>
      <w:lvlText w:val="(%5)"/>
      <w:lvlJc w:val="left"/>
      <w:pPr>
        <w:tabs>
          <w:tab w:val="num" w:pos="2520"/>
        </w:tabs>
        <w:ind w:left="2232" w:hanging="792"/>
      </w:pPr>
      <w:rPr>
        <w:rFonts w:ascii="David" w:eastAsiaTheme="minorHAnsi" w:hAnsi="David" w:cs="David"/>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2" w15:restartNumberingAfterBreak="0">
    <w:nsid w:val="73D45F2A"/>
    <w:multiLevelType w:val="multilevel"/>
    <w:tmpl w:val="B8DA33B0"/>
    <w:lvl w:ilvl="0">
      <w:start w:val="1"/>
      <w:numFmt w:val="decimal"/>
      <w:lvlText w:val="(%1)"/>
      <w:lvlJc w:val="left"/>
      <w:pPr>
        <w:tabs>
          <w:tab w:val="num" w:pos="1080"/>
        </w:tabs>
        <w:ind w:left="1080" w:hanging="360"/>
      </w:pPr>
      <w:rPr>
        <w:rFonts w:hint="default"/>
        <w:b/>
        <w:bCs/>
        <w:iCs w:val="0"/>
        <w:sz w:val="24"/>
        <w:szCs w:val="24"/>
      </w:rPr>
    </w:lvl>
    <w:lvl w:ilvl="1">
      <w:start w:val="1"/>
      <w:numFmt w:val="hebrew1"/>
      <w:lvlText w:val="(%2)"/>
      <w:lvlJc w:val="left"/>
      <w:pPr>
        <w:tabs>
          <w:tab w:val="num" w:pos="1440"/>
        </w:tabs>
        <w:ind w:left="1440" w:hanging="360"/>
      </w:pPr>
      <w:rPr>
        <w:rFonts w:hint="default"/>
        <w:b w:val="0"/>
        <w:bCs w:val="0"/>
        <w:iCs w:val="0"/>
        <w:sz w:val="24"/>
        <w:szCs w:val="24"/>
        <w:lang w:val="en-US"/>
      </w:rPr>
    </w:lvl>
    <w:lvl w:ilvl="2">
      <w:start w:val="1"/>
      <w:numFmt w:val="decimal"/>
      <w:lvlText w:val="%3)"/>
      <w:lvlJc w:val="left"/>
      <w:pPr>
        <w:tabs>
          <w:tab w:val="num" w:pos="1800"/>
        </w:tabs>
        <w:ind w:left="1800" w:hanging="360"/>
      </w:pPr>
      <w:rPr>
        <w:rFonts w:hint="default"/>
        <w:b w:val="0"/>
        <w:bCs w:val="0"/>
        <w:iCs w:val="0"/>
        <w:sz w:val="24"/>
        <w:szCs w:val="24"/>
      </w:rPr>
    </w:lvl>
    <w:lvl w:ilvl="3">
      <w:start w:val="1"/>
      <w:numFmt w:val="decimal"/>
      <w:lvlText w:val="%1.%2.%3.%4."/>
      <w:lvlJc w:val="left"/>
      <w:pPr>
        <w:tabs>
          <w:tab w:val="num" w:pos="2520"/>
        </w:tabs>
        <w:ind w:left="2448" w:hanging="648"/>
      </w:pPr>
      <w:rPr>
        <w:rFonts w:hint="default"/>
        <w:b w:val="0"/>
        <w:bCs w:val="0"/>
        <w:iCs w:val="0"/>
        <w:szCs w:val="24"/>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73" w15:restartNumberingAfterBreak="0">
    <w:nsid w:val="74606957"/>
    <w:multiLevelType w:val="hybridMultilevel"/>
    <w:tmpl w:val="AFA4983A"/>
    <w:lvl w:ilvl="0" w:tplc="6D42FE4E">
      <w:start w:val="1"/>
      <w:numFmt w:val="decimal"/>
      <w:lvlText w:val="(%1)"/>
      <w:lvlJc w:val="left"/>
      <w:pPr>
        <w:ind w:left="794" w:hanging="360"/>
      </w:pPr>
      <w:rPr>
        <w:rFonts w:hint="default"/>
        <w:sz w:val="24"/>
      </w:rPr>
    </w:lvl>
    <w:lvl w:ilvl="1" w:tplc="04090019">
      <w:start w:val="1"/>
      <w:numFmt w:val="lowerLetter"/>
      <w:lvlText w:val="%2."/>
      <w:lvlJc w:val="left"/>
      <w:pPr>
        <w:ind w:left="1514" w:hanging="360"/>
      </w:pPr>
    </w:lvl>
    <w:lvl w:ilvl="2" w:tplc="0409001B" w:tentative="1">
      <w:start w:val="1"/>
      <w:numFmt w:val="lowerRoman"/>
      <w:lvlText w:val="%3."/>
      <w:lvlJc w:val="right"/>
      <w:pPr>
        <w:ind w:left="2234" w:hanging="180"/>
      </w:pPr>
    </w:lvl>
    <w:lvl w:ilvl="3" w:tplc="0409000F" w:tentative="1">
      <w:start w:val="1"/>
      <w:numFmt w:val="decimal"/>
      <w:lvlText w:val="%4."/>
      <w:lvlJc w:val="left"/>
      <w:pPr>
        <w:ind w:left="2954" w:hanging="360"/>
      </w:pPr>
    </w:lvl>
    <w:lvl w:ilvl="4" w:tplc="04090019" w:tentative="1">
      <w:start w:val="1"/>
      <w:numFmt w:val="lowerLetter"/>
      <w:lvlText w:val="%5."/>
      <w:lvlJc w:val="left"/>
      <w:pPr>
        <w:ind w:left="3674" w:hanging="360"/>
      </w:pPr>
    </w:lvl>
    <w:lvl w:ilvl="5" w:tplc="0409001B" w:tentative="1">
      <w:start w:val="1"/>
      <w:numFmt w:val="lowerRoman"/>
      <w:lvlText w:val="%6."/>
      <w:lvlJc w:val="right"/>
      <w:pPr>
        <w:ind w:left="4394" w:hanging="180"/>
      </w:pPr>
    </w:lvl>
    <w:lvl w:ilvl="6" w:tplc="0409000F" w:tentative="1">
      <w:start w:val="1"/>
      <w:numFmt w:val="decimal"/>
      <w:lvlText w:val="%7."/>
      <w:lvlJc w:val="left"/>
      <w:pPr>
        <w:ind w:left="5114" w:hanging="360"/>
      </w:pPr>
    </w:lvl>
    <w:lvl w:ilvl="7" w:tplc="04090019" w:tentative="1">
      <w:start w:val="1"/>
      <w:numFmt w:val="lowerLetter"/>
      <w:lvlText w:val="%8."/>
      <w:lvlJc w:val="left"/>
      <w:pPr>
        <w:ind w:left="5834" w:hanging="360"/>
      </w:pPr>
    </w:lvl>
    <w:lvl w:ilvl="8" w:tplc="0409001B" w:tentative="1">
      <w:start w:val="1"/>
      <w:numFmt w:val="lowerRoman"/>
      <w:lvlText w:val="%9."/>
      <w:lvlJc w:val="right"/>
      <w:pPr>
        <w:ind w:left="6554" w:hanging="180"/>
      </w:pPr>
    </w:lvl>
  </w:abstractNum>
  <w:abstractNum w:abstractNumId="74" w15:restartNumberingAfterBreak="0">
    <w:nsid w:val="74F7729E"/>
    <w:multiLevelType w:val="hybridMultilevel"/>
    <w:tmpl w:val="7B7EEE1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75EC38FF"/>
    <w:multiLevelType w:val="hybridMultilevel"/>
    <w:tmpl w:val="6092161E"/>
    <w:lvl w:ilvl="0" w:tplc="D76CDE14">
      <w:start w:val="1"/>
      <w:numFmt w:val="hebrew1"/>
      <w:lvlText w:val="(%1)"/>
      <w:lvlJc w:val="left"/>
      <w:pPr>
        <w:ind w:left="360" w:hanging="360"/>
      </w:pPr>
      <w:rPr>
        <w:rFonts w:ascii="David" w:hAnsi="David" w:cs="David" w:hint="default"/>
        <w:b w:val="0"/>
        <w:bCs w:val="0"/>
        <w:sz w:val="24"/>
        <w:szCs w:val="24"/>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67C36E2"/>
    <w:multiLevelType w:val="hybridMultilevel"/>
    <w:tmpl w:val="EC16B704"/>
    <w:lvl w:ilvl="0" w:tplc="04090013">
      <w:start w:val="1"/>
      <w:numFmt w:val="hebrew1"/>
      <w:lvlText w:val="%1."/>
      <w:lvlJc w:val="center"/>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76E45D50"/>
    <w:multiLevelType w:val="hybridMultilevel"/>
    <w:tmpl w:val="000AF232"/>
    <w:lvl w:ilvl="0" w:tplc="04090013">
      <w:start w:val="1"/>
      <w:numFmt w:val="hebrew1"/>
      <w:lvlText w:val="%1."/>
      <w:lvlJc w:val="center"/>
      <w:pPr>
        <w:ind w:left="1080" w:hanging="360"/>
      </w:pPr>
      <w:rPr>
        <w:rFonts w:hint="default"/>
      </w:r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77FA75E2"/>
    <w:multiLevelType w:val="hybridMultilevel"/>
    <w:tmpl w:val="D5C8D644"/>
    <w:lvl w:ilvl="0" w:tplc="04090013">
      <w:start w:val="1"/>
      <w:numFmt w:val="hebrew1"/>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79CC4A70"/>
    <w:multiLevelType w:val="hybridMultilevel"/>
    <w:tmpl w:val="7B7EEE1E"/>
    <w:lvl w:ilvl="0" w:tplc="0409000F">
      <w:start w:val="1"/>
      <w:numFmt w:val="decimal"/>
      <w:lvlText w:val="%1."/>
      <w:lvlJc w:val="left"/>
      <w:pPr>
        <w:ind w:left="2184" w:hanging="360"/>
      </w:pPr>
    </w:lvl>
    <w:lvl w:ilvl="1" w:tplc="04090019" w:tentative="1">
      <w:start w:val="1"/>
      <w:numFmt w:val="lowerLetter"/>
      <w:lvlText w:val="%2."/>
      <w:lvlJc w:val="left"/>
      <w:pPr>
        <w:ind w:left="2904" w:hanging="360"/>
      </w:pPr>
    </w:lvl>
    <w:lvl w:ilvl="2" w:tplc="0409001B" w:tentative="1">
      <w:start w:val="1"/>
      <w:numFmt w:val="lowerRoman"/>
      <w:lvlText w:val="%3."/>
      <w:lvlJc w:val="right"/>
      <w:pPr>
        <w:ind w:left="3624" w:hanging="180"/>
      </w:pPr>
    </w:lvl>
    <w:lvl w:ilvl="3" w:tplc="0409000F" w:tentative="1">
      <w:start w:val="1"/>
      <w:numFmt w:val="decimal"/>
      <w:lvlText w:val="%4."/>
      <w:lvlJc w:val="left"/>
      <w:pPr>
        <w:ind w:left="4344" w:hanging="360"/>
      </w:pPr>
    </w:lvl>
    <w:lvl w:ilvl="4" w:tplc="04090019" w:tentative="1">
      <w:start w:val="1"/>
      <w:numFmt w:val="lowerLetter"/>
      <w:lvlText w:val="%5."/>
      <w:lvlJc w:val="left"/>
      <w:pPr>
        <w:ind w:left="5064" w:hanging="360"/>
      </w:pPr>
    </w:lvl>
    <w:lvl w:ilvl="5" w:tplc="0409001B" w:tentative="1">
      <w:start w:val="1"/>
      <w:numFmt w:val="lowerRoman"/>
      <w:lvlText w:val="%6."/>
      <w:lvlJc w:val="right"/>
      <w:pPr>
        <w:ind w:left="5784" w:hanging="180"/>
      </w:pPr>
    </w:lvl>
    <w:lvl w:ilvl="6" w:tplc="0409000F" w:tentative="1">
      <w:start w:val="1"/>
      <w:numFmt w:val="decimal"/>
      <w:lvlText w:val="%7."/>
      <w:lvlJc w:val="left"/>
      <w:pPr>
        <w:ind w:left="6504" w:hanging="360"/>
      </w:pPr>
    </w:lvl>
    <w:lvl w:ilvl="7" w:tplc="04090019" w:tentative="1">
      <w:start w:val="1"/>
      <w:numFmt w:val="lowerLetter"/>
      <w:lvlText w:val="%8."/>
      <w:lvlJc w:val="left"/>
      <w:pPr>
        <w:ind w:left="7224" w:hanging="360"/>
      </w:pPr>
    </w:lvl>
    <w:lvl w:ilvl="8" w:tplc="0409001B" w:tentative="1">
      <w:start w:val="1"/>
      <w:numFmt w:val="lowerRoman"/>
      <w:lvlText w:val="%9."/>
      <w:lvlJc w:val="right"/>
      <w:pPr>
        <w:ind w:left="7944" w:hanging="180"/>
      </w:pPr>
    </w:lvl>
  </w:abstractNum>
  <w:num w:numId="1" w16cid:durableId="1939562388">
    <w:abstractNumId w:val="60"/>
  </w:num>
  <w:num w:numId="2" w16cid:durableId="1266112465">
    <w:abstractNumId w:val="13"/>
  </w:num>
  <w:num w:numId="3" w16cid:durableId="1668247370">
    <w:abstractNumId w:val="56"/>
  </w:num>
  <w:num w:numId="4" w16cid:durableId="2069768576">
    <w:abstractNumId w:val="65"/>
  </w:num>
  <w:num w:numId="5" w16cid:durableId="28143166">
    <w:abstractNumId w:val="11"/>
  </w:num>
  <w:num w:numId="6" w16cid:durableId="80221752">
    <w:abstractNumId w:val="0"/>
  </w:num>
  <w:num w:numId="7" w16cid:durableId="570386091">
    <w:abstractNumId w:val="63"/>
  </w:num>
  <w:num w:numId="8" w16cid:durableId="271743231">
    <w:abstractNumId w:val="16"/>
  </w:num>
  <w:num w:numId="9" w16cid:durableId="416288762">
    <w:abstractNumId w:val="14"/>
  </w:num>
  <w:num w:numId="10" w16cid:durableId="1787430558">
    <w:abstractNumId w:val="17"/>
  </w:num>
  <w:num w:numId="11" w16cid:durableId="120272365">
    <w:abstractNumId w:val="12"/>
  </w:num>
  <w:num w:numId="12" w16cid:durableId="649141653">
    <w:abstractNumId w:val="33"/>
  </w:num>
  <w:num w:numId="13" w16cid:durableId="1971781851">
    <w:abstractNumId w:val="27"/>
  </w:num>
  <w:num w:numId="14" w16cid:durableId="2044935103">
    <w:abstractNumId w:val="7"/>
  </w:num>
  <w:num w:numId="15" w16cid:durableId="1906447177">
    <w:abstractNumId w:val="72"/>
  </w:num>
  <w:num w:numId="16" w16cid:durableId="242372193">
    <w:abstractNumId w:val="68"/>
  </w:num>
  <w:num w:numId="17" w16cid:durableId="946810800">
    <w:abstractNumId w:val="78"/>
  </w:num>
  <w:num w:numId="18" w16cid:durableId="1460689282">
    <w:abstractNumId w:val="58"/>
  </w:num>
  <w:num w:numId="19" w16cid:durableId="1696496240">
    <w:abstractNumId w:val="29"/>
  </w:num>
  <w:num w:numId="20" w16cid:durableId="976686354">
    <w:abstractNumId w:val="61"/>
  </w:num>
  <w:num w:numId="21" w16cid:durableId="1592742997">
    <w:abstractNumId w:val="52"/>
  </w:num>
  <w:num w:numId="22" w16cid:durableId="516313734">
    <w:abstractNumId w:val="30"/>
  </w:num>
  <w:num w:numId="23" w16cid:durableId="850921428">
    <w:abstractNumId w:val="35"/>
  </w:num>
  <w:num w:numId="24" w16cid:durableId="830681696">
    <w:abstractNumId w:val="69"/>
  </w:num>
  <w:num w:numId="25" w16cid:durableId="1917976886">
    <w:abstractNumId w:val="53"/>
  </w:num>
  <w:num w:numId="26" w16cid:durableId="1534996074">
    <w:abstractNumId w:val="25"/>
  </w:num>
  <w:num w:numId="27" w16cid:durableId="2043894253">
    <w:abstractNumId w:val="20"/>
  </w:num>
  <w:num w:numId="28" w16cid:durableId="1228417251">
    <w:abstractNumId w:val="24"/>
  </w:num>
  <w:num w:numId="29" w16cid:durableId="145441032">
    <w:abstractNumId w:val="5"/>
  </w:num>
  <w:num w:numId="30" w16cid:durableId="1973824286">
    <w:abstractNumId w:val="10"/>
  </w:num>
  <w:num w:numId="31" w16cid:durableId="1047296932">
    <w:abstractNumId w:val="1"/>
  </w:num>
  <w:num w:numId="32" w16cid:durableId="1167790160">
    <w:abstractNumId w:val="54"/>
  </w:num>
  <w:num w:numId="33" w16cid:durableId="251354899">
    <w:abstractNumId w:val="15"/>
  </w:num>
  <w:num w:numId="34" w16cid:durableId="87898147">
    <w:abstractNumId w:val="62"/>
  </w:num>
  <w:num w:numId="35" w16cid:durableId="304551064">
    <w:abstractNumId w:val="6"/>
  </w:num>
  <w:num w:numId="36" w16cid:durableId="977690238">
    <w:abstractNumId w:val="37"/>
  </w:num>
  <w:num w:numId="37" w16cid:durableId="361519571">
    <w:abstractNumId w:val="3"/>
  </w:num>
  <w:num w:numId="38" w16cid:durableId="1287158082">
    <w:abstractNumId w:val="8"/>
  </w:num>
  <w:num w:numId="39" w16cid:durableId="872381989">
    <w:abstractNumId w:val="46"/>
  </w:num>
  <w:num w:numId="40" w16cid:durableId="151800020">
    <w:abstractNumId w:val="70"/>
  </w:num>
  <w:num w:numId="41" w16cid:durableId="1729109725">
    <w:abstractNumId w:val="67"/>
  </w:num>
  <w:num w:numId="42" w16cid:durableId="2143189910">
    <w:abstractNumId w:val="43"/>
  </w:num>
  <w:num w:numId="43" w16cid:durableId="2001539315">
    <w:abstractNumId w:val="77"/>
  </w:num>
  <w:num w:numId="44" w16cid:durableId="120340869">
    <w:abstractNumId w:val="18"/>
  </w:num>
  <w:num w:numId="45" w16cid:durableId="1248080926">
    <w:abstractNumId w:val="59"/>
  </w:num>
  <w:num w:numId="46" w16cid:durableId="960843040">
    <w:abstractNumId w:val="64"/>
  </w:num>
  <w:num w:numId="47" w16cid:durableId="1298102291">
    <w:abstractNumId w:val="55"/>
  </w:num>
  <w:num w:numId="48" w16cid:durableId="361131044">
    <w:abstractNumId w:val="32"/>
  </w:num>
  <w:num w:numId="49" w16cid:durableId="1504471629">
    <w:abstractNumId w:val="47"/>
  </w:num>
  <w:num w:numId="50" w16cid:durableId="1572615973">
    <w:abstractNumId w:val="9"/>
  </w:num>
  <w:num w:numId="51" w16cid:durableId="1347365517">
    <w:abstractNumId w:val="31"/>
  </w:num>
  <w:num w:numId="52" w16cid:durableId="1579359527">
    <w:abstractNumId w:val="57"/>
  </w:num>
  <w:num w:numId="53" w16cid:durableId="1057826398">
    <w:abstractNumId w:val="76"/>
  </w:num>
  <w:num w:numId="54" w16cid:durableId="1937638669">
    <w:abstractNumId w:val="38"/>
  </w:num>
  <w:num w:numId="55" w16cid:durableId="2104179753">
    <w:abstractNumId w:val="42"/>
  </w:num>
  <w:num w:numId="56" w16cid:durableId="2095320654">
    <w:abstractNumId w:val="48"/>
  </w:num>
  <w:num w:numId="57" w16cid:durableId="1602564930">
    <w:abstractNumId w:val="22"/>
  </w:num>
  <w:num w:numId="58" w16cid:durableId="1667126593">
    <w:abstractNumId w:val="26"/>
  </w:num>
  <w:num w:numId="59" w16cid:durableId="1463301465">
    <w:abstractNumId w:val="40"/>
  </w:num>
  <w:num w:numId="60" w16cid:durableId="1771122968">
    <w:abstractNumId w:val="4"/>
  </w:num>
  <w:num w:numId="61" w16cid:durableId="771825118">
    <w:abstractNumId w:val="79"/>
  </w:num>
  <w:num w:numId="62" w16cid:durableId="281770408">
    <w:abstractNumId w:val="44"/>
  </w:num>
  <w:num w:numId="63" w16cid:durableId="142504961">
    <w:abstractNumId w:val="41"/>
  </w:num>
  <w:num w:numId="64" w16cid:durableId="1019508757">
    <w:abstractNumId w:val="2"/>
  </w:num>
  <w:num w:numId="65" w16cid:durableId="1884898164">
    <w:abstractNumId w:val="23"/>
  </w:num>
  <w:num w:numId="66" w16cid:durableId="2137403412">
    <w:abstractNumId w:val="36"/>
  </w:num>
  <w:num w:numId="67" w16cid:durableId="2013488098">
    <w:abstractNumId w:val="73"/>
  </w:num>
  <w:num w:numId="68" w16cid:durableId="479199299">
    <w:abstractNumId w:val="66"/>
  </w:num>
  <w:num w:numId="69" w16cid:durableId="215969706">
    <w:abstractNumId w:val="39"/>
  </w:num>
  <w:num w:numId="70" w16cid:durableId="762535860">
    <w:abstractNumId w:val="45"/>
  </w:num>
  <w:num w:numId="71" w16cid:durableId="352538300">
    <w:abstractNumId w:val="19"/>
  </w:num>
  <w:num w:numId="72" w16cid:durableId="741752299">
    <w:abstractNumId w:val="34"/>
  </w:num>
  <w:num w:numId="73" w16cid:durableId="2098284012">
    <w:abstractNumId w:val="74"/>
  </w:num>
  <w:num w:numId="74" w16cid:durableId="916868369">
    <w:abstractNumId w:val="21"/>
  </w:num>
  <w:num w:numId="75" w16cid:durableId="967777259">
    <w:abstractNumId w:val="49"/>
  </w:num>
  <w:num w:numId="76" w16cid:durableId="1896770553">
    <w:abstractNumId w:val="28"/>
  </w:num>
  <w:num w:numId="77" w16cid:durableId="1116945987">
    <w:abstractNumId w:val="71"/>
  </w:num>
  <w:num w:numId="78" w16cid:durableId="991829196">
    <w:abstractNumId w:val="75"/>
  </w:num>
  <w:num w:numId="79" w16cid:durableId="1303123916">
    <w:abstractNumId w:val="50"/>
  </w:num>
  <w:num w:numId="80" w16cid:durableId="138348702">
    <w:abstractNumId w:val="5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A57"/>
    <w:rsid w:val="00014182"/>
    <w:rsid w:val="00047C97"/>
    <w:rsid w:val="000520B7"/>
    <w:rsid w:val="0005682F"/>
    <w:rsid w:val="000568CE"/>
    <w:rsid w:val="00065078"/>
    <w:rsid w:val="00066383"/>
    <w:rsid w:val="00093B9D"/>
    <w:rsid w:val="000C04AE"/>
    <w:rsid w:val="000E6098"/>
    <w:rsid w:val="000E632C"/>
    <w:rsid w:val="0010326C"/>
    <w:rsid w:val="001611C6"/>
    <w:rsid w:val="00164B30"/>
    <w:rsid w:val="0018292D"/>
    <w:rsid w:val="001A7C42"/>
    <w:rsid w:val="001C4F6D"/>
    <w:rsid w:val="001D55DD"/>
    <w:rsid w:val="001E548A"/>
    <w:rsid w:val="002460F6"/>
    <w:rsid w:val="00275887"/>
    <w:rsid w:val="002A54A3"/>
    <w:rsid w:val="002A7FEA"/>
    <w:rsid w:val="002C55C6"/>
    <w:rsid w:val="002D7789"/>
    <w:rsid w:val="002E38F4"/>
    <w:rsid w:val="002F197C"/>
    <w:rsid w:val="00325E01"/>
    <w:rsid w:val="00361114"/>
    <w:rsid w:val="003840FE"/>
    <w:rsid w:val="00393C6A"/>
    <w:rsid w:val="003A1D7A"/>
    <w:rsid w:val="003C3A5C"/>
    <w:rsid w:val="003D1A57"/>
    <w:rsid w:val="003F1396"/>
    <w:rsid w:val="003F22C8"/>
    <w:rsid w:val="0040055E"/>
    <w:rsid w:val="004169B7"/>
    <w:rsid w:val="00423D6A"/>
    <w:rsid w:val="00426E0E"/>
    <w:rsid w:val="004323EF"/>
    <w:rsid w:val="004410DE"/>
    <w:rsid w:val="0044663B"/>
    <w:rsid w:val="00451F2E"/>
    <w:rsid w:val="004523EB"/>
    <w:rsid w:val="00452D7A"/>
    <w:rsid w:val="004C127D"/>
    <w:rsid w:val="004C5538"/>
    <w:rsid w:val="004D65A1"/>
    <w:rsid w:val="004D770D"/>
    <w:rsid w:val="004E479D"/>
    <w:rsid w:val="004F3773"/>
    <w:rsid w:val="005028F9"/>
    <w:rsid w:val="00505D36"/>
    <w:rsid w:val="00515321"/>
    <w:rsid w:val="00515E5C"/>
    <w:rsid w:val="005234D8"/>
    <w:rsid w:val="00534452"/>
    <w:rsid w:val="005371D8"/>
    <w:rsid w:val="00556BE2"/>
    <w:rsid w:val="0057486A"/>
    <w:rsid w:val="005D42E4"/>
    <w:rsid w:val="005E7C66"/>
    <w:rsid w:val="00600BFA"/>
    <w:rsid w:val="00600F1F"/>
    <w:rsid w:val="00602DAD"/>
    <w:rsid w:val="006309B0"/>
    <w:rsid w:val="0066664E"/>
    <w:rsid w:val="00692C69"/>
    <w:rsid w:val="006952CA"/>
    <w:rsid w:val="006A13C9"/>
    <w:rsid w:val="006A2503"/>
    <w:rsid w:val="006A5446"/>
    <w:rsid w:val="006B050D"/>
    <w:rsid w:val="006B352E"/>
    <w:rsid w:val="006C0D4A"/>
    <w:rsid w:val="006C55AF"/>
    <w:rsid w:val="006D0744"/>
    <w:rsid w:val="006D42EB"/>
    <w:rsid w:val="006D686D"/>
    <w:rsid w:val="006E5942"/>
    <w:rsid w:val="00706164"/>
    <w:rsid w:val="00735D55"/>
    <w:rsid w:val="00743847"/>
    <w:rsid w:val="00751B50"/>
    <w:rsid w:val="00757313"/>
    <w:rsid w:val="00757879"/>
    <w:rsid w:val="007611DA"/>
    <w:rsid w:val="00793E5C"/>
    <w:rsid w:val="007A373A"/>
    <w:rsid w:val="007D4118"/>
    <w:rsid w:val="007E2692"/>
    <w:rsid w:val="0080160A"/>
    <w:rsid w:val="0082739B"/>
    <w:rsid w:val="00864DB3"/>
    <w:rsid w:val="00867AE5"/>
    <w:rsid w:val="00870D8A"/>
    <w:rsid w:val="008875AA"/>
    <w:rsid w:val="008B39D7"/>
    <w:rsid w:val="008E77BE"/>
    <w:rsid w:val="00910BC9"/>
    <w:rsid w:val="00915C9A"/>
    <w:rsid w:val="00935E81"/>
    <w:rsid w:val="00937E1C"/>
    <w:rsid w:val="00986444"/>
    <w:rsid w:val="00990A24"/>
    <w:rsid w:val="009B64FE"/>
    <w:rsid w:val="009E52B5"/>
    <w:rsid w:val="009E5DD8"/>
    <w:rsid w:val="009F7F7A"/>
    <w:rsid w:val="00A15876"/>
    <w:rsid w:val="00A15D5D"/>
    <w:rsid w:val="00A17929"/>
    <w:rsid w:val="00A30921"/>
    <w:rsid w:val="00A5751E"/>
    <w:rsid w:val="00A67A4F"/>
    <w:rsid w:val="00A7396A"/>
    <w:rsid w:val="00A73972"/>
    <w:rsid w:val="00A84333"/>
    <w:rsid w:val="00A84658"/>
    <w:rsid w:val="00AA4752"/>
    <w:rsid w:val="00AC0823"/>
    <w:rsid w:val="00AD0167"/>
    <w:rsid w:val="00AF1C47"/>
    <w:rsid w:val="00B03E2B"/>
    <w:rsid w:val="00B041F7"/>
    <w:rsid w:val="00B311D4"/>
    <w:rsid w:val="00B429D7"/>
    <w:rsid w:val="00B451C7"/>
    <w:rsid w:val="00B60EE6"/>
    <w:rsid w:val="00B65569"/>
    <w:rsid w:val="00B67385"/>
    <w:rsid w:val="00B774C7"/>
    <w:rsid w:val="00B93390"/>
    <w:rsid w:val="00B93A25"/>
    <w:rsid w:val="00BB393A"/>
    <w:rsid w:val="00BD67E7"/>
    <w:rsid w:val="00C01906"/>
    <w:rsid w:val="00C171DC"/>
    <w:rsid w:val="00C27AC8"/>
    <w:rsid w:val="00C37F33"/>
    <w:rsid w:val="00C84ABA"/>
    <w:rsid w:val="00CA61AF"/>
    <w:rsid w:val="00CB40A4"/>
    <w:rsid w:val="00CC356E"/>
    <w:rsid w:val="00CD586B"/>
    <w:rsid w:val="00CD6DB8"/>
    <w:rsid w:val="00CE0517"/>
    <w:rsid w:val="00CF44BB"/>
    <w:rsid w:val="00D325D7"/>
    <w:rsid w:val="00D33979"/>
    <w:rsid w:val="00D33E62"/>
    <w:rsid w:val="00D66453"/>
    <w:rsid w:val="00D731DA"/>
    <w:rsid w:val="00D969C1"/>
    <w:rsid w:val="00DD5320"/>
    <w:rsid w:val="00DE069A"/>
    <w:rsid w:val="00DE7CC8"/>
    <w:rsid w:val="00DF73FF"/>
    <w:rsid w:val="00E41B31"/>
    <w:rsid w:val="00E56588"/>
    <w:rsid w:val="00E95EEF"/>
    <w:rsid w:val="00EA6729"/>
    <w:rsid w:val="00EC303E"/>
    <w:rsid w:val="00EE0FD0"/>
    <w:rsid w:val="00EF71D7"/>
    <w:rsid w:val="00F00D41"/>
    <w:rsid w:val="00F0592A"/>
    <w:rsid w:val="00F25ABF"/>
    <w:rsid w:val="00F509E4"/>
    <w:rsid w:val="00F51CFF"/>
    <w:rsid w:val="00F74EF7"/>
    <w:rsid w:val="00F80DA7"/>
    <w:rsid w:val="00F975CB"/>
    <w:rsid w:val="00FE3193"/>
    <w:rsid w:val="00FE3F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4FE2F1"/>
  <w15:docId w15:val="{B8F59F1E-E9FC-4E30-8C00-061F4191D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A57"/>
    <w:pPr>
      <w:bidi/>
      <w:spacing w:before="0" w:after="0" w:line="240" w:lineRule="auto"/>
      <w:jc w:val="both"/>
    </w:pPr>
    <w:rPr>
      <w:rFonts w:ascii="Times New Roman" w:eastAsia="Times New Roman" w:hAnsi="Times New Roman" w:cs="FrankRuehl"/>
      <w:sz w:val="26"/>
      <w:szCs w:val="26"/>
      <w:lang w:eastAsia="he-IL"/>
    </w:rPr>
  </w:style>
  <w:style w:type="paragraph" w:styleId="Heading1">
    <w:name w:val="heading 1"/>
    <w:basedOn w:val="Normal"/>
    <w:next w:val="Normal"/>
    <w:link w:val="Heading1Char"/>
    <w:uiPriority w:val="9"/>
    <w:qFormat/>
    <w:rsid w:val="003A1D7A"/>
    <w:pPr>
      <w:widowControl w:val="0"/>
      <w:spacing w:before="120" w:line="360" w:lineRule="auto"/>
      <w:outlineLvl w:val="0"/>
    </w:pPr>
    <w:rPr>
      <w:rFonts w:eastAsiaTheme="minorHAnsi"/>
      <w:b/>
      <w:bCs/>
      <w:caps/>
      <w:spacing w:val="15"/>
      <w:sz w:val="36"/>
      <w:szCs w:val="36"/>
      <w:lang w:eastAsia="en-US"/>
    </w:rPr>
  </w:style>
  <w:style w:type="paragraph" w:styleId="Heading2">
    <w:name w:val="heading 2"/>
    <w:basedOn w:val="Normal"/>
    <w:next w:val="Normal"/>
    <w:link w:val="Heading2Char"/>
    <w:uiPriority w:val="9"/>
    <w:unhideWhenUsed/>
    <w:qFormat/>
    <w:rsid w:val="003A1D7A"/>
    <w:pPr>
      <w:widowControl w:val="0"/>
      <w:spacing w:before="120" w:line="360" w:lineRule="auto"/>
      <w:outlineLvl w:val="1"/>
    </w:pPr>
    <w:rPr>
      <w:rFonts w:eastAsiaTheme="minorHAnsi"/>
      <w:b/>
      <w:bCs/>
      <w:caps/>
      <w:spacing w:val="15"/>
      <w:sz w:val="32"/>
      <w:szCs w:val="32"/>
      <w:lang w:eastAsia="en-US"/>
    </w:rPr>
  </w:style>
  <w:style w:type="paragraph" w:styleId="Heading3">
    <w:name w:val="heading 3"/>
    <w:basedOn w:val="Normal"/>
    <w:next w:val="Normal"/>
    <w:link w:val="Heading3Char"/>
    <w:uiPriority w:val="9"/>
    <w:unhideWhenUsed/>
    <w:qFormat/>
    <w:rsid w:val="001611C6"/>
    <w:pPr>
      <w:widowControl w:val="0"/>
      <w:bidi w:val="0"/>
      <w:spacing w:before="300" w:line="360" w:lineRule="auto"/>
      <w:outlineLvl w:val="2"/>
    </w:pPr>
    <w:rPr>
      <w:rFonts w:eastAsiaTheme="minorHAnsi"/>
      <w:bCs/>
      <w:caps/>
      <w:spacing w:val="15"/>
      <w:sz w:val="28"/>
      <w:szCs w:val="28"/>
      <w:lang w:eastAsia="en-US"/>
    </w:rPr>
  </w:style>
  <w:style w:type="paragraph" w:styleId="Heading4">
    <w:name w:val="heading 4"/>
    <w:basedOn w:val="Normal"/>
    <w:next w:val="Normal"/>
    <w:link w:val="Heading4Char"/>
    <w:uiPriority w:val="9"/>
    <w:unhideWhenUsed/>
    <w:qFormat/>
    <w:rsid w:val="003A1D7A"/>
    <w:pPr>
      <w:bidi w:val="0"/>
      <w:spacing w:before="300" w:line="360" w:lineRule="auto"/>
      <w:outlineLvl w:val="3"/>
    </w:pPr>
    <w:rPr>
      <w:rFonts w:eastAsiaTheme="minorHAnsi"/>
      <w:b/>
      <w:bCs/>
      <w:caps/>
      <w:spacing w:val="10"/>
      <w:sz w:val="24"/>
      <w:lang w:eastAsia="en-US"/>
    </w:rPr>
  </w:style>
  <w:style w:type="paragraph" w:styleId="Heading5">
    <w:name w:val="heading 5"/>
    <w:basedOn w:val="Normal"/>
    <w:next w:val="Normal"/>
    <w:link w:val="Heading5Char"/>
    <w:uiPriority w:val="9"/>
    <w:unhideWhenUsed/>
    <w:qFormat/>
    <w:rsid w:val="003A1D7A"/>
    <w:pPr>
      <w:widowControl w:val="0"/>
      <w:bidi w:val="0"/>
      <w:spacing w:before="300" w:line="360" w:lineRule="auto"/>
      <w:outlineLvl w:val="4"/>
    </w:pPr>
    <w:rPr>
      <w:rFonts w:eastAsiaTheme="minorHAnsi"/>
      <w:b/>
      <w:bCs/>
      <w:caps/>
      <w:spacing w:val="10"/>
      <w:sz w:val="24"/>
      <w:lang w:eastAsia="en-US"/>
    </w:rPr>
  </w:style>
  <w:style w:type="paragraph" w:styleId="Heading6">
    <w:name w:val="heading 6"/>
    <w:basedOn w:val="Normal"/>
    <w:next w:val="Normal"/>
    <w:link w:val="Heading6Char"/>
    <w:uiPriority w:val="9"/>
    <w:unhideWhenUsed/>
    <w:qFormat/>
    <w:rsid w:val="00066383"/>
    <w:pPr>
      <w:widowControl w:val="0"/>
      <w:bidi w:val="0"/>
      <w:spacing w:before="300" w:line="360" w:lineRule="auto"/>
      <w:outlineLvl w:val="5"/>
    </w:pPr>
    <w:rPr>
      <w:rFonts w:eastAsiaTheme="minorHAnsi"/>
      <w:b/>
      <w:bCs/>
      <w:caps/>
      <w:spacing w:val="10"/>
      <w:sz w:val="24"/>
      <w:lang w:eastAsia="en-US"/>
    </w:rPr>
  </w:style>
  <w:style w:type="paragraph" w:styleId="Heading7">
    <w:name w:val="heading 7"/>
    <w:basedOn w:val="Normal"/>
    <w:next w:val="Normal"/>
    <w:link w:val="Heading7Char"/>
    <w:uiPriority w:val="9"/>
    <w:unhideWhenUsed/>
    <w:qFormat/>
    <w:rsid w:val="003A1D7A"/>
    <w:pPr>
      <w:widowControl w:val="0"/>
      <w:bidi w:val="0"/>
      <w:spacing w:before="300" w:line="360" w:lineRule="auto"/>
      <w:outlineLvl w:val="6"/>
    </w:pPr>
    <w:rPr>
      <w:rFonts w:eastAsiaTheme="minorHAnsi"/>
      <w:b/>
      <w:bCs/>
      <w:caps/>
      <w:spacing w:val="10"/>
      <w:sz w:val="24"/>
      <w:lang w:eastAsia="en-US"/>
    </w:rPr>
  </w:style>
  <w:style w:type="paragraph" w:styleId="Heading8">
    <w:name w:val="heading 8"/>
    <w:basedOn w:val="Normal"/>
    <w:next w:val="Normal"/>
    <w:link w:val="Heading8Char"/>
    <w:uiPriority w:val="9"/>
    <w:semiHidden/>
    <w:unhideWhenUsed/>
    <w:qFormat/>
    <w:rsid w:val="00014182"/>
    <w:pPr>
      <w:bidi w:val="0"/>
      <w:spacing w:before="300" w:line="360" w:lineRule="auto"/>
      <w:outlineLvl w:val="7"/>
    </w:pPr>
    <w:rPr>
      <w:rFonts w:eastAsiaTheme="minorHAnsi"/>
      <w:caps/>
      <w:spacing w:val="10"/>
      <w:sz w:val="18"/>
      <w:szCs w:val="18"/>
      <w:lang w:eastAsia="en-US"/>
    </w:rPr>
  </w:style>
  <w:style w:type="paragraph" w:styleId="Heading9">
    <w:name w:val="heading 9"/>
    <w:basedOn w:val="Normal"/>
    <w:next w:val="Normal"/>
    <w:link w:val="Heading9Char"/>
    <w:uiPriority w:val="9"/>
    <w:semiHidden/>
    <w:unhideWhenUsed/>
    <w:qFormat/>
    <w:rsid w:val="00014182"/>
    <w:pPr>
      <w:bidi w:val="0"/>
      <w:spacing w:before="300" w:line="360" w:lineRule="auto"/>
      <w:outlineLvl w:val="8"/>
    </w:pPr>
    <w:rPr>
      <w:rFonts w:eastAsiaTheme="minorHAnsi"/>
      <w:i/>
      <w:caps/>
      <w:spacing w:val="10"/>
      <w:sz w:val="1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D7A"/>
    <w:rPr>
      <w:rFonts w:ascii="Times New Roman" w:hAnsi="Times New Roman" w:cs="David"/>
      <w:b/>
      <w:bCs/>
      <w:caps/>
      <w:spacing w:val="15"/>
      <w:sz w:val="36"/>
      <w:szCs w:val="36"/>
    </w:rPr>
  </w:style>
  <w:style w:type="paragraph" w:styleId="Quote">
    <w:name w:val="Quote"/>
    <w:basedOn w:val="Normal"/>
    <w:next w:val="Normal"/>
    <w:link w:val="QuoteChar"/>
    <w:uiPriority w:val="29"/>
    <w:qFormat/>
    <w:rsid w:val="003A1D7A"/>
    <w:pPr>
      <w:widowControl w:val="0"/>
      <w:spacing w:before="120" w:after="120" w:line="360" w:lineRule="auto"/>
      <w:ind w:left="567" w:right="567"/>
    </w:pPr>
    <w:rPr>
      <w:rFonts w:eastAsiaTheme="minorHAnsi"/>
      <w:i/>
      <w:iCs/>
      <w:sz w:val="24"/>
      <w:lang w:eastAsia="en-US"/>
    </w:rPr>
  </w:style>
  <w:style w:type="character" w:customStyle="1" w:styleId="QuoteChar">
    <w:name w:val="Quote Char"/>
    <w:basedOn w:val="DefaultParagraphFont"/>
    <w:link w:val="Quote"/>
    <w:uiPriority w:val="29"/>
    <w:rsid w:val="003A1D7A"/>
    <w:rPr>
      <w:rFonts w:ascii="Times New Roman" w:hAnsi="Times New Roman" w:cs="David"/>
      <w:i/>
      <w:iCs/>
      <w:sz w:val="24"/>
      <w:szCs w:val="24"/>
    </w:rPr>
  </w:style>
  <w:style w:type="character" w:customStyle="1" w:styleId="Heading2Char">
    <w:name w:val="Heading 2 Char"/>
    <w:basedOn w:val="DefaultParagraphFont"/>
    <w:link w:val="Heading2"/>
    <w:uiPriority w:val="9"/>
    <w:rsid w:val="003A1D7A"/>
    <w:rPr>
      <w:rFonts w:ascii="Times New Roman" w:hAnsi="Times New Roman" w:cs="David"/>
      <w:b/>
      <w:bCs/>
      <w:caps/>
      <w:spacing w:val="15"/>
      <w:sz w:val="32"/>
      <w:szCs w:val="32"/>
    </w:rPr>
  </w:style>
  <w:style w:type="character" w:customStyle="1" w:styleId="Heading3Char">
    <w:name w:val="Heading 3 Char"/>
    <w:basedOn w:val="DefaultParagraphFont"/>
    <w:link w:val="Heading3"/>
    <w:uiPriority w:val="9"/>
    <w:rsid w:val="001611C6"/>
    <w:rPr>
      <w:rFonts w:ascii="Times New Roman" w:hAnsi="Times New Roman" w:cs="David"/>
      <w:bCs/>
      <w:caps/>
      <w:spacing w:val="15"/>
      <w:sz w:val="28"/>
      <w:szCs w:val="28"/>
    </w:rPr>
  </w:style>
  <w:style w:type="character" w:customStyle="1" w:styleId="Heading4Char">
    <w:name w:val="Heading 4 Char"/>
    <w:basedOn w:val="DefaultParagraphFont"/>
    <w:link w:val="Heading4"/>
    <w:uiPriority w:val="9"/>
    <w:rsid w:val="003A1D7A"/>
    <w:rPr>
      <w:rFonts w:ascii="Times New Roman" w:hAnsi="Times New Roman" w:cs="David"/>
      <w:b/>
      <w:bCs/>
      <w:caps/>
      <w:spacing w:val="10"/>
      <w:sz w:val="24"/>
      <w:szCs w:val="24"/>
    </w:rPr>
  </w:style>
  <w:style w:type="character" w:customStyle="1" w:styleId="Heading5Char">
    <w:name w:val="Heading 5 Char"/>
    <w:basedOn w:val="DefaultParagraphFont"/>
    <w:link w:val="Heading5"/>
    <w:uiPriority w:val="9"/>
    <w:rsid w:val="003A1D7A"/>
    <w:rPr>
      <w:rFonts w:ascii="Times New Roman" w:hAnsi="Times New Roman" w:cs="David"/>
      <w:b/>
      <w:bCs/>
      <w:caps/>
      <w:spacing w:val="10"/>
      <w:sz w:val="24"/>
      <w:szCs w:val="24"/>
    </w:rPr>
  </w:style>
  <w:style w:type="character" w:customStyle="1" w:styleId="Heading6Char">
    <w:name w:val="Heading 6 Char"/>
    <w:basedOn w:val="DefaultParagraphFont"/>
    <w:link w:val="Heading6"/>
    <w:uiPriority w:val="9"/>
    <w:rsid w:val="00066383"/>
    <w:rPr>
      <w:rFonts w:ascii="Times New Roman" w:hAnsi="Times New Roman" w:cs="David"/>
      <w:b/>
      <w:bCs/>
      <w:caps/>
      <w:spacing w:val="10"/>
      <w:sz w:val="24"/>
      <w:szCs w:val="24"/>
    </w:rPr>
  </w:style>
  <w:style w:type="character" w:customStyle="1" w:styleId="Heading7Char">
    <w:name w:val="Heading 7 Char"/>
    <w:basedOn w:val="DefaultParagraphFont"/>
    <w:link w:val="Heading7"/>
    <w:uiPriority w:val="9"/>
    <w:rsid w:val="003A1D7A"/>
    <w:rPr>
      <w:rFonts w:ascii="Times New Roman" w:hAnsi="Times New Roman" w:cs="David"/>
      <w:b/>
      <w:bCs/>
      <w:caps/>
      <w:spacing w:val="10"/>
      <w:sz w:val="24"/>
      <w:szCs w:val="24"/>
    </w:rPr>
  </w:style>
  <w:style w:type="character" w:customStyle="1" w:styleId="Heading8Char">
    <w:name w:val="Heading 8 Char"/>
    <w:basedOn w:val="DefaultParagraphFont"/>
    <w:link w:val="Heading8"/>
    <w:uiPriority w:val="9"/>
    <w:semiHidden/>
    <w:rsid w:val="00014182"/>
    <w:rPr>
      <w:caps/>
      <w:spacing w:val="10"/>
      <w:sz w:val="18"/>
      <w:szCs w:val="18"/>
    </w:rPr>
  </w:style>
  <w:style w:type="character" w:customStyle="1" w:styleId="Heading9Char">
    <w:name w:val="Heading 9 Char"/>
    <w:basedOn w:val="DefaultParagraphFont"/>
    <w:link w:val="Heading9"/>
    <w:uiPriority w:val="9"/>
    <w:semiHidden/>
    <w:rsid w:val="00014182"/>
    <w:rPr>
      <w:i/>
      <w:caps/>
      <w:spacing w:val="10"/>
      <w:sz w:val="18"/>
      <w:szCs w:val="18"/>
    </w:rPr>
  </w:style>
  <w:style w:type="paragraph" w:styleId="Caption">
    <w:name w:val="caption"/>
    <w:basedOn w:val="Normal"/>
    <w:next w:val="Normal"/>
    <w:uiPriority w:val="35"/>
    <w:semiHidden/>
    <w:unhideWhenUsed/>
    <w:qFormat/>
    <w:rsid w:val="00014182"/>
    <w:pPr>
      <w:bidi w:val="0"/>
      <w:spacing w:before="120" w:after="120" w:line="360" w:lineRule="auto"/>
    </w:pPr>
    <w:rPr>
      <w:rFonts w:eastAsiaTheme="minorHAnsi"/>
      <w:b/>
      <w:bCs/>
      <w:color w:val="365F91" w:themeColor="accent1" w:themeShade="BF"/>
      <w:sz w:val="16"/>
      <w:szCs w:val="16"/>
      <w:lang w:eastAsia="en-US"/>
    </w:rPr>
  </w:style>
  <w:style w:type="paragraph" w:styleId="TOCHeading">
    <w:name w:val="TOC Heading"/>
    <w:basedOn w:val="Heading1"/>
    <w:next w:val="Normal"/>
    <w:uiPriority w:val="39"/>
    <w:unhideWhenUsed/>
    <w:qFormat/>
    <w:rsid w:val="00014182"/>
    <w:pPr>
      <w:bidi w:val="0"/>
      <w:outlineLvl w:val="9"/>
    </w:pPr>
    <w:rPr>
      <w:lang w:bidi="en-US"/>
    </w:rPr>
  </w:style>
  <w:style w:type="paragraph" w:styleId="TOC3">
    <w:name w:val="toc 3"/>
    <w:basedOn w:val="Normal"/>
    <w:next w:val="Normal"/>
    <w:autoRedefine/>
    <w:uiPriority w:val="39"/>
    <w:unhideWhenUsed/>
    <w:qFormat/>
    <w:rsid w:val="00600BFA"/>
    <w:pPr>
      <w:widowControl w:val="0"/>
      <w:tabs>
        <w:tab w:val="right" w:leader="dot" w:pos="8296"/>
      </w:tabs>
      <w:spacing w:before="100" w:after="100"/>
      <w:ind w:left="482"/>
    </w:pPr>
    <w:rPr>
      <w:rFonts w:eastAsiaTheme="minorHAnsi"/>
      <w:sz w:val="24"/>
      <w:lang w:eastAsia="en-US"/>
    </w:rPr>
  </w:style>
  <w:style w:type="paragraph" w:styleId="TOC1">
    <w:name w:val="toc 1"/>
    <w:basedOn w:val="Normal"/>
    <w:next w:val="Normal"/>
    <w:autoRedefine/>
    <w:uiPriority w:val="39"/>
    <w:unhideWhenUsed/>
    <w:qFormat/>
    <w:rsid w:val="00600BFA"/>
    <w:pPr>
      <w:widowControl w:val="0"/>
      <w:tabs>
        <w:tab w:val="right" w:leader="dot" w:pos="8296"/>
      </w:tabs>
      <w:spacing w:before="100" w:after="100"/>
    </w:pPr>
    <w:rPr>
      <w:rFonts w:eastAsiaTheme="minorHAnsi"/>
      <w:sz w:val="24"/>
      <w:lang w:eastAsia="en-US"/>
    </w:rPr>
  </w:style>
  <w:style w:type="paragraph" w:styleId="TOC2">
    <w:name w:val="toc 2"/>
    <w:basedOn w:val="Normal"/>
    <w:next w:val="Normal"/>
    <w:autoRedefine/>
    <w:uiPriority w:val="39"/>
    <w:unhideWhenUsed/>
    <w:qFormat/>
    <w:rsid w:val="00600BFA"/>
    <w:pPr>
      <w:widowControl w:val="0"/>
      <w:tabs>
        <w:tab w:val="right" w:leader="dot" w:pos="8296"/>
      </w:tabs>
      <w:spacing w:before="100" w:after="100"/>
      <w:ind w:left="238"/>
    </w:pPr>
    <w:rPr>
      <w:rFonts w:eastAsiaTheme="minorHAnsi"/>
      <w:sz w:val="24"/>
      <w:lang w:eastAsia="en-US"/>
    </w:rPr>
  </w:style>
  <w:style w:type="paragraph" w:styleId="TOC7">
    <w:name w:val="toc 7"/>
    <w:basedOn w:val="Normal"/>
    <w:next w:val="Normal"/>
    <w:autoRedefine/>
    <w:uiPriority w:val="39"/>
    <w:unhideWhenUsed/>
    <w:rsid w:val="00600BFA"/>
    <w:pPr>
      <w:widowControl w:val="0"/>
      <w:tabs>
        <w:tab w:val="right" w:leader="dot" w:pos="8296"/>
      </w:tabs>
      <w:spacing w:before="100" w:after="100"/>
      <w:ind w:left="1440"/>
    </w:pPr>
    <w:rPr>
      <w:rFonts w:eastAsiaTheme="minorHAnsi"/>
      <w:sz w:val="24"/>
      <w:lang w:eastAsia="en-US"/>
    </w:rPr>
  </w:style>
  <w:style w:type="paragraph" w:styleId="TOC6">
    <w:name w:val="toc 6"/>
    <w:basedOn w:val="Normal"/>
    <w:next w:val="Normal"/>
    <w:autoRedefine/>
    <w:uiPriority w:val="39"/>
    <w:unhideWhenUsed/>
    <w:rsid w:val="00600BFA"/>
    <w:pPr>
      <w:widowControl w:val="0"/>
      <w:tabs>
        <w:tab w:val="right" w:leader="dot" w:pos="8296"/>
      </w:tabs>
      <w:spacing w:before="100" w:after="100"/>
      <w:ind w:left="1202"/>
      <w:contextualSpacing/>
    </w:pPr>
    <w:rPr>
      <w:rFonts w:eastAsiaTheme="minorHAnsi"/>
      <w:sz w:val="24"/>
      <w:lang w:eastAsia="en-US"/>
    </w:rPr>
  </w:style>
  <w:style w:type="paragraph" w:styleId="TOC5">
    <w:name w:val="toc 5"/>
    <w:basedOn w:val="Normal"/>
    <w:next w:val="Normal"/>
    <w:autoRedefine/>
    <w:uiPriority w:val="39"/>
    <w:unhideWhenUsed/>
    <w:rsid w:val="00600BFA"/>
    <w:pPr>
      <w:widowControl w:val="0"/>
      <w:tabs>
        <w:tab w:val="right" w:leader="dot" w:pos="8296"/>
      </w:tabs>
      <w:spacing w:before="100" w:after="100"/>
      <w:ind w:left="958"/>
    </w:pPr>
    <w:rPr>
      <w:rFonts w:eastAsiaTheme="minorHAnsi"/>
      <w:sz w:val="24"/>
      <w:lang w:eastAsia="en-US"/>
    </w:rPr>
  </w:style>
  <w:style w:type="paragraph" w:styleId="TOC4">
    <w:name w:val="toc 4"/>
    <w:basedOn w:val="Normal"/>
    <w:next w:val="Normal"/>
    <w:autoRedefine/>
    <w:uiPriority w:val="39"/>
    <w:unhideWhenUsed/>
    <w:rsid w:val="00600BFA"/>
    <w:pPr>
      <w:widowControl w:val="0"/>
      <w:spacing w:before="100" w:after="100"/>
      <w:ind w:left="720"/>
    </w:pPr>
    <w:rPr>
      <w:rFonts w:eastAsiaTheme="minorHAnsi"/>
      <w:sz w:val="24"/>
      <w:lang w:eastAsia="en-US"/>
    </w:rPr>
  </w:style>
  <w:style w:type="paragraph" w:styleId="ListParagraph">
    <w:name w:val="List Paragraph"/>
    <w:basedOn w:val="Normal"/>
    <w:link w:val="ListParagraphChar"/>
    <w:uiPriority w:val="34"/>
    <w:qFormat/>
    <w:rsid w:val="00FE3193"/>
    <w:pPr>
      <w:spacing w:before="120" w:after="120" w:line="360" w:lineRule="auto"/>
      <w:ind w:left="720"/>
      <w:contextualSpacing/>
    </w:pPr>
    <w:rPr>
      <w:rFonts w:eastAsiaTheme="minorHAnsi"/>
      <w:sz w:val="24"/>
      <w:lang w:eastAsia="en-US"/>
    </w:rPr>
  </w:style>
  <w:style w:type="numbering" w:customStyle="1" w:styleId="-0">
    <w:name w:val="משרד האוצר - מדורג"/>
    <w:uiPriority w:val="99"/>
    <w:rsid w:val="00FE3193"/>
    <w:pPr>
      <w:numPr>
        <w:numId w:val="1"/>
      </w:numPr>
    </w:pPr>
  </w:style>
  <w:style w:type="numbering" w:customStyle="1" w:styleId="-">
    <w:name w:val="משרד האוצר - מדורג קצר"/>
    <w:uiPriority w:val="99"/>
    <w:rsid w:val="00FE3193"/>
    <w:pPr>
      <w:numPr>
        <w:numId w:val="2"/>
      </w:numPr>
    </w:pPr>
  </w:style>
  <w:style w:type="paragraph" w:styleId="Header">
    <w:name w:val="header"/>
    <w:basedOn w:val="Normal"/>
    <w:link w:val="HeaderChar"/>
    <w:rsid w:val="003D1A57"/>
    <w:pPr>
      <w:tabs>
        <w:tab w:val="center" w:pos="4153"/>
        <w:tab w:val="right" w:pos="8306"/>
      </w:tabs>
    </w:pPr>
  </w:style>
  <w:style w:type="character" w:customStyle="1" w:styleId="HeaderChar">
    <w:name w:val="Header Char"/>
    <w:basedOn w:val="DefaultParagraphFont"/>
    <w:link w:val="Header"/>
    <w:rsid w:val="003D1A57"/>
    <w:rPr>
      <w:rFonts w:ascii="Times New Roman" w:eastAsia="Times New Roman" w:hAnsi="Times New Roman" w:cs="FrankRuehl"/>
      <w:sz w:val="26"/>
      <w:szCs w:val="26"/>
      <w:lang w:eastAsia="he-IL"/>
    </w:rPr>
  </w:style>
  <w:style w:type="paragraph" w:styleId="Footer">
    <w:name w:val="footer"/>
    <w:basedOn w:val="Normal"/>
    <w:link w:val="FooterChar"/>
    <w:rsid w:val="003D1A57"/>
    <w:pPr>
      <w:widowControl w:val="0"/>
      <w:tabs>
        <w:tab w:val="center" w:pos="4153"/>
        <w:tab w:val="right" w:pos="8306"/>
      </w:tabs>
    </w:pPr>
    <w:rPr>
      <w:rFonts w:cs="David"/>
    </w:rPr>
  </w:style>
  <w:style w:type="character" w:customStyle="1" w:styleId="FooterChar">
    <w:name w:val="Footer Char"/>
    <w:basedOn w:val="DefaultParagraphFont"/>
    <w:link w:val="Footer"/>
    <w:rsid w:val="003D1A57"/>
    <w:rPr>
      <w:rFonts w:ascii="Times New Roman" w:eastAsia="Times New Roman" w:hAnsi="Times New Roman" w:cs="David"/>
      <w:sz w:val="26"/>
      <w:szCs w:val="26"/>
      <w:lang w:eastAsia="he-IL"/>
    </w:rPr>
  </w:style>
  <w:style w:type="character" w:styleId="Hyperlink">
    <w:name w:val="Hyperlink"/>
    <w:uiPriority w:val="99"/>
    <w:rsid w:val="003D1A57"/>
    <w:rPr>
      <w:color w:val="0000FF"/>
      <w:u w:val="single"/>
    </w:rPr>
  </w:style>
  <w:style w:type="paragraph" w:styleId="BalloonText">
    <w:name w:val="Balloon Text"/>
    <w:basedOn w:val="Normal"/>
    <w:link w:val="BalloonTextChar"/>
    <w:uiPriority w:val="99"/>
    <w:semiHidden/>
    <w:unhideWhenUsed/>
    <w:rsid w:val="003D1A57"/>
    <w:rPr>
      <w:rFonts w:ascii="Tahoma" w:hAnsi="Tahoma" w:cs="Tahoma"/>
      <w:sz w:val="16"/>
      <w:szCs w:val="16"/>
    </w:rPr>
  </w:style>
  <w:style w:type="character" w:customStyle="1" w:styleId="BalloonTextChar">
    <w:name w:val="Balloon Text Char"/>
    <w:basedOn w:val="DefaultParagraphFont"/>
    <w:link w:val="BalloonText"/>
    <w:uiPriority w:val="99"/>
    <w:semiHidden/>
    <w:rsid w:val="003D1A57"/>
    <w:rPr>
      <w:rFonts w:ascii="Tahoma" w:eastAsia="Times New Roman" w:hAnsi="Tahoma" w:cs="Tahoma"/>
      <w:sz w:val="16"/>
      <w:szCs w:val="16"/>
      <w:lang w:eastAsia="he-IL"/>
    </w:rPr>
  </w:style>
  <w:style w:type="paragraph" w:styleId="FootnoteText">
    <w:name w:val="footnote text"/>
    <w:basedOn w:val="Normal"/>
    <w:link w:val="FootnoteTextChar"/>
    <w:uiPriority w:val="99"/>
    <w:semiHidden/>
    <w:unhideWhenUsed/>
    <w:rsid w:val="00EE0FD0"/>
    <w:rPr>
      <w:sz w:val="20"/>
      <w:szCs w:val="20"/>
    </w:rPr>
  </w:style>
  <w:style w:type="character" w:customStyle="1" w:styleId="FootnoteTextChar">
    <w:name w:val="Footnote Text Char"/>
    <w:basedOn w:val="DefaultParagraphFont"/>
    <w:link w:val="FootnoteText"/>
    <w:uiPriority w:val="99"/>
    <w:semiHidden/>
    <w:rsid w:val="00EE0FD0"/>
    <w:rPr>
      <w:rFonts w:ascii="Times New Roman" w:eastAsia="Times New Roman" w:hAnsi="Times New Roman" w:cs="FrankRuehl"/>
      <w:sz w:val="20"/>
      <w:szCs w:val="20"/>
      <w:lang w:eastAsia="he-IL"/>
    </w:rPr>
  </w:style>
  <w:style w:type="paragraph" w:styleId="NoSpacing">
    <w:name w:val="No Spacing"/>
    <w:basedOn w:val="Normal"/>
    <w:link w:val="NoSpacingChar"/>
    <w:uiPriority w:val="1"/>
    <w:qFormat/>
    <w:rsid w:val="00EE0FD0"/>
    <w:pPr>
      <w:jc w:val="left"/>
    </w:pPr>
    <w:rPr>
      <w:rFonts w:ascii="David" w:eastAsiaTheme="minorHAnsi" w:hAnsi="David" w:cs="David"/>
      <w:sz w:val="28"/>
      <w:szCs w:val="24"/>
      <w:lang w:eastAsia="en-US"/>
    </w:rPr>
  </w:style>
  <w:style w:type="paragraph" w:customStyle="1" w:styleId="1">
    <w:name w:val="שירלי 1"/>
    <w:basedOn w:val="NoSpacing"/>
    <w:link w:val="10"/>
    <w:qFormat/>
    <w:rsid w:val="00EE0FD0"/>
    <w:pPr>
      <w:numPr>
        <w:numId w:val="5"/>
      </w:numPr>
      <w:spacing w:line="276" w:lineRule="auto"/>
    </w:pPr>
    <w:rPr>
      <w:b/>
      <w:bCs/>
      <w:color w:val="000000" w:themeColor="text1"/>
      <w:sz w:val="24"/>
    </w:rPr>
  </w:style>
  <w:style w:type="paragraph" w:customStyle="1" w:styleId="2">
    <w:name w:val="שירלי 2"/>
    <w:basedOn w:val="NoSpacing"/>
    <w:link w:val="20"/>
    <w:qFormat/>
    <w:rsid w:val="00EE0FD0"/>
    <w:pPr>
      <w:numPr>
        <w:ilvl w:val="1"/>
        <w:numId w:val="5"/>
      </w:numPr>
      <w:spacing w:line="276" w:lineRule="auto"/>
    </w:pPr>
    <w:rPr>
      <w:b/>
      <w:bCs/>
      <w:sz w:val="24"/>
    </w:rPr>
  </w:style>
  <w:style w:type="character" w:customStyle="1" w:styleId="NoSpacingChar">
    <w:name w:val="No Spacing Char"/>
    <w:basedOn w:val="DefaultParagraphFont"/>
    <w:link w:val="NoSpacing"/>
    <w:uiPriority w:val="1"/>
    <w:rsid w:val="00EE0FD0"/>
    <w:rPr>
      <w:rFonts w:ascii="David" w:hAnsi="David" w:cs="David"/>
      <w:sz w:val="28"/>
      <w:szCs w:val="24"/>
    </w:rPr>
  </w:style>
  <w:style w:type="character" w:customStyle="1" w:styleId="10">
    <w:name w:val="שירלי 1 תו"/>
    <w:basedOn w:val="NoSpacingChar"/>
    <w:link w:val="1"/>
    <w:rsid w:val="00EE0FD0"/>
    <w:rPr>
      <w:rFonts w:ascii="David" w:hAnsi="David" w:cs="David"/>
      <w:b/>
      <w:bCs/>
      <w:color w:val="000000" w:themeColor="text1"/>
      <w:sz w:val="24"/>
      <w:szCs w:val="24"/>
    </w:rPr>
  </w:style>
  <w:style w:type="paragraph" w:customStyle="1" w:styleId="3">
    <w:name w:val="שירלי 3"/>
    <w:basedOn w:val="NoSpacing"/>
    <w:link w:val="30"/>
    <w:qFormat/>
    <w:rsid w:val="00EE0FD0"/>
    <w:pPr>
      <w:numPr>
        <w:ilvl w:val="2"/>
        <w:numId w:val="5"/>
      </w:numPr>
      <w:spacing w:line="276" w:lineRule="auto"/>
    </w:pPr>
    <w:rPr>
      <w:b/>
      <w:bCs/>
      <w:sz w:val="24"/>
    </w:rPr>
  </w:style>
  <w:style w:type="character" w:customStyle="1" w:styleId="20">
    <w:name w:val="שירלי 2 תו"/>
    <w:basedOn w:val="NoSpacingChar"/>
    <w:link w:val="2"/>
    <w:rsid w:val="00EE0FD0"/>
    <w:rPr>
      <w:rFonts w:ascii="David" w:hAnsi="David" w:cs="David"/>
      <w:b/>
      <w:bCs/>
      <w:sz w:val="24"/>
      <w:szCs w:val="24"/>
    </w:rPr>
  </w:style>
  <w:style w:type="paragraph" w:customStyle="1" w:styleId="4">
    <w:name w:val="שירלי 4"/>
    <w:basedOn w:val="NoSpacing"/>
    <w:link w:val="40"/>
    <w:qFormat/>
    <w:rsid w:val="00EE0FD0"/>
    <w:pPr>
      <w:numPr>
        <w:ilvl w:val="3"/>
        <w:numId w:val="6"/>
      </w:numPr>
      <w:spacing w:line="276" w:lineRule="auto"/>
    </w:pPr>
    <w:rPr>
      <w:sz w:val="24"/>
    </w:rPr>
  </w:style>
  <w:style w:type="character" w:customStyle="1" w:styleId="30">
    <w:name w:val="שירלי 3 תו"/>
    <w:basedOn w:val="NoSpacingChar"/>
    <w:link w:val="3"/>
    <w:rsid w:val="00EE0FD0"/>
    <w:rPr>
      <w:rFonts w:ascii="David" w:hAnsi="David" w:cs="David"/>
      <w:b/>
      <w:bCs/>
      <w:sz w:val="24"/>
      <w:szCs w:val="24"/>
    </w:rPr>
  </w:style>
  <w:style w:type="character" w:customStyle="1" w:styleId="40">
    <w:name w:val="שירלי 4 תו"/>
    <w:basedOn w:val="NoSpacingChar"/>
    <w:link w:val="4"/>
    <w:rsid w:val="00EE0FD0"/>
    <w:rPr>
      <w:rFonts w:ascii="David" w:hAnsi="David" w:cs="David"/>
      <w:sz w:val="24"/>
      <w:szCs w:val="24"/>
    </w:rPr>
  </w:style>
  <w:style w:type="character" w:styleId="CommentReference">
    <w:name w:val="annotation reference"/>
    <w:basedOn w:val="DefaultParagraphFont"/>
    <w:uiPriority w:val="99"/>
    <w:semiHidden/>
    <w:unhideWhenUsed/>
    <w:rsid w:val="00EE0FD0"/>
    <w:rPr>
      <w:sz w:val="16"/>
      <w:szCs w:val="16"/>
    </w:rPr>
  </w:style>
  <w:style w:type="paragraph" w:styleId="CommentText">
    <w:name w:val="annotation text"/>
    <w:basedOn w:val="Normal"/>
    <w:link w:val="CommentTextChar"/>
    <w:uiPriority w:val="99"/>
    <w:unhideWhenUsed/>
    <w:rsid w:val="00EE0FD0"/>
    <w:rPr>
      <w:sz w:val="20"/>
      <w:szCs w:val="20"/>
    </w:rPr>
  </w:style>
  <w:style w:type="character" w:customStyle="1" w:styleId="CommentTextChar">
    <w:name w:val="Comment Text Char"/>
    <w:basedOn w:val="DefaultParagraphFont"/>
    <w:link w:val="CommentText"/>
    <w:uiPriority w:val="99"/>
    <w:rsid w:val="00EE0FD0"/>
    <w:rPr>
      <w:rFonts w:ascii="Times New Roman" w:eastAsia="Times New Roman" w:hAnsi="Times New Roman" w:cs="FrankRuehl"/>
      <w:sz w:val="20"/>
      <w:szCs w:val="20"/>
      <w:lang w:eastAsia="he-IL"/>
    </w:rPr>
  </w:style>
  <w:style w:type="paragraph" w:styleId="CommentSubject">
    <w:name w:val="annotation subject"/>
    <w:basedOn w:val="CommentText"/>
    <w:next w:val="CommentText"/>
    <w:link w:val="CommentSubjectChar"/>
    <w:uiPriority w:val="99"/>
    <w:semiHidden/>
    <w:unhideWhenUsed/>
    <w:rsid w:val="00EE0FD0"/>
    <w:rPr>
      <w:b/>
      <w:bCs/>
    </w:rPr>
  </w:style>
  <w:style w:type="character" w:customStyle="1" w:styleId="CommentSubjectChar">
    <w:name w:val="Comment Subject Char"/>
    <w:basedOn w:val="CommentTextChar"/>
    <w:link w:val="CommentSubject"/>
    <w:uiPriority w:val="99"/>
    <w:semiHidden/>
    <w:rsid w:val="00EE0FD0"/>
    <w:rPr>
      <w:rFonts w:ascii="Times New Roman" w:eastAsia="Times New Roman" w:hAnsi="Times New Roman" w:cs="FrankRuehl"/>
      <w:b/>
      <w:bCs/>
      <w:sz w:val="20"/>
      <w:szCs w:val="20"/>
      <w:lang w:eastAsia="he-IL"/>
    </w:rPr>
  </w:style>
  <w:style w:type="paragraph" w:styleId="Revision">
    <w:name w:val="Revision"/>
    <w:hidden/>
    <w:uiPriority w:val="99"/>
    <w:semiHidden/>
    <w:rsid w:val="00EE0FD0"/>
    <w:pPr>
      <w:spacing w:before="0" w:after="0" w:line="240" w:lineRule="auto"/>
    </w:pPr>
    <w:rPr>
      <w:rFonts w:ascii="Times New Roman" w:eastAsia="Times New Roman" w:hAnsi="Times New Roman" w:cs="FrankRuehl"/>
      <w:sz w:val="26"/>
      <w:szCs w:val="26"/>
      <w:lang w:eastAsia="he-IL"/>
    </w:rPr>
  </w:style>
  <w:style w:type="paragraph" w:customStyle="1" w:styleId="BodyTextH2">
    <w:name w:val="Body Text H2"/>
    <w:basedOn w:val="BodyText"/>
    <w:rsid w:val="00EE0FD0"/>
    <w:pPr>
      <w:spacing w:before="60" w:after="60"/>
      <w:ind w:left="480"/>
    </w:pPr>
    <w:rPr>
      <w:rFonts w:ascii="Arial" w:hAnsi="Arial" w:cs="Arial"/>
      <w:sz w:val="22"/>
      <w:szCs w:val="22"/>
    </w:rPr>
  </w:style>
  <w:style w:type="paragraph" w:styleId="BodyText">
    <w:name w:val="Body Text"/>
    <w:basedOn w:val="Normal"/>
    <w:link w:val="BodyTextChar"/>
    <w:uiPriority w:val="99"/>
    <w:unhideWhenUsed/>
    <w:rsid w:val="00EE0FD0"/>
    <w:pPr>
      <w:spacing w:after="120"/>
    </w:pPr>
  </w:style>
  <w:style w:type="character" w:customStyle="1" w:styleId="BodyTextChar">
    <w:name w:val="Body Text Char"/>
    <w:basedOn w:val="DefaultParagraphFont"/>
    <w:link w:val="BodyText"/>
    <w:uiPriority w:val="99"/>
    <w:rsid w:val="00EE0FD0"/>
    <w:rPr>
      <w:rFonts w:ascii="Times New Roman" w:eastAsia="Times New Roman" w:hAnsi="Times New Roman" w:cs="FrankRuehl"/>
      <w:sz w:val="26"/>
      <w:szCs w:val="26"/>
      <w:lang w:eastAsia="he-IL"/>
    </w:rPr>
  </w:style>
  <w:style w:type="paragraph" w:styleId="TOC8">
    <w:name w:val="toc 8"/>
    <w:basedOn w:val="Normal"/>
    <w:next w:val="Normal"/>
    <w:autoRedefine/>
    <w:uiPriority w:val="39"/>
    <w:unhideWhenUsed/>
    <w:rsid w:val="00EE0FD0"/>
    <w:pPr>
      <w:spacing w:after="100" w:line="276" w:lineRule="auto"/>
      <w:ind w:left="1540"/>
      <w:jc w:val="left"/>
    </w:pPr>
    <w:rPr>
      <w:rFonts w:asciiTheme="minorHAnsi" w:eastAsiaTheme="minorEastAsia" w:hAnsiTheme="minorHAnsi" w:cstheme="minorBidi"/>
      <w:sz w:val="22"/>
      <w:szCs w:val="22"/>
      <w:lang w:eastAsia="en-US"/>
    </w:rPr>
  </w:style>
  <w:style w:type="paragraph" w:styleId="TOC9">
    <w:name w:val="toc 9"/>
    <w:basedOn w:val="Normal"/>
    <w:next w:val="Normal"/>
    <w:autoRedefine/>
    <w:uiPriority w:val="39"/>
    <w:unhideWhenUsed/>
    <w:rsid w:val="00EE0FD0"/>
    <w:pPr>
      <w:spacing w:after="100" w:line="276" w:lineRule="auto"/>
      <w:ind w:left="1760"/>
      <w:jc w:val="left"/>
    </w:pPr>
    <w:rPr>
      <w:rFonts w:asciiTheme="minorHAnsi" w:eastAsiaTheme="minorEastAsia" w:hAnsiTheme="minorHAnsi" w:cstheme="minorBidi"/>
      <w:sz w:val="22"/>
      <w:szCs w:val="22"/>
      <w:lang w:eastAsia="en-US"/>
    </w:rPr>
  </w:style>
  <w:style w:type="paragraph" w:styleId="NormalWeb">
    <w:name w:val="Normal (Web)"/>
    <w:basedOn w:val="Normal"/>
    <w:uiPriority w:val="99"/>
    <w:semiHidden/>
    <w:unhideWhenUsed/>
    <w:rsid w:val="00EE0FD0"/>
    <w:pPr>
      <w:bidi w:val="0"/>
      <w:spacing w:before="100" w:beforeAutospacing="1" w:after="100" w:afterAutospacing="1"/>
      <w:jc w:val="left"/>
    </w:pPr>
    <w:rPr>
      <w:rFonts w:cs="Times New Roman"/>
      <w:sz w:val="24"/>
      <w:szCs w:val="24"/>
      <w:lang w:eastAsia="en-US"/>
    </w:rPr>
  </w:style>
  <w:style w:type="character" w:customStyle="1" w:styleId="apple-converted-space">
    <w:name w:val="apple-converted-space"/>
    <w:basedOn w:val="DefaultParagraphFont"/>
    <w:rsid w:val="00EE0FD0"/>
  </w:style>
  <w:style w:type="character" w:styleId="FollowedHyperlink">
    <w:name w:val="FollowedHyperlink"/>
    <w:basedOn w:val="DefaultParagraphFont"/>
    <w:uiPriority w:val="99"/>
    <w:semiHidden/>
    <w:unhideWhenUsed/>
    <w:rsid w:val="00EE0FD0"/>
    <w:rPr>
      <w:color w:val="800080" w:themeColor="followedHyperlink"/>
      <w:u w:val="single"/>
    </w:rPr>
  </w:style>
  <w:style w:type="character" w:styleId="FootnoteReference">
    <w:name w:val="footnote reference"/>
    <w:basedOn w:val="DefaultParagraphFont"/>
    <w:uiPriority w:val="99"/>
    <w:unhideWhenUsed/>
    <w:rsid w:val="00EE0FD0"/>
    <w:rPr>
      <w:vertAlign w:val="superscript"/>
    </w:rPr>
  </w:style>
  <w:style w:type="paragraph" w:styleId="EndnoteText">
    <w:name w:val="endnote text"/>
    <w:basedOn w:val="Normal"/>
    <w:link w:val="EndnoteTextChar"/>
    <w:uiPriority w:val="99"/>
    <w:semiHidden/>
    <w:unhideWhenUsed/>
    <w:rsid w:val="00EE0FD0"/>
    <w:rPr>
      <w:sz w:val="20"/>
      <w:szCs w:val="20"/>
    </w:rPr>
  </w:style>
  <w:style w:type="character" w:customStyle="1" w:styleId="EndnoteTextChar">
    <w:name w:val="Endnote Text Char"/>
    <w:basedOn w:val="DefaultParagraphFont"/>
    <w:link w:val="EndnoteText"/>
    <w:uiPriority w:val="99"/>
    <w:semiHidden/>
    <w:rsid w:val="00EE0FD0"/>
    <w:rPr>
      <w:rFonts w:ascii="Times New Roman" w:eastAsia="Times New Roman" w:hAnsi="Times New Roman" w:cs="FrankRuehl"/>
      <w:sz w:val="20"/>
      <w:szCs w:val="20"/>
      <w:lang w:eastAsia="he-IL"/>
    </w:rPr>
  </w:style>
  <w:style w:type="character" w:styleId="EndnoteReference">
    <w:name w:val="endnote reference"/>
    <w:basedOn w:val="DefaultParagraphFont"/>
    <w:uiPriority w:val="99"/>
    <w:semiHidden/>
    <w:unhideWhenUsed/>
    <w:rsid w:val="00EE0FD0"/>
    <w:rPr>
      <w:vertAlign w:val="superscript"/>
    </w:rPr>
  </w:style>
  <w:style w:type="paragraph" w:styleId="PlainText">
    <w:name w:val="Plain Text"/>
    <w:basedOn w:val="Normal"/>
    <w:link w:val="PlainTextChar"/>
    <w:uiPriority w:val="99"/>
    <w:semiHidden/>
    <w:unhideWhenUsed/>
    <w:rsid w:val="00EE0FD0"/>
    <w:pPr>
      <w:jc w:val="left"/>
    </w:pPr>
    <w:rPr>
      <w:rFonts w:ascii="Calibri" w:eastAsiaTheme="minorHAnsi" w:hAnsi="Calibri" w:cstheme="minorBidi"/>
      <w:sz w:val="22"/>
      <w:szCs w:val="21"/>
      <w:lang w:eastAsia="en-US"/>
    </w:rPr>
  </w:style>
  <w:style w:type="character" w:customStyle="1" w:styleId="PlainTextChar">
    <w:name w:val="Plain Text Char"/>
    <w:basedOn w:val="DefaultParagraphFont"/>
    <w:link w:val="PlainText"/>
    <w:uiPriority w:val="99"/>
    <w:semiHidden/>
    <w:rsid w:val="00EE0FD0"/>
    <w:rPr>
      <w:rFonts w:ascii="Calibri" w:hAnsi="Calibri"/>
      <w:szCs w:val="21"/>
    </w:rPr>
  </w:style>
  <w:style w:type="paragraph" w:customStyle="1" w:styleId="11">
    <w:name w:val="סגנון1"/>
    <w:basedOn w:val="Normal"/>
    <w:link w:val="12"/>
    <w:qFormat/>
    <w:rsid w:val="00EE0FD0"/>
    <w:pPr>
      <w:ind w:left="651" w:hanging="651"/>
      <w:jc w:val="center"/>
    </w:pPr>
    <w:rPr>
      <w:rFonts w:ascii="David" w:hAnsi="David" w:cs="David"/>
      <w:b/>
      <w:bCs/>
      <w:sz w:val="24"/>
      <w:szCs w:val="24"/>
      <w:u w:val="single"/>
    </w:rPr>
  </w:style>
  <w:style w:type="character" w:customStyle="1" w:styleId="12">
    <w:name w:val="סגנון1 תו"/>
    <w:basedOn w:val="DefaultParagraphFont"/>
    <w:link w:val="11"/>
    <w:rsid w:val="00EE0FD0"/>
    <w:rPr>
      <w:rFonts w:ascii="David" w:eastAsia="Times New Roman" w:hAnsi="David" w:cs="David"/>
      <w:b/>
      <w:bCs/>
      <w:sz w:val="24"/>
      <w:szCs w:val="24"/>
      <w:u w:val="single"/>
      <w:lang w:eastAsia="he-IL"/>
    </w:rPr>
  </w:style>
  <w:style w:type="character" w:customStyle="1" w:styleId="ListParagraphChar">
    <w:name w:val="List Paragraph Char"/>
    <w:link w:val="ListParagraph"/>
    <w:uiPriority w:val="34"/>
    <w:locked/>
    <w:rsid w:val="00EE0FD0"/>
    <w:rPr>
      <w:rFonts w:ascii="Times New Roman" w:hAnsi="Times New Roman" w:cs="FrankRuehl"/>
      <w:sz w:val="24"/>
      <w:szCs w:val="26"/>
    </w:rPr>
  </w:style>
  <w:style w:type="paragraph" w:styleId="Index1">
    <w:name w:val="index 1"/>
    <w:basedOn w:val="Normal"/>
    <w:next w:val="Normal"/>
    <w:autoRedefine/>
    <w:uiPriority w:val="99"/>
    <w:semiHidden/>
    <w:unhideWhenUsed/>
    <w:rsid w:val="00EE0FD0"/>
    <w:pPr>
      <w:ind w:left="260" w:hanging="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legal-content/EN/ALL/?uri=CELEX:32016R067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mof.gov.il/ho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mof.gov.il/h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BC1D4F-2D35-4554-BC4F-306C4BCE2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2165</TotalTime>
  <Pages>29</Pages>
  <Words>12907</Words>
  <Characters>52665</Characters>
  <Application>Microsoft Office Word</Application>
  <DocSecurity>0</DocSecurity>
  <Lines>774</Lines>
  <Paragraphs>190</Paragraphs>
  <ScaleCrop>false</ScaleCrop>
  <HeadingPairs>
    <vt:vector size="2" baseType="variant">
      <vt:variant>
        <vt:lpstr>שם</vt:lpstr>
      </vt:variant>
      <vt:variant>
        <vt:i4>1</vt:i4>
      </vt:variant>
    </vt:vector>
  </HeadingPairs>
  <TitlesOfParts>
    <vt:vector size="1" baseType="lpstr">
      <vt:lpstr/>
    </vt:vector>
  </TitlesOfParts>
  <Company>MOF</Company>
  <LinksUpToDate>false</LinksUpToDate>
  <CharactersWithSpaces>65382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זאב תמיר</dc:creator>
  <cp:lastModifiedBy>Ernest Katzir</cp:lastModifiedBy>
  <cp:revision>7</cp:revision>
  <cp:lastPrinted>2022-05-29T09:32:00Z</cp:lastPrinted>
  <dcterms:created xsi:type="dcterms:W3CDTF">2022-05-29T09:30:00Z</dcterms:created>
  <dcterms:modified xsi:type="dcterms:W3CDTF">2026-02-19T18:26:00Z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orID">
    <vt:lpwstr>notes://MAOR2/Doc/Shuk_hon/ShHozDoc.nsf/0/132F13FEA602E259C225884E00466335/?OpenDocument</vt:lpwstr>
  </property>
  <property fmtid="{D5CDD505-2E9C-101B-9397-08002B2CF9AE}" pid="3" name="MaorRecipients0">
    <vt:lpwstr/>
  </property>
</Properties>
</file>