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CF77" w14:textId="50D6FAE9" w:rsidR="00F948BB" w:rsidRPr="000A159F" w:rsidRDefault="002E7CC5" w:rsidP="002E7CC5">
      <w:pPr>
        <w:jc w:val="center"/>
        <w:rPr>
          <w:rFonts w:ascii="Tahoma" w:hAnsi="Tahoma" w:cs="Tahoma"/>
          <w:sz w:val="60"/>
          <w:szCs w:val="60"/>
          <w:u w:val="single"/>
          <w:lang w:val="en-US"/>
        </w:rPr>
      </w:pPr>
      <w:r w:rsidRPr="000A159F">
        <w:rPr>
          <w:rFonts w:ascii="Tahoma" w:hAnsi="Tahoma" w:cs="Tahoma"/>
          <w:sz w:val="60"/>
          <w:szCs w:val="60"/>
          <w:u w:val="single"/>
          <w:lang w:val="en-US"/>
        </w:rPr>
        <w:t>Software Requirement Specification (SRS)</w:t>
      </w:r>
    </w:p>
    <w:p w14:paraId="46F98FB6" w14:textId="77777777" w:rsidR="007D7264" w:rsidRPr="00B1646D" w:rsidRDefault="007D7264" w:rsidP="002E7CC5">
      <w:pPr>
        <w:jc w:val="center"/>
        <w:rPr>
          <w:rFonts w:ascii="Tahoma" w:hAnsi="Tahoma" w:cs="Tahoma"/>
          <w:sz w:val="60"/>
          <w:szCs w:val="60"/>
          <w:u w:val="single"/>
          <w:lang w:val="en-US"/>
        </w:rPr>
      </w:pPr>
    </w:p>
    <w:p w14:paraId="210FED50" w14:textId="451BD471" w:rsidR="002E7CC5" w:rsidRPr="000A159F" w:rsidRDefault="002E7CC5" w:rsidP="002E7CC5">
      <w:pPr>
        <w:jc w:val="center"/>
        <w:rPr>
          <w:rFonts w:ascii="Tahoma" w:hAnsi="Tahoma" w:cs="Tahoma"/>
          <w:sz w:val="40"/>
          <w:szCs w:val="40"/>
          <w:lang w:val="en-US"/>
        </w:rPr>
      </w:pPr>
      <w:r w:rsidRPr="000A159F">
        <w:rPr>
          <w:rFonts w:ascii="Tahoma" w:hAnsi="Tahoma" w:cs="Tahoma"/>
          <w:sz w:val="40"/>
          <w:szCs w:val="40"/>
          <w:lang w:val="en-US"/>
        </w:rPr>
        <w:t>for</w:t>
      </w:r>
    </w:p>
    <w:p w14:paraId="17926ACA" w14:textId="77777777" w:rsidR="007D7264" w:rsidRPr="007D7264" w:rsidRDefault="007D7264" w:rsidP="002E7CC5">
      <w:pPr>
        <w:jc w:val="center"/>
        <w:rPr>
          <w:rFonts w:ascii="Tahoma" w:hAnsi="Tahoma" w:cs="Tahoma"/>
          <w:sz w:val="60"/>
          <w:szCs w:val="60"/>
          <w:lang w:val="en-US"/>
        </w:rPr>
      </w:pPr>
    </w:p>
    <w:p w14:paraId="5D0DC17A" w14:textId="3E5E3AEE" w:rsidR="002E7CC5" w:rsidRPr="000A159F" w:rsidRDefault="007071F2" w:rsidP="002E7CC5">
      <w:pPr>
        <w:jc w:val="center"/>
        <w:rPr>
          <w:rFonts w:ascii="Aharoni" w:hAnsi="Aharoni" w:cs="Aharoni"/>
          <w:b/>
          <w:bCs/>
          <w:sz w:val="60"/>
          <w:szCs w:val="60"/>
          <w:lang w:val="en-US"/>
        </w:rPr>
      </w:pPr>
      <w:proofErr w:type="spellStart"/>
      <w:r>
        <w:rPr>
          <w:rFonts w:ascii="Aharoni" w:hAnsi="Aharoni" w:cs="Aharoni"/>
          <w:b/>
          <w:bCs/>
          <w:sz w:val="60"/>
          <w:szCs w:val="60"/>
          <w:lang w:val="en-US"/>
        </w:rPr>
        <w:t>Moxi</w:t>
      </w:r>
      <w:proofErr w:type="spellEnd"/>
      <w:r>
        <w:rPr>
          <w:rFonts w:ascii="Aharoni" w:hAnsi="Aharoni" w:cs="Aharoni"/>
          <w:b/>
          <w:bCs/>
          <w:sz w:val="60"/>
          <w:szCs w:val="60"/>
          <w:lang w:val="en-US"/>
        </w:rPr>
        <w:t>-Review Data Table</w:t>
      </w:r>
    </w:p>
    <w:p w14:paraId="0C08F3FF" w14:textId="77777777" w:rsidR="00E43CA9" w:rsidRDefault="00E43CA9" w:rsidP="002E7CC5">
      <w:pPr>
        <w:jc w:val="center"/>
        <w:rPr>
          <w:rFonts w:ascii="Tahoma" w:hAnsi="Tahoma" w:cs="Tahoma"/>
          <w:b/>
          <w:bCs/>
          <w:sz w:val="50"/>
          <w:szCs w:val="50"/>
          <w:lang w:val="en-US"/>
        </w:rPr>
      </w:pPr>
    </w:p>
    <w:p w14:paraId="66F9345C" w14:textId="77777777" w:rsidR="00E43CA9" w:rsidRDefault="00E43CA9" w:rsidP="002E7CC5">
      <w:pPr>
        <w:jc w:val="center"/>
        <w:rPr>
          <w:rFonts w:ascii="Tahoma" w:hAnsi="Tahoma" w:cs="Tahoma"/>
          <w:b/>
          <w:bCs/>
          <w:sz w:val="50"/>
          <w:szCs w:val="50"/>
          <w:lang w:val="en-US"/>
        </w:rPr>
      </w:pPr>
    </w:p>
    <w:p w14:paraId="3A69B0FE" w14:textId="01695178" w:rsidR="00E43CA9" w:rsidRPr="00307C17" w:rsidRDefault="00E43CA9" w:rsidP="002E7CC5">
      <w:pPr>
        <w:jc w:val="center"/>
        <w:rPr>
          <w:rFonts w:ascii="Tahoma" w:hAnsi="Tahoma" w:cs="Tahoma"/>
          <w:sz w:val="40"/>
          <w:szCs w:val="40"/>
          <w:u w:val="single"/>
          <w:lang w:val="en-US"/>
        </w:rPr>
      </w:pPr>
      <w:r w:rsidRPr="00307C17">
        <w:rPr>
          <w:rFonts w:ascii="Tahoma" w:hAnsi="Tahoma" w:cs="Tahoma"/>
          <w:sz w:val="40"/>
          <w:szCs w:val="40"/>
          <w:u w:val="single"/>
          <w:lang w:val="en-US"/>
        </w:rPr>
        <w:t>Prepared by:</w:t>
      </w:r>
    </w:p>
    <w:p w14:paraId="4BB0129D" w14:textId="01B608C4" w:rsidR="00E43CA9" w:rsidRDefault="00E43CA9" w:rsidP="002E7CC5">
      <w:pPr>
        <w:jc w:val="center"/>
        <w:rPr>
          <w:rFonts w:ascii="Tahoma" w:hAnsi="Tahoma" w:cs="Tahoma"/>
          <w:i/>
          <w:iCs/>
          <w:sz w:val="40"/>
          <w:szCs w:val="40"/>
          <w:lang w:val="en-US"/>
        </w:rPr>
      </w:pPr>
      <w:r>
        <w:rPr>
          <w:rFonts w:ascii="Tahoma" w:hAnsi="Tahoma" w:cs="Tahoma"/>
          <w:i/>
          <w:iCs/>
          <w:sz w:val="40"/>
          <w:szCs w:val="40"/>
          <w:lang w:val="en-US"/>
        </w:rPr>
        <w:t>Liang Jit Wei</w:t>
      </w:r>
    </w:p>
    <w:p w14:paraId="6BAAB9FD" w14:textId="77777777" w:rsidR="00E43CA9" w:rsidRDefault="00E43CA9" w:rsidP="002E7CC5">
      <w:pPr>
        <w:jc w:val="center"/>
        <w:rPr>
          <w:rFonts w:ascii="Tahoma" w:hAnsi="Tahoma" w:cs="Tahoma"/>
          <w:sz w:val="40"/>
          <w:szCs w:val="40"/>
          <w:lang w:val="en-US"/>
        </w:rPr>
      </w:pPr>
    </w:p>
    <w:p w14:paraId="2121046E" w14:textId="2B36044B" w:rsidR="00E43CA9" w:rsidRDefault="00E43CA9" w:rsidP="002E7CC5">
      <w:pPr>
        <w:jc w:val="center"/>
        <w:rPr>
          <w:rFonts w:ascii="Tahoma" w:hAnsi="Tahoma" w:cs="Tahoma"/>
          <w:i/>
          <w:iCs/>
          <w:sz w:val="40"/>
          <w:szCs w:val="40"/>
          <w:lang w:val="en-US"/>
        </w:rPr>
      </w:pPr>
      <w:r>
        <w:rPr>
          <w:rFonts w:ascii="Tahoma" w:hAnsi="Tahoma" w:cs="Tahoma"/>
          <w:i/>
          <w:iCs/>
          <w:sz w:val="40"/>
          <w:szCs w:val="40"/>
          <w:lang w:val="en-US"/>
        </w:rPr>
        <w:t xml:space="preserve">Return Legacy </w:t>
      </w:r>
      <w:proofErr w:type="spellStart"/>
      <w:r>
        <w:rPr>
          <w:rFonts w:ascii="Tahoma" w:hAnsi="Tahoma" w:cs="Tahoma"/>
          <w:i/>
          <w:iCs/>
          <w:sz w:val="40"/>
          <w:szCs w:val="40"/>
          <w:lang w:val="en-US"/>
        </w:rPr>
        <w:t>Sdn</w:t>
      </w:r>
      <w:proofErr w:type="spellEnd"/>
      <w:r>
        <w:rPr>
          <w:rFonts w:ascii="Tahoma" w:hAnsi="Tahoma" w:cs="Tahoma"/>
          <w:i/>
          <w:iCs/>
          <w:sz w:val="40"/>
          <w:szCs w:val="40"/>
          <w:lang w:val="en-US"/>
        </w:rPr>
        <w:t xml:space="preserve">. </w:t>
      </w:r>
      <w:proofErr w:type="spellStart"/>
      <w:r>
        <w:rPr>
          <w:rFonts w:ascii="Tahoma" w:hAnsi="Tahoma" w:cs="Tahoma"/>
          <w:i/>
          <w:iCs/>
          <w:sz w:val="40"/>
          <w:szCs w:val="40"/>
          <w:lang w:val="en-US"/>
        </w:rPr>
        <w:t>Bhd</w:t>
      </w:r>
      <w:proofErr w:type="spellEnd"/>
    </w:p>
    <w:p w14:paraId="1557D4FB" w14:textId="77777777" w:rsidR="00131219" w:rsidRDefault="00131219" w:rsidP="002E7CC5">
      <w:pPr>
        <w:jc w:val="center"/>
        <w:rPr>
          <w:rFonts w:ascii="Tahoma" w:hAnsi="Tahoma" w:cs="Tahoma"/>
          <w:i/>
          <w:iCs/>
          <w:sz w:val="40"/>
          <w:szCs w:val="40"/>
          <w:lang w:val="en-US"/>
        </w:rPr>
      </w:pPr>
    </w:p>
    <w:p w14:paraId="3DC5FB07" w14:textId="5027A6C6" w:rsidR="001D0B29" w:rsidRDefault="00131219" w:rsidP="002E7CC5">
      <w:pPr>
        <w:jc w:val="center"/>
        <w:rPr>
          <w:rFonts w:ascii="Tahoma" w:hAnsi="Tahoma" w:cs="Tahoma"/>
          <w:i/>
          <w:iCs/>
          <w:sz w:val="40"/>
          <w:szCs w:val="40"/>
          <w:lang w:val="en-US"/>
        </w:rPr>
      </w:pPr>
      <w:r>
        <w:rPr>
          <w:rFonts w:ascii="Tahoma" w:hAnsi="Tahoma" w:cs="Tahoma"/>
          <w:i/>
          <w:iCs/>
          <w:sz w:val="40"/>
          <w:szCs w:val="40"/>
          <w:lang w:val="en-US"/>
        </w:rPr>
        <w:t>3</w:t>
      </w:r>
      <w:r w:rsidRPr="00131219">
        <w:rPr>
          <w:rFonts w:ascii="Tahoma" w:hAnsi="Tahoma" w:cs="Tahoma"/>
          <w:i/>
          <w:iCs/>
          <w:sz w:val="40"/>
          <w:szCs w:val="40"/>
          <w:vertAlign w:val="superscript"/>
          <w:lang w:val="en-US"/>
        </w:rPr>
        <w:t>rd</w:t>
      </w:r>
      <w:r>
        <w:rPr>
          <w:rFonts w:ascii="Tahoma" w:hAnsi="Tahoma" w:cs="Tahoma"/>
          <w:i/>
          <w:iCs/>
          <w:sz w:val="40"/>
          <w:szCs w:val="40"/>
          <w:lang w:val="en-US"/>
        </w:rPr>
        <w:t xml:space="preserve"> May 2023</w:t>
      </w:r>
    </w:p>
    <w:p w14:paraId="1C35DBCA" w14:textId="77777777" w:rsidR="001D0B29" w:rsidRDefault="001D0B29">
      <w:pPr>
        <w:rPr>
          <w:rFonts w:ascii="Tahoma" w:hAnsi="Tahoma" w:cs="Tahoma"/>
          <w:i/>
          <w:iCs/>
          <w:sz w:val="40"/>
          <w:szCs w:val="40"/>
          <w:lang w:val="en-US"/>
        </w:rPr>
      </w:pPr>
      <w:r>
        <w:rPr>
          <w:rFonts w:ascii="Tahoma" w:hAnsi="Tahoma" w:cs="Tahoma"/>
          <w:i/>
          <w:iCs/>
          <w:sz w:val="40"/>
          <w:szCs w:val="40"/>
          <w:lang w:val="en-US"/>
        </w:rPr>
        <w:br w:type="page"/>
      </w:r>
    </w:p>
    <w:p w14:paraId="3C02BD5F" w14:textId="77777777" w:rsidR="00131219" w:rsidRDefault="00131219" w:rsidP="002E7CC5">
      <w:pPr>
        <w:jc w:val="center"/>
        <w:rPr>
          <w:rFonts w:ascii="Tahoma" w:hAnsi="Tahoma" w:cs="Tahoma"/>
          <w:i/>
          <w:iCs/>
          <w:sz w:val="40"/>
          <w:szCs w:val="40"/>
          <w:lang w:val="en-US"/>
        </w:rPr>
      </w:pPr>
    </w:p>
    <w:p w14:paraId="038DF8AB" w14:textId="4DDE10E8" w:rsidR="00E47076" w:rsidRDefault="000A159F" w:rsidP="00E4707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4707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Table of Contents:</w:t>
      </w:r>
    </w:p>
    <w:p w14:paraId="3B32C748" w14:textId="193A89C4" w:rsidR="00E47076" w:rsidRDefault="00A265B2" w:rsidP="00E47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47076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2F513BFB" w14:textId="4D01A70A" w:rsidR="00E47076" w:rsidRPr="00E47076" w:rsidRDefault="00E47076" w:rsidP="00E470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Purpose</w:t>
      </w:r>
    </w:p>
    <w:p w14:paraId="7AE30957" w14:textId="73DFF9FD" w:rsidR="00E47076" w:rsidRPr="00E47076" w:rsidRDefault="00E47076" w:rsidP="00FD2D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Intended Audience</w:t>
      </w:r>
    </w:p>
    <w:p w14:paraId="3435B601" w14:textId="1E463A80" w:rsidR="00E47076" w:rsidRPr="00E47076" w:rsidRDefault="00E47076" w:rsidP="006E0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Product Scope</w:t>
      </w:r>
    </w:p>
    <w:p w14:paraId="2F681898" w14:textId="75C3E41D" w:rsidR="00E47076" w:rsidRDefault="00A265B2" w:rsidP="00E47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E47076">
        <w:rPr>
          <w:rFonts w:ascii="Times New Roman" w:hAnsi="Times New Roman" w:cs="Times New Roman"/>
          <w:b/>
          <w:bCs/>
          <w:sz w:val="40"/>
          <w:szCs w:val="40"/>
          <w:lang w:val="en-US"/>
        </w:rPr>
        <w:t>Overall Description</w:t>
      </w:r>
    </w:p>
    <w:p w14:paraId="0E6ED727" w14:textId="5DA073C8" w:rsidR="00E47076" w:rsidRPr="00A265B2" w:rsidRDefault="002366F6" w:rsidP="00E470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User Needs</w:t>
      </w:r>
    </w:p>
    <w:p w14:paraId="41EBAEB5" w14:textId="760782F7" w:rsidR="00A265B2" w:rsidRPr="00A265B2" w:rsidRDefault="00A265B2" w:rsidP="00E4707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Assumptions and Dependencies</w:t>
      </w:r>
    </w:p>
    <w:p w14:paraId="1B11E994" w14:textId="63D5DA98" w:rsidR="00A265B2" w:rsidRDefault="009E73B8" w:rsidP="00A265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977AAE">
        <w:rPr>
          <w:rFonts w:ascii="Times New Roman" w:hAnsi="Times New Roman" w:cs="Times New Roman"/>
          <w:b/>
          <w:bCs/>
          <w:sz w:val="40"/>
          <w:szCs w:val="40"/>
          <w:lang w:val="en-US"/>
        </w:rPr>
        <w:t>System Features and Requirements</w:t>
      </w:r>
    </w:p>
    <w:p w14:paraId="2C1FC82D" w14:textId="073EFE9F" w:rsidR="00E2209B" w:rsidRPr="00E2209B" w:rsidRDefault="00E2209B" w:rsidP="006E04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Functional Requirements</w:t>
      </w:r>
    </w:p>
    <w:p w14:paraId="596AE8BE" w14:textId="17C4B22E" w:rsidR="00146F10" w:rsidRDefault="00E2209B" w:rsidP="00DD13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46F10">
        <w:rPr>
          <w:rFonts w:ascii="Times New Roman" w:hAnsi="Times New Roman" w:cs="Times New Roman"/>
          <w:sz w:val="40"/>
          <w:szCs w:val="40"/>
          <w:lang w:val="en-US"/>
        </w:rPr>
        <w:t>System Features</w:t>
      </w:r>
    </w:p>
    <w:p w14:paraId="6E6E47C8" w14:textId="08290249" w:rsidR="00042D7E" w:rsidRPr="00146F10" w:rsidRDefault="00146F10" w:rsidP="00146F1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59F8CF64" w14:textId="0A54F0EA" w:rsidR="00042D7E" w:rsidRDefault="003F659E" w:rsidP="00DD131C">
      <w:pPr>
        <w:rPr>
          <w:rFonts w:ascii="Aharoni" w:hAnsi="Aharoni" w:cs="Aharoni"/>
          <w:b/>
          <w:bCs/>
          <w:sz w:val="60"/>
          <w:szCs w:val="60"/>
          <w:u w:val="single"/>
          <w:lang w:val="en-US"/>
        </w:rPr>
      </w:pPr>
      <w:r w:rsidRPr="004A0A03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lastRenderedPageBreak/>
        <w:t>1.</w:t>
      </w: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 xml:space="preserve"> Int</w:t>
      </w:r>
      <w:r w:rsidR="004A0A03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r</w:t>
      </w: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oduction</w:t>
      </w:r>
    </w:p>
    <w:p w14:paraId="6DC245B9" w14:textId="3E060A99" w:rsidR="004A0A03" w:rsidRDefault="004A0A03" w:rsidP="00DD131C">
      <w:pPr>
        <w:rPr>
          <w:rFonts w:ascii="Aharoni" w:hAnsi="Aharoni" w:cs="Aharoni"/>
          <w:b/>
          <w:bCs/>
          <w:sz w:val="40"/>
          <w:szCs w:val="40"/>
          <w:lang w:val="en-US"/>
        </w:rPr>
      </w:pPr>
      <w:r w:rsidRPr="004A0A03">
        <w:rPr>
          <w:rFonts w:ascii="Aharoni" w:hAnsi="Aharoni" w:cs="Aharoni"/>
          <w:b/>
          <w:bCs/>
          <w:sz w:val="40"/>
          <w:szCs w:val="40"/>
          <w:lang w:val="en-US"/>
        </w:rPr>
        <w:t>1.1 Purpose</w:t>
      </w:r>
    </w:p>
    <w:p w14:paraId="60648486" w14:textId="220E74AD" w:rsidR="001F1AA5" w:rsidRDefault="001933B8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purpose of this </w:t>
      </w:r>
      <w:r w:rsidR="00D93E53">
        <w:rPr>
          <w:rFonts w:ascii="Times New Roman" w:hAnsi="Times New Roman" w:cs="Times New Roman"/>
          <w:sz w:val="30"/>
          <w:szCs w:val="30"/>
          <w:lang w:val="en-US"/>
        </w:rPr>
        <w:t>online application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is to build a</w:t>
      </w:r>
      <w:r w:rsidR="00C13FE3">
        <w:rPr>
          <w:rFonts w:ascii="Times New Roman" w:hAnsi="Times New Roman" w:cs="Times New Roman"/>
          <w:sz w:val="30"/>
          <w:szCs w:val="30"/>
          <w:lang w:val="en-US"/>
        </w:rPr>
        <w:t xml:space="preserve">n application to </w:t>
      </w:r>
      <w:r w:rsidR="003611B5">
        <w:rPr>
          <w:rFonts w:ascii="Times New Roman" w:hAnsi="Times New Roman" w:cs="Times New Roman"/>
          <w:sz w:val="30"/>
          <w:szCs w:val="30"/>
          <w:lang w:val="en-US"/>
        </w:rPr>
        <w:t>document and tabulate data regarding the results of surveys</w:t>
      </w:r>
      <w:r w:rsidR="0072086C">
        <w:rPr>
          <w:rFonts w:ascii="Times New Roman" w:hAnsi="Times New Roman" w:cs="Times New Roman"/>
          <w:sz w:val="30"/>
          <w:szCs w:val="30"/>
          <w:lang w:val="en-US"/>
        </w:rPr>
        <w:t xml:space="preserve"> given to a selection of customers. The data is not only stored for viewing and statistical purposes, but the response will also </w:t>
      </w:r>
      <w:r w:rsidR="00D87C74">
        <w:rPr>
          <w:rFonts w:ascii="Times New Roman" w:hAnsi="Times New Roman" w:cs="Times New Roman"/>
          <w:sz w:val="30"/>
          <w:szCs w:val="30"/>
          <w:lang w:val="en-US"/>
        </w:rPr>
        <w:t>contain</w:t>
      </w:r>
      <w:r w:rsidR="007208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D87C74">
        <w:rPr>
          <w:rFonts w:ascii="Times New Roman" w:hAnsi="Times New Roman" w:cs="Times New Roman"/>
          <w:sz w:val="30"/>
          <w:szCs w:val="30"/>
          <w:lang w:val="en-US"/>
        </w:rPr>
        <w:t>a pair of images sent by each</w:t>
      </w:r>
      <w:r w:rsidR="0072086C">
        <w:rPr>
          <w:rFonts w:ascii="Times New Roman" w:hAnsi="Times New Roman" w:cs="Times New Roman"/>
          <w:sz w:val="30"/>
          <w:szCs w:val="30"/>
          <w:lang w:val="en-US"/>
        </w:rPr>
        <w:t xml:space="preserve"> customer</w:t>
      </w:r>
      <w:r w:rsidR="00D87C74">
        <w:rPr>
          <w:rFonts w:ascii="Times New Roman" w:hAnsi="Times New Roman" w:cs="Times New Roman"/>
          <w:sz w:val="30"/>
          <w:szCs w:val="30"/>
          <w:lang w:val="en-US"/>
        </w:rPr>
        <w:t>/reviewer</w:t>
      </w:r>
      <w:r w:rsidR="0072086C">
        <w:rPr>
          <w:rFonts w:ascii="Times New Roman" w:hAnsi="Times New Roman" w:cs="Times New Roman"/>
          <w:sz w:val="30"/>
          <w:szCs w:val="30"/>
          <w:lang w:val="en-US"/>
        </w:rPr>
        <w:t xml:space="preserve">, which will need to be approved manually </w:t>
      </w:r>
      <w:r w:rsidR="000F0710">
        <w:rPr>
          <w:rFonts w:ascii="Times New Roman" w:hAnsi="Times New Roman" w:cs="Times New Roman"/>
          <w:sz w:val="30"/>
          <w:szCs w:val="30"/>
          <w:lang w:val="en-US"/>
        </w:rPr>
        <w:t>in the application.</w:t>
      </w:r>
    </w:p>
    <w:p w14:paraId="48B7FDC2" w14:textId="48CE3BEA" w:rsidR="006A34E8" w:rsidRDefault="006A34E8" w:rsidP="006A34E8">
      <w:pPr>
        <w:rPr>
          <w:rFonts w:ascii="Aharoni" w:hAnsi="Aharoni" w:cs="Aharoni"/>
          <w:b/>
          <w:bCs/>
          <w:sz w:val="40"/>
          <w:szCs w:val="40"/>
          <w:lang w:val="en-US"/>
        </w:rPr>
      </w:pPr>
      <w:r w:rsidRPr="004A0A03">
        <w:rPr>
          <w:rFonts w:ascii="Aharoni" w:hAnsi="Aharoni" w:cs="Aharoni"/>
          <w:b/>
          <w:bCs/>
          <w:sz w:val="40"/>
          <w:szCs w:val="40"/>
          <w:lang w:val="en-US"/>
        </w:rPr>
        <w:t>1.</w:t>
      </w:r>
      <w:r w:rsidR="004D095D">
        <w:rPr>
          <w:rFonts w:ascii="Aharoni" w:hAnsi="Aharoni" w:cs="Aharoni"/>
          <w:b/>
          <w:bCs/>
          <w:sz w:val="40"/>
          <w:szCs w:val="40"/>
          <w:lang w:val="en-US"/>
        </w:rPr>
        <w:t>2</w:t>
      </w:r>
      <w:r w:rsidRPr="004A0A03">
        <w:rPr>
          <w:rFonts w:ascii="Aharoni" w:hAnsi="Aharoni" w:cs="Aharoni"/>
          <w:b/>
          <w:bCs/>
          <w:sz w:val="40"/>
          <w:szCs w:val="40"/>
          <w:lang w:val="en-US"/>
        </w:rPr>
        <w:t xml:space="preserve"> </w:t>
      </w:r>
      <w:r w:rsidR="00FD2D0A">
        <w:rPr>
          <w:rFonts w:ascii="Aharoni" w:hAnsi="Aharoni" w:cs="Aharoni"/>
          <w:b/>
          <w:bCs/>
          <w:sz w:val="40"/>
          <w:szCs w:val="40"/>
          <w:lang w:val="en-US"/>
        </w:rPr>
        <w:t>Intended Audience</w:t>
      </w:r>
    </w:p>
    <w:p w14:paraId="242A04FB" w14:textId="20A55B33" w:rsidR="00146F10" w:rsidRDefault="006A34E8" w:rsidP="007737C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729D2">
        <w:rPr>
          <w:rFonts w:ascii="Times New Roman" w:hAnsi="Times New Roman" w:cs="Times New Roman"/>
          <w:sz w:val="30"/>
          <w:szCs w:val="30"/>
          <w:lang w:val="en-US"/>
        </w:rPr>
        <w:t>Th</w:t>
      </w:r>
      <w:r w:rsidR="00FD2D0A">
        <w:rPr>
          <w:rFonts w:ascii="Times New Roman" w:hAnsi="Times New Roman" w:cs="Times New Roman"/>
          <w:sz w:val="30"/>
          <w:szCs w:val="30"/>
          <w:lang w:val="en-US"/>
        </w:rPr>
        <w:t>e application’s intended audience and user base would be the personnel from</w:t>
      </w:r>
      <w:r w:rsidR="008B6BAD">
        <w:rPr>
          <w:rFonts w:ascii="Times New Roman" w:hAnsi="Times New Roman" w:cs="Times New Roman"/>
          <w:sz w:val="30"/>
          <w:szCs w:val="30"/>
          <w:lang w:val="en-US"/>
        </w:rPr>
        <w:t xml:space="preserve"> both</w:t>
      </w:r>
      <w:r w:rsidR="00FD2D0A">
        <w:rPr>
          <w:rFonts w:ascii="Times New Roman" w:hAnsi="Times New Roman" w:cs="Times New Roman"/>
          <w:sz w:val="30"/>
          <w:szCs w:val="30"/>
          <w:lang w:val="en-US"/>
        </w:rPr>
        <w:t xml:space="preserve"> the </w:t>
      </w:r>
      <w:r w:rsidR="008B6BAD">
        <w:rPr>
          <w:rFonts w:ascii="Times New Roman" w:hAnsi="Times New Roman" w:cs="Times New Roman"/>
          <w:sz w:val="30"/>
          <w:szCs w:val="30"/>
          <w:lang w:val="en-US"/>
        </w:rPr>
        <w:t>Marketing</w:t>
      </w:r>
      <w:r w:rsidR="00FD2D0A">
        <w:rPr>
          <w:rFonts w:ascii="Times New Roman" w:hAnsi="Times New Roman" w:cs="Times New Roman"/>
          <w:sz w:val="30"/>
          <w:szCs w:val="30"/>
          <w:lang w:val="en-US"/>
        </w:rPr>
        <w:t xml:space="preserve"> Department</w:t>
      </w:r>
      <w:r w:rsidR="008B6BAD">
        <w:rPr>
          <w:rFonts w:ascii="Times New Roman" w:hAnsi="Times New Roman" w:cs="Times New Roman"/>
          <w:sz w:val="30"/>
          <w:szCs w:val="30"/>
          <w:lang w:val="en-US"/>
        </w:rPr>
        <w:t xml:space="preserve"> and Customer Service Department</w:t>
      </w:r>
      <w:r w:rsidR="00FD2D0A">
        <w:rPr>
          <w:rFonts w:ascii="Times New Roman" w:hAnsi="Times New Roman" w:cs="Times New Roman"/>
          <w:sz w:val="30"/>
          <w:szCs w:val="30"/>
          <w:lang w:val="en-US"/>
        </w:rPr>
        <w:t xml:space="preserve"> of Return Legacy </w:t>
      </w:r>
      <w:proofErr w:type="spellStart"/>
      <w:r w:rsidR="00FD2D0A">
        <w:rPr>
          <w:rFonts w:ascii="Times New Roman" w:hAnsi="Times New Roman" w:cs="Times New Roman"/>
          <w:sz w:val="30"/>
          <w:szCs w:val="30"/>
          <w:lang w:val="en-US"/>
        </w:rPr>
        <w:t>Sdn</w:t>
      </w:r>
      <w:proofErr w:type="spellEnd"/>
      <w:r w:rsidR="00FD2D0A">
        <w:rPr>
          <w:rFonts w:ascii="Times New Roman" w:hAnsi="Times New Roman" w:cs="Times New Roman"/>
          <w:sz w:val="30"/>
          <w:szCs w:val="30"/>
          <w:lang w:val="en-US"/>
        </w:rPr>
        <w:t>. Bhd.</w:t>
      </w:r>
      <w:r w:rsidR="00146F10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93ECD37" w14:textId="77777777" w:rsidR="00146F10" w:rsidRDefault="00146F1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442FCDBF" w14:textId="2F77885F" w:rsidR="00146F10" w:rsidRDefault="00FD3657" w:rsidP="00146F10">
      <w:pPr>
        <w:rPr>
          <w:rFonts w:ascii="Aharoni" w:hAnsi="Aharoni" w:cs="Aharoni"/>
          <w:b/>
          <w:bCs/>
          <w:sz w:val="60"/>
          <w:szCs w:val="60"/>
          <w:u w:val="single"/>
          <w:lang w:val="en-US"/>
        </w:rPr>
      </w:pP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lastRenderedPageBreak/>
        <w:t>2</w:t>
      </w:r>
      <w:r w:rsidR="00146F10" w:rsidRPr="004A0A03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.</w:t>
      </w:r>
      <w:r w:rsidR="00146F10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 xml:space="preserve"> </w:t>
      </w: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Overall Description</w:t>
      </w:r>
    </w:p>
    <w:p w14:paraId="6F00B014" w14:textId="6F609D3C" w:rsidR="005E60B3" w:rsidRDefault="00FD3657" w:rsidP="005E60B3">
      <w:pPr>
        <w:rPr>
          <w:rFonts w:ascii="Aharoni" w:hAnsi="Aharoni" w:cs="Aharoni"/>
          <w:b/>
          <w:bCs/>
          <w:sz w:val="40"/>
          <w:szCs w:val="40"/>
          <w:lang w:val="en-US"/>
        </w:rPr>
      </w:pPr>
      <w:r>
        <w:rPr>
          <w:rFonts w:ascii="Aharoni" w:hAnsi="Aharoni" w:cs="Aharoni"/>
          <w:b/>
          <w:bCs/>
          <w:sz w:val="40"/>
          <w:szCs w:val="40"/>
          <w:lang w:val="en-US"/>
        </w:rPr>
        <w:t>2</w:t>
      </w:r>
      <w:r w:rsidR="005E60B3" w:rsidRPr="004A0A03">
        <w:rPr>
          <w:rFonts w:ascii="Aharoni" w:hAnsi="Aharoni" w:cs="Aharoni"/>
          <w:b/>
          <w:bCs/>
          <w:sz w:val="40"/>
          <w:szCs w:val="40"/>
          <w:lang w:val="en-US"/>
        </w:rPr>
        <w:t xml:space="preserve">.1 </w:t>
      </w:r>
      <w:r w:rsidR="005313D2">
        <w:rPr>
          <w:rFonts w:ascii="Aharoni" w:hAnsi="Aharoni" w:cs="Aharoni"/>
          <w:b/>
          <w:bCs/>
          <w:sz w:val="40"/>
          <w:szCs w:val="40"/>
          <w:lang w:val="en-US"/>
        </w:rPr>
        <w:t>User Needs</w:t>
      </w:r>
    </w:p>
    <w:p w14:paraId="12C82BFE" w14:textId="77777777" w:rsidR="00B85DDC" w:rsidRDefault="001548EF" w:rsidP="005E60B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users of the system require a clear </w:t>
      </w:r>
      <w:r w:rsidR="0010507B">
        <w:rPr>
          <w:rFonts w:ascii="Times New Roman" w:hAnsi="Times New Roman" w:cs="Times New Roman"/>
          <w:sz w:val="30"/>
          <w:szCs w:val="30"/>
          <w:lang w:val="en-US"/>
        </w:rPr>
        <w:t xml:space="preserve">and plain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channel </w:t>
      </w:r>
      <w:r w:rsidR="0010507B">
        <w:rPr>
          <w:rFonts w:ascii="Times New Roman" w:hAnsi="Times New Roman" w:cs="Times New Roman"/>
          <w:sz w:val="30"/>
          <w:szCs w:val="30"/>
          <w:lang w:val="en-US"/>
        </w:rPr>
        <w:t>to view, compare and tabulate the data gathered from surveys given to customers.</w:t>
      </w:r>
    </w:p>
    <w:p w14:paraId="060C3627" w14:textId="77777777" w:rsidR="00B85DDC" w:rsidRDefault="0010507B" w:rsidP="005E60B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Marketing Department staff are mainly concerned with the </w:t>
      </w:r>
      <w:r w:rsidR="0082380D">
        <w:rPr>
          <w:rFonts w:ascii="Times New Roman" w:hAnsi="Times New Roman" w:cs="Times New Roman"/>
          <w:sz w:val="30"/>
          <w:szCs w:val="30"/>
          <w:lang w:val="en-US"/>
        </w:rPr>
        <w:t xml:space="preserve">technical parts of the data, like Member Code, Member ID, and Review Submission Date, </w:t>
      </w:r>
      <w:r w:rsidR="00120A61">
        <w:rPr>
          <w:rFonts w:ascii="Times New Roman" w:hAnsi="Times New Roman" w:cs="Times New Roman"/>
          <w:sz w:val="30"/>
          <w:szCs w:val="30"/>
          <w:lang w:val="en-US"/>
        </w:rPr>
        <w:t xml:space="preserve">which will be placed and displayed on the table </w:t>
      </w:r>
      <w:proofErr w:type="gramStart"/>
      <w:r w:rsidR="00120A61">
        <w:rPr>
          <w:rFonts w:ascii="Times New Roman" w:hAnsi="Times New Roman" w:cs="Times New Roman"/>
          <w:sz w:val="30"/>
          <w:szCs w:val="30"/>
          <w:lang w:val="en-US"/>
        </w:rPr>
        <w:t>in</w:t>
      </w:r>
      <w:proofErr w:type="gramEnd"/>
      <w:r w:rsidR="00120A61">
        <w:rPr>
          <w:rFonts w:ascii="Times New Roman" w:hAnsi="Times New Roman" w:cs="Times New Roman"/>
          <w:sz w:val="30"/>
          <w:szCs w:val="30"/>
          <w:lang w:val="en-US"/>
        </w:rPr>
        <w:t xml:space="preserve"> the main page.</w:t>
      </w:r>
    </w:p>
    <w:p w14:paraId="7E360457" w14:textId="7CED69DA" w:rsidR="001548EF" w:rsidRDefault="00120A61" w:rsidP="005E60B3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Customer Service Department, on the other hand, will </w:t>
      </w:r>
      <w:r w:rsidR="00F91F74">
        <w:rPr>
          <w:rFonts w:ascii="Times New Roman" w:hAnsi="Times New Roman" w:cs="Times New Roman"/>
          <w:sz w:val="30"/>
          <w:szCs w:val="30"/>
          <w:lang w:val="en-US"/>
        </w:rPr>
        <w:t xml:space="preserve">take charge of the </w:t>
      </w:r>
      <w:proofErr w:type="gramStart"/>
      <w:r w:rsidR="00F91F74">
        <w:rPr>
          <w:rFonts w:ascii="Times New Roman" w:hAnsi="Times New Roman" w:cs="Times New Roman"/>
          <w:sz w:val="30"/>
          <w:szCs w:val="30"/>
          <w:lang w:val="en-US"/>
        </w:rPr>
        <w:t>customer’s</w:t>
      </w:r>
      <w:proofErr w:type="gramEnd"/>
      <w:r w:rsidR="00F91F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12197B">
        <w:rPr>
          <w:rFonts w:ascii="Times New Roman" w:hAnsi="Times New Roman" w:cs="Times New Roman"/>
          <w:sz w:val="30"/>
          <w:szCs w:val="30"/>
          <w:lang w:val="en-US"/>
        </w:rPr>
        <w:t>personal thoughts and feedback in the survey</w:t>
      </w:r>
      <w:r w:rsidR="00B14656">
        <w:rPr>
          <w:rFonts w:ascii="Times New Roman" w:hAnsi="Times New Roman" w:cs="Times New Roman"/>
          <w:sz w:val="30"/>
          <w:szCs w:val="30"/>
          <w:lang w:val="en-US"/>
        </w:rPr>
        <w:t>. This will be controlled by a button appended to each customer’s “row” in the table,</w:t>
      </w:r>
      <w:r w:rsidR="0012197B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31017">
        <w:rPr>
          <w:rFonts w:ascii="Times New Roman" w:hAnsi="Times New Roman" w:cs="Times New Roman"/>
          <w:sz w:val="30"/>
          <w:szCs w:val="30"/>
          <w:lang w:val="en-US"/>
        </w:rPr>
        <w:t xml:space="preserve">which </w:t>
      </w:r>
      <w:r w:rsidR="00B14656">
        <w:rPr>
          <w:rFonts w:ascii="Times New Roman" w:hAnsi="Times New Roman" w:cs="Times New Roman"/>
          <w:sz w:val="30"/>
          <w:szCs w:val="30"/>
          <w:lang w:val="en-US"/>
        </w:rPr>
        <w:t xml:space="preserve">will then </w:t>
      </w:r>
      <w:r w:rsidR="00782E79">
        <w:rPr>
          <w:rFonts w:ascii="Times New Roman" w:hAnsi="Times New Roman" w:cs="Times New Roman"/>
          <w:sz w:val="30"/>
          <w:szCs w:val="30"/>
          <w:lang w:val="en-US"/>
        </w:rPr>
        <w:t>open</w:t>
      </w:r>
      <w:r w:rsidR="00931017">
        <w:rPr>
          <w:rFonts w:ascii="Times New Roman" w:hAnsi="Times New Roman" w:cs="Times New Roman"/>
          <w:sz w:val="30"/>
          <w:szCs w:val="30"/>
          <w:lang w:val="en-US"/>
        </w:rPr>
        <w:t xml:space="preserve"> a separate tab that will list out all the survey’s questions and th</w:t>
      </w:r>
      <w:r w:rsidR="00077CCE">
        <w:rPr>
          <w:rFonts w:ascii="Times New Roman" w:hAnsi="Times New Roman" w:cs="Times New Roman"/>
          <w:sz w:val="30"/>
          <w:szCs w:val="30"/>
          <w:lang w:val="en-US"/>
        </w:rPr>
        <w:t>at particular</w:t>
      </w:r>
      <w:r w:rsidR="00931017">
        <w:rPr>
          <w:rFonts w:ascii="Times New Roman" w:hAnsi="Times New Roman" w:cs="Times New Roman"/>
          <w:sz w:val="30"/>
          <w:szCs w:val="30"/>
          <w:lang w:val="en-US"/>
        </w:rPr>
        <w:t xml:space="preserve"> customer’s answers</w:t>
      </w:r>
      <w:r w:rsidR="00777D19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49EC38C9" w14:textId="744DF631" w:rsidR="005E60B3" w:rsidRDefault="00FD3657" w:rsidP="005E60B3">
      <w:pPr>
        <w:rPr>
          <w:rFonts w:ascii="Aharoni" w:hAnsi="Aharoni" w:cs="Aharoni"/>
          <w:b/>
          <w:bCs/>
          <w:sz w:val="40"/>
          <w:szCs w:val="40"/>
          <w:lang w:val="en-US"/>
        </w:rPr>
      </w:pPr>
      <w:r>
        <w:rPr>
          <w:rFonts w:ascii="Aharoni" w:hAnsi="Aharoni" w:cs="Aharoni"/>
          <w:b/>
          <w:bCs/>
          <w:sz w:val="40"/>
          <w:szCs w:val="40"/>
          <w:lang w:val="en-US"/>
        </w:rPr>
        <w:t>2</w:t>
      </w:r>
      <w:r w:rsidR="005E60B3" w:rsidRPr="004A0A03">
        <w:rPr>
          <w:rFonts w:ascii="Aharoni" w:hAnsi="Aharoni" w:cs="Aharoni"/>
          <w:b/>
          <w:bCs/>
          <w:sz w:val="40"/>
          <w:szCs w:val="40"/>
          <w:lang w:val="en-US"/>
        </w:rPr>
        <w:t>.</w:t>
      </w:r>
      <w:r w:rsidR="00A86A22">
        <w:rPr>
          <w:rFonts w:ascii="Aharoni" w:hAnsi="Aharoni" w:cs="Aharoni"/>
          <w:b/>
          <w:bCs/>
          <w:sz w:val="40"/>
          <w:szCs w:val="40"/>
          <w:lang w:val="en-US"/>
        </w:rPr>
        <w:t>2</w:t>
      </w:r>
      <w:r w:rsidR="005E60B3" w:rsidRPr="004A0A03">
        <w:rPr>
          <w:rFonts w:ascii="Aharoni" w:hAnsi="Aharoni" w:cs="Aharoni"/>
          <w:b/>
          <w:bCs/>
          <w:sz w:val="40"/>
          <w:szCs w:val="40"/>
          <w:lang w:val="en-US"/>
        </w:rPr>
        <w:t xml:space="preserve"> </w:t>
      </w:r>
      <w:r>
        <w:rPr>
          <w:rFonts w:ascii="Aharoni" w:hAnsi="Aharoni" w:cs="Aharoni"/>
          <w:b/>
          <w:bCs/>
          <w:sz w:val="40"/>
          <w:szCs w:val="40"/>
          <w:lang w:val="en-US"/>
        </w:rPr>
        <w:t>Assumptions &amp; Dependencies</w:t>
      </w:r>
    </w:p>
    <w:p w14:paraId="3476FD66" w14:textId="18119C4B" w:rsidR="00934986" w:rsidRDefault="001C2E44" w:rsidP="00FD365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First off, the </w:t>
      </w:r>
    </w:p>
    <w:p w14:paraId="0EABE4FC" w14:textId="01CFB8A3" w:rsidR="001D31F0" w:rsidRDefault="00934986" w:rsidP="00FD365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Furthermore, the s</w:t>
      </w:r>
      <w:r w:rsidR="00A56B09">
        <w:rPr>
          <w:rFonts w:ascii="Times New Roman" w:hAnsi="Times New Roman" w:cs="Times New Roman"/>
          <w:sz w:val="30"/>
          <w:szCs w:val="30"/>
          <w:lang w:val="en-US"/>
        </w:rPr>
        <w:t>oundness and validity of the API commands and URL’s coded and prepared off-site.</w:t>
      </w:r>
      <w:r w:rsidR="00377331">
        <w:rPr>
          <w:rFonts w:ascii="Times New Roman" w:hAnsi="Times New Roman" w:cs="Times New Roman"/>
          <w:sz w:val="30"/>
          <w:szCs w:val="30"/>
          <w:lang w:val="en-US"/>
        </w:rPr>
        <w:t xml:space="preserve">, and the latter is because the API commands </w:t>
      </w:r>
      <w:r w:rsidR="00E11DA7">
        <w:rPr>
          <w:rFonts w:ascii="Times New Roman" w:hAnsi="Times New Roman" w:cs="Times New Roman"/>
          <w:sz w:val="30"/>
          <w:szCs w:val="30"/>
          <w:lang w:val="en-US"/>
        </w:rPr>
        <w:t>have to be manually written and created separate of this app</w:t>
      </w:r>
      <w:r w:rsidR="00EF789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r w:rsidR="00050987">
        <w:rPr>
          <w:rFonts w:ascii="Times New Roman" w:hAnsi="Times New Roman" w:cs="Times New Roman"/>
          <w:sz w:val="30"/>
          <w:szCs w:val="30"/>
          <w:lang w:val="en-US"/>
        </w:rPr>
        <w:t xml:space="preserve">and the user has no control or </w:t>
      </w:r>
      <w:r w:rsidR="001A08D1">
        <w:rPr>
          <w:rFonts w:ascii="Times New Roman" w:hAnsi="Times New Roman" w:cs="Times New Roman"/>
          <w:sz w:val="30"/>
          <w:szCs w:val="30"/>
          <w:lang w:val="en-US"/>
        </w:rPr>
        <w:t>ability to change/fix unresponsive or failing API commands</w:t>
      </w:r>
      <w:r w:rsidR="00050987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148B34AD" w14:textId="2FF85F4E" w:rsidR="001D31F0" w:rsidRDefault="001D31F0" w:rsidP="00FD3657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This widget also operates under the assumption that the user knows the member’s Code and can find them based off of that alone. The widget’s current state does not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allow</w:t>
      </w:r>
      <w:proofErr w:type="gram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693FB9E3" w14:textId="00424405" w:rsidR="006A34E8" w:rsidRDefault="005E60B3" w:rsidP="006A34E8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14:paraId="75F47FB2" w14:textId="5189F49F" w:rsidR="005E60B3" w:rsidRDefault="00FD3657" w:rsidP="00FF7246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lastRenderedPageBreak/>
        <w:t>3</w:t>
      </w:r>
      <w:r w:rsidR="005E60B3" w:rsidRPr="004A0A03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>.</w:t>
      </w:r>
      <w:r w:rsidR="005E60B3">
        <w:rPr>
          <w:rFonts w:ascii="Aharoni" w:hAnsi="Aharoni" w:cs="Aharoni"/>
          <w:b/>
          <w:bCs/>
          <w:sz w:val="60"/>
          <w:szCs w:val="60"/>
          <w:u w:val="single"/>
          <w:lang w:val="en-US"/>
        </w:rPr>
        <w:t xml:space="preserve"> </w:t>
      </w:r>
      <w:r w:rsidRPr="00FD3657">
        <w:rPr>
          <w:rFonts w:ascii="Aharoni" w:hAnsi="Aharoni" w:cs="Aharoni"/>
          <w:b/>
          <w:bCs/>
          <w:sz w:val="52"/>
          <w:szCs w:val="52"/>
          <w:u w:val="single"/>
          <w:lang w:val="en-US"/>
        </w:rPr>
        <w:t>System Functions &amp; Requirements</w:t>
      </w:r>
      <w:r w:rsidR="00E11DA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3FD3B498" w14:textId="28AA66E9" w:rsidR="005E60B3" w:rsidRDefault="00855B55" w:rsidP="005E60B3">
      <w:pPr>
        <w:rPr>
          <w:rFonts w:ascii="Aharoni" w:hAnsi="Aharoni" w:cs="Aharoni"/>
          <w:b/>
          <w:bCs/>
          <w:sz w:val="40"/>
          <w:szCs w:val="40"/>
          <w:lang w:val="en-US"/>
        </w:rPr>
      </w:pPr>
      <w:r>
        <w:rPr>
          <w:rFonts w:ascii="Aharoni" w:hAnsi="Aharoni" w:cs="Aharoni"/>
          <w:b/>
          <w:bCs/>
          <w:sz w:val="40"/>
          <w:szCs w:val="40"/>
          <w:lang w:val="en-US"/>
        </w:rPr>
        <w:t>3</w:t>
      </w:r>
      <w:r w:rsidR="005E60B3" w:rsidRPr="004A0A03">
        <w:rPr>
          <w:rFonts w:ascii="Aharoni" w:hAnsi="Aharoni" w:cs="Aharoni"/>
          <w:b/>
          <w:bCs/>
          <w:sz w:val="40"/>
          <w:szCs w:val="40"/>
          <w:lang w:val="en-US"/>
        </w:rPr>
        <w:t>.</w:t>
      </w:r>
      <w:r w:rsidR="00FF7246">
        <w:rPr>
          <w:rFonts w:ascii="Aharoni" w:hAnsi="Aharoni" w:cs="Aharoni"/>
          <w:b/>
          <w:bCs/>
          <w:sz w:val="40"/>
          <w:szCs w:val="40"/>
          <w:lang w:val="en-US"/>
        </w:rPr>
        <w:t>1</w:t>
      </w:r>
      <w:r w:rsidR="005E60B3" w:rsidRPr="004A0A03">
        <w:rPr>
          <w:rFonts w:ascii="Aharoni" w:hAnsi="Aharoni" w:cs="Aharoni"/>
          <w:b/>
          <w:bCs/>
          <w:sz w:val="40"/>
          <w:szCs w:val="40"/>
          <w:lang w:val="en-US"/>
        </w:rPr>
        <w:t xml:space="preserve"> </w:t>
      </w:r>
      <w:r w:rsidR="00AC1958">
        <w:rPr>
          <w:rFonts w:ascii="Aharoni" w:hAnsi="Aharoni" w:cs="Aharoni"/>
          <w:b/>
          <w:bCs/>
          <w:sz w:val="40"/>
          <w:szCs w:val="40"/>
          <w:lang w:val="en-US"/>
        </w:rPr>
        <w:t>System Features</w:t>
      </w:r>
    </w:p>
    <w:p w14:paraId="631DC7B6" w14:textId="3AC2D061" w:rsidR="007D23E9" w:rsidRDefault="00377331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="008133B5">
        <w:rPr>
          <w:rFonts w:ascii="Times New Roman" w:hAnsi="Times New Roman" w:cs="Times New Roman"/>
          <w:sz w:val="30"/>
          <w:szCs w:val="30"/>
          <w:lang w:val="en-US"/>
        </w:rPr>
        <w:t xml:space="preserve">application’s main body will </w:t>
      </w:r>
      <w:r w:rsidR="00F43D03">
        <w:rPr>
          <w:rFonts w:ascii="Times New Roman" w:hAnsi="Times New Roman" w:cs="Times New Roman"/>
          <w:sz w:val="30"/>
          <w:szCs w:val="30"/>
          <w:lang w:val="en-US"/>
        </w:rPr>
        <w:t xml:space="preserve">have a table displaying the </w:t>
      </w:r>
      <w:r w:rsidR="001D68BD">
        <w:rPr>
          <w:rFonts w:ascii="Times New Roman" w:hAnsi="Times New Roman" w:cs="Times New Roman"/>
          <w:sz w:val="30"/>
          <w:szCs w:val="30"/>
          <w:lang w:val="en-US"/>
        </w:rPr>
        <w:t>data on each customer’s survey</w:t>
      </w:r>
      <w:r w:rsidR="00F43D03">
        <w:rPr>
          <w:rFonts w:ascii="Times New Roman" w:hAnsi="Times New Roman" w:cs="Times New Roman"/>
          <w:sz w:val="30"/>
          <w:szCs w:val="30"/>
          <w:lang w:val="en-US"/>
        </w:rPr>
        <w:t>. This will include:</w:t>
      </w:r>
    </w:p>
    <w:p w14:paraId="79AA93FD" w14:textId="0559DA71" w:rsidR="00F43D03" w:rsidRDefault="00F43D03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) Approval Status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v) Customer Contact No.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 xml:space="preserve"> ii) Member ID          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>vi) Customer Email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iii) Member Code                            vii) Review Submission Date</w:t>
      </w:r>
      <w:r>
        <w:rPr>
          <w:rFonts w:ascii="Times New Roman" w:hAnsi="Times New Roman" w:cs="Times New Roman"/>
          <w:sz w:val="30"/>
          <w:szCs w:val="30"/>
          <w:lang w:val="en-US"/>
        </w:rPr>
        <w:br/>
        <w:t>iv) Product Redemption Date         viii) Photo Status</w:t>
      </w:r>
    </w:p>
    <w:p w14:paraId="43795651" w14:textId="3F09C009" w:rsidR="00DD7203" w:rsidRDefault="00FE6500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The rows will be generated dynamically using a v-for loop, </w:t>
      </w:r>
      <w:r w:rsidR="00B43F60">
        <w:rPr>
          <w:rFonts w:ascii="Times New Roman" w:hAnsi="Times New Roman" w:cs="Times New Roman"/>
          <w:sz w:val="30"/>
          <w:szCs w:val="30"/>
          <w:lang w:val="en-US"/>
        </w:rPr>
        <w:t>with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data taken from the database through an API call.</w:t>
      </w:r>
      <w:r w:rsidR="00B8459E">
        <w:rPr>
          <w:rFonts w:ascii="Times New Roman" w:hAnsi="Times New Roman" w:cs="Times New Roman"/>
          <w:sz w:val="30"/>
          <w:szCs w:val="30"/>
          <w:lang w:val="en-US"/>
        </w:rPr>
        <w:t xml:space="preserve"> Each row will also be given an ‘ID’ attribute based on the customer’s data during the creation loop, </w:t>
      </w:r>
      <w:r w:rsidR="00194F3F">
        <w:rPr>
          <w:rFonts w:ascii="Times New Roman" w:hAnsi="Times New Roman" w:cs="Times New Roman"/>
          <w:sz w:val="30"/>
          <w:szCs w:val="30"/>
          <w:lang w:val="en-US"/>
        </w:rPr>
        <w:t xml:space="preserve">giving each row a defining key, </w:t>
      </w:r>
      <w:r w:rsidR="00B8459E">
        <w:rPr>
          <w:rFonts w:ascii="Times New Roman" w:hAnsi="Times New Roman" w:cs="Times New Roman"/>
          <w:sz w:val="30"/>
          <w:szCs w:val="30"/>
          <w:lang w:val="en-US"/>
        </w:rPr>
        <w:t>which will be used later</w:t>
      </w:r>
      <w:r w:rsidR="00194F3F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5EA4D96D" w14:textId="02A352AE" w:rsidR="00203B16" w:rsidRDefault="00203B16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 the top of the table, there will also be two options to filter the results. One of them being the option to filter by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Approval Status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>All, Approved, Pending, Rejected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), and the other to filter by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Product Redemption Date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(</w:t>
      </w:r>
      <w:r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>All, 1</w:t>
      </w:r>
      <w:r w:rsidR="005047DC"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>5</w:t>
      </w:r>
      <w:r w:rsidRPr="00782E79">
        <w:rPr>
          <w:rFonts w:ascii="Times New Roman" w:hAnsi="Times New Roman" w:cs="Times New Roman"/>
          <w:i/>
          <w:iCs/>
          <w:sz w:val="30"/>
          <w:szCs w:val="30"/>
          <w:vertAlign w:val="superscript"/>
          <w:lang w:val="en-US"/>
        </w:rPr>
        <w:t>th</w:t>
      </w:r>
      <w:r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May, 22</w:t>
      </w:r>
      <w:r w:rsidRPr="00782E79">
        <w:rPr>
          <w:rFonts w:ascii="Times New Roman" w:hAnsi="Times New Roman" w:cs="Times New Roman"/>
          <w:i/>
          <w:iCs/>
          <w:sz w:val="30"/>
          <w:szCs w:val="30"/>
          <w:vertAlign w:val="superscript"/>
          <w:lang w:val="en-US"/>
        </w:rPr>
        <w:t>nd</w:t>
      </w:r>
      <w:r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May</w:t>
      </w:r>
      <w:r w:rsidR="005C691E"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>, 29</w:t>
      </w:r>
      <w:r w:rsidR="005C691E" w:rsidRPr="00782E79">
        <w:rPr>
          <w:rFonts w:ascii="Times New Roman" w:hAnsi="Times New Roman" w:cs="Times New Roman"/>
          <w:i/>
          <w:iCs/>
          <w:sz w:val="30"/>
          <w:szCs w:val="30"/>
          <w:vertAlign w:val="superscript"/>
          <w:lang w:val="en-US"/>
        </w:rPr>
        <w:t>th</w:t>
      </w:r>
      <w:r w:rsidR="005C691E" w:rsidRPr="00782E79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 May</w:t>
      </w:r>
      <w:r w:rsidR="001D419C">
        <w:rPr>
          <w:rFonts w:ascii="Times New Roman" w:hAnsi="Times New Roman" w:cs="Times New Roman"/>
          <w:sz w:val="30"/>
          <w:szCs w:val="30"/>
          <w:lang w:val="en-US"/>
        </w:rPr>
        <w:t>)</w:t>
      </w:r>
      <w:r w:rsidR="005047DC"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</w:p>
    <w:p w14:paraId="614BFF15" w14:textId="449E2DAD" w:rsidR="00B8459E" w:rsidRDefault="00B8459E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 the front of each row containing customer review data, will be a button, also dynamically generated. </w:t>
      </w:r>
      <w:r w:rsidR="008F22B3">
        <w:rPr>
          <w:rFonts w:ascii="Times New Roman" w:hAnsi="Times New Roman" w:cs="Times New Roman"/>
          <w:sz w:val="30"/>
          <w:szCs w:val="30"/>
          <w:lang w:val="en-US"/>
        </w:rPr>
        <w:t xml:space="preserve">Using the ‘ID’ attribute given to each row earlier, each button will append that </w:t>
      </w:r>
      <w:r w:rsidR="008909A4">
        <w:rPr>
          <w:rFonts w:ascii="Times New Roman" w:hAnsi="Times New Roman" w:cs="Times New Roman"/>
          <w:sz w:val="30"/>
          <w:szCs w:val="30"/>
          <w:lang w:val="en-US"/>
        </w:rPr>
        <w:t>unique number</w:t>
      </w:r>
      <w:r w:rsidR="008F22B3">
        <w:rPr>
          <w:rFonts w:ascii="Times New Roman" w:hAnsi="Times New Roman" w:cs="Times New Roman"/>
          <w:sz w:val="30"/>
          <w:szCs w:val="30"/>
          <w:lang w:val="en-US"/>
        </w:rPr>
        <w:t xml:space="preserve"> to </w:t>
      </w:r>
      <w:r w:rsidR="008909A4">
        <w:rPr>
          <w:rFonts w:ascii="Times New Roman" w:hAnsi="Times New Roman" w:cs="Times New Roman"/>
          <w:sz w:val="30"/>
          <w:szCs w:val="30"/>
          <w:lang w:val="en-US"/>
        </w:rPr>
        <w:t>the back of an</w:t>
      </w:r>
      <w:r w:rsidR="008F22B3">
        <w:rPr>
          <w:rFonts w:ascii="Times New Roman" w:hAnsi="Times New Roman" w:cs="Times New Roman"/>
          <w:sz w:val="30"/>
          <w:szCs w:val="30"/>
          <w:lang w:val="en-US"/>
        </w:rPr>
        <w:t xml:space="preserve"> API call to retrieve the data on </w:t>
      </w:r>
      <w:r w:rsidR="00234C66">
        <w:rPr>
          <w:rFonts w:ascii="Times New Roman" w:hAnsi="Times New Roman" w:cs="Times New Roman"/>
          <w:sz w:val="30"/>
          <w:szCs w:val="30"/>
          <w:lang w:val="en-US"/>
        </w:rPr>
        <w:t>the target</w:t>
      </w:r>
      <w:r w:rsidR="008F22B3">
        <w:rPr>
          <w:rFonts w:ascii="Times New Roman" w:hAnsi="Times New Roman" w:cs="Times New Roman"/>
          <w:sz w:val="30"/>
          <w:szCs w:val="30"/>
          <w:lang w:val="en-US"/>
        </w:rPr>
        <w:t xml:space="preserve"> customer’s response </w:t>
      </w:r>
      <w:r w:rsidR="00755100">
        <w:rPr>
          <w:rFonts w:ascii="Times New Roman" w:hAnsi="Times New Roman" w:cs="Times New Roman"/>
          <w:sz w:val="30"/>
          <w:szCs w:val="30"/>
          <w:lang w:val="en-US"/>
        </w:rPr>
        <w:t xml:space="preserve">to the survey questions. The </w:t>
      </w:r>
      <w:r w:rsidR="00A7489A">
        <w:rPr>
          <w:rFonts w:ascii="Times New Roman" w:hAnsi="Times New Roman" w:cs="Times New Roman"/>
          <w:sz w:val="30"/>
          <w:szCs w:val="30"/>
          <w:lang w:val="en-US"/>
        </w:rPr>
        <w:t>application will then open up a separate browser tab where that data will be displayed, consist</w:t>
      </w:r>
      <w:r w:rsidR="00234C66">
        <w:rPr>
          <w:rFonts w:ascii="Times New Roman" w:hAnsi="Times New Roman" w:cs="Times New Roman"/>
          <w:sz w:val="30"/>
          <w:szCs w:val="30"/>
          <w:lang w:val="en-US"/>
        </w:rPr>
        <w:t>ing</w:t>
      </w:r>
      <w:r w:rsidR="00A7489A">
        <w:rPr>
          <w:rFonts w:ascii="Times New Roman" w:hAnsi="Times New Roman" w:cs="Times New Roman"/>
          <w:sz w:val="30"/>
          <w:szCs w:val="30"/>
          <w:lang w:val="en-US"/>
        </w:rPr>
        <w:t xml:space="preserve"> of:</w:t>
      </w:r>
    </w:p>
    <w:p w14:paraId="6B466A49" w14:textId="2358C6ED" w:rsidR="00906C7D" w:rsidRDefault="00BF2277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proofErr w:type="spellStart"/>
      <w:r w:rsidR="00A7489A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="00A7489A">
        <w:rPr>
          <w:rFonts w:ascii="Times New Roman" w:hAnsi="Times New Roman" w:cs="Times New Roman"/>
          <w:sz w:val="30"/>
          <w:szCs w:val="30"/>
          <w:lang w:val="en-US"/>
        </w:rPr>
        <w:t xml:space="preserve">) </w:t>
      </w:r>
      <w:r w:rsidR="00906C7D">
        <w:rPr>
          <w:rFonts w:ascii="Times New Roman" w:hAnsi="Times New Roman" w:cs="Times New Roman"/>
          <w:sz w:val="30"/>
          <w:szCs w:val="30"/>
          <w:lang w:val="en-US"/>
        </w:rPr>
        <w:t>Customer Details</w:t>
      </w:r>
      <w:r w:rsidR="00906C7D">
        <w:rPr>
          <w:rFonts w:ascii="Times New Roman" w:hAnsi="Times New Roman" w:cs="Times New Roman"/>
          <w:sz w:val="30"/>
          <w:szCs w:val="30"/>
          <w:lang w:val="en-US"/>
        </w:rPr>
        <w:br/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06C7D">
        <w:rPr>
          <w:rFonts w:ascii="Times New Roman" w:hAnsi="Times New Roman" w:cs="Times New Roman"/>
          <w:sz w:val="30"/>
          <w:szCs w:val="30"/>
          <w:lang w:val="en-US"/>
        </w:rPr>
        <w:t>ii) Images of the customer before using the product, and 7 days after</w:t>
      </w:r>
      <w:r w:rsidR="00906C7D">
        <w:rPr>
          <w:rFonts w:ascii="Times New Roman" w:hAnsi="Times New Roman" w:cs="Times New Roman"/>
          <w:sz w:val="30"/>
          <w:szCs w:val="30"/>
          <w:lang w:val="en-US"/>
        </w:rPr>
        <w:br/>
        <w:t>iii)</w:t>
      </w:r>
      <w:r w:rsidR="00FE64C3">
        <w:rPr>
          <w:rFonts w:ascii="Times New Roman" w:hAnsi="Times New Roman" w:cs="Times New Roman"/>
          <w:sz w:val="30"/>
          <w:szCs w:val="30"/>
          <w:lang w:val="en-US"/>
        </w:rPr>
        <w:t xml:space="preserve"> A </w:t>
      </w:r>
      <w:r w:rsidR="009731C8">
        <w:rPr>
          <w:rFonts w:ascii="Times New Roman" w:hAnsi="Times New Roman" w:cs="Times New Roman"/>
          <w:sz w:val="30"/>
          <w:szCs w:val="30"/>
          <w:lang w:val="en-US"/>
        </w:rPr>
        <w:t xml:space="preserve">series of 10 conditions to best describe the experience of the product, which can be </w:t>
      </w:r>
      <w:r w:rsidR="00CD43ED">
        <w:rPr>
          <w:rFonts w:ascii="Times New Roman" w:hAnsi="Times New Roman" w:cs="Times New Roman"/>
          <w:sz w:val="30"/>
          <w:szCs w:val="30"/>
          <w:lang w:val="en-US"/>
        </w:rPr>
        <w:t xml:space="preserve">ticked </w:t>
      </w:r>
      <w:r w:rsidR="00D1567E">
        <w:rPr>
          <w:rFonts w:ascii="Times New Roman" w:hAnsi="Times New Roman" w:cs="Times New Roman"/>
          <w:sz w:val="30"/>
          <w:szCs w:val="30"/>
          <w:lang w:val="en-US"/>
        </w:rPr>
        <w:t>independently of each other.</w:t>
      </w:r>
      <w:r w:rsidR="009731C8">
        <w:rPr>
          <w:rFonts w:ascii="Times New Roman" w:hAnsi="Times New Roman" w:cs="Times New Roman"/>
          <w:sz w:val="30"/>
          <w:szCs w:val="30"/>
          <w:lang w:val="en-US"/>
        </w:rPr>
        <w:br/>
        <w:t xml:space="preserve">iv) </w:t>
      </w:r>
      <w:r w:rsidR="00CD43ED">
        <w:rPr>
          <w:rFonts w:ascii="Times New Roman" w:hAnsi="Times New Roman" w:cs="Times New Roman"/>
          <w:sz w:val="30"/>
          <w:szCs w:val="30"/>
          <w:lang w:val="en-US"/>
        </w:rPr>
        <w:t xml:space="preserve">A series of 11 questions that can be </w:t>
      </w:r>
      <w:r w:rsidR="002F09A1">
        <w:rPr>
          <w:rFonts w:ascii="Times New Roman" w:hAnsi="Times New Roman" w:cs="Times New Roman"/>
          <w:sz w:val="30"/>
          <w:szCs w:val="30"/>
          <w:lang w:val="en-US"/>
        </w:rPr>
        <w:t xml:space="preserve">answered </w:t>
      </w:r>
      <w:r w:rsidR="00CF1AF5">
        <w:rPr>
          <w:rFonts w:ascii="Times New Roman" w:hAnsi="Times New Roman" w:cs="Times New Roman"/>
          <w:sz w:val="30"/>
          <w:szCs w:val="30"/>
          <w:lang w:val="en-US"/>
        </w:rPr>
        <w:t xml:space="preserve">with a </w:t>
      </w:r>
      <w:r w:rsidR="00282839">
        <w:rPr>
          <w:rFonts w:ascii="Times New Roman" w:hAnsi="Times New Roman" w:cs="Times New Roman"/>
          <w:sz w:val="30"/>
          <w:szCs w:val="30"/>
          <w:lang w:val="en-US"/>
        </w:rPr>
        <w:t>choice</w:t>
      </w:r>
      <w:r w:rsidR="00CF1AF5">
        <w:rPr>
          <w:rFonts w:ascii="Times New Roman" w:hAnsi="Times New Roman" w:cs="Times New Roman"/>
          <w:sz w:val="30"/>
          <w:szCs w:val="30"/>
          <w:lang w:val="en-US"/>
        </w:rPr>
        <w:t xml:space="preserve"> of 1</w:t>
      </w:r>
      <w:r w:rsidR="00282839">
        <w:rPr>
          <w:rFonts w:ascii="Times New Roman" w:hAnsi="Times New Roman" w:cs="Times New Roman"/>
          <w:sz w:val="30"/>
          <w:szCs w:val="30"/>
          <w:lang w:val="en-US"/>
        </w:rPr>
        <w:t>, 2</w:t>
      </w:r>
      <w:r w:rsidR="00CF1AF5">
        <w:rPr>
          <w:rFonts w:ascii="Times New Roman" w:hAnsi="Times New Roman" w:cs="Times New Roman"/>
          <w:sz w:val="30"/>
          <w:szCs w:val="30"/>
          <w:lang w:val="en-US"/>
        </w:rPr>
        <w:t xml:space="preserve"> 3</w:t>
      </w:r>
      <w:r w:rsidR="00442CFC">
        <w:rPr>
          <w:rFonts w:ascii="Times New Roman" w:hAnsi="Times New Roman" w:cs="Times New Roman"/>
          <w:sz w:val="30"/>
          <w:szCs w:val="30"/>
          <w:lang w:val="en-US"/>
        </w:rPr>
        <w:t>;</w:t>
      </w:r>
      <w:r w:rsidR="00282839">
        <w:rPr>
          <w:rFonts w:ascii="Times New Roman" w:hAnsi="Times New Roman" w:cs="Times New Roman"/>
          <w:sz w:val="30"/>
          <w:szCs w:val="30"/>
          <w:lang w:val="en-US"/>
        </w:rPr>
        <w:t xml:space="preserve"> 1 being no changes experienced, and </w:t>
      </w:r>
      <w:r w:rsidR="007E7428">
        <w:rPr>
          <w:rFonts w:ascii="Times New Roman" w:hAnsi="Times New Roman" w:cs="Times New Roman"/>
          <w:sz w:val="30"/>
          <w:szCs w:val="30"/>
          <w:lang w:val="en-US"/>
        </w:rPr>
        <w:t>2 being mild improvements, and 3 being major positive changes</w:t>
      </w:r>
      <w:r w:rsidR="00BD7CA1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DD0306">
        <w:rPr>
          <w:rFonts w:ascii="Times New Roman" w:hAnsi="Times New Roman" w:cs="Times New Roman"/>
          <w:sz w:val="30"/>
          <w:szCs w:val="30"/>
          <w:lang w:val="en-US"/>
        </w:rPr>
        <w:br/>
      </w:r>
      <w:r w:rsidR="00D41AF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DD0306">
        <w:rPr>
          <w:rFonts w:ascii="Times New Roman" w:hAnsi="Times New Roman" w:cs="Times New Roman"/>
          <w:sz w:val="30"/>
          <w:szCs w:val="30"/>
          <w:lang w:val="en-US"/>
        </w:rPr>
        <w:t>v) 2 sets of</w:t>
      </w:r>
      <w:r w:rsidR="009D7424">
        <w:rPr>
          <w:rFonts w:ascii="Times New Roman" w:hAnsi="Times New Roman" w:cs="Times New Roman"/>
          <w:sz w:val="30"/>
          <w:szCs w:val="30"/>
          <w:lang w:val="en-US"/>
        </w:rPr>
        <w:t xml:space="preserve"> manually</w:t>
      </w:r>
      <w:r w:rsidR="00DD0306">
        <w:rPr>
          <w:rFonts w:ascii="Times New Roman" w:hAnsi="Times New Roman" w:cs="Times New Roman"/>
          <w:sz w:val="30"/>
          <w:szCs w:val="30"/>
          <w:lang w:val="en-US"/>
        </w:rPr>
        <w:t xml:space="preserve"> typed-out reviews </w:t>
      </w:r>
    </w:p>
    <w:p w14:paraId="3ABEABAC" w14:textId="713A6BFD" w:rsidR="00CD0A8B" w:rsidRDefault="00DD0306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answer</w:t>
      </w:r>
      <w:r w:rsidR="009B5785">
        <w:rPr>
          <w:rFonts w:ascii="Times New Roman" w:hAnsi="Times New Roman" w:cs="Times New Roman"/>
          <w:sz w:val="30"/>
          <w:szCs w:val="30"/>
          <w:lang w:val="en-US"/>
        </w:rPr>
        <w:t>s of (ii), (iii), (iv) and (v) will be placed in accordion components that will shrink upon first v</w:t>
      </w:r>
      <w:r w:rsidR="003D2AD7">
        <w:rPr>
          <w:rFonts w:ascii="Times New Roman" w:hAnsi="Times New Roman" w:cs="Times New Roman"/>
          <w:sz w:val="30"/>
          <w:szCs w:val="30"/>
          <w:lang w:val="en-US"/>
        </w:rPr>
        <w:t>i</w:t>
      </w:r>
      <w:r w:rsidR="009B5785">
        <w:rPr>
          <w:rFonts w:ascii="Times New Roman" w:hAnsi="Times New Roman" w:cs="Times New Roman"/>
          <w:sz w:val="30"/>
          <w:szCs w:val="30"/>
          <w:lang w:val="en-US"/>
        </w:rPr>
        <w:t xml:space="preserve">ewing to both conserve space on </w:t>
      </w:r>
      <w:r w:rsidR="009B578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the page and to reduce clutter. Each accordion can be </w:t>
      </w:r>
      <w:r w:rsidR="003D2AD7">
        <w:rPr>
          <w:rFonts w:ascii="Times New Roman" w:hAnsi="Times New Roman" w:cs="Times New Roman"/>
          <w:sz w:val="30"/>
          <w:szCs w:val="30"/>
          <w:lang w:val="en-US"/>
        </w:rPr>
        <w:t>opened by clicking, and multiple accordions can be opened simultaneously.</w:t>
      </w:r>
    </w:p>
    <w:p w14:paraId="783591DD" w14:textId="6F6E5DAE" w:rsidR="007459C1" w:rsidRDefault="007459C1" w:rsidP="00DD131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Finally, at the bottom of each page containing the customer’s review response, there will be a slider with 3 options</w:t>
      </w:r>
      <w:r w:rsidR="007646B1">
        <w:rPr>
          <w:rFonts w:ascii="Times New Roman" w:hAnsi="Times New Roman" w:cs="Times New Roman"/>
          <w:sz w:val="30"/>
          <w:szCs w:val="30"/>
          <w:lang w:val="en-US"/>
        </w:rPr>
        <w:t xml:space="preserve">: Approved, Pending and </w:t>
      </w:r>
      <w:r w:rsidR="00584D91">
        <w:rPr>
          <w:rFonts w:ascii="Times New Roman" w:hAnsi="Times New Roman" w:cs="Times New Roman"/>
          <w:sz w:val="30"/>
          <w:szCs w:val="30"/>
          <w:lang w:val="en-US"/>
        </w:rPr>
        <w:t>Rejected. These will be controlled by the staff from the Customer Service</w:t>
      </w:r>
      <w:r w:rsidR="00EC40FE">
        <w:rPr>
          <w:rFonts w:ascii="Times New Roman" w:hAnsi="Times New Roman" w:cs="Times New Roman"/>
          <w:sz w:val="30"/>
          <w:szCs w:val="30"/>
          <w:lang w:val="en-US"/>
        </w:rPr>
        <w:t xml:space="preserve"> Department</w:t>
      </w:r>
      <w:r w:rsidR="00E8270F">
        <w:rPr>
          <w:rFonts w:ascii="Times New Roman" w:hAnsi="Times New Roman" w:cs="Times New Roman"/>
          <w:sz w:val="30"/>
          <w:szCs w:val="30"/>
          <w:lang w:val="en-US"/>
        </w:rPr>
        <w:t xml:space="preserve">, and whatever changes made here will be reflected in the ‘Approval Status’ data column </w:t>
      </w:r>
      <w:proofErr w:type="gramStart"/>
      <w:r w:rsidR="00E8270F">
        <w:rPr>
          <w:rFonts w:ascii="Times New Roman" w:hAnsi="Times New Roman" w:cs="Times New Roman"/>
          <w:sz w:val="30"/>
          <w:szCs w:val="30"/>
          <w:lang w:val="en-US"/>
        </w:rPr>
        <w:t>in</w:t>
      </w:r>
      <w:proofErr w:type="gramEnd"/>
      <w:r w:rsidR="00E8270F">
        <w:rPr>
          <w:rFonts w:ascii="Times New Roman" w:hAnsi="Times New Roman" w:cs="Times New Roman"/>
          <w:sz w:val="30"/>
          <w:szCs w:val="30"/>
          <w:lang w:val="en-US"/>
        </w:rPr>
        <w:t xml:space="preserve"> the main page.</w:t>
      </w:r>
    </w:p>
    <w:p w14:paraId="1CE16954" w14:textId="14C147FA" w:rsidR="00E8270F" w:rsidRPr="005C39A0" w:rsidRDefault="00E8270F" w:rsidP="00DD131C">
      <w:pPr>
        <w:rPr>
          <w:rFonts w:ascii="Times New Roman" w:hAnsi="Times New Roman" w:cs="Times New Roman"/>
          <w:i/>
          <w:iCs/>
          <w:sz w:val="30"/>
          <w:szCs w:val="30"/>
          <w:lang w:val="en-US"/>
        </w:rPr>
      </w:pPr>
      <w:r w:rsidRPr="005C39A0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(It should be noted that the main table is strictly </w:t>
      </w:r>
      <w:r w:rsidRPr="005C39A0">
        <w:rPr>
          <w:rFonts w:ascii="Times New Roman" w:hAnsi="Times New Roman" w:cs="Times New Roman"/>
          <w:b/>
          <w:bCs/>
          <w:i/>
          <w:iCs/>
          <w:sz w:val="30"/>
          <w:szCs w:val="30"/>
          <w:lang w:val="en-US"/>
        </w:rPr>
        <w:t>view-only</w:t>
      </w:r>
      <w:r w:rsidRPr="005C39A0">
        <w:rPr>
          <w:rFonts w:ascii="Times New Roman" w:hAnsi="Times New Roman" w:cs="Times New Roman"/>
          <w:i/>
          <w:iCs/>
          <w:sz w:val="30"/>
          <w:szCs w:val="30"/>
          <w:lang w:val="en-US"/>
        </w:rPr>
        <w:t xml:space="preserve">. While the Cust. Service staff can change the approval status from the </w:t>
      </w:r>
      <w:r w:rsidR="0041667D" w:rsidRPr="005C39A0">
        <w:rPr>
          <w:rFonts w:ascii="Times New Roman" w:hAnsi="Times New Roman" w:cs="Times New Roman"/>
          <w:i/>
          <w:iCs/>
          <w:sz w:val="30"/>
          <w:szCs w:val="30"/>
          <w:lang w:val="en-US"/>
        </w:rPr>
        <w:t>secondary page, the main table’s values are immutable.)</w:t>
      </w:r>
    </w:p>
    <w:sectPr w:rsidR="00E8270F" w:rsidRPr="005C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0E7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C51E93"/>
    <w:multiLevelType w:val="hybridMultilevel"/>
    <w:tmpl w:val="6510B1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018142">
    <w:abstractNumId w:val="1"/>
  </w:num>
  <w:num w:numId="2" w16cid:durableId="50655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21"/>
    <w:rsid w:val="00042D7E"/>
    <w:rsid w:val="00050987"/>
    <w:rsid w:val="00067268"/>
    <w:rsid w:val="00076FB9"/>
    <w:rsid w:val="00077CCE"/>
    <w:rsid w:val="000A159F"/>
    <w:rsid w:val="000E2F06"/>
    <w:rsid w:val="000F0710"/>
    <w:rsid w:val="0010507B"/>
    <w:rsid w:val="00120A61"/>
    <w:rsid w:val="0012197B"/>
    <w:rsid w:val="00131219"/>
    <w:rsid w:val="00146F10"/>
    <w:rsid w:val="001548EF"/>
    <w:rsid w:val="001635EE"/>
    <w:rsid w:val="001933B8"/>
    <w:rsid w:val="00194F3F"/>
    <w:rsid w:val="001A08D1"/>
    <w:rsid w:val="001C2E44"/>
    <w:rsid w:val="001D0B29"/>
    <w:rsid w:val="001D31F0"/>
    <w:rsid w:val="001D419C"/>
    <w:rsid w:val="001D68BD"/>
    <w:rsid w:val="001F1AA5"/>
    <w:rsid w:val="00203B16"/>
    <w:rsid w:val="0021400F"/>
    <w:rsid w:val="00234C66"/>
    <w:rsid w:val="002366F6"/>
    <w:rsid w:val="00282839"/>
    <w:rsid w:val="002A3BFB"/>
    <w:rsid w:val="002D5FCB"/>
    <w:rsid w:val="002E7CC5"/>
    <w:rsid w:val="002F09A1"/>
    <w:rsid w:val="00303185"/>
    <w:rsid w:val="00307C17"/>
    <w:rsid w:val="003561B7"/>
    <w:rsid w:val="003611B5"/>
    <w:rsid w:val="00377331"/>
    <w:rsid w:val="003D2AD7"/>
    <w:rsid w:val="003E4B8B"/>
    <w:rsid w:val="003F659E"/>
    <w:rsid w:val="0041667D"/>
    <w:rsid w:val="0042668B"/>
    <w:rsid w:val="00442CFC"/>
    <w:rsid w:val="00477B60"/>
    <w:rsid w:val="004A0A03"/>
    <w:rsid w:val="004B4EBA"/>
    <w:rsid w:val="004D095D"/>
    <w:rsid w:val="004F158A"/>
    <w:rsid w:val="005047DC"/>
    <w:rsid w:val="005313D2"/>
    <w:rsid w:val="00584D91"/>
    <w:rsid w:val="0058516F"/>
    <w:rsid w:val="005939F1"/>
    <w:rsid w:val="005C39A0"/>
    <w:rsid w:val="005C691E"/>
    <w:rsid w:val="005D7064"/>
    <w:rsid w:val="005E60B3"/>
    <w:rsid w:val="006729D2"/>
    <w:rsid w:val="006A34E8"/>
    <w:rsid w:val="006E0421"/>
    <w:rsid w:val="007071F2"/>
    <w:rsid w:val="0072086C"/>
    <w:rsid w:val="007459C1"/>
    <w:rsid w:val="00755100"/>
    <w:rsid w:val="007646B1"/>
    <w:rsid w:val="007737C8"/>
    <w:rsid w:val="007741FE"/>
    <w:rsid w:val="00774521"/>
    <w:rsid w:val="00777D19"/>
    <w:rsid w:val="00782E79"/>
    <w:rsid w:val="00795BC8"/>
    <w:rsid w:val="007D23E9"/>
    <w:rsid w:val="007D7264"/>
    <w:rsid w:val="007E03B6"/>
    <w:rsid w:val="007E7428"/>
    <w:rsid w:val="008133B5"/>
    <w:rsid w:val="008162E3"/>
    <w:rsid w:val="0082380D"/>
    <w:rsid w:val="00855B55"/>
    <w:rsid w:val="008909A4"/>
    <w:rsid w:val="008B6BAD"/>
    <w:rsid w:val="008F22B3"/>
    <w:rsid w:val="00906C7D"/>
    <w:rsid w:val="00910353"/>
    <w:rsid w:val="0091181B"/>
    <w:rsid w:val="00931017"/>
    <w:rsid w:val="00934986"/>
    <w:rsid w:val="009731C8"/>
    <w:rsid w:val="00977AAE"/>
    <w:rsid w:val="009B5785"/>
    <w:rsid w:val="009D7424"/>
    <w:rsid w:val="009E3AD3"/>
    <w:rsid w:val="009E73B8"/>
    <w:rsid w:val="00A05E92"/>
    <w:rsid w:val="00A265B2"/>
    <w:rsid w:val="00A56B09"/>
    <w:rsid w:val="00A7489A"/>
    <w:rsid w:val="00A86A22"/>
    <w:rsid w:val="00AC1958"/>
    <w:rsid w:val="00AE7050"/>
    <w:rsid w:val="00AF3C41"/>
    <w:rsid w:val="00B14656"/>
    <w:rsid w:val="00B1646D"/>
    <w:rsid w:val="00B43F60"/>
    <w:rsid w:val="00B827B8"/>
    <w:rsid w:val="00B8459E"/>
    <w:rsid w:val="00B85DDC"/>
    <w:rsid w:val="00B86775"/>
    <w:rsid w:val="00BC320B"/>
    <w:rsid w:val="00BD7CA1"/>
    <w:rsid w:val="00BE4789"/>
    <w:rsid w:val="00BF2277"/>
    <w:rsid w:val="00C13FE3"/>
    <w:rsid w:val="00C1480E"/>
    <w:rsid w:val="00C42169"/>
    <w:rsid w:val="00CD0A8B"/>
    <w:rsid w:val="00CD43ED"/>
    <w:rsid w:val="00CF1AF5"/>
    <w:rsid w:val="00D1567E"/>
    <w:rsid w:val="00D41AF7"/>
    <w:rsid w:val="00D50786"/>
    <w:rsid w:val="00D545E1"/>
    <w:rsid w:val="00D87C74"/>
    <w:rsid w:val="00D93E53"/>
    <w:rsid w:val="00DD0306"/>
    <w:rsid w:val="00DD131C"/>
    <w:rsid w:val="00DD7203"/>
    <w:rsid w:val="00E0171C"/>
    <w:rsid w:val="00E11DA7"/>
    <w:rsid w:val="00E2209B"/>
    <w:rsid w:val="00E43CA9"/>
    <w:rsid w:val="00E47076"/>
    <w:rsid w:val="00E8270F"/>
    <w:rsid w:val="00EC40FE"/>
    <w:rsid w:val="00EF7891"/>
    <w:rsid w:val="00F43D03"/>
    <w:rsid w:val="00F91F74"/>
    <w:rsid w:val="00FD2D0A"/>
    <w:rsid w:val="00FD3657"/>
    <w:rsid w:val="00FE64C3"/>
    <w:rsid w:val="00FE6500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AABA"/>
  <w15:chartTrackingRefBased/>
  <w15:docId w15:val="{7F62651D-8D2A-41D9-848C-FC3C5B93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27B8"/>
  </w:style>
  <w:style w:type="character" w:customStyle="1" w:styleId="DateChar">
    <w:name w:val="Date Char"/>
    <w:basedOn w:val="DefaultParagraphFont"/>
    <w:link w:val="Date"/>
    <w:uiPriority w:val="99"/>
    <w:semiHidden/>
    <w:rsid w:val="00B827B8"/>
  </w:style>
  <w:style w:type="paragraph" w:styleId="ListParagraph">
    <w:name w:val="List Paragraph"/>
    <w:basedOn w:val="Normal"/>
    <w:uiPriority w:val="34"/>
    <w:qFormat/>
    <w:rsid w:val="00E4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3E73D-62C1-45EE-9FD1-84F313AF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JIT WEI</dc:creator>
  <cp:keywords/>
  <dc:description/>
  <cp:lastModifiedBy>LIANG JIT WEI</cp:lastModifiedBy>
  <cp:revision>133</cp:revision>
  <dcterms:created xsi:type="dcterms:W3CDTF">2023-05-03T13:08:00Z</dcterms:created>
  <dcterms:modified xsi:type="dcterms:W3CDTF">2023-05-11T09:53:00Z</dcterms:modified>
</cp:coreProperties>
</file>