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A7232" w14:textId="77777777" w:rsidR="003F62F5" w:rsidRDefault="00000000">
      <w:pPr>
        <w:pStyle w:val="Heading1"/>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Management API - Stage 5: OpenAPI 3.0 Blueprint &amp; Swagger UI Interactive Verification</w:t>
      </w:r>
    </w:p>
    <w:p w14:paraId="38CBEDE9" w14:textId="77777777" w:rsidR="003F62F5"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Overview</w:t>
      </w:r>
    </w:p>
    <w:p w14:paraId="0272E654" w14:textId="77777777" w:rsidR="003F62F5" w:rsidRDefault="00000000">
      <w:pPr>
        <w:pBdr>
          <w:top w:val="nil"/>
          <w:left w:val="nil"/>
          <w:bottom w:val="nil"/>
          <w:right w:val="nil"/>
          <w:between w:val="nil"/>
        </w:pBdr>
        <w:spacing w:after="187" w:line="275" w:lineRule="auto"/>
        <w:rPr>
          <w:rFonts w:ascii="Google Sans" w:eastAsia="Google Sans" w:hAnsi="Google Sans" w:cs="Google Sans"/>
          <w:color w:val="1F1F1F"/>
        </w:rPr>
      </w:pPr>
      <w:r>
        <w:rPr>
          <w:rFonts w:ascii="Google Sans" w:eastAsia="Google Sans" w:hAnsi="Google Sans" w:cs="Google Sans"/>
          <w:color w:val="1F1F1F"/>
        </w:rPr>
        <w:t>This repository hosts a RESTful Task Management API built with Node.js and Express in VS Code on Windows as part of the FlyRank Internship Backend Engineering Track.</w:t>
      </w:r>
    </w:p>
    <w:p w14:paraId="0CFAE076" w14:textId="77777777" w:rsidR="003F62F5" w:rsidRDefault="00000000">
      <w:pPr>
        <w:pBdr>
          <w:top w:val="nil"/>
          <w:left w:val="nil"/>
          <w:bottom w:val="nil"/>
          <w:right w:val="nil"/>
          <w:between w:val="nil"/>
        </w:pBdr>
        <w:spacing w:after="187" w:line="275" w:lineRule="auto"/>
        <w:rPr>
          <w:rFonts w:ascii="Google Sans" w:eastAsia="Google Sans" w:hAnsi="Google Sans" w:cs="Google Sans"/>
          <w:color w:val="1F1F1F"/>
        </w:rPr>
      </w:pPr>
      <w:r>
        <w:rPr>
          <w:rFonts w:ascii="Google Sans" w:eastAsia="Google Sans" w:hAnsi="Google Sans" w:cs="Google Sans"/>
          <w:color w:val="1F1F1F"/>
        </w:rPr>
        <w:t xml:space="preserve">Stage 5 introduces interactive API documentation and testing capabilities by integrating an </w:t>
      </w:r>
      <w:r>
        <w:rPr>
          <w:rFonts w:ascii="Google Sans" w:eastAsia="Google Sans" w:hAnsi="Google Sans" w:cs="Google Sans"/>
          <w:b/>
          <w:bCs/>
          <w:color w:val="1F1F1F"/>
        </w:rPr>
        <w:t>OpenAPI 3.0 blueprint</w:t>
      </w:r>
      <w:r>
        <w:rPr>
          <w:rFonts w:ascii="Google Sans" w:eastAsia="Google Sans" w:hAnsi="Google Sans" w:cs="Google Sans"/>
          <w:color w:val="1F1F1F"/>
        </w:rPr>
        <w:t xml:space="preserve"> (openapi.json) and mounting </w:t>
      </w:r>
      <w:r>
        <w:rPr>
          <w:rFonts w:ascii="Google Sans" w:eastAsia="Google Sans" w:hAnsi="Google Sans" w:cs="Google Sans"/>
          <w:b/>
          <w:bCs/>
          <w:color w:val="1F1F1F"/>
        </w:rPr>
        <w:t>Swagger UI</w:t>
      </w:r>
      <w:r>
        <w:rPr>
          <w:rFonts w:ascii="Google Sans" w:eastAsia="Google Sans" w:hAnsi="Google Sans" w:cs="Google Sans"/>
          <w:color w:val="1F1F1F"/>
        </w:rPr>
        <w:t xml:space="preserve"> (swagger-ui-express) at the /docs endpoint. This allows developers and system administrators to discover, inspect, and execute interactive CRUD operations directly through a web interface.</w:t>
      </w:r>
    </w:p>
    <w:p w14:paraId="0F81CE56" w14:textId="77777777" w:rsidR="003F62F5"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Technical Stack &amp; Environment</w:t>
      </w:r>
    </w:p>
    <w:p w14:paraId="01D57DF2" w14:textId="77777777" w:rsidR="003F62F5"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Runtime:</w:t>
      </w:r>
      <w:r>
        <w:rPr>
          <w:rFonts w:ascii="Google Sans" w:eastAsia="Google Sans" w:hAnsi="Google Sans" w:cs="Google Sans"/>
          <w:color w:val="1F1F1F"/>
        </w:rPr>
        <w:t xml:space="preserve"> Node.js (v24.x)</w:t>
      </w:r>
    </w:p>
    <w:p w14:paraId="764D66CB" w14:textId="77777777" w:rsidR="003F62F5"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Framework:</w:t>
      </w:r>
      <w:r>
        <w:rPr>
          <w:rFonts w:ascii="Google Sans" w:eastAsia="Google Sans" w:hAnsi="Google Sans" w:cs="Google Sans"/>
          <w:color w:val="1F1F1F"/>
        </w:rPr>
        <w:t xml:space="preserve"> Express.js</w:t>
      </w:r>
    </w:p>
    <w:p w14:paraId="126D72F3" w14:textId="77777777" w:rsidR="003F62F5"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API Specification Standard:</w:t>
      </w:r>
      <w:r>
        <w:rPr>
          <w:rFonts w:ascii="Google Sans" w:eastAsia="Google Sans" w:hAnsi="Google Sans" w:cs="Google Sans"/>
          <w:color w:val="1F1F1F"/>
        </w:rPr>
        <w:t xml:space="preserve"> OpenAPI 3.0 Specification (openapi.json)</w:t>
      </w:r>
    </w:p>
    <w:p w14:paraId="0BDF8429" w14:textId="77777777" w:rsidR="003F62F5"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Documentation UI Engine:</w:t>
      </w:r>
      <w:r>
        <w:rPr>
          <w:rFonts w:ascii="Google Sans" w:eastAsia="Google Sans" w:hAnsi="Google Sans" w:cs="Google Sans"/>
          <w:color w:val="1F1F1F"/>
        </w:rPr>
        <w:t xml:space="preserve"> swagger-ui-express</w:t>
      </w:r>
    </w:p>
    <w:p w14:paraId="18DDCEFF" w14:textId="77777777" w:rsidR="003F62F5"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Middleware:</w:t>
      </w:r>
      <w:r>
        <w:rPr>
          <w:rFonts w:ascii="Google Sans" w:eastAsia="Google Sans" w:hAnsi="Google Sans" w:cs="Google Sans"/>
          <w:color w:val="1F1F1F"/>
        </w:rPr>
        <w:t xml:space="preserve"> express.json() (Deep Packet Inspection / Body Parser)</w:t>
      </w:r>
    </w:p>
    <w:p w14:paraId="105AC5A9" w14:textId="77777777" w:rsidR="003F62F5"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Data Store:</w:t>
      </w:r>
      <w:r>
        <w:rPr>
          <w:rFonts w:ascii="Google Sans" w:eastAsia="Google Sans" w:hAnsi="Google Sans" w:cs="Google Sans"/>
          <w:color w:val="1F1F1F"/>
        </w:rPr>
        <w:t xml:space="preserve"> In-Memory Volatile Array (RAM Cache)</w:t>
      </w:r>
    </w:p>
    <w:p w14:paraId="055DA0A4" w14:textId="77777777" w:rsidR="003F62F5"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Environment:</w:t>
      </w:r>
      <w:r>
        <w:rPr>
          <w:rFonts w:ascii="Google Sans" w:eastAsia="Google Sans" w:hAnsi="Google Sans" w:cs="Google Sans"/>
          <w:color w:val="1F1F1F"/>
        </w:rPr>
        <w:t xml:space="preserve"> VS Code Integrated Terminal (Windows PowerShell pwsh)</w:t>
      </w:r>
    </w:p>
    <w:p w14:paraId="73E8688D" w14:textId="77777777" w:rsidR="003F62F5"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Interactive Endpoint:</w:t>
      </w:r>
      <w:r>
        <w:rPr>
          <w:rFonts w:ascii="Google Sans" w:eastAsia="Google Sans" w:hAnsi="Google Sans" w:cs="Google Sans"/>
          <w:color w:val="1F1F1F"/>
        </w:rPr>
        <w:t xml:space="preserve"> http://localhost:3000/docs/</w:t>
      </w:r>
    </w:p>
    <w:p w14:paraId="35FFD32C" w14:textId="77777777" w:rsidR="003F62F5" w:rsidRDefault="00000000">
      <w:pPr>
        <w:numPr>
          <w:ilvl w:val="0"/>
          <w:numId w:val="1"/>
        </w:numPr>
        <w:pBdr>
          <w:top w:val="nil"/>
          <w:left w:val="nil"/>
          <w:bottom w:val="nil"/>
          <w:right w:val="nil"/>
          <w:between w:val="nil"/>
        </w:pBdr>
        <w:spacing w:after="120" w:line="275" w:lineRule="auto"/>
      </w:pPr>
      <w:r>
        <w:rPr>
          <w:rFonts w:ascii="Google Sans" w:eastAsia="Google Sans" w:hAnsi="Google Sans" w:cs="Google Sans"/>
          <w:b/>
          <w:bCs/>
          <w:color w:val="1F1F1F"/>
        </w:rPr>
        <w:t>Version Control:</w:t>
      </w:r>
      <w:r>
        <w:rPr>
          <w:rFonts w:ascii="Google Sans" w:eastAsia="Google Sans" w:hAnsi="Google Sans" w:cs="Google Sans"/>
          <w:color w:val="1F1F1F"/>
        </w:rPr>
        <w:t xml:space="preserve"> Git</w:t>
      </w:r>
    </w:p>
    <w:p w14:paraId="325512D5" w14:textId="77777777" w:rsidR="003F62F5" w:rsidRDefault="00000000">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Architectural Breakdown: Stage 5 Concepts</w:t>
      </w:r>
    </w:p>
    <w:p w14:paraId="04C032AD" w14:textId="77777777" w:rsidR="003F62F5"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1. Specification Decoupling (openapi.json)</w:t>
      </w:r>
    </w:p>
    <w:p w14:paraId="5C64BA4A" w14:textId="77777777" w:rsidR="003F62F5" w:rsidRDefault="00000000">
      <w:pPr>
        <w:pBdr>
          <w:top w:val="nil"/>
          <w:left w:val="nil"/>
          <w:bottom w:val="nil"/>
          <w:right w:val="nil"/>
          <w:between w:val="nil"/>
        </w:pBdr>
        <w:spacing w:after="187" w:line="275" w:lineRule="auto"/>
        <w:rPr>
          <w:rFonts w:ascii="Google Sans" w:eastAsia="Google Sans" w:hAnsi="Google Sans" w:cs="Google Sans"/>
          <w:color w:val="1F1F1F"/>
        </w:rPr>
      </w:pPr>
      <w:r>
        <w:rPr>
          <w:rFonts w:ascii="Google Sans" w:eastAsia="Google Sans" w:hAnsi="Google Sans" w:cs="Google Sans"/>
          <w:color w:val="1F1F1F"/>
        </w:rPr>
        <w:t>The API blueprint is defined in a separate openapi.json contract file. This separates the runtime route handlers (server.js) from the interface documentation, ensuring that third-party integrations, frontend teams, and automated API clients have a formal single source of truth.</w:t>
      </w:r>
    </w:p>
    <w:p w14:paraId="1F4B7F81" w14:textId="77777777" w:rsidR="003F62F5"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2. Path &amp; Parameter Synchronization</w:t>
      </w:r>
    </w:p>
    <w:p w14:paraId="2E672A71" w14:textId="77777777" w:rsidR="003F62F5"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To ensure exact alignment between Express routing and Swagger UI, paths are explicitly mapped:</w:t>
      </w:r>
    </w:p>
    <w:p w14:paraId="46D3FBD4" w14:textId="77777777" w:rsidR="003F62F5"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Collection Scope (/tasks):</w:t>
      </w:r>
    </w:p>
    <w:p w14:paraId="4D70D87E" w14:textId="77777777" w:rsidR="003F62F5" w:rsidRDefault="00000000">
      <w:pPr>
        <w:numPr>
          <w:ilvl w:val="1"/>
          <w:numId w:val="3"/>
        </w:numPr>
        <w:pBdr>
          <w:top w:val="nil"/>
          <w:left w:val="nil"/>
          <w:bottom w:val="nil"/>
          <w:right w:val="nil"/>
          <w:between w:val="nil"/>
        </w:pBdr>
        <w:spacing w:line="275" w:lineRule="auto"/>
      </w:pPr>
      <w:r>
        <w:rPr>
          <w:rFonts w:ascii="Google Sans" w:eastAsia="Google Sans" w:hAnsi="Google Sans" w:cs="Google Sans"/>
          <w:color w:val="1F1F1F"/>
        </w:rPr>
        <w:t>GET /tasks — Retrieve all tasks in active inventory.</w:t>
      </w:r>
    </w:p>
    <w:p w14:paraId="7D2E49DD" w14:textId="77777777" w:rsidR="003F62F5" w:rsidRDefault="00000000">
      <w:pPr>
        <w:numPr>
          <w:ilvl w:val="1"/>
          <w:numId w:val="3"/>
        </w:numPr>
        <w:pBdr>
          <w:top w:val="nil"/>
          <w:left w:val="nil"/>
          <w:bottom w:val="nil"/>
          <w:right w:val="nil"/>
          <w:between w:val="nil"/>
        </w:pBdr>
        <w:spacing w:line="275" w:lineRule="auto"/>
      </w:pPr>
      <w:r>
        <w:rPr>
          <w:rFonts w:ascii="Google Sans" w:eastAsia="Google Sans" w:hAnsi="Google Sans" w:cs="Google Sans"/>
          <w:color w:val="1F1F1F"/>
        </w:rPr>
        <w:lastRenderedPageBreak/>
        <w:t>POST /tasks — Register a new task with JSON payload validation.</w:t>
      </w:r>
    </w:p>
    <w:p w14:paraId="73D4994B" w14:textId="77777777" w:rsidR="003F62F5"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Item Scope (/tasks/{id}):</w:t>
      </w:r>
    </w:p>
    <w:p w14:paraId="3E09D5BF" w14:textId="77777777" w:rsidR="003F62F5" w:rsidRDefault="00000000">
      <w:pPr>
        <w:numPr>
          <w:ilvl w:val="1"/>
          <w:numId w:val="4"/>
        </w:numPr>
        <w:pBdr>
          <w:top w:val="nil"/>
          <w:left w:val="nil"/>
          <w:bottom w:val="nil"/>
          <w:right w:val="nil"/>
          <w:between w:val="nil"/>
        </w:pBdr>
        <w:spacing w:line="275" w:lineRule="auto"/>
      </w:pPr>
      <w:r>
        <w:rPr>
          <w:rFonts w:ascii="Google Sans" w:eastAsia="Google Sans" w:hAnsi="Google Sans" w:cs="Google Sans"/>
          <w:color w:val="1F1F1F"/>
        </w:rPr>
        <w:t>GET /tasks/{id} — Lookup specific task by dynamic path ID.</w:t>
      </w:r>
    </w:p>
    <w:p w14:paraId="1A59D1D6" w14:textId="77777777" w:rsidR="003F62F5" w:rsidRDefault="00000000">
      <w:pPr>
        <w:numPr>
          <w:ilvl w:val="1"/>
          <w:numId w:val="4"/>
        </w:numPr>
        <w:pBdr>
          <w:top w:val="nil"/>
          <w:left w:val="nil"/>
          <w:bottom w:val="nil"/>
          <w:right w:val="nil"/>
          <w:between w:val="nil"/>
        </w:pBdr>
        <w:spacing w:line="275" w:lineRule="auto"/>
      </w:pPr>
      <w:r>
        <w:rPr>
          <w:rFonts w:ascii="Google Sans" w:eastAsia="Google Sans" w:hAnsi="Google Sans" w:cs="Google Sans"/>
          <w:color w:val="1F1F1F"/>
        </w:rPr>
        <w:t>PUT /tasks/{id} — Update task attributes (title, done).</w:t>
      </w:r>
    </w:p>
    <w:p w14:paraId="02D3C33B" w14:textId="77777777" w:rsidR="003F62F5" w:rsidRDefault="00000000">
      <w:pPr>
        <w:numPr>
          <w:ilvl w:val="1"/>
          <w:numId w:val="4"/>
        </w:numPr>
        <w:pBdr>
          <w:top w:val="nil"/>
          <w:left w:val="nil"/>
          <w:bottom w:val="nil"/>
          <w:right w:val="nil"/>
          <w:between w:val="nil"/>
        </w:pBdr>
        <w:spacing w:after="120" w:line="275" w:lineRule="auto"/>
      </w:pPr>
      <w:r>
        <w:rPr>
          <w:rFonts w:ascii="Google Sans" w:eastAsia="Google Sans" w:hAnsi="Google Sans" w:cs="Google Sans"/>
          <w:color w:val="1F1F1F"/>
        </w:rPr>
        <w:t>DELETE /tasks/{id} — Remove task from active memory space.</w:t>
      </w:r>
    </w:p>
    <w:p w14:paraId="10F562A9" w14:textId="77777777" w:rsidR="003F62F5" w:rsidRDefault="00000000">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 Sysadmin / Enterprise Analogy</w:t>
      </w:r>
    </w:p>
    <w:p w14:paraId="30D6B807" w14:textId="77777777" w:rsidR="003F62F5" w:rsidRDefault="00000000">
      <w:pPr>
        <w:pBdr>
          <w:top w:val="nil"/>
          <w:left w:val="nil"/>
          <w:bottom w:val="nil"/>
          <w:right w:val="nil"/>
          <w:between w:val="nil"/>
        </w:pBdr>
        <w:spacing w:after="187" w:line="275" w:lineRule="auto"/>
        <w:rPr>
          <w:rFonts w:ascii="Google Sans" w:eastAsia="Google Sans" w:hAnsi="Google Sans" w:cs="Google Sans"/>
          <w:color w:val="1F1F1F"/>
        </w:rPr>
      </w:pPr>
      <w:r>
        <w:rPr>
          <w:rFonts w:ascii="Google Sans" w:eastAsia="Google Sans" w:hAnsi="Google Sans" w:cs="Google Sans"/>
          <w:color w:val="1F1F1F"/>
        </w:rPr>
        <w:t xml:space="preserve">Mounting Swagger UI on an Express application is equivalent to deploying an </w:t>
      </w:r>
      <w:r>
        <w:rPr>
          <w:rFonts w:ascii="Google Sans" w:eastAsia="Google Sans" w:hAnsi="Google Sans" w:cs="Google Sans"/>
          <w:b/>
          <w:bCs/>
          <w:color w:val="1F1F1F"/>
        </w:rPr>
        <w:t>API Gateway Developer Portal</w:t>
      </w:r>
      <w:r>
        <w:rPr>
          <w:rFonts w:ascii="Google Sans" w:eastAsia="Google Sans" w:hAnsi="Google Sans" w:cs="Google Sans"/>
          <w:color w:val="1F1F1F"/>
        </w:rPr>
        <w:t xml:space="preserve"> (such as AWS API Gateway Portal or Azure API Management). It transforms backend socket routes into an interactive control panel where sysadmins and developers can perform operational diagnostics without manually drafting raw curl commands.</w:t>
      </w:r>
    </w:p>
    <w:p w14:paraId="385EABBA" w14:textId="77777777" w:rsidR="003F62F5"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Interactive Verification Lifecycle (Swagger UI)</w:t>
      </w:r>
    </w:p>
    <w:p w14:paraId="22EEC77A" w14:textId="77777777" w:rsidR="003F62F5" w:rsidRDefault="00000000">
      <w:pPr>
        <w:pBdr>
          <w:top w:val="nil"/>
          <w:left w:val="nil"/>
          <w:bottom w:val="nil"/>
          <w:right w:val="nil"/>
          <w:between w:val="nil"/>
        </w:pBdr>
        <w:spacing w:after="187" w:line="275" w:lineRule="auto"/>
        <w:rPr>
          <w:rFonts w:ascii="Google Sans" w:eastAsia="Google Sans" w:hAnsi="Google Sans" w:cs="Google Sans"/>
          <w:color w:val="1F1F1F"/>
        </w:rPr>
      </w:pPr>
      <w:r>
        <w:rPr>
          <w:rFonts w:ascii="Google Sans" w:eastAsia="Google Sans" w:hAnsi="Google Sans" w:cs="Google Sans"/>
          <w:color w:val="1F1F1F"/>
        </w:rPr>
        <w:t>All CRUD operations were verified through the Swagger UI web portal at http://localhost:3000/docs/.</w:t>
      </w:r>
    </w:p>
    <w:p w14:paraId="3D67630B" w14:textId="77777777" w:rsidR="003F62F5"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1. Launch Server Daemon</w:t>
      </w:r>
    </w:p>
    <w:p w14:paraId="424F8107" w14:textId="77777777" w:rsidR="003F62F5" w:rsidRDefault="00000000">
      <w:pPr>
        <w:pBdr>
          <w:top w:val="nil"/>
          <w:left w:val="nil"/>
          <w:bottom w:val="nil"/>
          <w:right w:val="nil"/>
          <w:between w:val="nil"/>
        </w:pBdr>
        <w:spacing w:after="255" w:line="275" w:lineRule="auto"/>
        <w:rPr>
          <w:rFonts w:ascii="Google Sans" w:eastAsia="Google Sans" w:hAnsi="Google Sans" w:cs="Google Sans"/>
          <w:color w:val="1F1F1F"/>
        </w:rPr>
      </w:pPr>
      <w:r>
        <w:rPr>
          <w:rFonts w:ascii="Google Sans" w:eastAsia="Google Sans" w:hAnsi="Google Sans" w:cs="Google Sans"/>
          <w:color w:val="1F1F1F"/>
        </w:rPr>
        <w:t>node server.js</w:t>
      </w:r>
      <w:r>
        <w:rPr>
          <w:rFonts w:ascii="Google Sans" w:eastAsia="Google Sans" w:hAnsi="Google Sans" w:cs="Google Sans"/>
          <w:color w:val="1F1F1F"/>
        </w:rPr>
        <w:br/>
      </w:r>
    </w:p>
    <w:p w14:paraId="7F15AFD2" w14:textId="77777777" w:rsidR="003F62F5" w:rsidRDefault="00000000">
      <w:pPr>
        <w:pBdr>
          <w:top w:val="nil"/>
          <w:left w:val="nil"/>
          <w:bottom w:val="nil"/>
          <w:right w:val="nil"/>
          <w:between w:val="nil"/>
        </w:pBdr>
        <w:spacing w:after="187" w:line="275" w:lineRule="auto"/>
        <w:rPr>
          <w:rFonts w:ascii="Google Sans" w:eastAsia="Google Sans" w:hAnsi="Google Sans" w:cs="Google Sans"/>
          <w:i/>
          <w:iCs/>
          <w:color w:val="1F1F1F"/>
        </w:rPr>
      </w:pPr>
      <w:r>
        <w:rPr>
          <w:rFonts w:ascii="Google Sans" w:eastAsia="Google Sans" w:hAnsi="Google Sans" w:cs="Google Sans"/>
          <w:i/>
          <w:iCs/>
          <w:color w:val="1F1F1F"/>
        </w:rPr>
        <w:t>Daemon Output:</w:t>
      </w:r>
    </w:p>
    <w:p w14:paraId="7E071A06" w14:textId="77777777" w:rsidR="003F62F5" w:rsidRDefault="00000000">
      <w:pPr>
        <w:pBdr>
          <w:top w:val="nil"/>
          <w:left w:val="nil"/>
          <w:bottom w:val="nil"/>
          <w:right w:val="nil"/>
          <w:between w:val="nil"/>
        </w:pBdr>
        <w:spacing w:after="255" w:line="275" w:lineRule="auto"/>
        <w:rPr>
          <w:rFonts w:ascii="Google Sans" w:eastAsia="Google Sans" w:hAnsi="Google Sans" w:cs="Google Sans"/>
          <w:color w:val="1F1F1F"/>
        </w:rPr>
      </w:pPr>
      <w:r>
        <w:rPr>
          <w:rFonts w:ascii="Google Sans" w:eastAsia="Google Sans" w:hAnsi="Google Sans" w:cs="Google Sans"/>
          <w:color w:val="1F1F1F"/>
        </w:rPr>
        <w:t>Task API Daemon running on http://localhost:3000</w:t>
      </w:r>
      <w:r>
        <w:rPr>
          <w:rFonts w:ascii="Google Sans" w:eastAsia="Google Sans" w:hAnsi="Google Sans" w:cs="Google Sans"/>
          <w:color w:val="1F1F1F"/>
        </w:rPr>
        <w:br/>
        <w:t>Swagger UI available at http://localhost:3000/docs</w:t>
      </w:r>
      <w:r>
        <w:rPr>
          <w:rFonts w:ascii="Google Sans" w:eastAsia="Google Sans" w:hAnsi="Google Sans" w:cs="Google Sans"/>
          <w:color w:val="1F1F1F"/>
        </w:rPr>
        <w:br/>
      </w:r>
    </w:p>
    <w:p w14:paraId="717E596E" w14:textId="77777777" w:rsidR="003F62F5"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2. Step-by-Step Interactive Test Log</w:t>
      </w:r>
    </w:p>
    <w:p w14:paraId="1739B78A" w14:textId="77777777" w:rsidR="003F62F5" w:rsidRDefault="00000000">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Step 1: Create Task (POST /tasks)</w:t>
      </w:r>
    </w:p>
    <w:p w14:paraId="1C42F63D" w14:textId="77777777" w:rsidR="003F62F5"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b/>
          <w:bCs/>
          <w:color w:val="1F1F1F"/>
        </w:rPr>
        <w:t>Swagger Action:</w:t>
      </w:r>
      <w:r>
        <w:rPr>
          <w:rFonts w:ascii="Google Sans" w:eastAsia="Google Sans" w:hAnsi="Google Sans" w:cs="Google Sans"/>
          <w:color w:val="1F1F1F"/>
        </w:rPr>
        <w:t xml:space="preserve"> Expanded POST /tasks </w:t>
      </w:r>
      <w:r>
        <w:rPr>
          <w:rFonts w:ascii="Google Sans" w:eastAsia="Google Sans" w:hAnsi="Google Sans" w:cs="Google Sans"/>
          <w:noProof/>
          <w:color w:val="1F1F1F"/>
        </w:rPr>
        <w:drawing>
          <wp:inline distT="19050" distB="19050" distL="19050" distR="19050" wp14:anchorId="754BBF0B" wp14:editId="75ED0D51">
            <wp:extent cx="196006" cy="23334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96006" cy="233341"/>
                    </a:xfrm>
                    <a:prstGeom prst="rect">
                      <a:avLst/>
                    </a:prstGeom>
                    <a:ln/>
                  </pic:spPr>
                </pic:pic>
              </a:graphicData>
            </a:graphic>
          </wp:inline>
        </w:drawing>
      </w:r>
      <w:r>
        <w:rPr>
          <w:rFonts w:ascii="Google Sans" w:eastAsia="Google Sans" w:hAnsi="Google Sans" w:cs="Google Sans"/>
          <w:color w:val="1F1F1F"/>
        </w:rPr>
        <w:t xml:space="preserve"> Clicked </w:t>
      </w:r>
      <w:r>
        <w:rPr>
          <w:rFonts w:ascii="Google Sans" w:eastAsia="Google Sans" w:hAnsi="Google Sans" w:cs="Google Sans"/>
          <w:b/>
          <w:bCs/>
          <w:color w:val="1F1F1F"/>
        </w:rPr>
        <w:t>Try it out</w:t>
      </w:r>
      <w:r>
        <w:rPr>
          <w:rFonts w:ascii="Google Sans" w:eastAsia="Google Sans" w:hAnsi="Google Sans" w:cs="Google Sans"/>
          <w:color w:val="1F1F1F"/>
        </w:rPr>
        <w:t>.</w:t>
      </w:r>
    </w:p>
    <w:p w14:paraId="4FED321D" w14:textId="77777777" w:rsidR="003F62F5"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b/>
          <w:bCs/>
          <w:color w:val="1F1F1F"/>
        </w:rPr>
        <w:t>Payload Submitted:</w:t>
      </w:r>
      <w:r>
        <w:rPr>
          <w:color w:val="000000"/>
        </w:rPr>
        <w:br/>
      </w:r>
      <w:r>
        <w:rPr>
          <w:rFonts w:ascii="Google Sans" w:eastAsia="Google Sans" w:hAnsi="Google Sans" w:cs="Google Sans"/>
          <w:color w:val="1F1F1F"/>
        </w:rPr>
        <w:t>{</w:t>
      </w:r>
      <w:r>
        <w:rPr>
          <w:rFonts w:ascii="Google Sans" w:eastAsia="Google Sans" w:hAnsi="Google Sans" w:cs="Google Sans"/>
          <w:color w:val="1F1F1F"/>
        </w:rPr>
        <w:br/>
        <w:t xml:space="preserve">  "title": "Automate Kenyan SME invoices"</w:t>
      </w:r>
      <w:r>
        <w:rPr>
          <w:rFonts w:ascii="Google Sans" w:eastAsia="Google Sans" w:hAnsi="Google Sans" w:cs="Google Sans"/>
          <w:color w:val="1F1F1F"/>
        </w:rPr>
        <w:br/>
        <w:t>}</w:t>
      </w:r>
      <w:r>
        <w:rPr>
          <w:rFonts w:ascii="Google Sans" w:eastAsia="Google Sans" w:hAnsi="Google Sans" w:cs="Google Sans"/>
          <w:color w:val="1F1F1F"/>
        </w:rPr>
        <w:br/>
      </w:r>
    </w:p>
    <w:p w14:paraId="59A865F7" w14:textId="77777777" w:rsidR="003F62F5"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b/>
          <w:bCs/>
          <w:color w:val="1F1F1F"/>
        </w:rPr>
        <w:t>Status Code:</w:t>
      </w:r>
      <w:r>
        <w:rPr>
          <w:rFonts w:ascii="Google Sans" w:eastAsia="Google Sans" w:hAnsi="Google Sans" w:cs="Google Sans"/>
          <w:color w:val="1F1F1F"/>
        </w:rPr>
        <w:t xml:space="preserve"> 201 Created</w:t>
      </w:r>
    </w:p>
    <w:p w14:paraId="2C5C8FFF" w14:textId="77777777" w:rsidR="003F62F5" w:rsidRDefault="00000000">
      <w:pPr>
        <w:numPr>
          <w:ilvl w:val="0"/>
          <w:numId w:val="5"/>
        </w:numPr>
        <w:pBdr>
          <w:top w:val="nil"/>
          <w:left w:val="nil"/>
          <w:bottom w:val="nil"/>
          <w:right w:val="nil"/>
          <w:between w:val="nil"/>
        </w:pBdr>
        <w:spacing w:after="120" w:line="275" w:lineRule="auto"/>
      </w:pPr>
      <w:r>
        <w:rPr>
          <w:rFonts w:ascii="Google Sans" w:eastAsia="Google Sans" w:hAnsi="Google Sans" w:cs="Google Sans"/>
          <w:b/>
          <w:bCs/>
          <w:color w:val="1F1F1F"/>
        </w:rPr>
        <w:t>Response Body:</w:t>
      </w:r>
      <w:r>
        <w:rPr>
          <w:color w:val="000000"/>
        </w:rPr>
        <w:br/>
      </w:r>
      <w:r>
        <w:rPr>
          <w:rFonts w:ascii="Google Sans" w:eastAsia="Google Sans" w:hAnsi="Google Sans" w:cs="Google Sans"/>
          <w:color w:val="1F1F1F"/>
        </w:rPr>
        <w:t>{</w:t>
      </w:r>
      <w:r>
        <w:rPr>
          <w:rFonts w:ascii="Google Sans" w:eastAsia="Google Sans" w:hAnsi="Google Sans" w:cs="Google Sans"/>
          <w:color w:val="1F1F1F"/>
        </w:rPr>
        <w:br/>
        <w:t xml:space="preserve">  "id": 4,</w:t>
      </w:r>
      <w:r>
        <w:rPr>
          <w:rFonts w:ascii="Google Sans" w:eastAsia="Google Sans" w:hAnsi="Google Sans" w:cs="Google Sans"/>
          <w:color w:val="1F1F1F"/>
        </w:rPr>
        <w:br/>
        <w:t xml:space="preserve">  "title": "Automate Kenyan SME invoices",</w:t>
      </w:r>
      <w:r>
        <w:rPr>
          <w:rFonts w:ascii="Google Sans" w:eastAsia="Google Sans" w:hAnsi="Google Sans" w:cs="Google Sans"/>
          <w:color w:val="1F1F1F"/>
        </w:rPr>
        <w:br/>
      </w:r>
      <w:r>
        <w:rPr>
          <w:rFonts w:ascii="Google Sans" w:eastAsia="Google Sans" w:hAnsi="Google Sans" w:cs="Google Sans"/>
          <w:color w:val="1F1F1F"/>
        </w:rPr>
        <w:lastRenderedPageBreak/>
        <w:t xml:space="preserve">  "done": false</w:t>
      </w:r>
      <w:r>
        <w:rPr>
          <w:rFonts w:ascii="Google Sans" w:eastAsia="Google Sans" w:hAnsi="Google Sans" w:cs="Google Sans"/>
          <w:color w:val="1F1F1F"/>
        </w:rPr>
        <w:br/>
        <w:t>}</w:t>
      </w:r>
      <w:r>
        <w:rPr>
          <w:rFonts w:ascii="Google Sans" w:eastAsia="Google Sans" w:hAnsi="Google Sans" w:cs="Google Sans"/>
          <w:color w:val="1F1F1F"/>
        </w:rPr>
        <w:br/>
      </w:r>
    </w:p>
    <w:p w14:paraId="760CE640" w14:textId="77777777" w:rsidR="003F62F5" w:rsidRDefault="00000000">
      <w:pPr>
        <w:pStyle w:val="Heading4"/>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Step 2: Query Task (GET /tasks/{id})</w:t>
      </w:r>
    </w:p>
    <w:p w14:paraId="67EA236D" w14:textId="77777777" w:rsidR="003F62F5"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b/>
          <w:bCs/>
          <w:color w:val="1F1F1F"/>
        </w:rPr>
        <w:t>Swagger Action:</w:t>
      </w:r>
      <w:r>
        <w:rPr>
          <w:rFonts w:ascii="Google Sans" w:eastAsia="Google Sans" w:hAnsi="Google Sans" w:cs="Google Sans"/>
          <w:color w:val="1F1F1F"/>
        </w:rPr>
        <w:t xml:space="preserve"> Expanded GET /tasks/{id} </w:t>
      </w:r>
      <w:r>
        <w:rPr>
          <w:rFonts w:ascii="Google Sans" w:eastAsia="Google Sans" w:hAnsi="Google Sans" w:cs="Google Sans"/>
          <w:noProof/>
          <w:color w:val="1F1F1F"/>
        </w:rPr>
        <w:drawing>
          <wp:inline distT="19050" distB="19050" distL="19050" distR="19050" wp14:anchorId="2224D43D" wp14:editId="79EEECB7">
            <wp:extent cx="196006" cy="233341"/>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96006" cy="233341"/>
                    </a:xfrm>
                    <a:prstGeom prst="rect">
                      <a:avLst/>
                    </a:prstGeom>
                    <a:ln/>
                  </pic:spPr>
                </pic:pic>
              </a:graphicData>
            </a:graphic>
          </wp:inline>
        </w:drawing>
      </w:r>
      <w:r>
        <w:rPr>
          <w:rFonts w:ascii="Google Sans" w:eastAsia="Google Sans" w:hAnsi="Google Sans" w:cs="Google Sans"/>
          <w:color w:val="1F1F1F"/>
        </w:rPr>
        <w:t xml:space="preserve"> Set path parameter id = 4.</w:t>
      </w:r>
    </w:p>
    <w:p w14:paraId="1C5E084F" w14:textId="77777777" w:rsidR="003F62F5"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b/>
          <w:bCs/>
          <w:color w:val="1F1F1F"/>
        </w:rPr>
        <w:t>Status Code:</w:t>
      </w:r>
      <w:r>
        <w:rPr>
          <w:rFonts w:ascii="Google Sans" w:eastAsia="Google Sans" w:hAnsi="Google Sans" w:cs="Google Sans"/>
          <w:color w:val="1F1F1F"/>
        </w:rPr>
        <w:t xml:space="preserve"> 200 OK</w:t>
      </w:r>
    </w:p>
    <w:p w14:paraId="5E716DE7" w14:textId="77777777" w:rsidR="003F62F5" w:rsidRDefault="00000000">
      <w:pPr>
        <w:numPr>
          <w:ilvl w:val="0"/>
          <w:numId w:val="6"/>
        </w:numPr>
        <w:pBdr>
          <w:top w:val="nil"/>
          <w:left w:val="nil"/>
          <w:bottom w:val="nil"/>
          <w:right w:val="nil"/>
          <w:between w:val="nil"/>
        </w:pBdr>
        <w:spacing w:after="120" w:line="275" w:lineRule="auto"/>
      </w:pPr>
      <w:r>
        <w:rPr>
          <w:rFonts w:ascii="Google Sans" w:eastAsia="Google Sans" w:hAnsi="Google Sans" w:cs="Google Sans"/>
          <w:b/>
          <w:bCs/>
          <w:color w:val="1F1F1F"/>
        </w:rPr>
        <w:t>Response Body:</w:t>
      </w:r>
      <w:r>
        <w:rPr>
          <w:color w:val="000000"/>
        </w:rPr>
        <w:br/>
      </w:r>
      <w:r>
        <w:rPr>
          <w:rFonts w:ascii="Google Sans" w:eastAsia="Google Sans" w:hAnsi="Google Sans" w:cs="Google Sans"/>
          <w:color w:val="1F1F1F"/>
        </w:rPr>
        <w:t>{</w:t>
      </w:r>
      <w:r>
        <w:rPr>
          <w:rFonts w:ascii="Google Sans" w:eastAsia="Google Sans" w:hAnsi="Google Sans" w:cs="Google Sans"/>
          <w:color w:val="1F1F1F"/>
        </w:rPr>
        <w:br/>
        <w:t xml:space="preserve">  "id": 4,</w:t>
      </w:r>
      <w:r>
        <w:rPr>
          <w:rFonts w:ascii="Google Sans" w:eastAsia="Google Sans" w:hAnsi="Google Sans" w:cs="Google Sans"/>
          <w:color w:val="1F1F1F"/>
        </w:rPr>
        <w:br/>
        <w:t xml:space="preserve">  "title": "Automate Kenyan SME invoices",</w:t>
      </w:r>
      <w:r>
        <w:rPr>
          <w:rFonts w:ascii="Google Sans" w:eastAsia="Google Sans" w:hAnsi="Google Sans" w:cs="Google Sans"/>
          <w:color w:val="1F1F1F"/>
        </w:rPr>
        <w:br/>
        <w:t xml:space="preserve">  "done": false</w:t>
      </w:r>
      <w:r>
        <w:rPr>
          <w:rFonts w:ascii="Google Sans" w:eastAsia="Google Sans" w:hAnsi="Google Sans" w:cs="Google Sans"/>
          <w:color w:val="1F1F1F"/>
        </w:rPr>
        <w:br/>
        <w:t>}</w:t>
      </w:r>
      <w:r>
        <w:rPr>
          <w:rFonts w:ascii="Google Sans" w:eastAsia="Google Sans" w:hAnsi="Google Sans" w:cs="Google Sans"/>
          <w:color w:val="1F1F1F"/>
        </w:rPr>
        <w:br/>
      </w:r>
    </w:p>
    <w:p w14:paraId="40922164" w14:textId="77777777" w:rsidR="003F62F5" w:rsidRDefault="00000000">
      <w:pPr>
        <w:pStyle w:val="Heading4"/>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Step 3: Mutate State (PUT /tasks/{id})</w:t>
      </w:r>
    </w:p>
    <w:p w14:paraId="4117D770" w14:textId="77777777" w:rsidR="003F62F5"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b/>
          <w:bCs/>
          <w:color w:val="1F1F1F"/>
        </w:rPr>
        <w:t>Swagger Action:</w:t>
      </w:r>
      <w:r>
        <w:rPr>
          <w:rFonts w:ascii="Google Sans" w:eastAsia="Google Sans" w:hAnsi="Google Sans" w:cs="Google Sans"/>
          <w:color w:val="1F1F1F"/>
        </w:rPr>
        <w:t xml:space="preserve"> Expanded PUT /tasks/{id} </w:t>
      </w:r>
      <w:r>
        <w:rPr>
          <w:rFonts w:ascii="Google Sans" w:eastAsia="Google Sans" w:hAnsi="Google Sans" w:cs="Google Sans"/>
          <w:noProof/>
          <w:color w:val="1F1F1F"/>
        </w:rPr>
        <w:drawing>
          <wp:inline distT="19050" distB="19050" distL="19050" distR="19050" wp14:anchorId="5DFC3066" wp14:editId="2ED9A614">
            <wp:extent cx="196006" cy="233341"/>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96006" cy="233341"/>
                    </a:xfrm>
                    <a:prstGeom prst="rect">
                      <a:avLst/>
                    </a:prstGeom>
                    <a:ln/>
                  </pic:spPr>
                </pic:pic>
              </a:graphicData>
            </a:graphic>
          </wp:inline>
        </w:drawing>
      </w:r>
      <w:r>
        <w:rPr>
          <w:rFonts w:ascii="Google Sans" w:eastAsia="Google Sans" w:hAnsi="Google Sans" w:cs="Google Sans"/>
          <w:color w:val="1F1F1F"/>
        </w:rPr>
        <w:t xml:space="preserve"> Set id = 4.</w:t>
      </w:r>
    </w:p>
    <w:p w14:paraId="4AB0C2EC" w14:textId="77777777" w:rsidR="003F62F5"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b/>
          <w:bCs/>
          <w:color w:val="1F1F1F"/>
        </w:rPr>
        <w:t>Payload Submitted:</w:t>
      </w:r>
      <w:r>
        <w:rPr>
          <w:color w:val="000000"/>
        </w:rPr>
        <w:br/>
      </w:r>
      <w:r>
        <w:rPr>
          <w:rFonts w:ascii="Google Sans" w:eastAsia="Google Sans" w:hAnsi="Google Sans" w:cs="Google Sans"/>
          <w:color w:val="1F1F1F"/>
        </w:rPr>
        <w:t>{</w:t>
      </w:r>
      <w:r>
        <w:rPr>
          <w:rFonts w:ascii="Google Sans" w:eastAsia="Google Sans" w:hAnsi="Google Sans" w:cs="Google Sans"/>
          <w:color w:val="1F1F1F"/>
        </w:rPr>
        <w:br/>
        <w:t xml:space="preserve">  "title": "Automate Kenyan SME invoices",</w:t>
      </w:r>
      <w:r>
        <w:rPr>
          <w:rFonts w:ascii="Google Sans" w:eastAsia="Google Sans" w:hAnsi="Google Sans" w:cs="Google Sans"/>
          <w:color w:val="1F1F1F"/>
        </w:rPr>
        <w:br/>
        <w:t xml:space="preserve">  "done": true</w:t>
      </w:r>
      <w:r>
        <w:rPr>
          <w:rFonts w:ascii="Google Sans" w:eastAsia="Google Sans" w:hAnsi="Google Sans" w:cs="Google Sans"/>
          <w:color w:val="1F1F1F"/>
        </w:rPr>
        <w:br/>
        <w:t>}</w:t>
      </w:r>
      <w:r>
        <w:rPr>
          <w:rFonts w:ascii="Google Sans" w:eastAsia="Google Sans" w:hAnsi="Google Sans" w:cs="Google Sans"/>
          <w:color w:val="1F1F1F"/>
        </w:rPr>
        <w:br/>
      </w:r>
    </w:p>
    <w:p w14:paraId="7A32AC66" w14:textId="77777777" w:rsidR="003F62F5"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b/>
          <w:bCs/>
          <w:color w:val="1F1F1F"/>
        </w:rPr>
        <w:t>Status Code:</w:t>
      </w:r>
      <w:r>
        <w:rPr>
          <w:rFonts w:ascii="Google Sans" w:eastAsia="Google Sans" w:hAnsi="Google Sans" w:cs="Google Sans"/>
          <w:color w:val="1F1F1F"/>
        </w:rPr>
        <w:t xml:space="preserve"> 200 OK</w:t>
      </w:r>
    </w:p>
    <w:p w14:paraId="050CCF00" w14:textId="77777777" w:rsidR="003F62F5" w:rsidRDefault="00000000">
      <w:pPr>
        <w:numPr>
          <w:ilvl w:val="0"/>
          <w:numId w:val="7"/>
        </w:numPr>
        <w:pBdr>
          <w:top w:val="nil"/>
          <w:left w:val="nil"/>
          <w:bottom w:val="nil"/>
          <w:right w:val="nil"/>
          <w:between w:val="nil"/>
        </w:pBdr>
        <w:spacing w:after="120" w:line="275" w:lineRule="auto"/>
      </w:pPr>
      <w:r>
        <w:rPr>
          <w:rFonts w:ascii="Google Sans" w:eastAsia="Google Sans" w:hAnsi="Google Sans" w:cs="Google Sans"/>
          <w:b/>
          <w:bCs/>
          <w:color w:val="1F1F1F"/>
        </w:rPr>
        <w:t>Response Body:</w:t>
      </w:r>
      <w:r>
        <w:rPr>
          <w:color w:val="000000"/>
        </w:rPr>
        <w:br/>
      </w:r>
      <w:r>
        <w:rPr>
          <w:rFonts w:ascii="Google Sans" w:eastAsia="Google Sans" w:hAnsi="Google Sans" w:cs="Google Sans"/>
          <w:color w:val="1F1F1F"/>
        </w:rPr>
        <w:t>{</w:t>
      </w:r>
      <w:r>
        <w:rPr>
          <w:rFonts w:ascii="Google Sans" w:eastAsia="Google Sans" w:hAnsi="Google Sans" w:cs="Google Sans"/>
          <w:color w:val="1F1F1F"/>
        </w:rPr>
        <w:br/>
        <w:t xml:space="preserve">  "id": 4,</w:t>
      </w:r>
      <w:r>
        <w:rPr>
          <w:rFonts w:ascii="Google Sans" w:eastAsia="Google Sans" w:hAnsi="Google Sans" w:cs="Google Sans"/>
          <w:color w:val="1F1F1F"/>
        </w:rPr>
        <w:br/>
        <w:t xml:space="preserve">  "title": "Automate Kenyan SME invoices",</w:t>
      </w:r>
      <w:r>
        <w:rPr>
          <w:rFonts w:ascii="Google Sans" w:eastAsia="Google Sans" w:hAnsi="Google Sans" w:cs="Google Sans"/>
          <w:color w:val="1F1F1F"/>
        </w:rPr>
        <w:br/>
        <w:t xml:space="preserve">  "done": true</w:t>
      </w:r>
      <w:r>
        <w:rPr>
          <w:rFonts w:ascii="Google Sans" w:eastAsia="Google Sans" w:hAnsi="Google Sans" w:cs="Google Sans"/>
          <w:color w:val="1F1F1F"/>
        </w:rPr>
        <w:br/>
        <w:t>}</w:t>
      </w:r>
      <w:r>
        <w:rPr>
          <w:rFonts w:ascii="Google Sans" w:eastAsia="Google Sans" w:hAnsi="Google Sans" w:cs="Google Sans"/>
          <w:color w:val="1F1F1F"/>
        </w:rPr>
        <w:br/>
      </w:r>
    </w:p>
    <w:p w14:paraId="576DF5E9" w14:textId="77777777" w:rsidR="003F62F5" w:rsidRDefault="00000000">
      <w:pPr>
        <w:pStyle w:val="Heading4"/>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Step 4: Delete Task (DELETE /tasks/{id})</w:t>
      </w:r>
    </w:p>
    <w:p w14:paraId="307FCD5A" w14:textId="77777777" w:rsidR="003F62F5"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b/>
          <w:bCs/>
          <w:color w:val="1F1F1F"/>
        </w:rPr>
        <w:t>Swagger Action:</w:t>
      </w:r>
      <w:r>
        <w:rPr>
          <w:rFonts w:ascii="Google Sans" w:eastAsia="Google Sans" w:hAnsi="Google Sans" w:cs="Google Sans"/>
          <w:color w:val="1F1F1F"/>
        </w:rPr>
        <w:t xml:space="preserve"> Expanded DELETE /tasks/{id} </w:t>
      </w:r>
      <w:r>
        <w:rPr>
          <w:rFonts w:ascii="Google Sans" w:eastAsia="Google Sans" w:hAnsi="Google Sans" w:cs="Google Sans"/>
          <w:noProof/>
          <w:color w:val="1F1F1F"/>
        </w:rPr>
        <w:drawing>
          <wp:inline distT="19050" distB="19050" distL="19050" distR="19050" wp14:anchorId="6EC50BC1" wp14:editId="1860D7B0">
            <wp:extent cx="196006" cy="233341"/>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96006" cy="233341"/>
                    </a:xfrm>
                    <a:prstGeom prst="rect">
                      <a:avLst/>
                    </a:prstGeom>
                    <a:ln/>
                  </pic:spPr>
                </pic:pic>
              </a:graphicData>
            </a:graphic>
          </wp:inline>
        </w:drawing>
      </w:r>
      <w:r>
        <w:rPr>
          <w:rFonts w:ascii="Google Sans" w:eastAsia="Google Sans" w:hAnsi="Google Sans" w:cs="Google Sans"/>
          <w:color w:val="1F1F1F"/>
        </w:rPr>
        <w:t xml:space="preserve"> Set id = 4.</w:t>
      </w:r>
    </w:p>
    <w:p w14:paraId="31F5CA24" w14:textId="77777777" w:rsidR="003F62F5"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b/>
          <w:bCs/>
          <w:color w:val="1F1F1F"/>
        </w:rPr>
        <w:t>Status Code:</w:t>
      </w:r>
      <w:r>
        <w:rPr>
          <w:rFonts w:ascii="Google Sans" w:eastAsia="Google Sans" w:hAnsi="Google Sans" w:cs="Google Sans"/>
          <w:color w:val="1F1F1F"/>
        </w:rPr>
        <w:t xml:space="preserve"> 204 No Content</w:t>
      </w:r>
    </w:p>
    <w:p w14:paraId="3D5895C1" w14:textId="77777777" w:rsidR="003F62F5" w:rsidRDefault="00000000">
      <w:pPr>
        <w:numPr>
          <w:ilvl w:val="0"/>
          <w:numId w:val="8"/>
        </w:numPr>
        <w:pBdr>
          <w:top w:val="nil"/>
          <w:left w:val="nil"/>
          <w:bottom w:val="nil"/>
          <w:right w:val="nil"/>
          <w:between w:val="nil"/>
        </w:pBdr>
        <w:spacing w:after="120" w:line="275" w:lineRule="auto"/>
      </w:pPr>
      <w:r>
        <w:rPr>
          <w:rFonts w:ascii="Google Sans" w:eastAsia="Google Sans" w:hAnsi="Google Sans" w:cs="Google Sans"/>
          <w:b/>
          <w:bCs/>
          <w:color w:val="1F1F1F"/>
        </w:rPr>
        <w:t>Verification:</w:t>
      </w:r>
      <w:r>
        <w:rPr>
          <w:rFonts w:ascii="Google Sans" w:eastAsia="Google Sans" w:hAnsi="Google Sans" w:cs="Google Sans"/>
          <w:color w:val="1F1F1F"/>
        </w:rPr>
        <w:t xml:space="preserve"> Re-querying GET /tasks/4 returns 404 Not Found, confirming complete record purge from system memory.</w:t>
      </w:r>
    </w:p>
    <w:p w14:paraId="0A75DC51" w14:textId="77777777" w:rsidR="003F62F5" w:rsidRDefault="00000000">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Service Map &amp; Endpoint Reference</w:t>
      </w:r>
    </w:p>
    <w:tbl>
      <w:tblPr>
        <w:tblStyle w:val="a"/>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338"/>
        <w:gridCol w:w="1337"/>
        <w:gridCol w:w="1337"/>
        <w:gridCol w:w="1337"/>
        <w:gridCol w:w="1337"/>
        <w:gridCol w:w="1337"/>
        <w:gridCol w:w="1337"/>
      </w:tblGrid>
      <w:tr w:rsidR="003F62F5" w14:paraId="0A9EF3A6" w14:textId="77777777">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691C2AD" w14:textId="77777777" w:rsidR="003F62F5"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HTTP Method</w:t>
            </w:r>
          </w:p>
        </w:tc>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0E649FB" w14:textId="77777777" w:rsidR="003F62F5"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Route Path</w:t>
            </w:r>
          </w:p>
        </w:tc>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DB0E193" w14:textId="77777777" w:rsidR="003F62F5"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Path Param</w:t>
            </w:r>
          </w:p>
        </w:tc>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5CA9182" w14:textId="77777777" w:rsidR="003F62F5"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Request Body</w:t>
            </w:r>
          </w:p>
        </w:tc>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73CE3AE" w14:textId="77777777" w:rsidR="003F62F5"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Success Code</w:t>
            </w:r>
          </w:p>
        </w:tc>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5F77C4B" w14:textId="77777777" w:rsidR="003F62F5"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Error Codes</w:t>
            </w:r>
          </w:p>
        </w:tc>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267FE99" w14:textId="77777777" w:rsidR="003F62F5"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Operation Summary</w:t>
            </w:r>
          </w:p>
        </w:tc>
      </w:tr>
      <w:tr w:rsidR="003F62F5" w14:paraId="5468DB18" w14:textId="77777777">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EF5E666" w14:textId="77777777" w:rsidR="003F62F5"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GET</w:t>
            </w:r>
          </w:p>
        </w:tc>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A948849" w14:textId="77777777" w:rsidR="003F62F5"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/tasks</w:t>
            </w:r>
          </w:p>
        </w:tc>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F3D18F4" w14:textId="77777777" w:rsidR="003F62F5"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None</w:t>
            </w:r>
          </w:p>
        </w:tc>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5F350EF" w14:textId="77777777" w:rsidR="003F62F5"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None</w:t>
            </w:r>
          </w:p>
        </w:tc>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274CA40" w14:textId="77777777" w:rsidR="003F62F5"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200 OK</w:t>
            </w:r>
          </w:p>
        </w:tc>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57FC288" w14:textId="77777777" w:rsidR="003F62F5"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w:t>
            </w:r>
          </w:p>
        </w:tc>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156A79B" w14:textId="77777777" w:rsidR="003F62F5"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Retrieve full task list</w:t>
            </w:r>
          </w:p>
        </w:tc>
      </w:tr>
      <w:tr w:rsidR="003F62F5" w14:paraId="7CB1057B" w14:textId="77777777">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5AA163D" w14:textId="77777777" w:rsidR="003F62F5"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POST</w:t>
            </w:r>
          </w:p>
        </w:tc>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923F8ED" w14:textId="77777777" w:rsidR="003F62F5"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/tasks</w:t>
            </w:r>
          </w:p>
        </w:tc>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41182F9" w14:textId="77777777" w:rsidR="003F62F5"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None</w:t>
            </w:r>
          </w:p>
        </w:tc>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EDA736E" w14:textId="77777777" w:rsidR="003F62F5"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{"title": string}</w:t>
            </w:r>
          </w:p>
        </w:tc>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D8B2F3B" w14:textId="77777777" w:rsidR="003F62F5"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201 Created</w:t>
            </w:r>
          </w:p>
        </w:tc>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F9FD654" w14:textId="77777777" w:rsidR="003F62F5"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400 Bad Request</w:t>
            </w:r>
          </w:p>
        </w:tc>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1EE43F0" w14:textId="77777777" w:rsidR="003F62F5"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Register a new task</w:t>
            </w:r>
          </w:p>
        </w:tc>
      </w:tr>
      <w:tr w:rsidR="003F62F5" w14:paraId="3274C82F" w14:textId="77777777">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E2C41D6" w14:textId="77777777" w:rsidR="003F62F5"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GET</w:t>
            </w:r>
          </w:p>
        </w:tc>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2E675D9" w14:textId="77777777" w:rsidR="003F62F5"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/tasks/{id}</w:t>
            </w:r>
          </w:p>
        </w:tc>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E43EE23" w14:textId="77777777" w:rsidR="003F62F5"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id (int)</w:t>
            </w:r>
          </w:p>
        </w:tc>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F136232" w14:textId="77777777" w:rsidR="003F62F5"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None</w:t>
            </w:r>
          </w:p>
        </w:tc>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5AAFBD3" w14:textId="77777777" w:rsidR="003F62F5"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200 OK</w:t>
            </w:r>
          </w:p>
        </w:tc>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B8B7119" w14:textId="77777777" w:rsidR="003F62F5"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404 Not Found</w:t>
            </w:r>
          </w:p>
        </w:tc>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F7E7C55" w14:textId="77777777" w:rsidR="003F62F5"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Query task by Primary Key ID</w:t>
            </w:r>
          </w:p>
        </w:tc>
      </w:tr>
      <w:tr w:rsidR="003F62F5" w14:paraId="53CC9138" w14:textId="77777777">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5307DED" w14:textId="77777777" w:rsidR="003F62F5"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PUT</w:t>
            </w:r>
          </w:p>
        </w:tc>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05BD88B" w14:textId="77777777" w:rsidR="003F62F5"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/tasks/{id}</w:t>
            </w:r>
          </w:p>
        </w:tc>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E8F3879" w14:textId="77777777" w:rsidR="003F62F5"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id (int)</w:t>
            </w:r>
          </w:p>
        </w:tc>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77623B2" w14:textId="77777777" w:rsidR="003F62F5"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{"title": string, "done": bool}</w:t>
            </w:r>
          </w:p>
        </w:tc>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A441DCE" w14:textId="77777777" w:rsidR="003F62F5"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200 OK</w:t>
            </w:r>
          </w:p>
        </w:tc>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238663E" w14:textId="77777777" w:rsidR="003F62F5"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400 Bad Request, 404 Not Found</w:t>
            </w:r>
          </w:p>
        </w:tc>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8B71C7B" w14:textId="77777777" w:rsidR="003F62F5"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Update task state or properties</w:t>
            </w:r>
          </w:p>
        </w:tc>
      </w:tr>
      <w:tr w:rsidR="003F62F5" w14:paraId="5A1B89BF" w14:textId="77777777">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9EBF8D1" w14:textId="77777777" w:rsidR="003F62F5"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DELETE</w:t>
            </w:r>
          </w:p>
        </w:tc>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CB56436" w14:textId="77777777" w:rsidR="003F62F5"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/tasks/{id}</w:t>
            </w:r>
          </w:p>
        </w:tc>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5D22FE0" w14:textId="77777777" w:rsidR="003F62F5"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id (int)</w:t>
            </w:r>
          </w:p>
        </w:tc>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B83906D" w14:textId="77777777" w:rsidR="003F62F5"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None</w:t>
            </w:r>
          </w:p>
        </w:tc>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1485661" w14:textId="77777777" w:rsidR="003F62F5"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204 No Content</w:t>
            </w:r>
          </w:p>
        </w:tc>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F26843A" w14:textId="77777777" w:rsidR="003F62F5"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404 Not Found</w:t>
            </w:r>
          </w:p>
        </w:tc>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3AB9FBB" w14:textId="77777777" w:rsidR="003F62F5"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Purge task from active RAM</w:t>
            </w:r>
          </w:p>
        </w:tc>
      </w:tr>
    </w:tbl>
    <w:p w14:paraId="6D8042CB" w14:textId="77777777" w:rsidR="003F62F5" w:rsidRDefault="00000000">
      <w:pPr>
        <w:pStyle w:val="Heading2"/>
        <w:spacing w:before="480" w:after="120" w:line="275" w:lineRule="auto"/>
        <w:rPr>
          <w:rFonts w:ascii="Google Sans" w:eastAsia="Google Sans" w:hAnsi="Google Sans" w:cs="Google Sans"/>
          <w:color w:val="1F1F1F"/>
        </w:rPr>
      </w:pPr>
      <w:r>
        <w:rPr>
          <w:rFonts w:ascii="Google Sans" w:eastAsia="Google Sans" w:hAnsi="Google Sans" w:cs="Google Sans"/>
          <w:color w:val="1F1F1F"/>
        </w:rPr>
        <w:t>Version Control Checkpoint</w:t>
      </w:r>
    </w:p>
    <w:p w14:paraId="6C8F60DA" w14:textId="77777777" w:rsidR="003F62F5" w:rsidRDefault="00000000">
      <w:pPr>
        <w:pBdr>
          <w:top w:val="nil"/>
          <w:left w:val="nil"/>
          <w:bottom w:val="nil"/>
          <w:right w:val="nil"/>
          <w:between w:val="nil"/>
        </w:pBdr>
        <w:spacing w:after="187" w:line="275" w:lineRule="auto"/>
        <w:rPr>
          <w:rFonts w:ascii="Google Sans" w:eastAsia="Google Sans" w:hAnsi="Google Sans" w:cs="Google Sans"/>
          <w:color w:val="1F1F1F"/>
        </w:rPr>
      </w:pPr>
      <w:r>
        <w:rPr>
          <w:rFonts w:ascii="Google Sans" w:eastAsia="Google Sans" w:hAnsi="Google Sans" w:cs="Google Sans"/>
          <w:color w:val="1F1F1F"/>
        </w:rPr>
        <w:t>Save and commit all Stage 5 OpenAPI &amp; Swagger documentation changes:</w:t>
      </w:r>
    </w:p>
    <w:p w14:paraId="538375D1" w14:textId="77777777" w:rsidR="003F62F5" w:rsidRDefault="00000000">
      <w:pPr>
        <w:pBdr>
          <w:top w:val="nil"/>
          <w:left w:val="nil"/>
          <w:bottom w:val="nil"/>
          <w:right w:val="nil"/>
          <w:between w:val="nil"/>
        </w:pBdr>
        <w:spacing w:after="255" w:line="275" w:lineRule="auto"/>
        <w:rPr>
          <w:rFonts w:ascii="Google Sans" w:eastAsia="Google Sans" w:hAnsi="Google Sans" w:cs="Google Sans"/>
          <w:color w:val="1F1F1F"/>
        </w:rPr>
      </w:pPr>
      <w:r>
        <w:rPr>
          <w:rFonts w:ascii="Google Sans" w:eastAsia="Google Sans" w:hAnsi="Google Sans" w:cs="Google Sans"/>
          <w:color w:val="444746"/>
        </w:rPr>
        <w:t>git add .</w:t>
      </w:r>
      <w:r>
        <w:rPr>
          <w:rFonts w:ascii="Google Sans" w:eastAsia="Google Sans" w:hAnsi="Google Sans" w:cs="Google Sans"/>
          <w:color w:val="444746"/>
        </w:rPr>
        <w:br/>
        <w:t>git commit -m "Stage 5: OpenAPI 3.0 specification and interactive Swagger UI verification"</w:t>
      </w:r>
      <w:r>
        <w:rPr>
          <w:rFonts w:ascii="Google Sans" w:eastAsia="Google Sans" w:hAnsi="Google Sans" w:cs="Google Sans"/>
          <w:color w:val="1F1F1F"/>
        </w:rPr>
        <w:br/>
      </w:r>
    </w:p>
    <w:sectPr w:rsidR="003F62F5">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1203C19D-C9AB-4C1F-9469-F286FEAA780B}"/>
  </w:font>
  <w:font w:name="Google Sans">
    <w:charset w:val="00"/>
    <w:family w:val="auto"/>
    <w:pitch w:val="default"/>
    <w:embedRegular r:id="rId2" w:fontKey="{370415FB-608B-4346-8CE3-A27DC8A1821B}"/>
    <w:embedBold r:id="rId3" w:fontKey="{9EBAB014-8A9C-4CAE-9A02-6FA213E3CD54}"/>
    <w:embedItalic r:id="rId4" w:fontKey="{0E288FA1-D138-4FAE-BFF7-A55D9EB76273}"/>
  </w:font>
  <w:font w:name="Calibri">
    <w:panose1 w:val="020F0502020204030204"/>
    <w:charset w:val="00"/>
    <w:family w:val="swiss"/>
    <w:pitch w:val="variable"/>
    <w:sig w:usb0="E4002EFF" w:usb1="C000247B" w:usb2="00000009" w:usb3="00000000" w:csb0="000001FF" w:csb1="00000000"/>
    <w:embedRegular r:id="rId5" w:fontKey="{BDBDE0D0-D288-40B0-BDDE-C270C23A2DFE}"/>
  </w:font>
  <w:font w:name="Cambria">
    <w:panose1 w:val="02040503050406030204"/>
    <w:charset w:val="00"/>
    <w:family w:val="roman"/>
    <w:pitch w:val="variable"/>
    <w:sig w:usb0="E00006FF" w:usb1="420024FF" w:usb2="02000000" w:usb3="00000000" w:csb0="0000019F" w:csb1="00000000"/>
    <w:embedRegular r:id="rId6" w:fontKey="{630A1EF1-3513-4B53-88C6-F953C3ED817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6749F"/>
    <w:multiLevelType w:val="multilevel"/>
    <w:tmpl w:val="B4D2504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E2F229E"/>
    <w:multiLevelType w:val="multilevel"/>
    <w:tmpl w:val="E4622AD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2166E51"/>
    <w:multiLevelType w:val="multilevel"/>
    <w:tmpl w:val="B9547FB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93810B6"/>
    <w:multiLevelType w:val="multilevel"/>
    <w:tmpl w:val="92BEE7B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C7C43A6"/>
    <w:multiLevelType w:val="multilevel"/>
    <w:tmpl w:val="199E4B8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495917BF"/>
    <w:multiLevelType w:val="multilevel"/>
    <w:tmpl w:val="845C49B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499E7FDD"/>
    <w:multiLevelType w:val="multilevel"/>
    <w:tmpl w:val="3482C5C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75297CC9"/>
    <w:multiLevelType w:val="multilevel"/>
    <w:tmpl w:val="1096AF8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2010911773">
    <w:abstractNumId w:val="1"/>
  </w:num>
  <w:num w:numId="2" w16cid:durableId="1992562722">
    <w:abstractNumId w:val="4"/>
  </w:num>
  <w:num w:numId="3" w16cid:durableId="1444961407">
    <w:abstractNumId w:val="0"/>
  </w:num>
  <w:num w:numId="4" w16cid:durableId="923998916">
    <w:abstractNumId w:val="3"/>
  </w:num>
  <w:num w:numId="5" w16cid:durableId="146673164">
    <w:abstractNumId w:val="2"/>
  </w:num>
  <w:num w:numId="6" w16cid:durableId="510069749">
    <w:abstractNumId w:val="5"/>
  </w:num>
  <w:num w:numId="7" w16cid:durableId="29575411">
    <w:abstractNumId w:val="6"/>
  </w:num>
  <w:num w:numId="8" w16cid:durableId="156140215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2F5"/>
    <w:rsid w:val="003F62F5"/>
    <w:rsid w:val="00560510"/>
    <w:rsid w:val="00E5563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1E85A"/>
  <w15:docId w15:val="{92C1E75D-D672-45BC-A7B7-D5C9C89FD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654</Words>
  <Characters>3733</Characters>
  <Application>Microsoft Office Word</Application>
  <DocSecurity>0</DocSecurity>
  <Lines>31</Lines>
  <Paragraphs>8</Paragraphs>
  <ScaleCrop>false</ScaleCrop>
  <Company>HP</Company>
  <LinksUpToDate>false</LinksUpToDate>
  <CharactersWithSpaces>4379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Ernest Mwangombe</dc:creator>
  <cp:lastModifiedBy>Elom Trademart</cp:lastModifiedBy>
  <cp:revision>2</cp:revision>
  <dcterms:created xsi:type="dcterms:W3CDTF">2026-07-25T01:54:00Z</dcterms:created>
  <dcterms:modified xsi:type="dcterms:W3CDTF">2026-07-25T01:54:00Z</dcterms:modified>
</cp:coreProperties>
</file>