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2160" w:hanging="0"/>
        <w:rPr/>
      </w:pPr>
      <w:r>
        <w:rPr/>
      </w:r>
    </w:p>
    <w:p>
      <w:pPr>
        <w:pStyle w:val="Normal"/>
        <w:ind w:left="2160" w:hanging="0"/>
        <w:rPr/>
      </w:pPr>
      <w:r>
        <w:rPr/>
        <w:drawing>
          <wp:anchor behindDoc="0" distT="0" distB="0" distL="0" distR="0" simplePos="0" locked="0" layoutInCell="1" allowOverlap="1" relativeHeight="2">
            <wp:simplePos x="0" y="0"/>
            <wp:positionH relativeFrom="column">
              <wp:posOffset>644525</wp:posOffset>
            </wp:positionH>
            <wp:positionV relativeFrom="paragraph">
              <wp:posOffset>635</wp:posOffset>
            </wp:positionV>
            <wp:extent cx="1483995" cy="484251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1483995" cy="4842510"/>
                    </a:xfrm>
                    <a:prstGeom prst="rect">
                      <a:avLst/>
                    </a:prstGeom>
                  </pic:spPr>
                </pic:pic>
              </a:graphicData>
            </a:graphic>
          </wp:anchor>
        </w:drawing>
      </w:r>
    </w:p>
    <w:p>
      <w:pPr>
        <w:pStyle w:val="Normal"/>
        <w:ind w:left="2160" w:hanging="0"/>
        <w:rPr/>
      </w:pPr>
      <w:r>
        <w:rPr/>
      </w:r>
    </w:p>
    <w:p>
      <w:pPr>
        <w:pStyle w:val="Normal"/>
        <w:ind w:left="2160" w:hanging="0"/>
        <w:rPr/>
      </w:pPr>
      <w:r>
        <w:rPr/>
      </w:r>
    </w:p>
    <w:p>
      <w:pPr>
        <w:pStyle w:val="Normal"/>
        <w:ind w:left="2160" w:hanging="0"/>
        <w:rPr/>
      </w:pPr>
      <w:r>
        <w:br w:type="column"/>
      </w: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160" w:hanging="0"/>
        <w:rPr/>
      </w:pPr>
      <w:r>
        <w:rPr/>
      </w:r>
    </w:p>
    <w:p>
      <w:pPr>
        <w:pStyle w:val="Normal"/>
        <w:ind w:left="2700" w:hanging="0"/>
        <w:rPr>
          <w:rFonts w:ascii="Arial" w:hAnsi="Arial" w:eastAsia="Times New Roman" w:cs="Times New Roman"/>
          <w:b/>
          <w:b/>
          <w:color w:val="auto"/>
          <w:kern w:val="0"/>
          <w:sz w:val="64"/>
          <w:szCs w:val="20"/>
          <w:lang w:val="en-US" w:eastAsia="en-US" w:bidi="ar-SA"/>
        </w:rPr>
      </w:pPr>
      <w:r>
        <w:rPr>
          <w:rFonts w:eastAsia="Times New Roman" w:cs="Times New Roman" w:ascii="Arial" w:hAnsi="Arial"/>
          <w:b/>
          <w:color w:val="auto"/>
          <w:kern w:val="0"/>
          <w:sz w:val="64"/>
          <w:szCs w:val="20"/>
          <w:lang w:val="en-US" w:eastAsia="en-US" w:bidi="ar-SA"/>
        </w:rPr>
        <w:t>User’s</w:t>
      </w:r>
    </w:p>
    <w:p>
      <w:pPr>
        <w:pStyle w:val="Normal"/>
        <w:ind w:left="2700" w:hanging="0"/>
        <w:rPr>
          <w:rFonts w:ascii="Arial" w:hAnsi="Arial"/>
          <w:b/>
          <w:b/>
          <w:sz w:val="32"/>
        </w:rPr>
      </w:pPr>
      <w:r>
        <w:rPr>
          <w:rFonts w:ascii="Arial" w:hAnsi="Arial"/>
          <w:b/>
          <w:sz w:val="32"/>
        </w:rPr>
      </w:r>
    </w:p>
    <w:p>
      <w:pPr>
        <w:pStyle w:val="Normal"/>
        <w:ind w:left="2700" w:hanging="0"/>
        <w:rPr>
          <w:rFonts w:ascii="Arial" w:hAnsi="Arial"/>
          <w:b/>
          <w:b/>
          <w:sz w:val="48"/>
        </w:rPr>
      </w:pPr>
      <w:r>
        <w:rPr>
          <w:rFonts w:ascii="Arial" w:hAnsi="Arial"/>
          <w:b/>
          <w:sz w:val="64"/>
        </w:rPr>
        <w:t>M</w:t>
      </w:r>
      <w:r>
        <w:rPr>
          <w:rFonts w:ascii="Arial" w:hAnsi="Arial"/>
          <w:b/>
          <w:sz w:val="48"/>
        </w:rPr>
        <w:t>ANUAL</w:t>
      </w:r>
    </w:p>
    <w:p>
      <w:pPr>
        <w:pStyle w:val="Normal"/>
        <w:ind w:left="2700" w:hanging="0"/>
        <w:rPr>
          <w:b/>
          <w:b/>
          <w:sz w:val="28"/>
        </w:rPr>
      </w:pPr>
      <w:r>
        <w:rPr>
          <w:b/>
          <w:sz w:val="28"/>
        </w:rPr>
      </w:r>
    </w:p>
    <w:p>
      <w:pPr>
        <w:pStyle w:val="Normal"/>
        <w:ind w:left="2700" w:hanging="0"/>
        <w:rPr>
          <w:b/>
          <w:b/>
          <w:sz w:val="28"/>
        </w:rPr>
      </w:pPr>
      <w:r>
        <w:rPr>
          <w:b/>
          <w:sz w:val="28"/>
        </w:rPr>
      </w:r>
    </w:p>
    <w:p>
      <w:pPr>
        <w:pStyle w:val="Normal"/>
        <w:ind w:left="2700" w:hanging="0"/>
        <w:rPr>
          <w:b/>
          <w:b/>
          <w:sz w:val="28"/>
        </w:rPr>
      </w:pPr>
      <w:r>
        <w:rPr>
          <w:b/>
          <w:sz w:val="28"/>
        </w:rPr>
      </w:r>
    </w:p>
    <w:p>
      <w:pPr>
        <w:pStyle w:val="Normal"/>
        <w:ind w:left="2700" w:hanging="0"/>
        <w:rPr>
          <w:rFonts w:ascii="Times New Roman" w:hAnsi="Times New Roman" w:eastAsia="Times New Roman" w:cs="Times New Roman"/>
          <w:i/>
          <w:i/>
          <w:color w:val="auto"/>
          <w:kern w:val="0"/>
          <w:sz w:val="28"/>
          <w:szCs w:val="20"/>
          <w:lang w:val="en-US" w:eastAsia="en-US" w:bidi="ar-SA"/>
        </w:rPr>
      </w:pPr>
      <w:r>
        <w:rPr>
          <w:rFonts w:eastAsia="Times New Roman" w:cs="Times New Roman"/>
          <w:i/>
          <w:color w:val="auto"/>
          <w:kern w:val="0"/>
          <w:sz w:val="28"/>
          <w:szCs w:val="20"/>
          <w:lang w:val="en-US" w:eastAsia="en-US" w:bidi="ar-SA"/>
        </w:rPr>
        <w:t>LFO x 3</w:t>
      </w:r>
    </w:p>
    <w:p>
      <w:pPr>
        <w:pStyle w:val="Normal"/>
        <w:ind w:left="2700" w:hanging="0"/>
        <w:rPr>
          <w:sz w:val="28"/>
        </w:rPr>
      </w:pPr>
      <w:r>
        <w:rPr>
          <w:sz w:val="28"/>
        </w:rPr>
      </w:r>
    </w:p>
    <w:p>
      <w:pPr>
        <w:pStyle w:val="Normal"/>
        <w:ind w:left="2700" w:hanging="0"/>
        <w:rPr>
          <w:sz w:val="28"/>
        </w:rPr>
      </w:pPr>
      <w:r>
        <w:rPr>
          <w:sz w:val="28"/>
        </w:rPr>
      </w:r>
    </w:p>
    <w:p>
      <w:pPr>
        <w:pStyle w:val="Normal"/>
        <w:ind w:left="2700" w:hanging="0"/>
        <w:rPr/>
      </w:pPr>
      <w:r>
        <w:rPr>
          <w:rFonts w:eastAsia="Times New Roman" w:cs="Times New Roman"/>
          <w:color w:val="auto"/>
          <w:kern w:val="0"/>
          <w:sz w:val="28"/>
          <w:szCs w:val="20"/>
          <w:lang w:val="en-US" w:eastAsia="en-US" w:bidi="ar-SA"/>
        </w:rPr>
        <w:t>September</w:t>
      </w:r>
      <w:r>
        <w:rPr>
          <w:sz w:val="28"/>
        </w:rPr>
        <w:t xml:space="preserve"> 2020</w:t>
      </w:r>
    </w:p>
    <w:p>
      <w:pPr>
        <w:sectPr>
          <w:type w:val="nextPage"/>
          <w:pgSz w:w="12240" w:h="15840"/>
          <w:pgMar w:left="1440" w:right="1440" w:header="0" w:top="1440" w:footer="0" w:bottom="1440" w:gutter="0"/>
          <w:pgNumType w:fmt="decimal"/>
          <w:cols w:num="2" w:equalWidth="false" w:sep="false">
            <w:col w:w="2161" w:space="182"/>
            <w:col w:w="7016"/>
          </w:cols>
          <w:formProt w:val="false"/>
          <w:textDirection w:val="lrTb"/>
          <w:docGrid w:type="default" w:linePitch="100" w:charSpace="0"/>
        </w:sectPr>
      </w:pPr>
    </w:p>
    <w:p>
      <w:pPr>
        <w:pStyle w:val="Normal"/>
        <w:rPr/>
      </w:pPr>
      <w:r>
        <w:rPr>
          <w:b/>
          <w:sz w:val="28"/>
        </w:rPr>
        <w:t>Revision Sheet</w:t>
      </w:r>
    </w:p>
    <w:p>
      <w:pPr>
        <w:pStyle w:val="Normal"/>
        <w:rPr/>
      </w:pPr>
      <w:r>
        <w:rPr/>
      </w:r>
    </w:p>
    <w:tbl>
      <w:tblPr>
        <w:tblW w:w="9361" w:type="dxa"/>
        <w:jc w:val="left"/>
        <w:tblInd w:w="115" w:type="dxa"/>
        <w:tblCellMar>
          <w:top w:w="0" w:type="dxa"/>
          <w:left w:w="107" w:type="dxa"/>
          <w:bottom w:w="0" w:type="dxa"/>
          <w:right w:w="108" w:type="dxa"/>
        </w:tblCellMar>
        <w:tblLook w:val="0000"/>
      </w:tblPr>
      <w:tblGrid>
        <w:gridCol w:w="1442"/>
        <w:gridCol w:w="1319"/>
        <w:gridCol w:w="6600"/>
      </w:tblGrid>
      <w:tr>
        <w:trPr/>
        <w:tc>
          <w:tcPr>
            <w:tcW w:w="1442" w:type="dxa"/>
            <w:tcBorders>
              <w:top w:val="single" w:sz="6" w:space="0" w:color="000000"/>
              <w:left w:val="single" w:sz="6" w:space="0" w:color="000000"/>
              <w:bottom w:val="single" w:sz="6" w:space="0" w:color="000000"/>
              <w:right w:val="single" w:sz="6" w:space="0" w:color="000000"/>
            </w:tcBorders>
            <w:shd w:color="auto" w:fill="auto" w:val="pct20"/>
          </w:tcPr>
          <w:p>
            <w:pPr>
              <w:pStyle w:val="Normal"/>
              <w:rPr>
                <w:b/>
                <w:b/>
              </w:rPr>
            </w:pPr>
            <w:r>
              <w:rPr>
                <w:b/>
              </w:rPr>
              <w:t>Release No.</w:t>
            </w:r>
          </w:p>
        </w:tc>
        <w:tc>
          <w:tcPr>
            <w:tcW w:w="1319" w:type="dxa"/>
            <w:tcBorders>
              <w:top w:val="single" w:sz="6" w:space="0" w:color="000000"/>
              <w:left w:val="single" w:sz="6" w:space="0" w:color="000000"/>
              <w:bottom w:val="single" w:sz="6" w:space="0" w:color="000000"/>
              <w:right w:val="single" w:sz="6" w:space="0" w:color="000000"/>
            </w:tcBorders>
            <w:shd w:color="auto" w:fill="auto" w:val="pct20"/>
          </w:tcPr>
          <w:p>
            <w:pPr>
              <w:pStyle w:val="Normal"/>
              <w:rPr>
                <w:b/>
                <w:b/>
              </w:rPr>
            </w:pPr>
            <w:r>
              <w:rPr>
                <w:b/>
              </w:rPr>
              <w:t>Date</w:t>
            </w:r>
          </w:p>
        </w:tc>
        <w:tc>
          <w:tcPr>
            <w:tcW w:w="6600" w:type="dxa"/>
            <w:tcBorders>
              <w:top w:val="single" w:sz="6" w:space="0" w:color="000000"/>
              <w:left w:val="single" w:sz="6" w:space="0" w:color="000000"/>
              <w:bottom w:val="single" w:sz="6" w:space="0" w:color="000000"/>
              <w:right w:val="single" w:sz="6" w:space="0" w:color="000000"/>
            </w:tcBorders>
            <w:shd w:color="auto" w:fill="auto" w:val="pct20"/>
          </w:tcPr>
          <w:p>
            <w:pPr>
              <w:pStyle w:val="Normal"/>
              <w:rPr>
                <w:b/>
                <w:b/>
              </w:rPr>
            </w:pPr>
            <w:r>
              <w:rPr>
                <w:b/>
              </w:rPr>
              <w:t>Revision Description</w:t>
            </w:r>
          </w:p>
        </w:tc>
      </w:tr>
      <w:tr>
        <w:trPr/>
        <w:tc>
          <w:tcPr>
            <w:tcW w:w="1442"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t>Rev. 0</w:t>
            </w:r>
          </w:p>
        </w:tc>
        <w:tc>
          <w:tcPr>
            <w:tcW w:w="1319"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Fonts w:eastAsia="Times New Roman" w:cs="Times New Roman"/>
                <w:color w:val="auto"/>
                <w:kern w:val="0"/>
                <w:sz w:val="22"/>
                <w:szCs w:val="20"/>
                <w:lang w:val="en-US" w:eastAsia="en-US" w:bidi="ar-SA"/>
              </w:rPr>
              <w:t>26</w:t>
            </w:r>
            <w:r>
              <w:rPr/>
              <w:t>/</w:t>
            </w:r>
            <w:r>
              <w:rPr>
                <w:rFonts w:eastAsia="Times New Roman" w:cs="Times New Roman"/>
                <w:color w:val="auto"/>
                <w:kern w:val="0"/>
                <w:sz w:val="22"/>
                <w:szCs w:val="20"/>
                <w:lang w:val="en-US" w:eastAsia="en-US" w:bidi="ar-SA"/>
              </w:rPr>
              <w:t>09</w:t>
            </w:r>
            <w:r>
              <w:rPr/>
              <w:t>/2020</w:t>
            </w:r>
          </w:p>
        </w:tc>
        <w:tc>
          <w:tcPr>
            <w:tcW w:w="6600"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t>User’s Manual First revision</w:t>
            </w:r>
          </w:p>
        </w:tc>
      </w:tr>
      <w:tr>
        <w:trPr/>
        <w:tc>
          <w:tcPr>
            <w:tcW w:w="1442"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1319"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6600"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r>
      <w:tr>
        <w:trPr/>
        <w:tc>
          <w:tcPr>
            <w:tcW w:w="1442"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1319"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6600"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r>
      <w:tr>
        <w:trPr/>
        <w:tc>
          <w:tcPr>
            <w:tcW w:w="1442"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1319"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6600"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r>
      <w:tr>
        <w:trPr/>
        <w:tc>
          <w:tcPr>
            <w:tcW w:w="1442"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1319"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6600"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r>
      <w:tr>
        <w:trPr/>
        <w:tc>
          <w:tcPr>
            <w:tcW w:w="1442"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1319"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6600"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r>
      <w:tr>
        <w:trPr/>
        <w:tc>
          <w:tcPr>
            <w:tcW w:w="1442"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1319"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c>
          <w:tcPr>
            <w:tcW w:w="6600"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r>
          </w:p>
        </w:tc>
      </w:tr>
    </w:tbl>
    <w:p>
      <w:pPr>
        <w:sectPr>
          <w:headerReference w:type="default" r:id="rId3"/>
          <w:footerReference w:type="default" r:id="rId4"/>
          <w:type w:val="nextPage"/>
          <w:pgSz w:w="12240" w:h="15840"/>
          <w:pgMar w:left="1440" w:right="1440" w:header="720" w:top="1440" w:footer="720" w:bottom="1440" w:gutter="0"/>
          <w:pgNumType w:start="1" w:fmt="lowerRoman"/>
          <w:formProt w:val="false"/>
          <w:textDirection w:val="lrTb"/>
          <w:docGrid w:type="default" w:linePitch="100" w:charSpace="0"/>
        </w:sectPr>
      </w:pPr>
    </w:p>
    <w:p>
      <w:pPr>
        <w:pStyle w:val="Normal"/>
        <w:jc w:val="center"/>
        <w:rPr>
          <w:b/>
          <w:b/>
          <w:sz w:val="32"/>
        </w:rPr>
      </w:pPr>
      <w:r>
        <w:rPr>
          <w:b/>
          <w:sz w:val="32"/>
        </w:rPr>
        <w:t>USER'S MANUAL</w:t>
      </w:r>
    </w:p>
    <w:p>
      <w:pPr>
        <w:pStyle w:val="Normal"/>
        <w:jc w:val="center"/>
        <w:rPr>
          <w:b/>
          <w:b/>
          <w:sz w:val="28"/>
        </w:rPr>
      </w:pPr>
      <w:r>
        <w:rPr>
          <w:b/>
          <w:sz w:val="28"/>
        </w:rPr>
      </w:r>
    </w:p>
    <w:p>
      <w:pPr>
        <w:pStyle w:val="Normal"/>
        <w:jc w:val="center"/>
        <w:rPr>
          <w:sz w:val="28"/>
        </w:rPr>
      </w:pPr>
      <w:r>
        <w:rPr>
          <w:b/>
          <w:sz w:val="28"/>
        </w:rPr>
        <w:t>TABLE OF CONTENTS</w:t>
      </w:r>
    </w:p>
    <w:p>
      <w:pPr>
        <w:pStyle w:val="Normal"/>
        <w:rPr/>
      </w:pPr>
      <w:r>
        <w:rPr/>
      </w:r>
    </w:p>
    <w:p>
      <w:pPr>
        <w:pStyle w:val="Normal"/>
        <w:jc w:val="right"/>
        <w:rPr>
          <w:u w:val="single"/>
        </w:rPr>
      </w:pPr>
      <w:r>
        <w:rPr>
          <w:u w:val="single"/>
        </w:rPr>
        <w:t>Page #</w:t>
      </w:r>
    </w:p>
    <w:p>
      <w:pPr>
        <w:pStyle w:val="Normal"/>
        <w:rPr/>
      </w:pPr>
      <w:r>
        <w:rPr/>
      </w:r>
    </w:p>
    <w:sdt>
      <w:sdtPr>
        <w:docPartObj>
          <w:docPartGallery w:val="Table of Contents"/>
          <w:docPartUnique w:val="true"/>
        </w:docPartObj>
      </w:sdtPr>
      <w:sdtContent>
        <w:p>
          <w:pPr>
            <w:pStyle w:val="Sumario1"/>
            <w:tabs>
              <w:tab w:val="right" w:pos="9360" w:leader="dot"/>
            </w:tabs>
            <w:rPr/>
          </w:pPr>
          <w:r>
            <w:fldChar w:fldCharType="begin"/>
          </w:r>
          <w:r>
            <w:rPr>
              <w:rStyle w:val="Enlacedelndice"/>
            </w:rPr>
            <w:instrText> TOC \o "1-4" \h</w:instrText>
          </w:r>
          <w:r>
            <w:rPr>
              <w:rStyle w:val="Enlacedelndice"/>
            </w:rPr>
            <w:fldChar w:fldCharType="separate"/>
          </w:r>
          <w:hyperlink w:anchor="__RefHeading___Toc844_1377695131">
            <w:r>
              <w:rPr>
                <w:rStyle w:val="Enlacedelndice"/>
              </w:rPr>
              <w:t>A. GENERAL INFORMATION</w:t>
              <w:tab/>
              <w:t>1</w:t>
            </w:r>
          </w:hyperlink>
        </w:p>
        <w:p>
          <w:pPr>
            <w:pStyle w:val="Sumario2"/>
            <w:tabs>
              <w:tab w:val="right" w:pos="9360" w:leader="dot"/>
            </w:tabs>
            <w:rPr/>
          </w:pPr>
          <w:hyperlink w:anchor="__RefHeading___Toc846_1377695131">
            <w:r>
              <w:rPr>
                <w:rStyle w:val="Enlacedelndice"/>
              </w:rPr>
              <w:t xml:space="preserve">​ </w:t>
            </w:r>
            <w:r>
              <w:rPr>
                <w:rStyle w:val="Enlacedelndice"/>
              </w:rPr>
              <w:t>1.1 Specifications</w:t>
              <w:tab/>
              <w:t>1</w:t>
            </w:r>
          </w:hyperlink>
        </w:p>
        <w:p>
          <w:pPr>
            <w:pStyle w:val="Sumario2"/>
            <w:tabs>
              <w:tab w:val="right" w:pos="9360" w:leader="dot"/>
            </w:tabs>
            <w:rPr/>
          </w:pPr>
          <w:hyperlink w:anchor="__RefHeading___Toc848_1377695131">
            <w:r>
              <w:rPr>
                <w:rStyle w:val="Enlacedelndice"/>
              </w:rPr>
              <w:t xml:space="preserve">​ </w:t>
            </w:r>
            <w:r>
              <w:rPr>
                <w:rStyle w:val="Enlacedelndice"/>
              </w:rPr>
              <w:t>1.2 Description</w:t>
              <w:tab/>
              <w:t>2</w:t>
            </w:r>
          </w:hyperlink>
        </w:p>
        <w:p>
          <w:pPr>
            <w:pStyle w:val="Sumario1"/>
            <w:tabs>
              <w:tab w:val="right" w:pos="9360" w:leader="dot"/>
            </w:tabs>
            <w:rPr/>
          </w:pPr>
          <w:hyperlink w:anchor="__RefHeading___Toc850_1377695131">
            <w:r>
              <w:rPr>
                <w:rStyle w:val="Enlacedelndice"/>
              </w:rPr>
              <w:t>B. GETTING STARTED</w:t>
              <w:tab/>
              <w:t>1</w:t>
            </w:r>
          </w:hyperlink>
        </w:p>
        <w:p>
          <w:pPr>
            <w:pStyle w:val="Sumario2"/>
            <w:tabs>
              <w:tab w:val="right" w:pos="9360" w:leader="dot"/>
            </w:tabs>
            <w:rPr/>
          </w:pPr>
          <w:hyperlink w:anchor="__RefHeading___Toc852_1377695131">
            <w:r>
              <w:rPr>
                <w:rStyle w:val="Enlacedelndice"/>
              </w:rPr>
              <w:t xml:space="preserve">​ </w:t>
            </w:r>
            <w:r>
              <w:rPr>
                <w:rStyle w:val="Enlacedelndice"/>
              </w:rPr>
              <w:t>2.1 Overview</w:t>
              <w:tab/>
              <w:t>1</w:t>
            </w:r>
          </w:hyperlink>
        </w:p>
        <w:p>
          <w:pPr>
            <w:pStyle w:val="Sumario2"/>
            <w:tabs>
              <w:tab w:val="right" w:pos="9360" w:leader="dot"/>
            </w:tabs>
            <w:rPr/>
          </w:pPr>
          <w:hyperlink w:anchor="__RefHeading___Toc854_1377695131">
            <w:r>
              <w:rPr>
                <w:rStyle w:val="Enlacedelndice"/>
              </w:rPr>
              <w:t xml:space="preserve">​ </w:t>
            </w:r>
            <w:r>
              <w:rPr>
                <w:rStyle w:val="Enlacedelndice"/>
              </w:rPr>
              <w:t>2.2 Usage</w:t>
              <w:tab/>
              <w:t>2</w:t>
            </w:r>
          </w:hyperlink>
        </w:p>
        <w:p>
          <w:pPr>
            <w:pStyle w:val="Sumario3"/>
            <w:tabs>
              <w:tab w:val="right" w:pos="9360" w:leader="dot"/>
            </w:tabs>
            <w:rPr/>
          </w:pPr>
          <w:hyperlink w:anchor="__RefHeading___Toc908_2526577257">
            <w:r>
              <w:rPr>
                <w:rStyle w:val="Enlacedelndice"/>
              </w:rPr>
              <w:t xml:space="preserve">​ </w:t>
            </w:r>
            <w:r>
              <w:rPr>
                <w:rStyle w:val="Enlacedelndice"/>
              </w:rPr>
              <w:t>FREE mode</w:t>
              <w:tab/>
              <w:t>2</w:t>
            </w:r>
          </w:hyperlink>
        </w:p>
        <w:p>
          <w:pPr>
            <w:pStyle w:val="Sumario3"/>
            <w:tabs>
              <w:tab w:val="right" w:pos="9360" w:leader="dot"/>
            </w:tabs>
            <w:rPr/>
          </w:pPr>
          <w:hyperlink w:anchor="__RefHeading___Toc910_2526577257">
            <w:r>
              <w:rPr>
                <w:rStyle w:val="Enlacedelndice"/>
              </w:rPr>
              <w:t xml:space="preserve">​ </w:t>
            </w:r>
            <w:r>
              <w:rPr>
                <w:rStyle w:val="Enlacedelndice"/>
              </w:rPr>
              <w:t>Phase mode</w:t>
              <w:tab/>
              <w:t>2</w:t>
            </w:r>
          </w:hyperlink>
        </w:p>
        <w:p>
          <w:pPr>
            <w:pStyle w:val="Sumario3"/>
            <w:tabs>
              <w:tab w:val="right" w:pos="9360" w:leader="dot"/>
            </w:tabs>
            <w:rPr/>
          </w:pPr>
          <w:hyperlink w:anchor="__RefHeading___Toc912_2526577257">
            <w:r>
              <w:rPr>
                <w:rStyle w:val="Enlacedelndice"/>
              </w:rPr>
              <w:t xml:space="preserve">​ </w:t>
            </w:r>
            <w:r>
              <w:rPr>
                <w:rStyle w:val="Enlacedelndice"/>
              </w:rPr>
              <w:t>Sequencer mode</w:t>
              <w:tab/>
              <w:t>2</w:t>
            </w:r>
          </w:hyperlink>
          <w:r>
            <w:rPr>
              <w:rStyle w:val="Enlacedelndice"/>
            </w:rPr>
            <w:fldChar w:fldCharType="end"/>
          </w:r>
        </w:p>
      </w:sdtContent>
    </w:sdt>
    <w:p>
      <w:pPr>
        <w:pStyle w:val="Normal"/>
        <w:tabs>
          <w:tab w:val="clear" w:pos="720"/>
          <w:tab w:val="left" w:pos="540" w:leader="none"/>
        </w:tabs>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5"/>
          <w:footerReference w:type="default" r:id="rId6"/>
          <w:type w:val="nextPage"/>
          <w:pgSz w:w="12240" w:h="15840"/>
          <w:pgMar w:left="1440" w:right="1440" w:header="720" w:top="1440" w:footer="720" w:bottom="1440" w:gutter="0"/>
          <w:pgNumType w:fmt="lowerRoman"/>
          <w:formProt w:val="false"/>
          <w:textDirection w:val="lrTb"/>
          <w:docGrid w:type="default" w:linePitch="100" w:charSpace="0"/>
        </w:sectPr>
        <w:pStyle w:val="Normal"/>
        <w:jc w:val="right"/>
        <w:rPr>
          <w:rFonts w:ascii="Arial" w:hAnsi="Arial"/>
          <w:b/>
          <w:b/>
          <w:sz w:val="28"/>
        </w:rPr>
      </w:pPr>
      <w:r>
        <w:rPr>
          <w:rFonts w:ascii="Arial" w:hAnsi="Arial"/>
          <w:b/>
          <w:sz w:val="28"/>
        </w:rPr>
        <w:t>1.0</w:t>
        <w:tab/>
        <w:t>GENERAL INFORMATION</w:t>
      </w:r>
    </w:p>
    <w:p>
      <w:pPr>
        <w:pStyle w:val="Ttulo1"/>
        <w:numPr>
          <w:ilvl w:val="0"/>
          <w:numId w:val="2"/>
        </w:numPr>
        <w:rPr/>
      </w:pPr>
      <w:bookmarkStart w:id="0" w:name="__RefHeading___Toc844_1377695131"/>
      <w:bookmarkStart w:id="1" w:name="_Toc480348002"/>
      <w:bookmarkStart w:id="2" w:name="_Toc275378668"/>
      <w:bookmarkStart w:id="3" w:name="_Toc480255361"/>
      <w:bookmarkEnd w:id="0"/>
      <w:r>
        <w:rPr/>
        <w:t>GENERAL</w:t>
      </w:r>
      <w:bookmarkEnd w:id="3"/>
      <w:r>
        <w:rPr/>
        <w:t xml:space="preserve"> INFORMATION</w:t>
      </w:r>
      <w:bookmarkEnd w:id="1"/>
      <w:bookmarkEnd w:id="2"/>
    </w:p>
    <w:p>
      <w:pPr>
        <w:pStyle w:val="Normal"/>
        <w:rPr/>
      </w:pPr>
      <w:r>
        <w:rPr/>
      </w:r>
    </w:p>
    <w:p>
      <w:pPr>
        <w:pStyle w:val="Ttulo2"/>
        <w:numPr>
          <w:ilvl w:val="1"/>
          <w:numId w:val="2"/>
        </w:numPr>
        <w:ind w:left="720" w:hanging="720"/>
        <w:rPr/>
      </w:pPr>
      <w:bookmarkStart w:id="4" w:name="__RefHeading___Toc846_1377695131"/>
      <w:bookmarkStart w:id="5" w:name="_Toc275378669"/>
      <w:bookmarkStart w:id="6" w:name="_Toc480255362"/>
      <w:bookmarkStart w:id="7" w:name="_Toc480348003"/>
      <w:bookmarkEnd w:id="4"/>
      <w:r>
        <w:rPr/>
        <w:t>1.1</w:t>
        <w:tab/>
      </w:r>
      <w:bookmarkEnd w:id="5"/>
      <w:bookmarkEnd w:id="6"/>
      <w:bookmarkEnd w:id="7"/>
      <w:r>
        <w:rPr/>
        <w:t>Specifications</w:t>
      </w:r>
    </w:p>
    <w:p>
      <w:pPr>
        <w:pStyle w:val="Cabecera"/>
        <w:tabs>
          <w:tab w:val="clear" w:pos="4320"/>
          <w:tab w:val="clear" w:pos="8640"/>
        </w:tabs>
        <w:jc w:val="both"/>
        <w:rPr/>
      </w:pPr>
      <w:r>
        <w:rPr/>
      </w:r>
    </w:p>
    <w:p>
      <w:pPr>
        <w:pStyle w:val="Bullet"/>
        <w:numPr>
          <w:ilvl w:val="0"/>
          <w:numId w:val="3"/>
        </w:numPr>
        <w:jc w:val="both"/>
        <w:rPr/>
      </w:pPr>
      <w:r>
        <w:rPr/>
        <w:t>Format: Eurorack</w:t>
      </w:r>
    </w:p>
    <w:p>
      <w:pPr>
        <w:pStyle w:val="Bullet"/>
        <w:numPr>
          <w:ilvl w:val="0"/>
          <w:numId w:val="3"/>
        </w:numPr>
        <w:jc w:val="both"/>
        <w:rPr/>
      </w:pPr>
      <w:r>
        <w:rPr/>
        <w:t xml:space="preserve">Dimensions: </w:t>
      </w:r>
      <w:r>
        <w:rPr>
          <w:rFonts w:eastAsia="Times New Roman" w:cs="Times New Roman"/>
          <w:color w:val="auto"/>
          <w:kern w:val="0"/>
          <w:sz w:val="22"/>
          <w:szCs w:val="20"/>
          <w:lang w:val="en-US" w:eastAsia="en-US" w:bidi="ar-SA"/>
        </w:rPr>
        <w:t>8</w:t>
      </w:r>
      <w:r>
        <w:rPr/>
        <w:t xml:space="preserve">HP, </w:t>
      </w:r>
      <w:r>
        <w:rPr>
          <w:rFonts w:eastAsia="Times New Roman" w:cs="Times New Roman"/>
          <w:color w:val="auto"/>
          <w:kern w:val="0"/>
          <w:sz w:val="22"/>
          <w:szCs w:val="20"/>
          <w:lang w:val="en-US" w:eastAsia="en-US" w:bidi="ar-SA"/>
        </w:rPr>
        <w:t>6</w:t>
      </w:r>
      <w:r>
        <w:rPr>
          <w:rFonts w:eastAsia="Times New Roman" w:cs="Times New Roman"/>
          <w:color w:val="auto"/>
          <w:kern w:val="0"/>
          <w:sz w:val="22"/>
          <w:szCs w:val="20"/>
          <w:lang w:val="en-US" w:eastAsia="en-US" w:bidi="ar-SA"/>
        </w:rPr>
        <w:t>0</w:t>
      </w:r>
      <w:r>
        <w:rPr/>
        <w:t>mm deep</w:t>
      </w:r>
    </w:p>
    <w:p>
      <w:pPr>
        <w:pStyle w:val="Bullet"/>
        <w:numPr>
          <w:ilvl w:val="0"/>
          <w:numId w:val="3"/>
        </w:numPr>
        <w:jc w:val="both"/>
        <w:rPr/>
      </w:pPr>
      <w:r>
        <w:rPr/>
        <w:t>Internal and external signals: 0-5V Logic I/O</w:t>
      </w:r>
    </w:p>
    <w:p>
      <w:pPr>
        <w:pStyle w:val="Bullet"/>
        <w:numPr>
          <w:ilvl w:val="0"/>
          <w:numId w:val="3"/>
        </w:numPr>
        <w:jc w:val="both"/>
        <w:rPr/>
      </w:pPr>
      <w:r>
        <w:rPr/>
        <w:t>Max Current:</w:t>
      </w:r>
    </w:p>
    <w:p>
      <w:pPr>
        <w:pStyle w:val="Bullet"/>
        <w:numPr>
          <w:ilvl w:val="1"/>
          <w:numId w:val="3"/>
        </w:numPr>
        <w:jc w:val="both"/>
        <w:rPr/>
      </w:pPr>
      <w:r>
        <w:rPr/>
        <w:t xml:space="preserve">+12V: </w:t>
      </w:r>
      <w:r>
        <w:rPr>
          <w:rFonts w:eastAsia="Times New Roman" w:cs="Times New Roman"/>
          <w:color w:val="auto"/>
          <w:kern w:val="0"/>
          <w:sz w:val="22"/>
          <w:szCs w:val="20"/>
          <w:lang w:val="en-US" w:eastAsia="en-US" w:bidi="ar-SA"/>
        </w:rPr>
        <w:t>50</w:t>
      </w:r>
      <w:r>
        <w:rPr/>
        <w:t>mA</w:t>
      </w:r>
    </w:p>
    <w:p>
      <w:pPr>
        <w:pStyle w:val="Bullet"/>
        <w:numPr>
          <w:ilvl w:val="1"/>
          <w:numId w:val="3"/>
        </w:numPr>
        <w:jc w:val="both"/>
        <w:rPr/>
      </w:pPr>
      <w:r>
        <w:rPr/>
        <w:t>-12V: 1mA</w:t>
      </w:r>
    </w:p>
    <w:p>
      <w:pPr>
        <w:pStyle w:val="Bullet"/>
        <w:numPr>
          <w:ilvl w:val="1"/>
          <w:numId w:val="3"/>
        </w:numPr>
        <w:jc w:val="both"/>
        <w:rPr/>
      </w:pPr>
      <w:r>
        <w:rPr/>
        <w:t>+5V: n/a</w:t>
      </w:r>
    </w:p>
    <w:p>
      <w:pPr>
        <w:pStyle w:val="Bullet"/>
        <w:ind w:left="0" w:hanging="0"/>
        <w:rPr/>
      </w:pPr>
      <w:r>
        <w:rPr/>
      </w:r>
      <w:r>
        <w:br w:type="page"/>
      </w:r>
    </w:p>
    <w:p>
      <w:pPr>
        <w:pStyle w:val="Ttulo2"/>
        <w:numPr>
          <w:ilvl w:val="1"/>
          <w:numId w:val="2"/>
        </w:numPr>
        <w:ind w:left="720" w:hanging="720"/>
        <w:rPr/>
      </w:pPr>
      <w:bookmarkStart w:id="8" w:name="__RefHeading___Toc848_1377695131"/>
      <w:bookmarkStart w:id="9" w:name="_Toc480255363"/>
      <w:bookmarkStart w:id="10" w:name="_Toc480348004"/>
      <w:bookmarkStart w:id="11" w:name="_Toc275378670"/>
      <w:bookmarkEnd w:id="8"/>
      <w:r>
        <w:rPr/>
        <w:t>1.2</w:t>
        <w:tab/>
      </w:r>
      <w:bookmarkEnd w:id="9"/>
      <w:bookmarkEnd w:id="10"/>
      <w:bookmarkEnd w:id="11"/>
      <w:r>
        <w:rPr/>
        <w:t>Description</w:t>
      </w:r>
    </w:p>
    <w:p>
      <w:pPr>
        <w:pStyle w:val="Normal"/>
        <w:keepNext w:val="true"/>
        <w:rPr/>
      </w:pPr>
      <w:r>
        <w:rPr/>
      </w:r>
    </w:p>
    <w:p>
      <w:pPr>
        <w:pStyle w:val="Normal"/>
        <w:jc w:val="both"/>
        <w:rPr/>
      </w:pPr>
      <w:r>
        <w:rPr/>
        <w:t>LFOx3 is a 3 channel digital low frequency oscillator module. Each LFO channel can be used independently or in one of three synchronized modes. The total frequency range spans from 105 seconds up to 150Hz.</w:t>
      </w:r>
    </w:p>
    <w:p>
      <w:pPr>
        <w:pStyle w:val="Normal"/>
        <w:jc w:val="both"/>
        <w:rPr/>
      </w:pPr>
      <w:r>
        <w:rPr/>
        <w:t>In Sequencer mode, each channel outputs a sequence of a controllable number of steps sampled from the selected waveform. If saw waveform is selected, the output will increase with each Clock Input signal. If noise waveform is selected, the output can be used as a sample&amp;hold for generating random values.</w:t>
      </w:r>
    </w:p>
    <w:p>
      <w:pPr>
        <w:pStyle w:val="Normal"/>
        <w:jc w:val="both"/>
        <w:rPr/>
      </w:pPr>
      <w:r>
        <w:rPr/>
      </w:r>
    </w:p>
    <w:p>
      <w:pPr>
        <w:pStyle w:val="Normal"/>
        <w:jc w:val="both"/>
        <w:rPr>
          <w:rStyle w:val="EnlacedeInternet"/>
        </w:rPr>
      </w:pPr>
      <w:r>
        <w:rPr/>
      </w:r>
    </w:p>
    <w:p>
      <w:pPr>
        <w:pStyle w:val="Normal"/>
        <w:jc w:val="both"/>
        <w:rPr>
          <w:rStyle w:val="EnlacedeInternet"/>
        </w:rPr>
      </w:pPr>
      <w:r>
        <w:rPr/>
      </w:r>
    </w:p>
    <w:p>
      <w:pPr>
        <w:pStyle w:val="Normal"/>
        <w:jc w:val="both"/>
        <w:rPr/>
      </w:pPr>
      <w:r>
        <w:rPr/>
        <w:t>Features</w:t>
      </w:r>
    </w:p>
    <w:p>
      <w:pPr>
        <w:pStyle w:val="Normal"/>
        <w:numPr>
          <w:ilvl w:val="0"/>
          <w:numId w:val="4"/>
        </w:numPr>
        <w:jc w:val="both"/>
        <w:rPr/>
      </w:pPr>
      <w:r>
        <w:rPr>
          <w:rFonts w:eastAsia="Times New Roman" w:cs="Times New Roman"/>
          <w:color w:val="auto"/>
          <w:kern w:val="0"/>
          <w:sz w:val="22"/>
          <w:szCs w:val="20"/>
          <w:lang w:val="en-US" w:eastAsia="en-US" w:bidi="ar-SA"/>
        </w:rPr>
        <w:t>5</w:t>
      </w:r>
      <w:r>
        <w:rPr>
          <w:rFonts w:eastAsia="Times New Roman" w:cs="Times New Roman"/>
          <w:color w:val="auto"/>
          <w:kern w:val="0"/>
          <w:sz w:val="22"/>
          <w:szCs w:val="20"/>
          <w:lang w:val="en-US" w:eastAsia="en-US" w:bidi="ar-SA"/>
        </w:rPr>
        <w:t xml:space="preserve"> Waveforms</w:t>
      </w:r>
    </w:p>
    <w:p>
      <w:pPr>
        <w:pStyle w:val="Normal"/>
        <w:numPr>
          <w:ilvl w:val="1"/>
          <w:numId w:val="4"/>
        </w:numPr>
        <w:jc w:val="both"/>
        <w:rPr/>
      </w:pPr>
      <w:r>
        <w:rPr>
          <w:rFonts w:eastAsia="Times New Roman" w:cs="Times New Roman"/>
          <w:color w:val="auto"/>
          <w:kern w:val="0"/>
          <w:sz w:val="22"/>
          <w:szCs w:val="20"/>
          <w:lang w:val="en-US" w:eastAsia="en-US" w:bidi="ar-SA"/>
        </w:rPr>
        <w:t>Sine</w:t>
      </w:r>
    </w:p>
    <w:p>
      <w:pPr>
        <w:pStyle w:val="Normal"/>
        <w:numPr>
          <w:ilvl w:val="1"/>
          <w:numId w:val="4"/>
        </w:numPr>
        <w:jc w:val="both"/>
        <w:rPr/>
      </w:pPr>
      <w:r>
        <w:rPr>
          <w:rFonts w:eastAsia="Times New Roman" w:cs="Times New Roman"/>
          <w:color w:val="auto"/>
          <w:kern w:val="0"/>
          <w:sz w:val="22"/>
          <w:szCs w:val="20"/>
          <w:lang w:val="en-US" w:eastAsia="en-US" w:bidi="ar-SA"/>
        </w:rPr>
        <w:t>Triangular</w:t>
      </w:r>
    </w:p>
    <w:p>
      <w:pPr>
        <w:pStyle w:val="Normal"/>
        <w:numPr>
          <w:ilvl w:val="1"/>
          <w:numId w:val="4"/>
        </w:numPr>
        <w:jc w:val="both"/>
        <w:rPr/>
      </w:pPr>
      <w:r>
        <w:rPr>
          <w:rFonts w:eastAsia="Times New Roman" w:cs="Times New Roman"/>
          <w:color w:val="auto"/>
          <w:kern w:val="0"/>
          <w:sz w:val="22"/>
          <w:szCs w:val="20"/>
          <w:lang w:val="en-US" w:eastAsia="en-US" w:bidi="ar-SA"/>
        </w:rPr>
        <w:t>Exponential</w:t>
      </w:r>
    </w:p>
    <w:p>
      <w:pPr>
        <w:pStyle w:val="Normal"/>
        <w:numPr>
          <w:ilvl w:val="1"/>
          <w:numId w:val="4"/>
        </w:numPr>
        <w:jc w:val="both"/>
        <w:rPr/>
      </w:pPr>
      <w:r>
        <w:rPr>
          <w:rFonts w:eastAsia="Times New Roman" w:cs="Times New Roman"/>
          <w:color w:val="auto"/>
          <w:kern w:val="0"/>
          <w:sz w:val="22"/>
          <w:szCs w:val="20"/>
          <w:lang w:val="en-US" w:eastAsia="en-US" w:bidi="ar-SA"/>
        </w:rPr>
        <w:t>Noise</w:t>
      </w:r>
    </w:p>
    <w:p>
      <w:pPr>
        <w:pStyle w:val="Normal"/>
        <w:numPr>
          <w:ilvl w:val="1"/>
          <w:numId w:val="4"/>
        </w:numPr>
        <w:jc w:val="both"/>
        <w:rPr/>
      </w:pPr>
      <w:r>
        <w:rPr>
          <w:rFonts w:eastAsia="Times New Roman" w:cs="Times New Roman"/>
          <w:color w:val="auto"/>
          <w:kern w:val="0"/>
          <w:sz w:val="22"/>
          <w:szCs w:val="20"/>
          <w:lang w:val="en-US" w:eastAsia="en-US" w:bidi="ar-SA"/>
        </w:rPr>
        <w:t>Saw</w:t>
      </w:r>
    </w:p>
    <w:p>
      <w:pPr>
        <w:pStyle w:val="Normal"/>
        <w:numPr>
          <w:ilvl w:val="0"/>
          <w:numId w:val="4"/>
        </w:numPr>
        <w:jc w:val="both"/>
        <w:rPr/>
      </w:pPr>
      <w:r>
        <w:rPr>
          <w:rFonts w:eastAsia="Times New Roman" w:cs="Times New Roman"/>
          <w:color w:val="auto"/>
          <w:kern w:val="0"/>
          <w:sz w:val="22"/>
          <w:szCs w:val="20"/>
          <w:lang w:val="en-US" w:eastAsia="en-US" w:bidi="ar-SA"/>
        </w:rPr>
        <w:t xml:space="preserve">8 </w:t>
      </w:r>
      <w:r>
        <w:rPr>
          <w:rFonts w:eastAsia="Times New Roman" w:cs="Times New Roman"/>
          <w:color w:val="auto"/>
          <w:kern w:val="0"/>
          <w:sz w:val="22"/>
          <w:szCs w:val="20"/>
          <w:lang w:val="en-US" w:eastAsia="en-US" w:bidi="ar-SA"/>
        </w:rPr>
        <w:t>bit output signal @ 10Khz sampling rate.</w:t>
      </w:r>
    </w:p>
    <w:p>
      <w:pPr>
        <w:pStyle w:val="Normal"/>
        <w:numPr>
          <w:ilvl w:val="0"/>
          <w:numId w:val="4"/>
        </w:numPr>
        <w:jc w:val="both"/>
        <w:rPr/>
      </w:pPr>
      <w:r>
        <w:rPr>
          <w:rFonts w:eastAsia="Times New Roman" w:cs="Times New Roman"/>
          <w:color w:val="auto"/>
          <w:kern w:val="0"/>
          <w:sz w:val="22"/>
          <w:szCs w:val="20"/>
          <w:lang w:val="en-US" w:eastAsia="en-US" w:bidi="ar-SA"/>
        </w:rPr>
        <w:t>Digital Clock Input</w:t>
      </w:r>
      <w:r>
        <w:rPr/>
        <w:t>.</w:t>
      </w:r>
    </w:p>
    <w:p>
      <w:pPr>
        <w:pStyle w:val="Normal"/>
        <w:numPr>
          <w:ilvl w:val="0"/>
          <w:numId w:val="4"/>
        </w:numPr>
        <w:jc w:val="both"/>
        <w:rPr/>
      </w:pPr>
      <w:r>
        <w:rPr>
          <w:rFonts w:eastAsia="Times New Roman" w:cs="Times New Roman"/>
          <w:color w:val="auto"/>
          <w:kern w:val="0"/>
          <w:sz w:val="22"/>
          <w:szCs w:val="20"/>
          <w:lang w:val="en-US" w:eastAsia="en-US" w:bidi="ar-SA"/>
        </w:rPr>
        <w:t>Beginning of cycle Output</w:t>
      </w:r>
      <w:r>
        <w:rPr/>
        <w:t>.</w:t>
      </w:r>
    </w:p>
    <w:p>
      <w:pPr>
        <w:pStyle w:val="Normal"/>
        <w:numPr>
          <w:ilvl w:val="0"/>
          <w:numId w:val="4"/>
        </w:numPr>
        <w:jc w:val="both"/>
        <w:rPr/>
      </w:pPr>
      <w:r>
        <w:rPr/>
        <w:t>Unipolar and Bipolar Outputs.</w:t>
      </w:r>
    </w:p>
    <w:p>
      <w:pPr>
        <w:pStyle w:val="Normal"/>
        <w:numPr>
          <w:ilvl w:val="0"/>
          <w:numId w:val="4"/>
        </w:numPr>
        <w:jc w:val="both"/>
        <w:rPr/>
      </w:pPr>
      <w:r>
        <w:rPr/>
        <w:t>Three modes:</w:t>
      </w:r>
    </w:p>
    <w:p>
      <w:pPr>
        <w:pStyle w:val="Normal"/>
        <w:numPr>
          <w:ilvl w:val="1"/>
          <w:numId w:val="4"/>
        </w:numPr>
        <w:jc w:val="both"/>
        <w:rPr/>
      </w:pPr>
      <w:r>
        <w:rPr/>
        <w:t>Free mode: Select a waveform and rate for each channel.</w:t>
      </w:r>
    </w:p>
    <w:p>
      <w:pPr>
        <w:pStyle w:val="Normal"/>
        <w:numPr>
          <w:ilvl w:val="1"/>
          <w:numId w:val="4"/>
        </w:numPr>
        <w:jc w:val="both"/>
        <w:rPr/>
      </w:pPr>
      <w:r>
        <w:rPr/>
        <w:t xml:space="preserve">Phase mode: Select a rate for 3 channels and the phase </w:t>
      </w:r>
      <w:r>
        <w:rPr>
          <w:rFonts w:eastAsia="Times New Roman" w:cs="Times New Roman"/>
          <w:color w:val="auto"/>
          <w:kern w:val="0"/>
          <w:sz w:val="22"/>
          <w:szCs w:val="20"/>
          <w:lang w:val="en-US" w:eastAsia="en-US" w:bidi="ar-SA"/>
        </w:rPr>
        <w:t>shift</w:t>
      </w:r>
      <w:r>
        <w:rPr/>
        <w:t xml:space="preserve"> for channel 2 and 3.</w:t>
      </w:r>
    </w:p>
    <w:p>
      <w:pPr>
        <w:pStyle w:val="Normal"/>
        <w:numPr>
          <w:ilvl w:val="1"/>
          <w:numId w:val="4"/>
        </w:numPr>
        <w:jc w:val="both"/>
        <w:rPr/>
      </w:pPr>
      <w:r>
        <w:rPr/>
        <w:t>Sequencer mode: Select an amount of steps (1 to 31) for each channel. Rate is given by Clock input.</w:t>
      </w:r>
    </w:p>
    <w:p>
      <w:pPr>
        <w:sectPr>
          <w:headerReference w:type="default" r:id="rId7"/>
          <w:footerReference w:type="default" r:id="rId8"/>
          <w:type w:val="nextPage"/>
          <w:pgSz w:w="12240" w:h="15840"/>
          <w:pgMar w:left="1440" w:right="1440" w:header="720" w:top="1440" w:footer="720" w:bottom="1440" w:gutter="0"/>
          <w:pgNumType w:start="1" w:fmt="decimal"/>
          <w:formProt w:val="false"/>
          <w:textDirection w:val="lrTb"/>
          <w:docGrid w:type="default" w:linePitch="100" w:charSpace="0"/>
        </w:sect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9"/>
          <w:footerReference w:type="default" r:id="rId10"/>
          <w:type w:val="nextPage"/>
          <w:pgSz w:w="12240" w:h="15840"/>
          <w:pgMar w:left="1440" w:right="1440" w:header="720" w:top="1440" w:footer="720" w:bottom="1440" w:gutter="0"/>
          <w:pgNumType w:start="1" w:fmt="decimal"/>
          <w:formProt w:val="false"/>
          <w:textDirection w:val="lrTb"/>
          <w:docGrid w:type="default" w:linePitch="100" w:charSpace="0"/>
        </w:sectPr>
        <w:pStyle w:val="Normal"/>
        <w:jc w:val="right"/>
        <w:rPr/>
      </w:pPr>
      <w:r>
        <w:rPr>
          <w:rFonts w:ascii="Arial" w:hAnsi="Arial"/>
          <w:b/>
          <w:sz w:val="28"/>
        </w:rPr>
        <w:t>2.0</w:t>
        <w:tab/>
        <w:t>GETTING STARTED</w:t>
      </w:r>
    </w:p>
    <w:p>
      <w:pPr>
        <w:pStyle w:val="Ttulo1"/>
        <w:numPr>
          <w:ilvl w:val="0"/>
          <w:numId w:val="2"/>
        </w:numPr>
        <w:rPr/>
      </w:pPr>
      <w:bookmarkStart w:id="12" w:name="__RefHeading___Toc850_1377695131"/>
      <w:bookmarkStart w:id="13" w:name="_Toc480255368"/>
      <w:bookmarkStart w:id="14" w:name="_Toc480348009"/>
      <w:bookmarkStart w:id="15" w:name="_Toc275378678"/>
      <w:bookmarkEnd w:id="12"/>
      <w:r>
        <w:rPr/>
        <w:t>G</w:t>
      </w:r>
      <w:bookmarkEnd w:id="13"/>
      <w:bookmarkEnd w:id="14"/>
      <w:bookmarkEnd w:id="15"/>
      <w:r>
        <w:rPr/>
        <w:t>ETTING STARTED</w:t>
      </w:r>
    </w:p>
    <w:p>
      <w:pPr>
        <w:pStyle w:val="Normal"/>
        <w:rPr/>
      </w:pPr>
      <w:r>
        <w:rPr/>
      </w:r>
    </w:p>
    <w:p>
      <w:pPr>
        <w:pStyle w:val="Ttulo2"/>
        <w:numPr>
          <w:ilvl w:val="1"/>
          <w:numId w:val="2"/>
        </w:numPr>
        <w:ind w:left="720" w:hanging="720"/>
        <w:jc w:val="both"/>
        <w:rPr/>
      </w:pPr>
      <w:bookmarkStart w:id="16" w:name="__RefHeading___Toc852_1377695131"/>
      <w:bookmarkStart w:id="17" w:name="_Toc480255370"/>
      <w:bookmarkStart w:id="18" w:name="_Toc480348011"/>
      <w:bookmarkStart w:id="19" w:name="_Toc275378679"/>
      <w:bookmarkEnd w:id="16"/>
      <w:r>
        <w:rPr/>
        <w:t>2.1</w:t>
        <w:tab/>
      </w:r>
      <w:bookmarkEnd w:id="17"/>
      <w:bookmarkEnd w:id="18"/>
      <w:bookmarkEnd w:id="19"/>
      <w:r>
        <w:rPr/>
        <w:t>Overview</w:t>
      </w:r>
    </w:p>
    <w:p>
      <w:pPr>
        <w:pStyle w:val="Normal"/>
        <w:jc w:val="both"/>
        <w:rPr/>
      </w:pPr>
      <w:r>
        <w:rPr/>
        <mc:AlternateContent>
          <mc:Choice Requires="wps">
            <w:drawing>
              <wp:anchor behindDoc="0" distT="0" distB="0" distL="0" distR="0" simplePos="0" locked="0" layoutInCell="1" allowOverlap="1" relativeHeight="12">
                <wp:simplePos x="0" y="0"/>
                <wp:positionH relativeFrom="column">
                  <wp:posOffset>4461510</wp:posOffset>
                </wp:positionH>
                <wp:positionV relativeFrom="paragraph">
                  <wp:posOffset>156845</wp:posOffset>
                </wp:positionV>
                <wp:extent cx="1821815" cy="699770"/>
                <wp:effectExtent l="0" t="0" r="0" b="0"/>
                <wp:wrapNone/>
                <wp:docPr id="2" name="Forma1"/>
                <a:graphic xmlns:a="http://schemas.openxmlformats.org/drawingml/2006/main">
                  <a:graphicData uri="http://schemas.microsoft.com/office/word/2010/wordprocessingShape">
                    <wps:wsp>
                      <wps:cNvSpPr/>
                      <wps:spPr>
                        <a:xfrm>
                          <a:off x="0" y="0"/>
                          <a:ext cx="1821240" cy="699120"/>
                        </a:xfrm>
                        <a:prstGeom prst="rect">
                          <a:avLst/>
                        </a:prstGeom>
                        <a:solidFill>
                          <a:srgbClr val="b2b2b2"/>
                        </a:solidFill>
                        <a:ln>
                          <a:solidFill>
                            <a:srgbClr val="000000"/>
                          </a:solidFill>
                        </a:ln>
                      </wps:spPr>
                      <wps:style>
                        <a:lnRef idx="0"/>
                        <a:fillRef idx="0"/>
                        <a:effectRef idx="0"/>
                        <a:fontRef idx="minor"/>
                      </wps:style>
                      <wps:txb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Mode switch</w:t>
                            </w:r>
                            <w:r>
                              <w:rPr>
                                <w:rFonts w:ascii="Arial" w:hAnsi="Arial"/>
                                <w:b/>
                                <w:bCs/>
                                <w:color w:val="000000"/>
                                <w:sz w:val="16"/>
                                <w:szCs w:val="16"/>
                              </w:rPr>
                              <w:t xml:space="preserve">: </w:t>
                            </w:r>
                            <w:r>
                              <w:rPr>
                                <w:rFonts w:eastAsia="Times New Roman" w:cs="Times New Roman" w:ascii="Arial" w:hAnsi="Arial"/>
                                <w:b w:val="false"/>
                                <w:bCs w:val="false"/>
                                <w:color w:val="000000"/>
                                <w:kern w:val="0"/>
                                <w:sz w:val="16"/>
                                <w:szCs w:val="16"/>
                                <w:lang w:val="en-US" w:eastAsia="en-US" w:bidi="ar-SA"/>
                              </w:rPr>
                              <w:t>Selects the current mode.</w:t>
                            </w:r>
                          </w:p>
                        </w:txbxContent>
                      </wps:txbx>
                      <wps:bodyPr lIns="0" rIns="0" tIns="0" bIns="0" anchor="ctr">
                        <a:noAutofit/>
                      </wps:bodyPr>
                    </wps:wsp>
                  </a:graphicData>
                </a:graphic>
              </wp:anchor>
            </w:drawing>
          </mc:Choice>
          <mc:Fallback>
            <w:pict>
              <v:rect id="shape_0" ID="Forma1" fillcolor="#b2b2b2" stroked="t" style="position:absolute;margin-left:351.3pt;margin-top:12.35pt;width:143.35pt;height:55pt">
                <w10:wrap type="square"/>
                <v:fill o:detectmouseclick="t" type="solid" color2="#4d4d4d"/>
                <v:stroke color="black" joinstyle="round" endcap="flat"/>
                <v:textbo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Mode switch</w:t>
                      </w:r>
                      <w:r>
                        <w:rPr>
                          <w:rFonts w:ascii="Arial" w:hAnsi="Arial"/>
                          <w:b/>
                          <w:bCs/>
                          <w:color w:val="000000"/>
                          <w:sz w:val="16"/>
                          <w:szCs w:val="16"/>
                        </w:rPr>
                        <w:t xml:space="preserve">: </w:t>
                      </w:r>
                      <w:r>
                        <w:rPr>
                          <w:rFonts w:eastAsia="Times New Roman" w:cs="Times New Roman" w:ascii="Arial" w:hAnsi="Arial"/>
                          <w:b w:val="false"/>
                          <w:bCs w:val="false"/>
                          <w:color w:val="000000"/>
                          <w:kern w:val="0"/>
                          <w:sz w:val="16"/>
                          <w:szCs w:val="16"/>
                          <w:lang w:val="en-US" w:eastAsia="en-US" w:bidi="ar-SA"/>
                        </w:rPr>
                        <w:t>Selects the current mode.</w:t>
                      </w:r>
                    </w:p>
                  </w:txbxContent>
                </v:textbox>
              </v:rect>
            </w:pict>
          </mc:Fallback>
        </mc:AlternateContent>
      </w:r>
    </w:p>
    <w:p>
      <w:pPr>
        <w:pStyle w:val="Normal"/>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325880" cy="4225290"/>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11"/>
                    <a:stretch>
                      <a:fillRect/>
                    </a:stretch>
                  </pic:blipFill>
                  <pic:spPr bwMode="auto">
                    <a:xfrm>
                      <a:off x="0" y="0"/>
                      <a:ext cx="1325880" cy="4225290"/>
                    </a:xfrm>
                    <a:prstGeom prst="rect">
                      <a:avLst/>
                    </a:prstGeom>
                  </pic:spPr>
                </pic:pic>
              </a:graphicData>
            </a:graphic>
          </wp:anchor>
        </w:drawing>
      </w:r>
    </w:p>
    <w:p>
      <w:pPr>
        <w:pStyle w:val="Normal"/>
        <w:jc w:val="both"/>
        <w:rPr/>
      </w:pPr>
      <w:r>
        <w:rPr/>
        <mc:AlternateContent>
          <mc:Choice Requires="wps">
            <w:drawing>
              <wp:anchor behindDoc="0" distT="0" distB="0" distL="0" distR="0" simplePos="0" locked="0" layoutInCell="1" allowOverlap="1" relativeHeight="8">
                <wp:simplePos x="0" y="0"/>
                <wp:positionH relativeFrom="column">
                  <wp:posOffset>-307975</wp:posOffset>
                </wp:positionH>
                <wp:positionV relativeFrom="paragraph">
                  <wp:posOffset>95885</wp:posOffset>
                </wp:positionV>
                <wp:extent cx="1870075" cy="699770"/>
                <wp:effectExtent l="0" t="0" r="0" b="0"/>
                <wp:wrapNone/>
                <wp:docPr id="5" name="Forma1"/>
                <a:graphic xmlns:a="http://schemas.openxmlformats.org/drawingml/2006/main">
                  <a:graphicData uri="http://schemas.microsoft.com/office/word/2010/wordprocessingShape">
                    <wps:wsp>
                      <wps:cNvSpPr/>
                      <wps:spPr>
                        <a:xfrm>
                          <a:off x="0" y="0"/>
                          <a:ext cx="1869480" cy="699120"/>
                        </a:xfrm>
                        <a:prstGeom prst="rect">
                          <a:avLst/>
                        </a:prstGeom>
                        <a:solidFill>
                          <a:srgbClr val="b2b2b2"/>
                        </a:solidFill>
                        <a:ln>
                          <a:solidFill>
                            <a:srgbClr val="000000"/>
                          </a:solidFill>
                        </a:ln>
                      </wps:spPr>
                      <wps:style>
                        <a:lnRef idx="0"/>
                        <a:fillRef idx="0"/>
                        <a:effectRef idx="0"/>
                        <a:fontRef idx="minor"/>
                      </wps:style>
                      <wps:txb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Knob LFO1</w:t>
                            </w:r>
                            <w:r>
                              <w:rPr>
                                <w:rFonts w:ascii="Arial" w:hAnsi="Arial"/>
                                <w:b/>
                                <w:bCs/>
                                <w:color w:val="000000"/>
                                <w:sz w:val="16"/>
                                <w:szCs w:val="16"/>
                              </w:rPr>
                              <w:t>:</w:t>
                            </w:r>
                            <w:r>
                              <w:rPr>
                                <w:rFonts w:eastAsia="Times New Roman" w:cs="Times New Roman" w:ascii="Arial" w:hAnsi="Arial"/>
                                <w:b w:val="false"/>
                                <w:bCs w:val="false"/>
                                <w:color w:val="000000"/>
                                <w:kern w:val="0"/>
                                <w:sz w:val="16"/>
                                <w:szCs w:val="16"/>
                                <w:lang w:val="en-US" w:eastAsia="en-US" w:bidi="ar-SA"/>
                              </w:rPr>
                              <w:t>In free mode, sets the Channel 1 frequency. In Phase mode, sets the main frequency</w:t>
                            </w:r>
                            <w:r>
                              <w:rPr>
                                <w:rFonts w:ascii="Arial" w:hAnsi="Arial"/>
                                <w:b w:val="false"/>
                                <w:bCs w:val="false"/>
                                <w:color w:val="000000"/>
                                <w:sz w:val="16"/>
                                <w:szCs w:val="16"/>
                              </w:rPr>
                              <w:t xml:space="preserve">. </w:t>
                            </w:r>
                            <w:r>
                              <w:rPr>
                                <w:rFonts w:ascii="Arial" w:hAnsi="Arial"/>
                                <w:b w:val="false"/>
                                <w:bCs w:val="false"/>
                                <w:color w:val="000000"/>
                                <w:sz w:val="16"/>
                                <w:szCs w:val="16"/>
                              </w:rPr>
                              <w:t>In Sequencer mode, sets the number of steps for channel 1.</w:t>
                            </w:r>
                          </w:p>
                        </w:txbxContent>
                      </wps:txbx>
                      <wps:bodyPr lIns="0" rIns="0" tIns="0" bIns="0" anchor="ctr">
                        <a:noAutofit/>
                      </wps:bodyPr>
                    </wps:wsp>
                  </a:graphicData>
                </a:graphic>
              </wp:anchor>
            </w:drawing>
          </mc:Choice>
          <mc:Fallback>
            <w:pict>
              <v:rect id="shape_0" ID="Forma1" fillcolor="#b2b2b2" stroked="t" style="position:absolute;margin-left:-24.25pt;margin-top:7.55pt;width:147.15pt;height:55pt">
                <w10:wrap type="square"/>
                <v:fill o:detectmouseclick="t" type="solid" color2="#4d4d4d"/>
                <v:stroke color="black" joinstyle="round" endcap="flat"/>
                <v:textbo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Knob LFO1</w:t>
                      </w:r>
                      <w:r>
                        <w:rPr>
                          <w:rFonts w:ascii="Arial" w:hAnsi="Arial"/>
                          <w:b/>
                          <w:bCs/>
                          <w:color w:val="000000"/>
                          <w:sz w:val="16"/>
                          <w:szCs w:val="16"/>
                        </w:rPr>
                        <w:t>:</w:t>
                      </w:r>
                      <w:r>
                        <w:rPr>
                          <w:rFonts w:eastAsia="Times New Roman" w:cs="Times New Roman" w:ascii="Arial" w:hAnsi="Arial"/>
                          <w:b w:val="false"/>
                          <w:bCs w:val="false"/>
                          <w:color w:val="000000"/>
                          <w:kern w:val="0"/>
                          <w:sz w:val="16"/>
                          <w:szCs w:val="16"/>
                          <w:lang w:val="en-US" w:eastAsia="en-US" w:bidi="ar-SA"/>
                        </w:rPr>
                        <w:t>In free mode, sets the Channel 1 frequency. In Phase mode, sets the main frequency</w:t>
                      </w:r>
                      <w:r>
                        <w:rPr>
                          <w:rFonts w:ascii="Arial" w:hAnsi="Arial"/>
                          <w:b w:val="false"/>
                          <w:bCs w:val="false"/>
                          <w:color w:val="000000"/>
                          <w:sz w:val="16"/>
                          <w:szCs w:val="16"/>
                        </w:rPr>
                        <w:t xml:space="preserve">. </w:t>
                      </w:r>
                      <w:r>
                        <w:rPr>
                          <w:rFonts w:ascii="Arial" w:hAnsi="Arial"/>
                          <w:b w:val="false"/>
                          <w:bCs w:val="false"/>
                          <w:color w:val="000000"/>
                          <w:sz w:val="16"/>
                          <w:szCs w:val="16"/>
                        </w:rPr>
                        <w:t>In Sequencer mode, sets the number of steps for channel 1.</w:t>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9">
                <wp:simplePos x="0" y="0"/>
                <wp:positionH relativeFrom="column">
                  <wp:posOffset>1574800</wp:posOffset>
                </wp:positionH>
                <wp:positionV relativeFrom="paragraph">
                  <wp:posOffset>150495</wp:posOffset>
                </wp:positionV>
                <wp:extent cx="1151890" cy="54610"/>
                <wp:effectExtent l="0" t="0" r="0" b="0"/>
                <wp:wrapNone/>
                <wp:docPr id="7" name="Forma5"/>
                <a:graphic xmlns:a="http://schemas.openxmlformats.org/drawingml/2006/main">
                  <a:graphicData uri="http://schemas.microsoft.com/office/word/2010/wordprocessingShape">
                    <wps:wsp>
                      <wps:cNvSpPr/>
                      <wps:spPr>
                        <a:xfrm flipV="1">
                          <a:off x="0" y="0"/>
                          <a:ext cx="1151280" cy="5400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124pt,11.85pt" to="214.6pt,16.05pt" ID="Forma5" stroked="t" style="position:absolute;flip:y">
                <v:stroke color="black"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6">
                <wp:simplePos x="0" y="0"/>
                <wp:positionH relativeFrom="column">
                  <wp:posOffset>3529965</wp:posOffset>
                </wp:positionH>
                <wp:positionV relativeFrom="paragraph">
                  <wp:posOffset>24130</wp:posOffset>
                </wp:positionV>
                <wp:extent cx="932180" cy="360680"/>
                <wp:effectExtent l="0" t="0" r="0" b="0"/>
                <wp:wrapNone/>
                <wp:docPr id="8" name="Forma8_0"/>
                <a:graphic xmlns:a="http://schemas.openxmlformats.org/drawingml/2006/main">
                  <a:graphicData uri="http://schemas.microsoft.com/office/word/2010/wordprocessingShape">
                    <wps:wsp>
                      <wps:cNvSpPr/>
                      <wps:spPr>
                        <a:xfrm flipH="1">
                          <a:off x="0" y="0"/>
                          <a:ext cx="931680" cy="36000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277.95pt,1.9pt" to="351.25pt,30.2pt" ID="Forma8_0" stroked="t" style="position:absolute;flip:x">
                <v:stroke color="black" endarrow="block" endarrowwidth="medium" endarrowlength="medium" joinstyle="round" endcap="flat"/>
                <v:fill o:detectmouseclick="t" on="false"/>
              </v:line>
            </w:pict>
          </mc:Fallback>
        </mc:AlternateContent>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0" distR="0" simplePos="0" locked="0" layoutInCell="1" allowOverlap="1" relativeHeight="13">
                <wp:simplePos x="0" y="0"/>
                <wp:positionH relativeFrom="column">
                  <wp:posOffset>4461510</wp:posOffset>
                </wp:positionH>
                <wp:positionV relativeFrom="paragraph">
                  <wp:posOffset>123190</wp:posOffset>
                </wp:positionV>
                <wp:extent cx="1821815" cy="699770"/>
                <wp:effectExtent l="0" t="0" r="0" b="0"/>
                <wp:wrapNone/>
                <wp:docPr id="9" name="Forma1"/>
                <a:graphic xmlns:a="http://schemas.openxmlformats.org/drawingml/2006/main">
                  <a:graphicData uri="http://schemas.microsoft.com/office/word/2010/wordprocessingShape">
                    <wps:wsp>
                      <wps:cNvSpPr/>
                      <wps:spPr>
                        <a:xfrm>
                          <a:off x="0" y="0"/>
                          <a:ext cx="1821240" cy="699120"/>
                        </a:xfrm>
                        <a:prstGeom prst="rect">
                          <a:avLst/>
                        </a:prstGeom>
                        <a:solidFill>
                          <a:srgbClr val="b2b2b2"/>
                        </a:solidFill>
                        <a:ln>
                          <a:solidFill>
                            <a:srgbClr val="000000"/>
                          </a:solidFill>
                        </a:ln>
                      </wps:spPr>
                      <wps:style>
                        <a:lnRef idx="0"/>
                        <a:fillRef idx="0"/>
                        <a:effectRef idx="0"/>
                        <a:fontRef idx="minor"/>
                      </wps:style>
                      <wps:txbx>
                        <w:txbxContent>
                          <w:p>
                            <w:pPr>
                              <w:pStyle w:val="Contenidodelmarco"/>
                              <w:jc w:val="center"/>
                              <w:rPr>
                                <w:color w:val="000000"/>
                              </w:rPr>
                            </w:pPr>
                            <w:r>
                              <w:rPr>
                                <w:rFonts w:ascii="Arial" w:hAnsi="Arial"/>
                                <w:b/>
                                <w:bCs/>
                                <w:color w:val="000000"/>
                                <w:sz w:val="16"/>
                                <w:szCs w:val="16"/>
                              </w:rPr>
                              <w:t>Leds:</w:t>
                            </w:r>
                            <w:r>
                              <w:rPr>
                                <w:rFonts w:ascii="Arial" w:hAnsi="Arial"/>
                                <w:b w:val="false"/>
                                <w:bCs w:val="false"/>
                                <w:color w:val="000000"/>
                                <w:sz w:val="16"/>
                                <w:szCs w:val="16"/>
                              </w:rPr>
                              <w:t xml:space="preserve">Indicate </w:t>
                            </w:r>
                            <w:r>
                              <w:rPr>
                                <w:rFonts w:eastAsia="Times New Roman" w:cs="Times New Roman" w:ascii="Arial" w:hAnsi="Arial"/>
                                <w:b w:val="false"/>
                                <w:bCs w:val="false"/>
                                <w:color w:val="000000"/>
                                <w:kern w:val="0"/>
                                <w:sz w:val="16"/>
                                <w:szCs w:val="16"/>
                                <w:lang w:val="en-US" w:eastAsia="en-US" w:bidi="ar-SA"/>
                              </w:rPr>
                              <w:t>selected channel, waveform type and steps.</w:t>
                            </w:r>
                          </w:p>
                        </w:txbxContent>
                      </wps:txbx>
                      <wps:bodyPr lIns="0" rIns="0" tIns="0" bIns="0" anchor="ctr">
                        <a:noAutofit/>
                      </wps:bodyPr>
                    </wps:wsp>
                  </a:graphicData>
                </a:graphic>
              </wp:anchor>
            </w:drawing>
          </mc:Choice>
          <mc:Fallback>
            <w:pict>
              <v:rect id="shape_0" ID="Forma1" fillcolor="#b2b2b2" stroked="t" style="position:absolute;margin-left:351.3pt;margin-top:9.7pt;width:143.35pt;height:55pt">
                <w10:wrap type="square"/>
                <v:fill o:detectmouseclick="t" type="solid" color2="#4d4d4d"/>
                <v:stroke color="black" joinstyle="round" endcap="flat"/>
                <v:textbox>
                  <w:txbxContent>
                    <w:p>
                      <w:pPr>
                        <w:pStyle w:val="Contenidodelmarco"/>
                        <w:jc w:val="center"/>
                        <w:rPr>
                          <w:color w:val="000000"/>
                        </w:rPr>
                      </w:pPr>
                      <w:r>
                        <w:rPr>
                          <w:rFonts w:ascii="Arial" w:hAnsi="Arial"/>
                          <w:b/>
                          <w:bCs/>
                          <w:color w:val="000000"/>
                          <w:sz w:val="16"/>
                          <w:szCs w:val="16"/>
                        </w:rPr>
                        <w:t>Leds:</w:t>
                      </w:r>
                      <w:r>
                        <w:rPr>
                          <w:rFonts w:ascii="Arial" w:hAnsi="Arial"/>
                          <w:b w:val="false"/>
                          <w:bCs w:val="false"/>
                          <w:color w:val="000000"/>
                          <w:sz w:val="16"/>
                          <w:szCs w:val="16"/>
                        </w:rPr>
                        <w:t xml:space="preserve">Indicate </w:t>
                      </w:r>
                      <w:r>
                        <w:rPr>
                          <w:rFonts w:eastAsia="Times New Roman" w:cs="Times New Roman" w:ascii="Arial" w:hAnsi="Arial"/>
                          <w:b w:val="false"/>
                          <w:bCs w:val="false"/>
                          <w:color w:val="000000"/>
                          <w:kern w:val="0"/>
                          <w:sz w:val="16"/>
                          <w:szCs w:val="16"/>
                          <w:lang w:val="en-US" w:eastAsia="en-US" w:bidi="ar-SA"/>
                        </w:rPr>
                        <w:t>selected channel, waveform type and steps.</w:t>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11">
                <wp:simplePos x="0" y="0"/>
                <wp:positionH relativeFrom="column">
                  <wp:posOffset>1556385</wp:posOffset>
                </wp:positionH>
                <wp:positionV relativeFrom="paragraph">
                  <wp:posOffset>149225</wp:posOffset>
                </wp:positionV>
                <wp:extent cx="1143635" cy="395605"/>
                <wp:effectExtent l="0" t="0" r="0" b="0"/>
                <wp:wrapNone/>
                <wp:docPr id="11" name="Forma6"/>
                <a:graphic xmlns:a="http://schemas.openxmlformats.org/drawingml/2006/main">
                  <a:graphicData uri="http://schemas.microsoft.com/office/word/2010/wordprocessingShape">
                    <wps:wsp>
                      <wps:cNvSpPr/>
                      <wps:spPr>
                        <a:xfrm flipV="1">
                          <a:off x="0" y="0"/>
                          <a:ext cx="1143000" cy="39492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122.55pt,11.75pt" to="212.5pt,42.8pt" ID="Forma6" stroked="t" style="position:absolute;flip:y">
                <v:stroke color="black" endarrow="block" endarrowwidth="medium" endarrowlength="medium" joinstyle="round" endcap="flat"/>
                <v:fill o:detectmouseclick="t" on="false"/>
              </v:line>
            </w:pict>
          </mc:Fallback>
        </mc:AlternateContent>
      </w:r>
    </w:p>
    <w:p>
      <w:pPr>
        <w:pStyle w:val="Normal"/>
        <w:jc w:val="both"/>
        <w:rPr/>
      </w:pPr>
      <w:r>
        <w:rPr/>
        <mc:AlternateContent>
          <mc:Choice Requires="wps">
            <w:drawing>
              <wp:anchor behindDoc="0" distT="0" distB="0" distL="0" distR="0" simplePos="0" locked="0" layoutInCell="1" allowOverlap="1" relativeHeight="10">
                <wp:simplePos x="0" y="0"/>
                <wp:positionH relativeFrom="column">
                  <wp:posOffset>-307975</wp:posOffset>
                </wp:positionH>
                <wp:positionV relativeFrom="paragraph">
                  <wp:posOffset>36195</wp:posOffset>
                </wp:positionV>
                <wp:extent cx="1864995" cy="699770"/>
                <wp:effectExtent l="0" t="0" r="0" b="0"/>
                <wp:wrapNone/>
                <wp:docPr id="12" name="Forma1"/>
                <a:graphic xmlns:a="http://schemas.openxmlformats.org/drawingml/2006/main">
                  <a:graphicData uri="http://schemas.microsoft.com/office/word/2010/wordprocessingShape">
                    <wps:wsp>
                      <wps:cNvSpPr/>
                      <wps:spPr>
                        <a:xfrm>
                          <a:off x="0" y="0"/>
                          <a:ext cx="1864440" cy="699120"/>
                        </a:xfrm>
                        <a:prstGeom prst="rect">
                          <a:avLst/>
                        </a:prstGeom>
                        <a:solidFill>
                          <a:srgbClr val="b2b2b2"/>
                        </a:solidFill>
                        <a:ln>
                          <a:solidFill>
                            <a:srgbClr val="000000"/>
                          </a:solidFill>
                        </a:ln>
                      </wps:spPr>
                      <wps:style>
                        <a:lnRef idx="0"/>
                        <a:fillRef idx="0"/>
                        <a:effectRef idx="0"/>
                        <a:fontRef idx="minor"/>
                      </wps:style>
                      <wps:txb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Knob LFO2</w:t>
                            </w:r>
                            <w:r>
                              <w:rPr>
                                <w:rFonts w:ascii="Arial" w:hAnsi="Arial"/>
                                <w:b/>
                                <w:bCs/>
                                <w:color w:val="000000"/>
                                <w:sz w:val="16"/>
                                <w:szCs w:val="16"/>
                              </w:rPr>
                              <w:t>:</w:t>
                            </w:r>
                            <w:r>
                              <w:rPr>
                                <w:rFonts w:eastAsia="Times New Roman" w:cs="Times New Roman" w:ascii="Arial" w:hAnsi="Arial"/>
                                <w:b w:val="false"/>
                                <w:bCs w:val="false"/>
                                <w:color w:val="000000"/>
                                <w:kern w:val="0"/>
                                <w:sz w:val="16"/>
                                <w:szCs w:val="16"/>
                                <w:lang w:val="en-US" w:eastAsia="en-US" w:bidi="ar-SA"/>
                              </w:rPr>
                              <w:t>In free mode, sets the Channel 2 frequency. In Phase mode, sets phase shift</w:t>
                            </w:r>
                            <w:r>
                              <w:rPr>
                                <w:rFonts w:ascii="Arial" w:hAnsi="Arial"/>
                                <w:b w:val="false"/>
                                <w:bCs w:val="false"/>
                                <w:color w:val="000000"/>
                                <w:sz w:val="16"/>
                                <w:szCs w:val="16"/>
                              </w:rPr>
                              <w:t xml:space="preserve">. </w:t>
                            </w:r>
                            <w:r>
                              <w:rPr>
                                <w:rFonts w:ascii="Arial" w:hAnsi="Arial"/>
                                <w:b w:val="false"/>
                                <w:bCs w:val="false"/>
                                <w:color w:val="000000"/>
                                <w:sz w:val="16"/>
                                <w:szCs w:val="16"/>
                              </w:rPr>
                              <w:t>In Sequencer mode, sets the number of steps for channel 2.</w:t>
                            </w:r>
                          </w:p>
                        </w:txbxContent>
                      </wps:txbx>
                      <wps:bodyPr lIns="0" rIns="0" tIns="0" bIns="0" anchor="ctr">
                        <a:noAutofit/>
                      </wps:bodyPr>
                    </wps:wsp>
                  </a:graphicData>
                </a:graphic>
              </wp:anchor>
            </w:drawing>
          </mc:Choice>
          <mc:Fallback>
            <w:pict>
              <v:rect id="shape_0" ID="Forma1" fillcolor="#b2b2b2" stroked="t" style="position:absolute;margin-left:-24.25pt;margin-top:2.85pt;width:146.75pt;height:55pt">
                <w10:wrap type="square"/>
                <v:fill o:detectmouseclick="t" type="solid" color2="#4d4d4d"/>
                <v:stroke color="black" joinstyle="round" endcap="flat"/>
                <v:textbo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Knob LFO2</w:t>
                      </w:r>
                      <w:r>
                        <w:rPr>
                          <w:rFonts w:ascii="Arial" w:hAnsi="Arial"/>
                          <w:b/>
                          <w:bCs/>
                          <w:color w:val="000000"/>
                          <w:sz w:val="16"/>
                          <w:szCs w:val="16"/>
                        </w:rPr>
                        <w:t>:</w:t>
                      </w:r>
                      <w:r>
                        <w:rPr>
                          <w:rFonts w:eastAsia="Times New Roman" w:cs="Times New Roman" w:ascii="Arial" w:hAnsi="Arial"/>
                          <w:b w:val="false"/>
                          <w:bCs w:val="false"/>
                          <w:color w:val="000000"/>
                          <w:kern w:val="0"/>
                          <w:sz w:val="16"/>
                          <w:szCs w:val="16"/>
                          <w:lang w:val="en-US" w:eastAsia="en-US" w:bidi="ar-SA"/>
                        </w:rPr>
                        <w:t>In free mode, sets the Channel 2 frequency. In Phase mode, sets phase shift</w:t>
                      </w:r>
                      <w:r>
                        <w:rPr>
                          <w:rFonts w:ascii="Arial" w:hAnsi="Arial"/>
                          <w:b w:val="false"/>
                          <w:bCs w:val="false"/>
                          <w:color w:val="000000"/>
                          <w:sz w:val="16"/>
                          <w:szCs w:val="16"/>
                        </w:rPr>
                        <w:t xml:space="preserve">. </w:t>
                      </w:r>
                      <w:r>
                        <w:rPr>
                          <w:rFonts w:ascii="Arial" w:hAnsi="Arial"/>
                          <w:b w:val="false"/>
                          <w:bCs w:val="false"/>
                          <w:color w:val="000000"/>
                          <w:sz w:val="16"/>
                          <w:szCs w:val="16"/>
                        </w:rPr>
                        <w:t>In Sequencer mode, sets the number of steps for channel 2.</w:t>
                      </w:r>
                    </w:p>
                  </w:txbxContent>
                </v:textbox>
              </v:rect>
            </w:pict>
          </mc:Fallback>
        </mc:AlternateContent>
        <mc:AlternateContent>
          <mc:Choice Requires="wps">
            <w:drawing>
              <wp:anchor behindDoc="0" distT="0" distB="0" distL="0" distR="0" simplePos="0" locked="0" layoutInCell="1" allowOverlap="1" relativeHeight="14">
                <wp:simplePos x="0" y="0"/>
                <wp:positionH relativeFrom="column">
                  <wp:posOffset>3514725</wp:posOffset>
                </wp:positionH>
                <wp:positionV relativeFrom="paragraph">
                  <wp:posOffset>152400</wp:posOffset>
                </wp:positionV>
                <wp:extent cx="947420" cy="22225"/>
                <wp:effectExtent l="0" t="0" r="0" b="0"/>
                <wp:wrapNone/>
                <wp:docPr id="14" name="Forma8"/>
                <a:graphic xmlns:a="http://schemas.openxmlformats.org/drawingml/2006/main">
                  <a:graphicData uri="http://schemas.microsoft.com/office/word/2010/wordprocessingShape">
                    <wps:wsp>
                      <wps:cNvSpPr/>
                      <wps:spPr>
                        <a:xfrm flipH="1">
                          <a:off x="0" y="0"/>
                          <a:ext cx="946800" cy="2160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276.75pt,12pt" to="351.25pt,13.65pt" ID="Forma8" stroked="t" style="position:absolute;flip:x">
                <v:stroke color="black" endarrow="block" endarrowwidth="medium" endarrowlength="medium" joinstyle="round" endcap="flat"/>
                <v:fill o:detectmouseclick="t" on="false"/>
              </v:line>
            </w:pict>
          </mc:Fallback>
        </mc:AlternateContent>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0" distR="0" simplePos="0" locked="0" layoutInCell="1" allowOverlap="1" relativeHeight="5">
                <wp:simplePos x="0" y="0"/>
                <wp:positionH relativeFrom="column">
                  <wp:posOffset>1551305</wp:posOffset>
                </wp:positionH>
                <wp:positionV relativeFrom="paragraph">
                  <wp:posOffset>108585</wp:posOffset>
                </wp:positionV>
                <wp:extent cx="1199515" cy="614045"/>
                <wp:effectExtent l="0" t="0" r="0" b="0"/>
                <wp:wrapNone/>
                <wp:docPr id="15" name="Forma2"/>
                <a:graphic xmlns:a="http://schemas.openxmlformats.org/drawingml/2006/main">
                  <a:graphicData uri="http://schemas.microsoft.com/office/word/2010/wordprocessingShape">
                    <wps:wsp>
                      <wps:cNvSpPr/>
                      <wps:spPr>
                        <a:xfrm flipV="1">
                          <a:off x="0" y="0"/>
                          <a:ext cx="1198800" cy="61344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122.15pt,8.55pt" to="216.5pt,56.8pt" ID="Forma2" stroked="t" style="position:absolute;flip:y">
                <v:stroke color="black" endarrow="block" endarrowwidth="medium" endarrowlength="medium" joinstyle="round" endcap="flat"/>
                <v:fill o:detectmouseclick="t" on="false"/>
              </v:line>
            </w:pict>
          </mc:Fallback>
        </mc:AlternateContent>
      </w:r>
    </w:p>
    <w:p>
      <w:pPr>
        <w:pStyle w:val="Normal"/>
        <w:jc w:val="both"/>
        <w:rPr/>
      </w:pPr>
      <w:r>
        <w:rPr/>
        <mc:AlternateContent>
          <mc:Choice Requires="wps">
            <w:drawing>
              <wp:anchor behindDoc="0" distT="0" distB="0" distL="0" distR="0" simplePos="0" locked="0" layoutInCell="1" allowOverlap="1" relativeHeight="15">
                <wp:simplePos x="0" y="0"/>
                <wp:positionH relativeFrom="column">
                  <wp:posOffset>4472305</wp:posOffset>
                </wp:positionH>
                <wp:positionV relativeFrom="paragraph">
                  <wp:posOffset>88265</wp:posOffset>
                </wp:positionV>
                <wp:extent cx="1811020" cy="699770"/>
                <wp:effectExtent l="0" t="0" r="0" b="0"/>
                <wp:wrapNone/>
                <wp:docPr id="16" name="Forma1"/>
                <a:graphic xmlns:a="http://schemas.openxmlformats.org/drawingml/2006/main">
                  <a:graphicData uri="http://schemas.microsoft.com/office/word/2010/wordprocessingShape">
                    <wps:wsp>
                      <wps:cNvSpPr/>
                      <wps:spPr>
                        <a:xfrm>
                          <a:off x="0" y="0"/>
                          <a:ext cx="1810440" cy="699120"/>
                        </a:xfrm>
                        <a:prstGeom prst="rect">
                          <a:avLst/>
                        </a:prstGeom>
                        <a:solidFill>
                          <a:srgbClr val="b2b2b2"/>
                        </a:solidFill>
                        <a:ln>
                          <a:solidFill>
                            <a:srgbClr val="000000"/>
                          </a:solidFill>
                        </a:ln>
                      </wps:spPr>
                      <wps:style>
                        <a:lnRef idx="0"/>
                        <a:fillRef idx="0"/>
                        <a:effectRef idx="0"/>
                        <a:fontRef idx="minor"/>
                      </wps:style>
                      <wps:txb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Unipolar outputs</w:t>
                            </w:r>
                            <w:r>
                              <w:rPr>
                                <w:rFonts w:ascii="Arial" w:hAnsi="Arial"/>
                                <w:b/>
                                <w:bCs/>
                                <w:color w:val="000000"/>
                                <w:sz w:val="16"/>
                                <w:szCs w:val="16"/>
                              </w:rPr>
                              <w:t>:</w:t>
                            </w:r>
                          </w:p>
                          <w:p>
                            <w:pPr>
                              <w:pStyle w:val="Contenidodelmarco"/>
                              <w:jc w:val="center"/>
                              <w:rPr>
                                <w:rFonts w:ascii="Arial" w:hAnsi="Arial" w:eastAsia="Times New Roman" w:cs="Times New Roman"/>
                                <w:color w:val="000000"/>
                                <w:kern w:val="0"/>
                                <w:sz w:val="16"/>
                                <w:szCs w:val="16"/>
                                <w:lang w:val="en-US" w:eastAsia="en-US" w:bidi="ar-SA"/>
                              </w:rPr>
                            </w:pPr>
                            <w:r>
                              <w:rPr>
                                <w:rFonts w:eastAsia="Times New Roman" w:cs="Times New Roman" w:ascii="Arial" w:hAnsi="Arial"/>
                                <w:color w:val="000000"/>
                                <w:kern w:val="0"/>
                                <w:sz w:val="16"/>
                                <w:szCs w:val="16"/>
                                <w:lang w:val="en-US" w:eastAsia="en-US" w:bidi="ar-SA"/>
                              </w:rPr>
                              <w:t>Uni</w:t>
                            </w:r>
                            <w:r>
                              <w:rPr>
                                <w:rFonts w:eastAsia="Times New Roman" w:cs="Times New Roman" w:ascii="Arial" w:hAnsi="Arial"/>
                                <w:color w:val="000000"/>
                                <w:kern w:val="0"/>
                                <w:sz w:val="16"/>
                                <w:szCs w:val="16"/>
                                <w:lang w:val="en-US" w:eastAsia="en-US" w:bidi="ar-SA"/>
                              </w:rPr>
                              <w:t>polar outputs (</w:t>
                            </w:r>
                            <w:r>
                              <w:rPr>
                                <w:rFonts w:eastAsia="Times New Roman" w:cs="Times New Roman" w:ascii="Arial" w:hAnsi="Arial"/>
                                <w:color w:val="000000"/>
                                <w:kern w:val="0"/>
                                <w:sz w:val="16"/>
                                <w:szCs w:val="16"/>
                                <w:lang w:val="en-US" w:eastAsia="en-US" w:bidi="ar-SA"/>
                              </w:rPr>
                              <w:t>0</w:t>
                            </w:r>
                            <w:r>
                              <w:rPr>
                                <w:rFonts w:eastAsia="Times New Roman" w:cs="Times New Roman" w:ascii="Arial" w:hAnsi="Arial"/>
                                <w:color w:val="000000"/>
                                <w:kern w:val="0"/>
                                <w:sz w:val="16"/>
                                <w:szCs w:val="16"/>
                                <w:lang w:val="en-US" w:eastAsia="en-US" w:bidi="ar-SA"/>
                              </w:rPr>
                              <w:t xml:space="preserve">V..5V) for channel 1,2 </w:t>
                            </w:r>
                            <w:r>
                              <w:rPr>
                                <w:rFonts w:eastAsia="Times New Roman" w:cs="Times New Roman" w:ascii="Arial" w:hAnsi="Arial"/>
                                <w:color w:val="000000"/>
                                <w:kern w:val="0"/>
                                <w:sz w:val="16"/>
                                <w:szCs w:val="16"/>
                                <w:lang w:val="en-US" w:eastAsia="en-US" w:bidi="ar-SA"/>
                              </w:rPr>
                              <w:t>and 3</w:t>
                            </w:r>
                            <w:r>
                              <w:rPr>
                                <w:rFonts w:eastAsia="Times New Roman" w:cs="Times New Roman" w:ascii="Arial" w:hAnsi="Arial"/>
                                <w:color w:val="000000"/>
                                <w:kern w:val="0"/>
                                <w:sz w:val="16"/>
                                <w:szCs w:val="16"/>
                                <w:lang w:val="en-US" w:eastAsia="en-US" w:bidi="ar-SA"/>
                              </w:rPr>
                              <w:t>.</w:t>
                            </w:r>
                          </w:p>
                        </w:txbxContent>
                      </wps:txbx>
                      <wps:bodyPr lIns="0" rIns="0" tIns="0" bIns="0" anchor="ctr">
                        <a:noAutofit/>
                      </wps:bodyPr>
                    </wps:wsp>
                  </a:graphicData>
                </a:graphic>
              </wp:anchor>
            </w:drawing>
          </mc:Choice>
          <mc:Fallback>
            <w:pict>
              <v:rect id="shape_0" ID="Forma1" fillcolor="#b2b2b2" stroked="t" style="position:absolute;margin-left:352.15pt;margin-top:6.95pt;width:142.5pt;height:55pt">
                <w10:wrap type="square"/>
                <v:fill o:detectmouseclick="t" type="solid" color2="#4d4d4d"/>
                <v:stroke color="black" joinstyle="round" endcap="flat"/>
                <v:textbo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Unipolar outputs</w:t>
                      </w:r>
                      <w:r>
                        <w:rPr>
                          <w:rFonts w:ascii="Arial" w:hAnsi="Arial"/>
                          <w:b/>
                          <w:bCs/>
                          <w:color w:val="000000"/>
                          <w:sz w:val="16"/>
                          <w:szCs w:val="16"/>
                        </w:rPr>
                        <w:t>:</w:t>
                      </w:r>
                    </w:p>
                    <w:p>
                      <w:pPr>
                        <w:pStyle w:val="Contenidodelmarco"/>
                        <w:jc w:val="center"/>
                        <w:rPr>
                          <w:rFonts w:ascii="Arial" w:hAnsi="Arial" w:eastAsia="Times New Roman" w:cs="Times New Roman"/>
                          <w:color w:val="000000"/>
                          <w:kern w:val="0"/>
                          <w:sz w:val="16"/>
                          <w:szCs w:val="16"/>
                          <w:lang w:val="en-US" w:eastAsia="en-US" w:bidi="ar-SA"/>
                        </w:rPr>
                      </w:pPr>
                      <w:r>
                        <w:rPr>
                          <w:rFonts w:eastAsia="Times New Roman" w:cs="Times New Roman" w:ascii="Arial" w:hAnsi="Arial"/>
                          <w:color w:val="000000"/>
                          <w:kern w:val="0"/>
                          <w:sz w:val="16"/>
                          <w:szCs w:val="16"/>
                          <w:lang w:val="en-US" w:eastAsia="en-US" w:bidi="ar-SA"/>
                        </w:rPr>
                        <w:t>Uni</w:t>
                      </w:r>
                      <w:r>
                        <w:rPr>
                          <w:rFonts w:eastAsia="Times New Roman" w:cs="Times New Roman" w:ascii="Arial" w:hAnsi="Arial"/>
                          <w:color w:val="000000"/>
                          <w:kern w:val="0"/>
                          <w:sz w:val="16"/>
                          <w:szCs w:val="16"/>
                          <w:lang w:val="en-US" w:eastAsia="en-US" w:bidi="ar-SA"/>
                        </w:rPr>
                        <w:t>polar outputs (</w:t>
                      </w:r>
                      <w:r>
                        <w:rPr>
                          <w:rFonts w:eastAsia="Times New Roman" w:cs="Times New Roman" w:ascii="Arial" w:hAnsi="Arial"/>
                          <w:color w:val="000000"/>
                          <w:kern w:val="0"/>
                          <w:sz w:val="16"/>
                          <w:szCs w:val="16"/>
                          <w:lang w:val="en-US" w:eastAsia="en-US" w:bidi="ar-SA"/>
                        </w:rPr>
                        <w:t>0</w:t>
                      </w:r>
                      <w:r>
                        <w:rPr>
                          <w:rFonts w:eastAsia="Times New Roman" w:cs="Times New Roman" w:ascii="Arial" w:hAnsi="Arial"/>
                          <w:color w:val="000000"/>
                          <w:kern w:val="0"/>
                          <w:sz w:val="16"/>
                          <w:szCs w:val="16"/>
                          <w:lang w:val="en-US" w:eastAsia="en-US" w:bidi="ar-SA"/>
                        </w:rPr>
                        <w:t xml:space="preserve">V..5V) for channel 1,2 </w:t>
                      </w:r>
                      <w:r>
                        <w:rPr>
                          <w:rFonts w:eastAsia="Times New Roman" w:cs="Times New Roman" w:ascii="Arial" w:hAnsi="Arial"/>
                          <w:color w:val="000000"/>
                          <w:kern w:val="0"/>
                          <w:sz w:val="16"/>
                          <w:szCs w:val="16"/>
                          <w:lang w:val="en-US" w:eastAsia="en-US" w:bidi="ar-SA"/>
                        </w:rPr>
                        <w:t>and 3</w:t>
                      </w:r>
                      <w:r>
                        <w:rPr>
                          <w:rFonts w:eastAsia="Times New Roman" w:cs="Times New Roman" w:ascii="Arial" w:hAnsi="Arial"/>
                          <w:color w:val="000000"/>
                          <w:kern w:val="0"/>
                          <w:sz w:val="16"/>
                          <w:szCs w:val="16"/>
                          <w:lang w:val="en-US" w:eastAsia="en-US" w:bidi="ar-SA"/>
                        </w:rPr>
                        <w:t>.</w:t>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22">
                <wp:simplePos x="0" y="0"/>
                <wp:positionH relativeFrom="column">
                  <wp:posOffset>-321310</wp:posOffset>
                </wp:positionH>
                <wp:positionV relativeFrom="paragraph">
                  <wp:posOffset>27305</wp:posOffset>
                </wp:positionV>
                <wp:extent cx="1873250" cy="699770"/>
                <wp:effectExtent l="0" t="0" r="0" b="0"/>
                <wp:wrapNone/>
                <wp:docPr id="18" name="Forma1_1"/>
                <a:graphic xmlns:a="http://schemas.openxmlformats.org/drawingml/2006/main">
                  <a:graphicData uri="http://schemas.microsoft.com/office/word/2010/wordprocessingShape">
                    <wps:wsp>
                      <wps:cNvSpPr/>
                      <wps:spPr>
                        <a:xfrm>
                          <a:off x="0" y="0"/>
                          <a:ext cx="1872720" cy="699120"/>
                        </a:xfrm>
                        <a:prstGeom prst="rect">
                          <a:avLst/>
                        </a:prstGeom>
                        <a:solidFill>
                          <a:srgbClr val="b2b2b2"/>
                        </a:solidFill>
                        <a:ln>
                          <a:solidFill>
                            <a:srgbClr val="000000"/>
                          </a:solidFill>
                        </a:ln>
                      </wps:spPr>
                      <wps:style>
                        <a:lnRef idx="0"/>
                        <a:fillRef idx="0"/>
                        <a:effectRef idx="0"/>
                        <a:fontRef idx="minor"/>
                      </wps:style>
                      <wps:txb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Knob LFO3</w:t>
                            </w:r>
                            <w:r>
                              <w:rPr>
                                <w:rFonts w:ascii="Arial" w:hAnsi="Arial"/>
                                <w:b/>
                                <w:bCs/>
                                <w:color w:val="000000"/>
                                <w:sz w:val="16"/>
                                <w:szCs w:val="16"/>
                              </w:rPr>
                              <w:t>:</w:t>
                            </w:r>
                            <w:r>
                              <w:rPr>
                                <w:rFonts w:eastAsia="Times New Roman" w:cs="Times New Roman" w:ascii="Arial" w:hAnsi="Arial"/>
                                <w:b w:val="false"/>
                                <w:bCs w:val="false"/>
                                <w:color w:val="000000"/>
                                <w:kern w:val="0"/>
                                <w:sz w:val="16"/>
                                <w:szCs w:val="16"/>
                                <w:lang w:val="en-US" w:eastAsia="en-US" w:bidi="ar-SA"/>
                              </w:rPr>
                              <w:t>In free mode, sets the Channel 3 frequency. In Phase mode, sets phase shift</w:t>
                            </w:r>
                            <w:r>
                              <w:rPr>
                                <w:rFonts w:ascii="Arial" w:hAnsi="Arial"/>
                                <w:b w:val="false"/>
                                <w:bCs w:val="false"/>
                                <w:color w:val="000000"/>
                                <w:sz w:val="16"/>
                                <w:szCs w:val="16"/>
                              </w:rPr>
                              <w:t xml:space="preserve">. </w:t>
                            </w:r>
                            <w:r>
                              <w:rPr>
                                <w:rFonts w:ascii="Arial" w:hAnsi="Arial"/>
                                <w:b w:val="false"/>
                                <w:bCs w:val="false"/>
                                <w:color w:val="000000"/>
                                <w:sz w:val="16"/>
                                <w:szCs w:val="16"/>
                              </w:rPr>
                              <w:t>In Sequencer mode, sets the number of steps for channel 3.</w:t>
                            </w:r>
                          </w:p>
                        </w:txbxContent>
                      </wps:txbx>
                      <wps:bodyPr lIns="0" rIns="0" tIns="0" bIns="0" anchor="ctr">
                        <a:noAutofit/>
                      </wps:bodyPr>
                    </wps:wsp>
                  </a:graphicData>
                </a:graphic>
              </wp:anchor>
            </w:drawing>
          </mc:Choice>
          <mc:Fallback>
            <w:pict>
              <v:rect id="shape_0" ID="Forma1_1" fillcolor="#b2b2b2" stroked="t" style="position:absolute;margin-left:-25.3pt;margin-top:2.15pt;width:147.4pt;height:55pt">
                <w10:wrap type="square"/>
                <v:fill o:detectmouseclick="t" type="solid" color2="#4d4d4d"/>
                <v:stroke color="black" joinstyle="round" endcap="flat"/>
                <v:textbo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Knob LFO3</w:t>
                      </w:r>
                      <w:r>
                        <w:rPr>
                          <w:rFonts w:ascii="Arial" w:hAnsi="Arial"/>
                          <w:b/>
                          <w:bCs/>
                          <w:color w:val="000000"/>
                          <w:sz w:val="16"/>
                          <w:szCs w:val="16"/>
                        </w:rPr>
                        <w:t>:</w:t>
                      </w:r>
                      <w:r>
                        <w:rPr>
                          <w:rFonts w:eastAsia="Times New Roman" w:cs="Times New Roman" w:ascii="Arial" w:hAnsi="Arial"/>
                          <w:b w:val="false"/>
                          <w:bCs w:val="false"/>
                          <w:color w:val="000000"/>
                          <w:kern w:val="0"/>
                          <w:sz w:val="16"/>
                          <w:szCs w:val="16"/>
                          <w:lang w:val="en-US" w:eastAsia="en-US" w:bidi="ar-SA"/>
                        </w:rPr>
                        <w:t>In free mode, sets the Channel 3 frequency. In Phase mode, sets phase shift</w:t>
                      </w:r>
                      <w:r>
                        <w:rPr>
                          <w:rFonts w:ascii="Arial" w:hAnsi="Arial"/>
                          <w:b w:val="false"/>
                          <w:bCs w:val="false"/>
                          <w:color w:val="000000"/>
                          <w:sz w:val="16"/>
                          <w:szCs w:val="16"/>
                        </w:rPr>
                        <w:t xml:space="preserve">. </w:t>
                      </w:r>
                      <w:r>
                        <w:rPr>
                          <w:rFonts w:ascii="Arial" w:hAnsi="Arial"/>
                          <w:b w:val="false"/>
                          <w:bCs w:val="false"/>
                          <w:color w:val="000000"/>
                          <w:sz w:val="16"/>
                          <w:szCs w:val="16"/>
                        </w:rPr>
                        <w:t>In Sequencer mode, sets the number of steps for channel 3.</w:t>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16">
                <wp:simplePos x="0" y="0"/>
                <wp:positionH relativeFrom="column">
                  <wp:posOffset>2699385</wp:posOffset>
                </wp:positionH>
                <wp:positionV relativeFrom="paragraph">
                  <wp:posOffset>97155</wp:posOffset>
                </wp:positionV>
                <wp:extent cx="1773555" cy="857885"/>
                <wp:effectExtent l="0" t="0" r="0" b="0"/>
                <wp:wrapNone/>
                <wp:docPr id="20" name="Forma9"/>
                <a:graphic xmlns:a="http://schemas.openxmlformats.org/drawingml/2006/main">
                  <a:graphicData uri="http://schemas.microsoft.com/office/word/2010/wordprocessingShape">
                    <wps:wsp>
                      <wps:cNvSpPr/>
                      <wps:spPr>
                        <a:xfrm flipH="1">
                          <a:off x="0" y="0"/>
                          <a:ext cx="1773000" cy="85716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212.55pt,7.65pt" to="352.1pt,75.1pt" ID="Forma9" stroked="t" style="position:absolute;flip:x">
                <v:stroke color="black"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4">
                <wp:simplePos x="0" y="0"/>
                <wp:positionH relativeFrom="column">
                  <wp:posOffset>3074670</wp:posOffset>
                </wp:positionH>
                <wp:positionV relativeFrom="paragraph">
                  <wp:posOffset>97155</wp:posOffset>
                </wp:positionV>
                <wp:extent cx="1398270" cy="857885"/>
                <wp:effectExtent l="0" t="0" r="0" b="0"/>
                <wp:wrapNone/>
                <wp:docPr id="21" name="Forma9_0"/>
                <a:graphic xmlns:a="http://schemas.openxmlformats.org/drawingml/2006/main">
                  <a:graphicData uri="http://schemas.microsoft.com/office/word/2010/wordprocessingShape">
                    <wps:wsp>
                      <wps:cNvSpPr/>
                      <wps:spPr>
                        <a:xfrm flipH="1">
                          <a:off x="0" y="0"/>
                          <a:ext cx="1397520" cy="85716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242.1pt,7.65pt" to="352.1pt,75.1pt" ID="Forma9_0" stroked="t" style="position:absolute;flip:x">
                <v:stroke color="black"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5">
                <wp:simplePos x="0" y="0"/>
                <wp:positionH relativeFrom="column">
                  <wp:posOffset>3465830</wp:posOffset>
                </wp:positionH>
                <wp:positionV relativeFrom="paragraph">
                  <wp:posOffset>97155</wp:posOffset>
                </wp:positionV>
                <wp:extent cx="1007110" cy="835660"/>
                <wp:effectExtent l="0" t="0" r="0" b="0"/>
                <wp:wrapNone/>
                <wp:docPr id="22" name="Forma9_1"/>
                <a:graphic xmlns:a="http://schemas.openxmlformats.org/drawingml/2006/main">
                  <a:graphicData uri="http://schemas.microsoft.com/office/word/2010/wordprocessingShape">
                    <wps:wsp>
                      <wps:cNvSpPr/>
                      <wps:spPr>
                        <a:xfrm flipH="1">
                          <a:off x="0" y="0"/>
                          <a:ext cx="1006560" cy="83520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272.9pt,7.65pt" to="352.1pt,73.35pt" ID="Forma9_1" stroked="t" style="position:absolute;flip:x">
                <v:stroke color="black" endarrow="block" endarrowwidth="medium" endarrowlength="medium" joinstyle="round" endcap="flat"/>
                <v:fill o:detectmouseclick="t" on="false"/>
              </v:line>
            </w:pict>
          </mc:Fallback>
        </mc:AlternateContent>
      </w:r>
    </w:p>
    <w:p>
      <w:pPr>
        <w:pStyle w:val="Normal"/>
        <w:jc w:val="both"/>
        <w:rPr/>
      </w:pPr>
      <w:r>
        <w:rPr/>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0" distR="0" simplePos="0" locked="0" layoutInCell="1" allowOverlap="1" relativeHeight="4">
                <wp:simplePos x="0" y="0"/>
                <wp:positionH relativeFrom="column">
                  <wp:posOffset>-314960</wp:posOffset>
                </wp:positionH>
                <wp:positionV relativeFrom="paragraph">
                  <wp:posOffset>68580</wp:posOffset>
                </wp:positionV>
                <wp:extent cx="1861185" cy="699770"/>
                <wp:effectExtent l="0" t="0" r="0" b="0"/>
                <wp:wrapNone/>
                <wp:docPr id="23" name="Forma1"/>
                <a:graphic xmlns:a="http://schemas.openxmlformats.org/drawingml/2006/main">
                  <a:graphicData uri="http://schemas.microsoft.com/office/word/2010/wordprocessingShape">
                    <wps:wsp>
                      <wps:cNvSpPr/>
                      <wps:spPr>
                        <a:xfrm>
                          <a:off x="0" y="0"/>
                          <a:ext cx="1860480" cy="699120"/>
                        </a:xfrm>
                        <a:prstGeom prst="rect">
                          <a:avLst/>
                        </a:prstGeom>
                        <a:solidFill>
                          <a:srgbClr val="b2b2b2"/>
                        </a:solidFill>
                        <a:ln>
                          <a:solidFill>
                            <a:srgbClr val="000000"/>
                          </a:solidFill>
                        </a:ln>
                      </wps:spPr>
                      <wps:style>
                        <a:lnRef idx="0"/>
                        <a:fillRef idx="0"/>
                        <a:effectRef idx="0"/>
                        <a:fontRef idx="minor"/>
                      </wps:style>
                      <wps:txb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BoC1</w:t>
                            </w:r>
                            <w:r>
                              <w:rPr>
                                <w:rFonts w:ascii="Arial" w:hAnsi="Arial"/>
                                <w:b/>
                                <w:bCs/>
                                <w:color w:val="000000"/>
                                <w:sz w:val="16"/>
                                <w:szCs w:val="16"/>
                              </w:rPr>
                              <w:t>:</w:t>
                            </w:r>
                            <w:r>
                              <w:rPr>
                                <w:rFonts w:eastAsia="Times New Roman" w:cs="Times New Roman" w:ascii="Arial" w:hAnsi="Arial"/>
                                <w:b w:val="false"/>
                                <w:bCs w:val="false"/>
                                <w:color w:val="000000"/>
                                <w:kern w:val="0"/>
                                <w:sz w:val="16"/>
                                <w:szCs w:val="16"/>
                                <w:lang w:val="en-US" w:eastAsia="en-US" w:bidi="ar-SA"/>
                              </w:rPr>
                              <w:t>Outputs a pulse each time the channel 1 signal starts its cycle.</w:t>
                            </w:r>
                          </w:p>
                        </w:txbxContent>
                      </wps:txbx>
                      <wps:bodyPr lIns="0" rIns="0" tIns="0" bIns="0" anchor="ctr">
                        <a:noAutofit/>
                      </wps:bodyPr>
                    </wps:wsp>
                  </a:graphicData>
                </a:graphic>
              </wp:anchor>
            </w:drawing>
          </mc:Choice>
          <mc:Fallback>
            <w:pict>
              <v:rect id="shape_0" ID="Forma1" fillcolor="#b2b2b2" stroked="t" style="position:absolute;margin-left:-24.8pt;margin-top:5.4pt;width:146.45pt;height:55pt">
                <w10:wrap type="square"/>
                <v:fill o:detectmouseclick="t" type="solid" color2="#4d4d4d"/>
                <v:stroke color="black" joinstyle="round" endcap="flat"/>
                <v:textbo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BoC1</w:t>
                      </w:r>
                      <w:r>
                        <w:rPr>
                          <w:rFonts w:ascii="Arial" w:hAnsi="Arial"/>
                          <w:b/>
                          <w:bCs/>
                          <w:color w:val="000000"/>
                          <w:sz w:val="16"/>
                          <w:szCs w:val="16"/>
                        </w:rPr>
                        <w:t>:</w:t>
                      </w:r>
                      <w:r>
                        <w:rPr>
                          <w:rFonts w:eastAsia="Times New Roman" w:cs="Times New Roman" w:ascii="Arial" w:hAnsi="Arial"/>
                          <w:b w:val="false"/>
                          <w:bCs w:val="false"/>
                          <w:color w:val="000000"/>
                          <w:kern w:val="0"/>
                          <w:sz w:val="16"/>
                          <w:szCs w:val="16"/>
                          <w:lang w:val="en-US" w:eastAsia="en-US" w:bidi="ar-SA"/>
                        </w:rPr>
                        <w:t>Outputs a pulse each time the channel 1 signal starts its cycle.</w:t>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1545590</wp:posOffset>
                </wp:positionH>
                <wp:positionV relativeFrom="paragraph">
                  <wp:posOffset>34925</wp:posOffset>
                </wp:positionV>
                <wp:extent cx="789305" cy="388620"/>
                <wp:effectExtent l="0" t="0" r="0" b="0"/>
                <wp:wrapNone/>
                <wp:docPr id="25" name="Forma4"/>
                <a:graphic xmlns:a="http://schemas.openxmlformats.org/drawingml/2006/main">
                  <a:graphicData uri="http://schemas.microsoft.com/office/word/2010/wordprocessingShape">
                    <wps:wsp>
                      <wps:cNvSpPr/>
                      <wps:spPr>
                        <a:xfrm flipV="1">
                          <a:off x="0" y="0"/>
                          <a:ext cx="788760" cy="38808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121.7pt,2.75pt" to="183.75pt,33.25pt" ID="Forma4" stroked="t" style="position:absolute;flip:y">
                <v:stroke color="black"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7">
                <wp:simplePos x="0" y="0"/>
                <wp:positionH relativeFrom="column">
                  <wp:posOffset>4472305</wp:posOffset>
                </wp:positionH>
                <wp:positionV relativeFrom="paragraph">
                  <wp:posOffset>3175</wp:posOffset>
                </wp:positionV>
                <wp:extent cx="1811020" cy="699770"/>
                <wp:effectExtent l="0" t="0" r="0" b="0"/>
                <wp:wrapNone/>
                <wp:docPr id="26" name="Forma1"/>
                <a:graphic xmlns:a="http://schemas.openxmlformats.org/drawingml/2006/main">
                  <a:graphicData uri="http://schemas.microsoft.com/office/word/2010/wordprocessingShape">
                    <wps:wsp>
                      <wps:cNvSpPr/>
                      <wps:spPr>
                        <a:xfrm>
                          <a:off x="0" y="0"/>
                          <a:ext cx="1810440" cy="699120"/>
                        </a:xfrm>
                        <a:prstGeom prst="rect">
                          <a:avLst/>
                        </a:prstGeom>
                        <a:solidFill>
                          <a:srgbClr val="b2b2b2"/>
                        </a:solidFill>
                        <a:ln>
                          <a:solidFill>
                            <a:srgbClr val="000000"/>
                          </a:solidFill>
                        </a:ln>
                      </wps:spPr>
                      <wps:style>
                        <a:lnRef idx="0"/>
                        <a:fillRef idx="0"/>
                        <a:effectRef idx="0"/>
                        <a:fontRef idx="minor"/>
                      </wps:style>
                      <wps:txb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Clk In</w:t>
                            </w:r>
                            <w:r>
                              <w:rPr>
                                <w:rFonts w:ascii="Arial" w:hAnsi="Arial"/>
                                <w:b/>
                                <w:bCs/>
                                <w:color w:val="000000"/>
                                <w:sz w:val="16"/>
                                <w:szCs w:val="16"/>
                              </w:rPr>
                              <w:t>:</w:t>
                            </w:r>
                          </w:p>
                          <w:p>
                            <w:pPr>
                              <w:pStyle w:val="Contenidodelmarco"/>
                              <w:jc w:val="center"/>
                              <w:rPr>
                                <w:rFonts w:ascii="Arial" w:hAnsi="Arial" w:eastAsia="Times New Roman" w:cs="Times New Roman"/>
                                <w:color w:val="000000"/>
                                <w:kern w:val="0"/>
                                <w:sz w:val="16"/>
                                <w:szCs w:val="16"/>
                                <w:lang w:val="en-US" w:eastAsia="en-US" w:bidi="ar-SA"/>
                              </w:rPr>
                            </w:pPr>
                            <w:r>
                              <w:rPr>
                                <w:rFonts w:eastAsia="Times New Roman" w:cs="Times New Roman" w:ascii="Arial" w:hAnsi="Arial"/>
                                <w:color w:val="000000"/>
                                <w:kern w:val="0"/>
                                <w:sz w:val="16"/>
                                <w:szCs w:val="16"/>
                                <w:lang w:val="en-US" w:eastAsia="en-US" w:bidi="ar-SA"/>
                              </w:rPr>
                              <w:t xml:space="preserve">In free and phase mode, syncs the output signals. In Sequencer mode </w:t>
                            </w:r>
                            <w:r>
                              <w:rPr>
                                <w:rFonts w:eastAsia="Times New Roman" w:cs="Times New Roman" w:ascii="Arial" w:hAnsi="Arial"/>
                                <w:color w:val="000000"/>
                                <w:kern w:val="0"/>
                                <w:sz w:val="16"/>
                                <w:szCs w:val="16"/>
                                <w:lang w:val="en-US" w:eastAsia="en-US" w:bidi="ar-SA"/>
                              </w:rPr>
                              <w:t>a</w:t>
                            </w:r>
                            <w:r>
                              <w:rPr>
                                <w:rFonts w:eastAsia="Times New Roman" w:cs="Times New Roman" w:ascii="Arial" w:hAnsi="Arial"/>
                                <w:color w:val="000000"/>
                                <w:kern w:val="0"/>
                                <w:sz w:val="16"/>
                                <w:szCs w:val="16"/>
                                <w:lang w:val="en-US" w:eastAsia="en-US" w:bidi="ar-SA"/>
                              </w:rPr>
                              <w:t xml:space="preserve">dvances the current step </w:t>
                            </w:r>
                            <w:r>
                              <w:rPr>
                                <w:rFonts w:eastAsia="Times New Roman" w:cs="Times New Roman" w:ascii="Arial" w:hAnsi="Arial"/>
                                <w:color w:val="000000"/>
                                <w:kern w:val="0"/>
                                <w:sz w:val="16"/>
                                <w:szCs w:val="16"/>
                                <w:lang w:val="en-US" w:eastAsia="en-US" w:bidi="ar-SA"/>
                              </w:rPr>
                              <w:t>for all channels.</w:t>
                            </w:r>
                          </w:p>
                        </w:txbxContent>
                      </wps:txbx>
                      <wps:bodyPr lIns="0" rIns="0" tIns="0" bIns="0" anchor="ctr">
                        <a:noAutofit/>
                      </wps:bodyPr>
                    </wps:wsp>
                  </a:graphicData>
                </a:graphic>
              </wp:anchor>
            </w:drawing>
          </mc:Choice>
          <mc:Fallback>
            <w:pict>
              <v:rect id="shape_0" ID="Forma1" fillcolor="#b2b2b2" stroked="t" style="position:absolute;margin-left:352.15pt;margin-top:0.25pt;width:142.5pt;height:55pt">
                <w10:wrap type="square"/>
                <v:fill o:detectmouseclick="t" type="solid" color2="#4d4d4d"/>
                <v:stroke color="black" joinstyle="round" endcap="flat"/>
                <v:textbo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Clk In</w:t>
                      </w:r>
                      <w:r>
                        <w:rPr>
                          <w:rFonts w:ascii="Arial" w:hAnsi="Arial"/>
                          <w:b/>
                          <w:bCs/>
                          <w:color w:val="000000"/>
                          <w:sz w:val="16"/>
                          <w:szCs w:val="16"/>
                        </w:rPr>
                        <w:t>:</w:t>
                      </w:r>
                    </w:p>
                    <w:p>
                      <w:pPr>
                        <w:pStyle w:val="Contenidodelmarco"/>
                        <w:jc w:val="center"/>
                        <w:rPr>
                          <w:rFonts w:ascii="Arial" w:hAnsi="Arial" w:eastAsia="Times New Roman" w:cs="Times New Roman"/>
                          <w:color w:val="000000"/>
                          <w:kern w:val="0"/>
                          <w:sz w:val="16"/>
                          <w:szCs w:val="16"/>
                          <w:lang w:val="en-US" w:eastAsia="en-US" w:bidi="ar-SA"/>
                        </w:rPr>
                      </w:pPr>
                      <w:r>
                        <w:rPr>
                          <w:rFonts w:eastAsia="Times New Roman" w:cs="Times New Roman" w:ascii="Arial" w:hAnsi="Arial"/>
                          <w:color w:val="000000"/>
                          <w:kern w:val="0"/>
                          <w:sz w:val="16"/>
                          <w:szCs w:val="16"/>
                          <w:lang w:val="en-US" w:eastAsia="en-US" w:bidi="ar-SA"/>
                        </w:rPr>
                        <w:t xml:space="preserve">In free and phase mode, syncs the output signals. In Sequencer mode </w:t>
                      </w:r>
                      <w:r>
                        <w:rPr>
                          <w:rFonts w:eastAsia="Times New Roman" w:cs="Times New Roman" w:ascii="Arial" w:hAnsi="Arial"/>
                          <w:color w:val="000000"/>
                          <w:kern w:val="0"/>
                          <w:sz w:val="16"/>
                          <w:szCs w:val="16"/>
                          <w:lang w:val="en-US" w:eastAsia="en-US" w:bidi="ar-SA"/>
                        </w:rPr>
                        <w:t>a</w:t>
                      </w:r>
                      <w:r>
                        <w:rPr>
                          <w:rFonts w:eastAsia="Times New Roman" w:cs="Times New Roman" w:ascii="Arial" w:hAnsi="Arial"/>
                          <w:color w:val="000000"/>
                          <w:kern w:val="0"/>
                          <w:sz w:val="16"/>
                          <w:szCs w:val="16"/>
                          <w:lang w:val="en-US" w:eastAsia="en-US" w:bidi="ar-SA"/>
                        </w:rPr>
                        <w:t xml:space="preserve">dvances the current step </w:t>
                      </w:r>
                      <w:r>
                        <w:rPr>
                          <w:rFonts w:eastAsia="Times New Roman" w:cs="Times New Roman" w:ascii="Arial" w:hAnsi="Arial"/>
                          <w:color w:val="000000"/>
                          <w:kern w:val="0"/>
                          <w:sz w:val="16"/>
                          <w:szCs w:val="16"/>
                          <w:lang w:val="en-US" w:eastAsia="en-US" w:bidi="ar-SA"/>
                        </w:rPr>
                        <w:t>for all channels.</w:t>
                      </w:r>
                    </w:p>
                  </w:txbxContent>
                </v:textbox>
              </v:rect>
            </w:pict>
          </mc:Fallback>
        </mc:AlternateContent>
        <mc:AlternateContent>
          <mc:Choice Requires="wps">
            <w:drawing>
              <wp:anchor behindDoc="0" distT="0" distB="0" distL="0" distR="0" simplePos="0" locked="0" layoutInCell="1" allowOverlap="1" relativeHeight="23">
                <wp:simplePos x="0" y="0"/>
                <wp:positionH relativeFrom="column">
                  <wp:posOffset>1551305</wp:posOffset>
                </wp:positionH>
                <wp:positionV relativeFrom="paragraph">
                  <wp:posOffset>57785</wp:posOffset>
                </wp:positionV>
                <wp:extent cx="1249045" cy="1275715"/>
                <wp:effectExtent l="0" t="0" r="0" b="0"/>
                <wp:wrapNone/>
                <wp:docPr id="28" name="Forma4_0"/>
                <a:graphic xmlns:a="http://schemas.openxmlformats.org/drawingml/2006/main">
                  <a:graphicData uri="http://schemas.microsoft.com/office/word/2010/wordprocessingShape">
                    <wps:wsp>
                      <wps:cNvSpPr/>
                      <wps:spPr>
                        <a:xfrm flipV="1">
                          <a:off x="0" y="0"/>
                          <a:ext cx="1248480" cy="127512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122.15pt,4.55pt" to="220.4pt,104.9pt" ID="Forma4_0" stroked="t" style="position:absolute;flip:y">
                <v:stroke color="black" endarrow="block" endarrowwidth="medium" endarrowlength="medium" joinstyle="round" endcap="flat"/>
                <v:fill o:detectmouseclick="t" on="false"/>
              </v:line>
            </w:pict>
          </mc:Fallback>
        </mc:AlternateContent>
      </w:r>
    </w:p>
    <w:p>
      <w:pPr>
        <w:pStyle w:val="Normal"/>
        <w:jc w:val="both"/>
        <w:rPr/>
      </w:pPr>
      <w:r>
        <w:rPr/>
      </w:r>
    </w:p>
    <w:p>
      <w:pPr>
        <w:pStyle w:val="Normal"/>
        <w:jc w:val="both"/>
        <w:rPr/>
      </w:pPr>
      <w:r>
        <w:rPr/>
        <mc:AlternateContent>
          <mc:Choice Requires="wps">
            <w:drawing>
              <wp:anchor behindDoc="0" distT="0" distB="0" distL="0" distR="0" simplePos="0" locked="0" layoutInCell="1" allowOverlap="1" relativeHeight="18">
                <wp:simplePos x="0" y="0"/>
                <wp:positionH relativeFrom="column">
                  <wp:posOffset>3593465</wp:posOffset>
                </wp:positionH>
                <wp:positionV relativeFrom="paragraph">
                  <wp:posOffset>64135</wp:posOffset>
                </wp:positionV>
                <wp:extent cx="879475" cy="540385"/>
                <wp:effectExtent l="0" t="0" r="0" b="0"/>
                <wp:wrapNone/>
                <wp:docPr id="29" name="Forma11"/>
                <a:graphic xmlns:a="http://schemas.openxmlformats.org/drawingml/2006/main">
                  <a:graphicData uri="http://schemas.microsoft.com/office/word/2010/wordprocessingShape">
                    <wps:wsp>
                      <wps:cNvSpPr/>
                      <wps:spPr>
                        <a:xfrm flipH="1">
                          <a:off x="0" y="0"/>
                          <a:ext cx="878760" cy="53964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282.95pt,5.05pt" to="352.1pt,47.5pt" ID="Forma11" stroked="t" style="position:absolute;flip:x">
                <v:stroke color="black" endarrow="block" endarrowwidth="medium" endarrowlength="medium" joinstyle="round" endcap="flat"/>
                <v:fill o:detectmouseclick="t" on="false"/>
              </v:line>
            </w:pict>
          </mc:Fallback>
        </mc:AlternateContent>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0" distR="0" simplePos="0" locked="0" layoutInCell="1" allowOverlap="1" relativeHeight="19">
                <wp:simplePos x="0" y="0"/>
                <wp:positionH relativeFrom="column">
                  <wp:posOffset>4466590</wp:posOffset>
                </wp:positionH>
                <wp:positionV relativeFrom="paragraph">
                  <wp:posOffset>41275</wp:posOffset>
                </wp:positionV>
                <wp:extent cx="1816735" cy="699770"/>
                <wp:effectExtent l="0" t="0" r="0" b="0"/>
                <wp:wrapNone/>
                <wp:docPr id="30" name="Forma1_0"/>
                <a:graphic xmlns:a="http://schemas.openxmlformats.org/drawingml/2006/main">
                  <a:graphicData uri="http://schemas.microsoft.com/office/word/2010/wordprocessingShape">
                    <wps:wsp>
                      <wps:cNvSpPr/>
                      <wps:spPr>
                        <a:xfrm>
                          <a:off x="0" y="0"/>
                          <a:ext cx="1816200" cy="699120"/>
                        </a:xfrm>
                        <a:prstGeom prst="rect">
                          <a:avLst/>
                        </a:prstGeom>
                        <a:solidFill>
                          <a:srgbClr val="b2b2b2"/>
                        </a:solidFill>
                        <a:ln>
                          <a:solidFill>
                            <a:srgbClr val="000000"/>
                          </a:solidFill>
                        </a:ln>
                      </wps:spPr>
                      <wps:style>
                        <a:lnRef idx="0"/>
                        <a:fillRef idx="0"/>
                        <a:effectRef idx="0"/>
                        <a:fontRef idx="minor"/>
                      </wps:style>
                      <wps:txb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Bipolar outputs</w:t>
                            </w:r>
                            <w:r>
                              <w:rPr>
                                <w:rFonts w:ascii="Arial" w:hAnsi="Arial"/>
                                <w:b/>
                                <w:bCs/>
                                <w:color w:val="000000"/>
                                <w:sz w:val="16"/>
                                <w:szCs w:val="16"/>
                              </w:rPr>
                              <w:t>:</w:t>
                            </w:r>
                          </w:p>
                          <w:p>
                            <w:pPr>
                              <w:pStyle w:val="Contenidodelmarco"/>
                              <w:jc w:val="center"/>
                              <w:rPr>
                                <w:rFonts w:ascii="Arial" w:hAnsi="Arial" w:eastAsia="Times New Roman" w:cs="Times New Roman"/>
                                <w:color w:val="000000"/>
                                <w:kern w:val="0"/>
                                <w:sz w:val="16"/>
                                <w:szCs w:val="16"/>
                                <w:lang w:val="en-US" w:eastAsia="en-US" w:bidi="ar-SA"/>
                              </w:rPr>
                            </w:pPr>
                            <w:r>
                              <w:rPr>
                                <w:rFonts w:eastAsia="Times New Roman" w:cs="Times New Roman" w:ascii="Arial" w:hAnsi="Arial"/>
                                <w:color w:val="000000"/>
                                <w:kern w:val="0"/>
                                <w:sz w:val="16"/>
                                <w:szCs w:val="16"/>
                                <w:lang w:val="en-US" w:eastAsia="en-US" w:bidi="ar-SA"/>
                              </w:rPr>
                              <w:t>Bipolar outputs (-5V..5V) for channel 1 and 2.</w:t>
                            </w:r>
                          </w:p>
                        </w:txbxContent>
                      </wps:txbx>
                      <wps:bodyPr lIns="0" rIns="0" tIns="0" bIns="0" anchor="ctr">
                        <a:noAutofit/>
                      </wps:bodyPr>
                    </wps:wsp>
                  </a:graphicData>
                </a:graphic>
              </wp:anchor>
            </w:drawing>
          </mc:Choice>
          <mc:Fallback>
            <w:pict>
              <v:rect id="shape_0" ID="Forma1_0" fillcolor="#b2b2b2" stroked="t" style="position:absolute;margin-left:351.7pt;margin-top:3.25pt;width:142.95pt;height:55pt">
                <w10:wrap type="square"/>
                <v:fill o:detectmouseclick="t" type="solid" color2="#4d4d4d"/>
                <v:stroke color="black" joinstyle="round" endcap="flat"/>
                <v:textbo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Bipolar outputs</w:t>
                      </w:r>
                      <w:r>
                        <w:rPr>
                          <w:rFonts w:ascii="Arial" w:hAnsi="Arial"/>
                          <w:b/>
                          <w:bCs/>
                          <w:color w:val="000000"/>
                          <w:sz w:val="16"/>
                          <w:szCs w:val="16"/>
                        </w:rPr>
                        <w:t>:</w:t>
                      </w:r>
                    </w:p>
                    <w:p>
                      <w:pPr>
                        <w:pStyle w:val="Contenidodelmarco"/>
                        <w:jc w:val="center"/>
                        <w:rPr>
                          <w:rFonts w:ascii="Arial" w:hAnsi="Arial" w:eastAsia="Times New Roman" w:cs="Times New Roman"/>
                          <w:color w:val="000000"/>
                          <w:kern w:val="0"/>
                          <w:sz w:val="16"/>
                          <w:szCs w:val="16"/>
                          <w:lang w:val="en-US" w:eastAsia="en-US" w:bidi="ar-SA"/>
                        </w:rPr>
                      </w:pPr>
                      <w:r>
                        <w:rPr>
                          <w:rFonts w:eastAsia="Times New Roman" w:cs="Times New Roman" w:ascii="Arial" w:hAnsi="Arial"/>
                          <w:color w:val="000000"/>
                          <w:kern w:val="0"/>
                          <w:sz w:val="16"/>
                          <w:szCs w:val="16"/>
                          <w:lang w:val="en-US" w:eastAsia="en-US" w:bidi="ar-SA"/>
                        </w:rPr>
                        <w:t>Bipolar outputs (-5V..5V) for channel 1 and 2.</w:t>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6">
                <wp:simplePos x="0" y="0"/>
                <wp:positionH relativeFrom="column">
                  <wp:posOffset>-321310</wp:posOffset>
                </wp:positionH>
                <wp:positionV relativeFrom="paragraph">
                  <wp:posOffset>11430</wp:posOffset>
                </wp:positionV>
                <wp:extent cx="1873250" cy="699770"/>
                <wp:effectExtent l="0" t="0" r="0" b="0"/>
                <wp:wrapNone/>
                <wp:docPr id="32" name="Forma1"/>
                <a:graphic xmlns:a="http://schemas.openxmlformats.org/drawingml/2006/main">
                  <a:graphicData uri="http://schemas.microsoft.com/office/word/2010/wordprocessingShape">
                    <wps:wsp>
                      <wps:cNvSpPr/>
                      <wps:spPr>
                        <a:xfrm>
                          <a:off x="0" y="0"/>
                          <a:ext cx="1872720" cy="699120"/>
                        </a:xfrm>
                        <a:prstGeom prst="rect">
                          <a:avLst/>
                        </a:prstGeom>
                        <a:solidFill>
                          <a:srgbClr val="b2b2b2"/>
                        </a:solidFill>
                        <a:ln>
                          <a:solidFill>
                            <a:srgbClr val="000000"/>
                          </a:solidFill>
                        </a:ln>
                      </wps:spPr>
                      <wps:style>
                        <a:lnRef idx="0"/>
                        <a:fillRef idx="0"/>
                        <a:effectRef idx="0"/>
                        <a:fontRef idx="minor"/>
                      </wps:style>
                      <wps:txb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Edit</w:t>
                            </w:r>
                            <w:r>
                              <w:rPr>
                                <w:rFonts w:ascii="Arial" w:hAnsi="Arial"/>
                                <w:b/>
                                <w:bCs/>
                                <w:color w:val="000000"/>
                                <w:sz w:val="16"/>
                                <w:szCs w:val="16"/>
                              </w:rPr>
                              <w:t>:</w:t>
                            </w:r>
                          </w:p>
                          <w:p>
                            <w:pPr>
                              <w:pStyle w:val="Contenidodelmarco"/>
                              <w:jc w:val="center"/>
                              <w:rPr>
                                <w:rFonts w:ascii="Arial" w:hAnsi="Arial" w:eastAsia="Times New Roman" w:cs="Times New Roman"/>
                                <w:color w:val="000000"/>
                                <w:kern w:val="0"/>
                                <w:sz w:val="16"/>
                                <w:szCs w:val="16"/>
                                <w:lang w:val="en-US" w:eastAsia="en-US" w:bidi="ar-SA"/>
                              </w:rPr>
                            </w:pPr>
                            <w:r>
                              <w:rPr>
                                <w:rFonts w:eastAsia="Times New Roman" w:cs="Times New Roman" w:ascii="Arial" w:hAnsi="Arial"/>
                                <w:color w:val="000000"/>
                                <w:kern w:val="0"/>
                                <w:sz w:val="16"/>
                                <w:szCs w:val="16"/>
                                <w:lang w:val="en-US" w:eastAsia="en-US" w:bidi="ar-SA"/>
                              </w:rPr>
                              <w:t>Encoder for  selecting channel and waveform.</w:t>
                            </w:r>
                          </w:p>
                        </w:txbxContent>
                      </wps:txbx>
                      <wps:bodyPr lIns="0" rIns="0" tIns="0" bIns="0" anchor="ctr">
                        <a:noAutofit/>
                      </wps:bodyPr>
                    </wps:wsp>
                  </a:graphicData>
                </a:graphic>
              </wp:anchor>
            </w:drawing>
          </mc:Choice>
          <mc:Fallback>
            <w:pict>
              <v:rect id="shape_0" ID="Forma1" fillcolor="#b2b2b2" stroked="t" style="position:absolute;margin-left:-25.3pt;margin-top:0.9pt;width:147.4pt;height:55pt">
                <w10:wrap type="square"/>
                <v:fill o:detectmouseclick="t" type="solid" color2="#4d4d4d"/>
                <v:stroke color="black" joinstyle="round" endcap="flat"/>
                <v:textbox>
                  <w:txbxContent>
                    <w:p>
                      <w:pPr>
                        <w:pStyle w:val="Contenidodelmarco"/>
                        <w:jc w:val="center"/>
                        <w:rPr>
                          <w:color w:val="000000"/>
                        </w:rPr>
                      </w:pPr>
                      <w:r>
                        <w:rPr>
                          <w:rFonts w:eastAsia="Times New Roman" w:cs="Times New Roman" w:ascii="Arial" w:hAnsi="Arial"/>
                          <w:b/>
                          <w:bCs/>
                          <w:color w:val="000000"/>
                          <w:kern w:val="0"/>
                          <w:sz w:val="16"/>
                          <w:szCs w:val="16"/>
                          <w:lang w:val="en-US" w:eastAsia="en-US" w:bidi="ar-SA"/>
                        </w:rPr>
                        <w:t>Edit</w:t>
                      </w:r>
                      <w:r>
                        <w:rPr>
                          <w:rFonts w:ascii="Arial" w:hAnsi="Arial"/>
                          <w:b/>
                          <w:bCs/>
                          <w:color w:val="000000"/>
                          <w:sz w:val="16"/>
                          <w:szCs w:val="16"/>
                        </w:rPr>
                        <w:t>:</w:t>
                      </w:r>
                    </w:p>
                    <w:p>
                      <w:pPr>
                        <w:pStyle w:val="Contenidodelmarco"/>
                        <w:jc w:val="center"/>
                        <w:rPr>
                          <w:rFonts w:ascii="Arial" w:hAnsi="Arial" w:eastAsia="Times New Roman" w:cs="Times New Roman"/>
                          <w:color w:val="000000"/>
                          <w:kern w:val="0"/>
                          <w:sz w:val="16"/>
                          <w:szCs w:val="16"/>
                          <w:lang w:val="en-US" w:eastAsia="en-US" w:bidi="ar-SA"/>
                        </w:rPr>
                      </w:pPr>
                      <w:r>
                        <w:rPr>
                          <w:rFonts w:eastAsia="Times New Roman" w:cs="Times New Roman" w:ascii="Arial" w:hAnsi="Arial"/>
                          <w:color w:val="000000"/>
                          <w:kern w:val="0"/>
                          <w:sz w:val="16"/>
                          <w:szCs w:val="16"/>
                          <w:lang w:val="en-US" w:eastAsia="en-US" w:bidi="ar-SA"/>
                        </w:rPr>
                        <w:t>Encoder for  selecting channel and waveform.</w:t>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20">
                <wp:simplePos x="0" y="0"/>
                <wp:positionH relativeFrom="column">
                  <wp:posOffset>2699385</wp:posOffset>
                </wp:positionH>
                <wp:positionV relativeFrom="paragraph">
                  <wp:posOffset>33655</wp:posOffset>
                </wp:positionV>
                <wp:extent cx="1767840" cy="20320"/>
                <wp:effectExtent l="0" t="0" r="0" b="0"/>
                <wp:wrapNone/>
                <wp:docPr id="34" name="Forma11_0"/>
                <a:graphic xmlns:a="http://schemas.openxmlformats.org/drawingml/2006/main">
                  <a:graphicData uri="http://schemas.microsoft.com/office/word/2010/wordprocessingShape">
                    <wps:wsp>
                      <wps:cNvSpPr/>
                      <wps:spPr>
                        <a:xfrm flipH="1" flipV="1">
                          <a:off x="0" y="0"/>
                          <a:ext cx="1767240" cy="1980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212.55pt,2.65pt" to="351.65pt,4.15pt" ID="Forma11_0" stroked="t" style="position:absolute;flip:xy">
                <v:stroke color="black"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21">
                <wp:simplePos x="0" y="0"/>
                <wp:positionH relativeFrom="column">
                  <wp:posOffset>3091180</wp:posOffset>
                </wp:positionH>
                <wp:positionV relativeFrom="paragraph">
                  <wp:posOffset>81280</wp:posOffset>
                </wp:positionV>
                <wp:extent cx="1376045" cy="635"/>
                <wp:effectExtent l="0" t="0" r="0" b="0"/>
                <wp:wrapNone/>
                <wp:docPr id="35" name="Forma11_1"/>
                <a:graphic xmlns:a="http://schemas.openxmlformats.org/drawingml/2006/main">
                  <a:graphicData uri="http://schemas.microsoft.com/office/word/2010/wordprocessingShape">
                    <wps:wsp>
                      <wps:cNvSpPr/>
                      <wps:spPr>
                        <a:xfrm flipH="1">
                          <a:off x="0" y="0"/>
                          <a:ext cx="1375560" cy="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243.4pt,6.4pt" to="351.65pt,6.4pt" ID="Forma11_1" stroked="t" style="position:absolute;flip:x">
                <v:stroke color="black" endarrow="block" endarrowwidth="medium" endarrowlength="medium" joinstyle="round" endcap="flat"/>
                <v:fill o:detectmouseclick="t" on="false"/>
              </v:line>
            </w:pict>
          </mc:Fallback>
        </mc:AlternateContent>
      </w:r>
    </w:p>
    <w:p>
      <w:pPr>
        <w:pStyle w:val="Normal"/>
        <w:jc w:val="both"/>
        <w:rPr/>
      </w:pPr>
      <w:r>
        <w:rPr/>
      </w:r>
    </w:p>
    <w:p>
      <w:pPr>
        <w:pStyle w:val="Normal"/>
        <w:jc w:val="both"/>
        <w:rPr/>
      </w:pPr>
      <w:r>
        <w:rPr/>
      </w:r>
    </w:p>
    <w:p>
      <w:pPr>
        <w:pStyle w:val="Normal"/>
        <w:jc w:val="both"/>
        <w:rPr/>
      </w:pPr>
      <w:r>
        <w:rPr/>
      </w:r>
    </w:p>
    <w:p>
      <w:pPr>
        <w:pStyle w:val="Normal"/>
        <w:jc w:val="both"/>
        <w:rPr>
          <w:b/>
          <w:b/>
          <w:bCs/>
        </w:rPr>
      </w:pPr>
      <w:r>
        <w:rPr>
          <w:b/>
          <w:bCs/>
        </w:rPr>
      </w:r>
    </w:p>
    <w:p>
      <w:pPr>
        <w:pStyle w:val="Normal"/>
        <w:jc w:val="both"/>
        <w:rPr/>
      </w:pPr>
      <w:r>
        <w:rPr/>
      </w:r>
    </w:p>
    <w:p>
      <w:pPr>
        <w:pStyle w:val="Normal"/>
        <w:jc w:val="both"/>
        <w:rPr/>
      </w:pPr>
      <w:r>
        <w:rPr/>
      </w:r>
    </w:p>
    <w:p>
      <w:pPr>
        <w:pStyle w:val="Normal"/>
        <w:jc w:val="both"/>
        <w:rPr/>
      </w:pPr>
      <w:r>
        <w:rPr/>
      </w:r>
    </w:p>
    <w:p>
      <w:pPr>
        <w:pStyle w:val="Ttulo2"/>
        <w:widowControl/>
        <w:numPr>
          <w:ilvl w:val="0"/>
          <w:numId w:val="0"/>
        </w:numPr>
        <w:suppressAutoHyphens w:val="true"/>
        <w:overflowPunct w:val="false"/>
        <w:ind w:left="720" w:hanging="720"/>
        <w:jc w:val="both"/>
        <w:textAlignment w:val="baseline"/>
        <w:outlineLvl w:val="1"/>
        <w:rPr/>
      </w:pPr>
      <w:r>
        <w:rPr/>
      </w:r>
      <w:r>
        <w:br w:type="page"/>
      </w:r>
    </w:p>
    <w:p>
      <w:pPr>
        <w:pStyle w:val="Ttulo2"/>
        <w:numPr>
          <w:ilvl w:val="1"/>
          <w:numId w:val="2"/>
        </w:numPr>
        <w:ind w:left="720" w:hanging="720"/>
        <w:jc w:val="both"/>
        <w:rPr/>
      </w:pPr>
      <w:bookmarkStart w:id="20" w:name="__RefHeading___Toc854_1377695131"/>
      <w:bookmarkStart w:id="21" w:name="_Toc275378680"/>
      <w:bookmarkEnd w:id="20"/>
      <w:r>
        <w:rPr/>
        <w:t>2.2</w:t>
        <w:tab/>
      </w:r>
      <w:bookmarkEnd w:id="21"/>
      <w:r>
        <w:rPr>
          <w:rFonts w:eastAsia="Times New Roman" w:cs="Times New Roman"/>
          <w:b/>
          <w:color w:val="auto"/>
          <w:kern w:val="0"/>
          <w:sz w:val="28"/>
          <w:szCs w:val="20"/>
          <w:lang w:val="en-US" w:eastAsia="en-US" w:bidi="ar-SA"/>
        </w:rPr>
        <w:t>Usage</w:t>
      </w:r>
    </w:p>
    <w:p>
      <w:pPr>
        <w:pStyle w:val="Normal"/>
        <w:jc w:val="both"/>
        <w:rPr/>
      </w:pPr>
      <w:r>
        <w:rPr/>
      </w:r>
    </w:p>
    <w:p>
      <w:pPr>
        <w:pStyle w:val="Normal"/>
        <w:jc w:val="both"/>
        <w:rPr/>
      </w:pPr>
      <w:r>
        <w:rPr>
          <w:rFonts w:eastAsia="Times New Roman" w:cs="Times New Roman"/>
          <w:b/>
          <w:bCs/>
          <w:color w:val="auto"/>
          <w:kern w:val="0"/>
          <w:sz w:val="22"/>
          <w:szCs w:val="20"/>
          <w:lang w:val="en-US" w:eastAsia="en-US" w:bidi="ar-SA"/>
        </w:rPr>
        <w:t>Encoder</w:t>
      </w:r>
      <w:r>
        <w:rPr>
          <w:b/>
          <w:bCs/>
        </w:rPr>
        <w:t>:</w:t>
      </w:r>
      <w:r>
        <w:rPr/>
        <w:t xml:space="preserve"> </w:t>
      </w:r>
      <w:r>
        <w:rPr>
          <w:rFonts w:eastAsia="Times New Roman" w:cs="Times New Roman"/>
          <w:color w:val="auto"/>
          <w:kern w:val="0"/>
          <w:sz w:val="22"/>
          <w:szCs w:val="20"/>
          <w:lang w:val="en-US" w:eastAsia="en-US" w:bidi="ar-SA"/>
        </w:rPr>
        <w:t xml:space="preserve">Move the encoder to select a </w:t>
      </w:r>
      <w:r>
        <w:rPr>
          <w:rFonts w:eastAsia="Times New Roman" w:cs="Times New Roman"/>
          <w:color w:val="auto"/>
          <w:kern w:val="0"/>
          <w:sz w:val="22"/>
          <w:szCs w:val="20"/>
          <w:lang w:val="en-US" w:eastAsia="en-US" w:bidi="ar-SA"/>
        </w:rPr>
        <w:t xml:space="preserve">channel. Leds will indicate 1, 2 or 3.  Then click the encoder to activate the selected channel. The current waveform will be shown.  Move the encoder to </w:t>
      </w:r>
      <w:r>
        <w:rPr>
          <w:rFonts w:eastAsia="Times New Roman" w:cs="Times New Roman"/>
          <w:color w:val="auto"/>
          <w:kern w:val="0"/>
          <w:sz w:val="22"/>
          <w:szCs w:val="20"/>
          <w:lang w:val="en-US" w:eastAsia="en-US" w:bidi="ar-SA"/>
        </w:rPr>
        <w:t>change the waveform. Click the encoder to go back to channel selection.</w:t>
      </w:r>
    </w:p>
    <w:p>
      <w:pPr>
        <w:pStyle w:val="Normal"/>
        <w:jc w:val="both"/>
        <w:rPr>
          <w:rFonts w:eastAsia="Times New Roman" w:cs="Times New Roman"/>
          <w:color w:val="auto"/>
          <w:kern w:val="0"/>
          <w:sz w:val="22"/>
          <w:szCs w:val="20"/>
          <w:lang w:val="en-US" w:eastAsia="en-US" w:bidi="ar-SA"/>
        </w:rPr>
      </w:pPr>
      <w:r>
        <w:rPr/>
      </w:r>
    </w:p>
    <w:p>
      <w:pPr>
        <w:pStyle w:val="Ttulo3"/>
        <w:ind w:left="720" w:hanging="720"/>
        <w:rPr>
          <w:rFonts w:ascii="Times New Roman" w:hAnsi="Times New Roman" w:eastAsia="Times New Roman" w:cs="Times New Roman"/>
          <w:color w:val="auto"/>
          <w:kern w:val="0"/>
          <w:sz w:val="22"/>
          <w:szCs w:val="20"/>
          <w:lang w:val="en-US" w:eastAsia="en-US" w:bidi="ar-SA"/>
        </w:rPr>
      </w:pPr>
      <w:bookmarkStart w:id="22" w:name="__RefHeading___Toc908_2526577257"/>
      <w:bookmarkEnd w:id="22"/>
      <w:r>
        <w:rPr/>
        <w:t>FREE mode</w:t>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Move the switch to “Free” position. The frequency for each channel can be set by Knob1, 2 and 3.  The waveform for each channel can be set by the encoder.</w:t>
      </w:r>
    </w:p>
    <w:p>
      <w:pPr>
        <w:pStyle w:val="Normal"/>
        <w:jc w:val="both"/>
        <w:rPr>
          <w:rFonts w:ascii="Times New Roman" w:hAnsi="Times New Roman" w:eastAsia="Times New Roman" w:cs="Times New Roman"/>
          <w:color w:val="auto"/>
          <w:kern w:val="0"/>
          <w:sz w:val="22"/>
          <w:szCs w:val="20"/>
          <w:lang w:val="en-US" w:eastAsia="en-US" w:bidi="ar-SA"/>
        </w:rPr>
      </w:pPr>
      <w:r>
        <w:rPr/>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 xml:space="preserve">All channels can by synced using the Clk input. </w:t>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BoC output will trigger at the beginning of channel 1 cycle.</w:t>
      </w:r>
    </w:p>
    <w:p>
      <w:pPr>
        <w:pStyle w:val="Normal"/>
        <w:jc w:val="both"/>
        <w:rPr>
          <w:rFonts w:ascii="Times New Roman" w:hAnsi="Times New Roman" w:eastAsia="Times New Roman" w:cs="Times New Roman"/>
          <w:color w:val="auto"/>
          <w:kern w:val="0"/>
          <w:sz w:val="22"/>
          <w:szCs w:val="20"/>
          <w:lang w:val="en-US" w:eastAsia="en-US" w:bidi="ar-SA"/>
        </w:rPr>
      </w:pPr>
      <w:r>
        <w:rPr/>
      </w:r>
    </w:p>
    <w:p>
      <w:pPr>
        <w:pStyle w:val="Ttulo3"/>
        <w:ind w:left="720" w:hanging="720"/>
        <w:rPr>
          <w:rFonts w:ascii="Times New Roman" w:hAnsi="Times New Roman" w:eastAsia="Times New Roman" w:cs="Times New Roman"/>
          <w:color w:val="auto"/>
          <w:kern w:val="0"/>
          <w:sz w:val="22"/>
          <w:szCs w:val="20"/>
          <w:lang w:val="en-US" w:eastAsia="en-US" w:bidi="ar-SA"/>
        </w:rPr>
      </w:pPr>
      <w:bookmarkStart w:id="23" w:name="__RefHeading___Toc910_2526577257"/>
      <w:bookmarkEnd w:id="23"/>
      <w:r>
        <w:rPr/>
        <w:t>Phase mode</w:t>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Move the switch to “Phase” position. The main frequency for all channels can be set by Knob1.  The waveform for each channel can be set by the encoder.</w:t>
      </w:r>
    </w:p>
    <w:p>
      <w:pPr>
        <w:pStyle w:val="Normal"/>
        <w:jc w:val="both"/>
        <w:rPr>
          <w:rFonts w:ascii="Times New Roman" w:hAnsi="Times New Roman" w:eastAsia="Times New Roman" w:cs="Times New Roman"/>
          <w:color w:val="auto"/>
          <w:kern w:val="0"/>
          <w:sz w:val="22"/>
          <w:szCs w:val="20"/>
          <w:lang w:val="en-US" w:eastAsia="en-US" w:bidi="ar-SA"/>
        </w:rPr>
      </w:pPr>
      <w:r>
        <w:rPr/>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Use knob2 to set the phase shift between channel 1 and 2 from 0 to 180º.</w:t>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Use knob3 to set the phase shift between channel 1 and 3 from 0 to 180º.</w:t>
      </w:r>
    </w:p>
    <w:p>
      <w:pPr>
        <w:pStyle w:val="Normal"/>
        <w:jc w:val="both"/>
        <w:rPr>
          <w:rFonts w:ascii="Times New Roman" w:hAnsi="Times New Roman" w:eastAsia="Times New Roman" w:cs="Times New Roman"/>
          <w:color w:val="auto"/>
          <w:kern w:val="0"/>
          <w:sz w:val="22"/>
          <w:szCs w:val="20"/>
          <w:lang w:val="en-US" w:eastAsia="en-US" w:bidi="ar-SA"/>
        </w:rPr>
      </w:pPr>
      <w:r>
        <w:rPr/>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 xml:space="preserve">Channel 1 can by synced using the Clk input. </w:t>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BoC output will trigger at the beginning of channel 1 cycle.</w:t>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r>
    </w:p>
    <w:p>
      <w:pPr>
        <w:pStyle w:val="Ttulo3"/>
        <w:ind w:left="720" w:hanging="720"/>
        <w:rPr>
          <w:rFonts w:ascii="Times New Roman" w:hAnsi="Times New Roman" w:eastAsia="Times New Roman" w:cs="Times New Roman"/>
          <w:color w:val="auto"/>
          <w:kern w:val="0"/>
          <w:sz w:val="22"/>
          <w:szCs w:val="20"/>
          <w:lang w:val="en-US" w:eastAsia="en-US" w:bidi="ar-SA"/>
        </w:rPr>
      </w:pPr>
      <w:bookmarkStart w:id="24" w:name="__RefHeading___Toc912_2526577257"/>
      <w:bookmarkEnd w:id="24"/>
      <w:r>
        <w:rPr>
          <w:rFonts w:eastAsia="Times New Roman" w:cs="Times New Roman"/>
          <w:b/>
          <w:color w:val="auto"/>
          <w:kern w:val="0"/>
          <w:sz w:val="24"/>
          <w:szCs w:val="20"/>
          <w:lang w:val="en-US" w:eastAsia="en-US" w:bidi="ar-SA"/>
        </w:rPr>
        <w:t>Sequencer</w:t>
      </w:r>
      <w:r>
        <w:rPr/>
        <w:t xml:space="preserve"> mode</w:t>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Move the switch to “Seq” position.  The main frequency for all channels will depends on Clk input signal and the amount of steps selected for each channel.</w:t>
      </w:r>
    </w:p>
    <w:p>
      <w:pPr>
        <w:pStyle w:val="Normal"/>
        <w:jc w:val="both"/>
        <w:rPr>
          <w:rFonts w:ascii="Times New Roman" w:hAnsi="Times New Roman" w:eastAsia="Times New Roman" w:cs="Times New Roman"/>
          <w:color w:val="auto"/>
          <w:kern w:val="0"/>
          <w:sz w:val="22"/>
          <w:szCs w:val="20"/>
          <w:lang w:val="en-US" w:eastAsia="en-US" w:bidi="ar-SA"/>
        </w:rPr>
      </w:pPr>
      <w:r>
        <w:rPr/>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Use knob1 to set the amount of steps for channel 1,  knob2 for channel 2 and knob3 for channel 3.</w:t>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 xml:space="preserve">The selected waveform will be sampled with that amount of steps each time a Clk in signal arrives. </w:t>
      </w:r>
    </w:p>
    <w:p>
      <w:pPr>
        <w:pStyle w:val="Normal"/>
        <w:jc w:val="both"/>
        <w:rPr>
          <w:rFonts w:ascii="Times New Roman" w:hAnsi="Times New Roman" w:eastAsia="Times New Roman" w:cs="Times New Roman"/>
          <w:color w:val="auto"/>
          <w:kern w:val="0"/>
          <w:sz w:val="22"/>
          <w:szCs w:val="20"/>
          <w:lang w:val="en-US" w:eastAsia="en-US" w:bidi="ar-SA"/>
        </w:rPr>
      </w:pPr>
      <w:r>
        <w:rPr/>
      </w:r>
    </w:p>
    <w:p>
      <w:pPr>
        <w:pStyle w:val="Normal"/>
        <w:jc w:val="both"/>
        <w:rPr>
          <w:rFonts w:ascii="Times New Roman" w:hAnsi="Times New Roman" w:eastAsia="Times New Roman" w:cs="Times New Roman"/>
          <w:color w:val="auto"/>
          <w:kern w:val="0"/>
          <w:sz w:val="22"/>
          <w:szCs w:val="20"/>
          <w:lang w:val="en-US" w:eastAsia="en-US" w:bidi="ar-SA"/>
        </w:rPr>
      </w:pPr>
      <w:r>
        <w:rPr>
          <w:rFonts w:eastAsia="Times New Roman" w:cs="Times New Roman"/>
          <w:color w:val="auto"/>
          <w:kern w:val="0"/>
          <w:sz w:val="22"/>
          <w:szCs w:val="20"/>
          <w:lang w:val="en-US" w:eastAsia="en-US" w:bidi="ar-SA"/>
        </w:rPr>
        <w:t>BoC output will trigger at the beginning of channel 1 cycle.</w:t>
      </w:r>
    </w:p>
    <w:sectPr>
      <w:headerReference w:type="default" r:id="rId12"/>
      <w:footerReference w:type="default" r:id="rId13"/>
      <w:type w:val="nextPage"/>
      <w:pgSz w:w="12240" w:h="15840"/>
      <w:pgMar w:left="1440" w:right="1440" w:header="720" w:top="1440" w:footer="72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12" w:space="1" w:color="000000"/>
      </w:pBdr>
      <w:tabs>
        <w:tab w:val="center" w:pos="4320" w:leader="none"/>
        <w:tab w:val="right" w:pos="8640" w:leader="none"/>
        <w:tab w:val="right" w:pos="9360" w:leader="none"/>
      </w:tabs>
      <w:rPr/>
    </w:pPr>
    <w:r>
      <w:rPr>
        <w:b/>
        <w:sz w:val="20"/>
      </w:rPr>
      <w:t>User’s Manual</w:t>
      <w:tab/>
      <w:tab/>
      <w:t xml:space="preserve">Page </w:t>
    </w:r>
    <w:r>
      <w:rPr>
        <w:rStyle w:val="Pagenumber"/>
        <w:b/>
        <w:sz w:val="20"/>
      </w:rPr>
      <w:fldChar w:fldCharType="begin"/>
    </w:r>
    <w:r>
      <w:rPr>
        <w:rStyle w:val="Pagenumber"/>
        <w:sz w:val="20"/>
        <w:b/>
      </w:rPr>
      <w:instrText> PAGE </w:instrText>
    </w:r>
    <w:r>
      <w:rPr>
        <w:rStyle w:val="Pagenumber"/>
        <w:sz w:val="20"/>
        <w:b/>
      </w:rPr>
      <w:fldChar w:fldCharType="separate"/>
    </w:r>
    <w:r>
      <w:rPr>
        <w:rStyle w:val="Pagenumber"/>
        <w:sz w:val="20"/>
        <w:b/>
      </w:rPr>
      <w:t>i</w:t>
    </w:r>
    <w:r>
      <w:rPr>
        <w:rStyle w:val="Pagenumber"/>
        <w:sz w:val="20"/>
        <w:b/>
      </w:rPr>
      <w:fldChar w:fldCharType="end"/>
    </w:r>
  </w:p>
  <w:p>
    <w:pPr>
      <w:pStyle w:val="Piedepgina"/>
      <w:pBdr>
        <w:top w:val="single" w:sz="12" w:space="1" w:color="000000"/>
      </w:pBdr>
      <w:tabs>
        <w:tab w:val="center" w:pos="4320" w:leader="none"/>
        <w:tab w:val="right" w:pos="8640" w:leader="none"/>
        <w:tab w:val="right" w:pos="9360" w:leader="none"/>
      </w:tabs>
      <w:rPr>
        <w:rStyle w:val="Pagenumber"/>
        <w:b/>
        <w:b/>
        <w:sz w:val="20"/>
      </w:rPr>
    </w:pPr>
    <w:r>
      <w:rPr>
        <w:b/>
        <w:sz w:val="2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12" w:space="1" w:color="000000"/>
      </w:pBdr>
      <w:tabs>
        <w:tab w:val="center" w:pos="4320" w:leader="none"/>
        <w:tab w:val="right" w:pos="8640" w:leader="none"/>
        <w:tab w:val="right" w:pos="9360" w:leader="none"/>
      </w:tabs>
      <w:rPr/>
    </w:pPr>
    <w:r>
      <w:rPr>
        <w:b/>
        <w:sz w:val="20"/>
      </w:rPr>
      <w:t xml:space="preserve">User’s Manual </w:t>
      <w:tab/>
      <w:tab/>
      <w:t xml:space="preserve">Page </w:t>
    </w:r>
    <w:r>
      <w:rPr>
        <w:rStyle w:val="Pagenumber"/>
        <w:b/>
        <w:sz w:val="20"/>
      </w:rPr>
      <w:fldChar w:fldCharType="begin"/>
    </w:r>
    <w:r>
      <w:rPr>
        <w:rStyle w:val="Pagenumber"/>
        <w:sz w:val="20"/>
        <w:b/>
      </w:rPr>
      <w:instrText> PAGE </w:instrText>
    </w:r>
    <w:r>
      <w:rPr>
        <w:rStyle w:val="Pagenumber"/>
        <w:sz w:val="20"/>
        <w:b/>
      </w:rPr>
      <w:fldChar w:fldCharType="separate"/>
    </w:r>
    <w:r>
      <w:rPr>
        <w:rStyle w:val="Pagenumber"/>
        <w:sz w:val="20"/>
        <w:b/>
      </w:rPr>
      <w:t>iii</w:t>
    </w:r>
    <w:r>
      <w:rPr>
        <w:rStyle w:val="Pagenumber"/>
        <w:sz w:val="20"/>
        <w:b/>
      </w:rPr>
      <w:fldChar w:fldCharType="end"/>
    </w:r>
  </w:p>
  <w:p>
    <w:pPr>
      <w:pStyle w:val="Piedepgina"/>
      <w:pBdr>
        <w:top w:val="single" w:sz="12" w:space="1" w:color="000000"/>
      </w:pBdr>
      <w:tabs>
        <w:tab w:val="center" w:pos="4320" w:leader="none"/>
        <w:tab w:val="right" w:pos="8640" w:leader="none"/>
        <w:tab w:val="right" w:pos="9360" w:leader="none"/>
      </w:tabs>
      <w:rPr>
        <w:b/>
        <w:b/>
        <w:sz w:val="20"/>
      </w:rPr>
    </w:pPr>
    <w:r>
      <w:rPr>
        <w:b/>
        <w:sz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12" w:space="1" w:color="000000"/>
      </w:pBdr>
      <w:tabs>
        <w:tab w:val="center" w:pos="4320" w:leader="none"/>
        <w:tab w:val="right" w:pos="8640" w:leader="none"/>
        <w:tab w:val="right" w:pos="9360" w:leader="none"/>
      </w:tabs>
      <w:rPr>
        <w:rStyle w:val="Pagenumber"/>
        <w:b/>
        <w:b/>
        <w:sz w:val="20"/>
      </w:rPr>
    </w:pPr>
    <w:r>
      <w:rPr>
        <w:b/>
        <w:sz w:val="20"/>
      </w:rPr>
      <w:t>User’s Manual</w:t>
      <w:tab/>
      <w:tab/>
      <w:t xml:space="preserve">Page </w:t>
    </w:r>
    <w:r>
      <w:rPr>
        <w:rStyle w:val="Pagenumber"/>
        <w:b/>
        <w:sz w:val="20"/>
      </w:rPr>
      <w:fldChar w:fldCharType="begin"/>
    </w:r>
    <w:r>
      <w:rPr>
        <w:rStyle w:val="Pagenumber"/>
        <w:sz w:val="20"/>
        <w:b/>
      </w:rPr>
      <w:instrText> PAGE </w:instrText>
    </w:r>
    <w:r>
      <w:rPr>
        <w:rStyle w:val="Pagenumber"/>
        <w:sz w:val="20"/>
        <w:b/>
      </w:rPr>
      <w:fldChar w:fldCharType="separate"/>
    </w:r>
    <w:r>
      <w:rPr>
        <w:rStyle w:val="Pagenumber"/>
        <w:sz w:val="20"/>
        <w:b/>
      </w:rPr>
      <w:t>2</w:t>
    </w:r>
    <w:r>
      <w:rPr>
        <w:rStyle w:val="Pagenumber"/>
        <w:sz w:val="20"/>
        <w:b/>
      </w:rPr>
      <w:fldChar w:fldCharType="end"/>
    </w:r>
  </w:p>
  <w:p>
    <w:pPr>
      <w:pStyle w:val="Piedepgina"/>
      <w:pBdr>
        <w:top w:val="single" w:sz="12" w:space="1" w:color="000000"/>
      </w:pBdr>
      <w:tabs>
        <w:tab w:val="center" w:pos="4320" w:leader="none"/>
        <w:tab w:val="right" w:pos="8640" w:leader="none"/>
        <w:tab w:val="right" w:pos="9360" w:leader="none"/>
      </w:tabs>
      <w:rPr>
        <w:b/>
        <w:b/>
        <w:sz w:val="20"/>
      </w:rPr>
    </w:pPr>
    <w:r>
      <w:rPr>
        <w:b/>
        <w:sz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12" w:space="1" w:color="000000"/>
      </w:pBdr>
      <w:tabs>
        <w:tab w:val="center" w:pos="4320" w:leader="none"/>
        <w:tab w:val="right" w:pos="8640" w:leader="none"/>
        <w:tab w:val="right" w:pos="9360" w:leader="none"/>
      </w:tabs>
      <w:rPr>
        <w:b/>
        <w:b/>
        <w:sz w:val="20"/>
      </w:rPr>
    </w:pPr>
    <w:r>
      <w:rPr>
        <w:b/>
        <w:sz w:val="20"/>
      </w:rPr>
      <w:t>User’s Manual</w:t>
      <w:tab/>
      <w:tab/>
    </w:r>
  </w:p>
  <w:p>
    <w:pPr>
      <w:pStyle w:val="Piedepgina"/>
      <w:pBdr>
        <w:top w:val="single" w:sz="12" w:space="1" w:color="000000"/>
      </w:pBdr>
      <w:tabs>
        <w:tab w:val="center" w:pos="4320" w:leader="none"/>
        <w:tab w:val="right" w:pos="8640" w:leader="none"/>
        <w:tab w:val="right" w:pos="9360" w:leader="none"/>
      </w:tabs>
      <w:rPr>
        <w:rStyle w:val="Pagenumber"/>
        <w:b/>
        <w:b/>
        <w:sz w:val="20"/>
      </w:rPr>
    </w:pPr>
    <w:r>
      <w:rPr>
        <w:b/>
        <w:sz w:val="20"/>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12" w:space="1" w:color="000000"/>
      </w:pBdr>
      <w:tabs>
        <w:tab w:val="center" w:pos="4320" w:leader="none"/>
        <w:tab w:val="right" w:pos="8640" w:leader="none"/>
        <w:tab w:val="right" w:pos="9360" w:leader="none"/>
      </w:tabs>
      <w:rPr>
        <w:rStyle w:val="Pagenumber"/>
        <w:b/>
        <w:b/>
        <w:sz w:val="20"/>
      </w:rPr>
    </w:pPr>
    <w:r>
      <w:rPr>
        <w:b/>
        <w:sz w:val="20"/>
      </w:rPr>
      <w:t>User’s Manual</w:t>
      <w:tab/>
      <w:tab/>
      <w:t xml:space="preserve">Page </w:t>
    </w:r>
    <w:r>
      <w:rPr>
        <w:rStyle w:val="Pagenumber"/>
        <w:b/>
        <w:sz w:val="20"/>
      </w:rPr>
      <w:fldChar w:fldCharType="begin"/>
    </w:r>
    <w:r>
      <w:rPr>
        <w:rStyle w:val="Pagenumber"/>
        <w:sz w:val="20"/>
        <w:b/>
      </w:rPr>
      <w:instrText> PAGE </w:instrText>
    </w:r>
    <w:r>
      <w:rPr>
        <w:rStyle w:val="Pagenumber"/>
        <w:sz w:val="20"/>
        <w:b/>
      </w:rPr>
      <w:fldChar w:fldCharType="separate"/>
    </w:r>
    <w:r>
      <w:rPr>
        <w:rStyle w:val="Pagenumber"/>
        <w:sz w:val="20"/>
        <w:b/>
      </w:rPr>
      <w:t>2</w:t>
    </w:r>
    <w:r>
      <w:rPr>
        <w:rStyle w:val="Pagenumber"/>
        <w:sz w:val="20"/>
        <w:b/>
      </w:rPr>
      <w:fldChar w:fldCharType="end"/>
    </w:r>
  </w:p>
  <w:p>
    <w:pPr>
      <w:pStyle w:val="Piedepgina"/>
      <w:pBdr>
        <w:top w:val="single" w:sz="12" w:space="1" w:color="000000"/>
      </w:pBdr>
      <w:tabs>
        <w:tab w:val="center" w:pos="4320" w:leader="none"/>
        <w:tab w:val="right" w:pos="8640" w:leader="none"/>
        <w:tab w:val="right" w:pos="9360" w:leader="none"/>
      </w:tabs>
      <w:rPr>
        <w:rStyle w:val="Pagenumber"/>
        <w:sz w:val="20"/>
      </w:rPr>
    </w:pPr>
    <w:r>
      <w:rPr>
        <w:sz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b/>
        <w:b/>
        <w:sz w:val="20"/>
      </w:rPr>
    </w:pPr>
    <w:r>
      <w:rPr>
        <w:b/>
        <w:sz w:val="20"/>
      </w:rPr>
    </w:r>
  </w:p>
  <w:p>
    <w:pPr>
      <w:pStyle w:val="Cabecera"/>
      <w:jc w:val="right"/>
      <w:rPr>
        <w:b/>
        <w:b/>
        <w:sz w:val="20"/>
      </w:rPr>
    </w:pPr>
    <w:r>
      <w:rPr>
        <w:b/>
        <w:sz w:val="20"/>
      </w:rPr>
      <w:t>Revision Sheet</w:t>
    </w:r>
  </w:p>
  <w:p>
    <w:pPr>
      <w:pStyle w:val="Cabecera"/>
      <w:pBdr>
        <w:top w:val="single" w:sz="12" w:space="1" w:color="000000"/>
      </w:pBdr>
      <w:rPr>
        <w:sz w:val="20"/>
      </w:rPr>
    </w:pPr>
    <w:r>
      <w:rPr>
        <w:sz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b/>
        <w:b/>
        <w:sz w:val="20"/>
      </w:rPr>
    </w:pPr>
    <w:r>
      <w:rPr>
        <w:b/>
        <w:sz w:val="20"/>
      </w:rPr>
    </w:r>
  </w:p>
  <w:p>
    <w:pPr>
      <w:pStyle w:val="Cabecera"/>
      <w:jc w:val="right"/>
      <w:rPr>
        <w:b/>
        <w:b/>
        <w:sz w:val="20"/>
      </w:rPr>
    </w:pPr>
    <w:r>
      <w:rPr>
        <w:b/>
        <w:sz w:val="20"/>
      </w:rPr>
    </w:r>
  </w:p>
  <w:p>
    <w:pPr>
      <w:pStyle w:val="Cabecera"/>
      <w:pBdr>
        <w:top w:val="single" w:sz="12" w:space="1" w:color="000000"/>
      </w:pBdr>
      <w:rPr>
        <w:sz w:val="20"/>
      </w:rPr>
    </w:pPr>
    <w:r>
      <w:rPr>
        <w:sz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b/>
        <w:b/>
        <w:sz w:val="20"/>
      </w:rPr>
    </w:pPr>
    <w:r>
      <w:rPr>
        <w:b/>
        <w:sz w:val="20"/>
      </w:rPr>
    </w:r>
  </w:p>
  <w:p>
    <w:pPr>
      <w:pStyle w:val="Cabecera"/>
      <w:jc w:val="right"/>
      <w:rPr>
        <w:b/>
        <w:b/>
        <w:sz w:val="20"/>
      </w:rPr>
    </w:pPr>
    <w:r>
      <w:rPr>
        <w:b/>
        <w:sz w:val="20"/>
      </w:rPr>
      <w:t>1.0  General Information</w:t>
    </w:r>
  </w:p>
  <w:p>
    <w:pPr>
      <w:pStyle w:val="Cabecera"/>
      <w:pBdr>
        <w:top w:val="single" w:sz="12" w:space="1" w:color="000000"/>
      </w:pBdr>
      <w:rPr>
        <w:sz w:val="20"/>
      </w:rPr>
    </w:pPr>
    <w:r>
      <w:rPr>
        <w:sz w:val="2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b/>
        <w:b/>
        <w:sz w:val="20"/>
      </w:rPr>
    </w:pPr>
    <w:r>
      <w:rPr>
        <w:b/>
        <w:sz w:val="20"/>
      </w:rPr>
    </w:r>
  </w:p>
  <w:p>
    <w:pPr>
      <w:pStyle w:val="Cabecera"/>
      <w:jc w:val="right"/>
      <w:rPr>
        <w:sz w:val="20"/>
      </w:rPr>
    </w:pPr>
    <w:r>
      <w:rPr>
        <w:b/>
        <w:sz w:val="20"/>
      </w:rPr>
      <w:t xml:space="preserve">2.0  </w:t>
    </w:r>
    <w:r>
      <w:rPr>
        <w:rFonts w:eastAsia="Times New Roman" w:cs="Times New Roman"/>
        <w:b/>
        <w:color w:val="auto"/>
        <w:kern w:val="0"/>
        <w:sz w:val="20"/>
        <w:szCs w:val="20"/>
        <w:lang w:val="en-US" w:eastAsia="en-US" w:bidi="ar-SA"/>
      </w:rPr>
      <w:t>Getting started</w:t>
    </w:r>
  </w:p>
  <w:p>
    <w:pPr>
      <w:pStyle w:val="Cabecera"/>
      <w:pBdr>
        <w:top w:val="single" w:sz="12" w:space="1" w:color="000000"/>
      </w:pBdr>
      <w:rPr>
        <w:sz w:val="20"/>
      </w:rPr>
    </w:pPr>
    <w:r>
      <w:rPr>
        <w:sz w:val="2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b/>
        <w:b/>
        <w:sz w:val="20"/>
      </w:rPr>
    </w:pPr>
    <w:r>
      <w:rPr>
        <w:b/>
        <w:sz w:val="20"/>
      </w:rPr>
    </w:r>
  </w:p>
  <w:p>
    <w:pPr>
      <w:pStyle w:val="Cabecera"/>
      <w:jc w:val="right"/>
      <w:rPr>
        <w:b/>
        <w:b/>
        <w:sz w:val="20"/>
      </w:rPr>
    </w:pPr>
    <w:r>
      <w:rPr>
        <w:b/>
        <w:sz w:val="20"/>
      </w:rPr>
      <w:t xml:space="preserve">2.0  </w:t>
    </w:r>
    <w:r>
      <w:rPr>
        <w:rFonts w:eastAsia="Times New Roman" w:cs="Times New Roman"/>
        <w:b/>
        <w:color w:val="auto"/>
        <w:kern w:val="0"/>
        <w:sz w:val="20"/>
        <w:szCs w:val="20"/>
        <w:lang w:val="en-US" w:eastAsia="en-US" w:bidi="ar-SA"/>
      </w:rPr>
      <w:t>Getting started</w:t>
    </w:r>
  </w:p>
  <w:p>
    <w:pPr>
      <w:pStyle w:val="Cabecera"/>
      <w:pBdr>
        <w:top w:val="single" w:sz="12" w:space="1" w:color="000000"/>
      </w:pBdr>
      <w:rPr>
        <w:sz w:val="20"/>
      </w:rPr>
    </w:pPr>
    <w:r>
      <w:rPr>
        <w:sz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upperLetter"/>
      <w:lvlText w:val="%1."/>
      <w:lvlJc w:val="left"/>
      <w:pPr>
        <w:tabs>
          <w:tab w:val="num" w:pos="0"/>
        </w:tabs>
        <w:ind w:left="720" w:hanging="720"/>
      </w:pPr>
    </w:lvl>
    <w:lvl w:ilvl="1">
      <w:start w:val="1"/>
      <w:pStyle w:val="Ttulo2"/>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pStyle w:val="Ttulo4"/>
      <w:numFmt w:val="none"/>
      <w:suff w:val="nothing"/>
      <w:lvlText w:val=""/>
      <w:lvlJc w:val="left"/>
      <w:pPr>
        <w:tabs>
          <w:tab w:val="num" w:pos="0"/>
        </w:tabs>
        <w:ind w:left="0" w:hanging="0"/>
      </w:pPr>
    </w:lvl>
    <w:lvl w:ilvl="4">
      <w:start w:val="1"/>
      <w:pStyle w:val="Ttulo5"/>
      <w:numFmt w:val="none"/>
      <w:suff w:val="nothing"/>
      <w:lvlText w:val=""/>
      <w:lvlJc w:val="left"/>
      <w:pPr>
        <w:tabs>
          <w:tab w:val="num" w:pos="0"/>
        </w:tabs>
        <w:ind w:left="0" w:hanging="0"/>
      </w:pPr>
    </w:lvl>
    <w:lvl w:ilvl="5">
      <w:start w:val="1"/>
      <w:pStyle w:val="Ttulo6"/>
      <w:numFmt w:val="none"/>
      <w:suff w:val="nothing"/>
      <w:lvlText w:val=""/>
      <w:lvlJc w:val="left"/>
      <w:pPr>
        <w:tabs>
          <w:tab w:val="num" w:pos="0"/>
        </w:tabs>
        <w:ind w:left="0" w:hanging="0"/>
      </w:pPr>
    </w:lvl>
    <w:lvl w:ilvl="6">
      <w:start w:val="1"/>
      <w:pStyle w:val="Ttulo7"/>
      <w:numFmt w:val="none"/>
      <w:suff w:val="nothing"/>
      <w:lvlText w:val=""/>
      <w:lvlJc w:val="left"/>
      <w:pPr>
        <w:tabs>
          <w:tab w:val="num" w:pos="0"/>
        </w:tabs>
        <w:ind w:left="0" w:hanging="0"/>
      </w:pPr>
    </w:lvl>
    <w:lvl w:ilvl="7">
      <w:start w:val="1"/>
      <w:pStyle w:val="Ttulo8"/>
      <w:numFmt w:val="none"/>
      <w:suff w:val="nothing"/>
      <w:lvlText w:val=""/>
      <w:lvlJc w:val="left"/>
      <w:pPr>
        <w:tabs>
          <w:tab w:val="num" w:pos="0"/>
        </w:tabs>
        <w:ind w:left="0" w:hanging="0"/>
      </w:pPr>
    </w:lvl>
    <w:lvl w:ilvl="8">
      <w:start w:val="1"/>
      <w:pStyle w:val="Ttulo9"/>
      <w:numFmt w:val="none"/>
      <w:suff w:val="nothing"/>
      <w:lvlText w:val=""/>
      <w:lvlJc w:val="left"/>
      <w:pPr>
        <w:tabs>
          <w:tab w:val="num" w:pos="0"/>
        </w:tabs>
        <w:ind w:left="0" w:hanging="0"/>
      </w:pPr>
    </w:lvl>
  </w:abstractNum>
  <w:abstractNum w:abstractNumId="2">
    <w:lvl w:ilvl="0">
      <w:start w:val="1"/>
      <w:numFmt w:val="upperLetter"/>
      <w:lvlText w:val="%1."/>
      <w:lvlJc w:val="left"/>
      <w:pPr>
        <w:tabs>
          <w:tab w:val="num" w:pos="720"/>
        </w:tabs>
        <w:ind w:left="720" w:hanging="720"/>
      </w:pPr>
    </w:lvl>
    <w:lvl w:ilvl="1">
      <w:start w:val="1"/>
      <w:numFmt w:val="none"/>
      <w:suff w:val="nothing"/>
      <w:lvlText w:val=""/>
      <w:lvlJc w:val="left"/>
      <w:pPr>
        <w:tabs>
          <w:tab w:val="num" w:pos="0"/>
        </w:tabs>
        <w:ind w:left="1080" w:hanging="0"/>
      </w:pPr>
    </w:lvl>
    <w:lvl w:ilvl="2">
      <w:start w:val="1"/>
      <w:numFmt w:val="none"/>
      <w:suff w:val="nothing"/>
      <w:lvlText w:val=""/>
      <w:lvlJc w:val="left"/>
      <w:pPr>
        <w:tabs>
          <w:tab w:val="num" w:pos="0"/>
        </w:tabs>
        <w:ind w:left="1440" w:hanging="0"/>
      </w:pPr>
    </w:lvl>
    <w:lvl w:ilvl="3">
      <w:start w:val="1"/>
      <w:numFmt w:val="none"/>
      <w:suff w:val="nothing"/>
      <w:lvlText w:val=""/>
      <w:lvlJc w:val="left"/>
      <w:pPr>
        <w:tabs>
          <w:tab w:val="num" w:pos="0"/>
        </w:tabs>
        <w:ind w:left="1800" w:hanging="0"/>
      </w:pPr>
    </w:lvl>
    <w:lvl w:ilvl="4">
      <w:start w:val="1"/>
      <w:numFmt w:val="none"/>
      <w:suff w:val="nothing"/>
      <w:lvlText w:val=""/>
      <w:lvlJc w:val="left"/>
      <w:pPr>
        <w:tabs>
          <w:tab w:val="num" w:pos="0"/>
        </w:tabs>
        <w:ind w:left="2160" w:hanging="0"/>
      </w:pPr>
    </w:lvl>
    <w:lvl w:ilvl="5">
      <w:start w:val="1"/>
      <w:numFmt w:val="none"/>
      <w:suff w:val="nothing"/>
      <w:lvlText w:val=""/>
      <w:lvlJc w:val="left"/>
      <w:pPr>
        <w:tabs>
          <w:tab w:val="num" w:pos="0"/>
        </w:tabs>
        <w:ind w:left="2520" w:hanging="0"/>
      </w:pPr>
    </w:lvl>
    <w:lvl w:ilvl="6">
      <w:start w:val="1"/>
      <w:numFmt w:val="none"/>
      <w:suff w:val="nothing"/>
      <w:lvlText w:val=""/>
      <w:lvlJc w:val="left"/>
      <w:pPr>
        <w:tabs>
          <w:tab w:val="num" w:pos="0"/>
        </w:tabs>
        <w:ind w:left="2880" w:hanging="0"/>
      </w:pPr>
    </w:lvl>
    <w:lvl w:ilvl="7">
      <w:start w:val="1"/>
      <w:numFmt w:val="none"/>
      <w:suff w:val="nothing"/>
      <w:lvlText w:val=""/>
      <w:lvlJc w:val="left"/>
      <w:pPr>
        <w:tabs>
          <w:tab w:val="num" w:pos="0"/>
        </w:tabs>
        <w:ind w:left="3240" w:hanging="0"/>
      </w:pPr>
    </w:lvl>
    <w:lvl w:ilvl="8">
      <w:start w:val="1"/>
      <w:numFmt w:val="none"/>
      <w:suff w:val="nothing"/>
      <w:lvlText w:val=""/>
      <w:lvlJc w:val="left"/>
      <w:pPr>
        <w:tabs>
          <w:tab w:val="num" w:pos="0"/>
        </w:tabs>
        <w:ind w:left="3600" w:hanging="0"/>
      </w:pPr>
    </w:lvl>
  </w:abstractNum>
  <w:abstractNum w:abstractNumId="3">
    <w:lvl w:ilvl="0">
      <w:start w:val="1"/>
      <w:numFmt w:val="bullet"/>
      <w:lvlText w:val=""/>
      <w:lvlJc w:val="left"/>
      <w:pPr>
        <w:tabs>
          <w:tab w:val="num" w:pos="720"/>
        </w:tabs>
        <w:ind w:left="720" w:hanging="72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80"/>
  <w:defaultTabStop w:val="720"/>
  <w:compat>
    <w:doNotExpandShiftReturn/>
  </w:compat>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unhideWhenUsed="0" w:qFormat="1"/>
    <w:lsdException w:name="heading 6" w:uiPriority="9" w:semiHidden="0" w:unhideWhenUsed="0" w:qFormat="1"/>
    <w:lsdException w:name="heading 7" w:uiPriority="9" w:semiHidden="0" w:unhideWhenUsed="0" w:qFormat="1"/>
    <w:lsdException w:name="heading 8" w:uiPriority="9" w:semiHidden="0" w:unhideWhenUsed="0" w:qFormat="1"/>
    <w:lsdException w:name="heading 9" w:uiPriority="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61631"/>
    <w:pPr>
      <w:widowControl/>
      <w:suppressAutoHyphens w:val="true"/>
      <w:overflowPunct w:val="false"/>
      <w:bidi w:val="0"/>
      <w:spacing w:before="0" w:after="0"/>
      <w:jc w:val="left"/>
      <w:textAlignment w:val="baseline"/>
    </w:pPr>
    <w:rPr>
      <w:rFonts w:ascii="Times New Roman" w:hAnsi="Times New Roman" w:eastAsia="Times New Roman" w:cs="Times New Roman"/>
      <w:color w:val="auto"/>
      <w:kern w:val="0"/>
      <w:sz w:val="22"/>
      <w:szCs w:val="20"/>
      <w:lang w:val="en-US" w:eastAsia="en-US" w:bidi="ar-SA"/>
    </w:rPr>
  </w:style>
  <w:style w:type="paragraph" w:styleId="Ttulo1">
    <w:name w:val="Heading 1"/>
    <w:basedOn w:val="Normal"/>
    <w:next w:val="Normal"/>
    <w:qFormat/>
    <w:rsid w:val="00e61631"/>
    <w:pPr>
      <w:keepNext w:val="true"/>
      <w:numPr>
        <w:ilvl w:val="0"/>
        <w:numId w:val="1"/>
      </w:numPr>
      <w:tabs>
        <w:tab w:val="left" w:pos="720" w:leader="none"/>
      </w:tabs>
      <w:spacing w:before="240" w:after="60"/>
      <w:outlineLvl w:val="0"/>
    </w:pPr>
    <w:rPr>
      <w:rFonts w:ascii="Arial" w:hAnsi="Arial"/>
      <w:b/>
      <w:caps/>
      <w:kern w:val="2"/>
      <w:sz w:val="28"/>
    </w:rPr>
  </w:style>
  <w:style w:type="paragraph" w:styleId="Ttulo2">
    <w:name w:val="Heading 2"/>
    <w:basedOn w:val="Normal"/>
    <w:next w:val="Normal"/>
    <w:qFormat/>
    <w:rsid w:val="00e61631"/>
    <w:pPr>
      <w:keepNext w:val="true"/>
      <w:numPr>
        <w:ilvl w:val="1"/>
        <w:numId w:val="1"/>
      </w:numPr>
      <w:spacing w:before="240" w:after="60"/>
      <w:ind w:left="720" w:hanging="720"/>
      <w:outlineLvl w:val="1"/>
    </w:pPr>
    <w:rPr>
      <w:rFonts w:ascii="Arial" w:hAnsi="Arial"/>
      <w:b/>
      <w:sz w:val="28"/>
    </w:rPr>
  </w:style>
  <w:style w:type="paragraph" w:styleId="Ttulo3">
    <w:name w:val="Heading 3"/>
    <w:basedOn w:val="Normal"/>
    <w:next w:val="Normal"/>
    <w:qFormat/>
    <w:rsid w:val="00e61631"/>
    <w:pPr>
      <w:keepNext w:val="true"/>
      <w:numPr>
        <w:ilvl w:val="2"/>
        <w:numId w:val="1"/>
      </w:numPr>
      <w:spacing w:before="240" w:after="60"/>
      <w:ind w:left="720" w:hanging="720"/>
      <w:outlineLvl w:val="2"/>
    </w:pPr>
    <w:rPr>
      <w:rFonts w:ascii="Arial" w:hAnsi="Arial"/>
      <w:b/>
      <w:sz w:val="24"/>
    </w:rPr>
  </w:style>
  <w:style w:type="paragraph" w:styleId="Ttulo4">
    <w:name w:val="Heading 4"/>
    <w:basedOn w:val="Normal"/>
    <w:next w:val="Normal"/>
    <w:qFormat/>
    <w:rsid w:val="00e61631"/>
    <w:pPr>
      <w:keepNext w:val="true"/>
      <w:numPr>
        <w:ilvl w:val="3"/>
        <w:numId w:val="1"/>
      </w:numPr>
      <w:spacing w:before="240" w:after="60"/>
      <w:outlineLvl w:val="3"/>
    </w:pPr>
    <w:rPr>
      <w:rFonts w:ascii="Arial" w:hAnsi="Arial"/>
      <w:i/>
    </w:rPr>
  </w:style>
  <w:style w:type="paragraph" w:styleId="Ttulo5">
    <w:name w:val="Heading 5"/>
    <w:basedOn w:val="Normal"/>
    <w:next w:val="Normal"/>
    <w:qFormat/>
    <w:rsid w:val="00e61631"/>
    <w:pPr>
      <w:numPr>
        <w:ilvl w:val="4"/>
        <w:numId w:val="1"/>
      </w:numPr>
      <w:spacing w:before="240" w:after="60"/>
      <w:outlineLvl w:val="4"/>
    </w:pPr>
    <w:rPr>
      <w:rFonts w:ascii="Arial" w:hAnsi="Arial"/>
      <w:b/>
    </w:rPr>
  </w:style>
  <w:style w:type="paragraph" w:styleId="Ttulo6">
    <w:name w:val="Heading 6"/>
    <w:basedOn w:val="Normal"/>
    <w:next w:val="Normal"/>
    <w:qFormat/>
    <w:rsid w:val="00e61631"/>
    <w:pPr>
      <w:numPr>
        <w:ilvl w:val="5"/>
        <w:numId w:val="1"/>
      </w:numPr>
      <w:spacing w:before="240" w:after="60"/>
      <w:outlineLvl w:val="5"/>
    </w:pPr>
    <w:rPr>
      <w:i/>
    </w:rPr>
  </w:style>
  <w:style w:type="paragraph" w:styleId="Ttulo7">
    <w:name w:val="Heading 7"/>
    <w:basedOn w:val="Normal"/>
    <w:next w:val="Normal"/>
    <w:qFormat/>
    <w:rsid w:val="00e61631"/>
    <w:pPr>
      <w:numPr>
        <w:ilvl w:val="6"/>
        <w:numId w:val="1"/>
      </w:numPr>
      <w:spacing w:before="240" w:after="60"/>
      <w:outlineLvl w:val="6"/>
    </w:pPr>
    <w:rPr>
      <w:rFonts w:ascii="Arial" w:hAnsi="Arial"/>
      <w:sz w:val="20"/>
    </w:rPr>
  </w:style>
  <w:style w:type="paragraph" w:styleId="Ttulo8">
    <w:name w:val="Heading 8"/>
    <w:basedOn w:val="Normal"/>
    <w:next w:val="Normal"/>
    <w:qFormat/>
    <w:rsid w:val="00e61631"/>
    <w:pPr>
      <w:numPr>
        <w:ilvl w:val="7"/>
        <w:numId w:val="1"/>
      </w:numPr>
      <w:spacing w:before="240" w:after="60"/>
      <w:outlineLvl w:val="7"/>
    </w:pPr>
    <w:rPr>
      <w:rFonts w:ascii="Arial" w:hAnsi="Arial"/>
      <w:i/>
      <w:sz w:val="20"/>
    </w:rPr>
  </w:style>
  <w:style w:type="paragraph" w:styleId="Ttulo9">
    <w:name w:val="Heading 9"/>
    <w:basedOn w:val="Normal"/>
    <w:next w:val="Normal"/>
    <w:qFormat/>
    <w:rsid w:val="00e61631"/>
    <w:pPr>
      <w:numPr>
        <w:ilvl w:val="8"/>
        <w:numId w:val="1"/>
      </w:numPr>
      <w:spacing w:before="240" w:after="60"/>
      <w:outlineLvl w:val="8"/>
    </w:pPr>
    <w:rPr>
      <w:rFonts w:ascii="Arial" w:hAnsi="Arial"/>
      <w:b/>
      <w:i/>
      <w:sz w:val="18"/>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e61631"/>
    <w:rPr/>
  </w:style>
  <w:style w:type="character" w:styleId="EnlacedeInternet">
    <w:name w:val="Enlace de Internet"/>
    <w:basedOn w:val="DefaultParagraphFont"/>
    <w:semiHidden/>
    <w:rsid w:val="00e61631"/>
    <w:rPr>
      <w:color w:val="0000FF"/>
      <w:u w:val="single"/>
    </w:rPr>
  </w:style>
  <w:style w:type="character" w:styleId="BalloonTextChar" w:customStyle="1">
    <w:name w:val="Balloon Text Char"/>
    <w:basedOn w:val="DefaultParagraphFont"/>
    <w:link w:val="BalloonText"/>
    <w:uiPriority w:val="99"/>
    <w:semiHidden/>
    <w:qFormat/>
    <w:rsid w:val="00437ce4"/>
    <w:rPr>
      <w:rFonts w:ascii="Tahoma" w:hAnsi="Tahoma" w:cs="Tahoma"/>
      <w:sz w:val="16"/>
      <w:szCs w:val="16"/>
    </w:rPr>
  </w:style>
  <w:style w:type="character" w:styleId="Strong">
    <w:name w:val="Strong"/>
    <w:basedOn w:val="DefaultParagraphFont"/>
    <w:uiPriority w:val="22"/>
    <w:qFormat/>
    <w:rsid w:val="00ae7955"/>
    <w:rPr>
      <w:b/>
      <w:bCs/>
    </w:rPr>
  </w:style>
  <w:style w:type="character" w:styleId="BodyTextChar" w:customStyle="1">
    <w:name w:val="Body Text Char"/>
    <w:basedOn w:val="DefaultParagraphFont"/>
    <w:link w:val="BodyText"/>
    <w:qFormat/>
    <w:rsid w:val="008b0f96"/>
    <w:rPr/>
  </w:style>
  <w:style w:type="character" w:styleId="Vietas">
    <w:name w:val="Viñetas"/>
    <w:qFormat/>
    <w:rPr>
      <w:rFonts w:ascii="OpenSymbol" w:hAnsi="OpenSymbol" w:eastAsia="OpenSymbol" w:cs="OpenSymbol"/>
    </w:rPr>
  </w:style>
  <w:style w:type="character" w:styleId="Enlacedelndice">
    <w:name w:val="Enlace del índice"/>
    <w:qFormat/>
    <w:rPr/>
  </w:style>
  <w:style w:type="character" w:styleId="Muydestacado">
    <w:name w:val="Muy destacado"/>
    <w:qFormat/>
    <w:rPr>
      <w:b/>
      <w:bCs/>
    </w:rPr>
  </w:style>
  <w:style w:type="paragraph" w:styleId="Ttulo">
    <w:name w:val="Título"/>
    <w:basedOn w:val="Normal"/>
    <w:next w:val="Cuerpodetexto"/>
    <w:qFormat/>
    <w:pPr>
      <w:keepNext w:val="true"/>
      <w:spacing w:before="240" w:after="120"/>
    </w:pPr>
    <w:rPr>
      <w:rFonts w:ascii="Liberation Sans" w:hAnsi="Liberation Sans" w:eastAsia="Microsoft YaHei" w:cs="Mangal"/>
      <w:sz w:val="28"/>
      <w:szCs w:val="28"/>
    </w:rPr>
  </w:style>
  <w:style w:type="paragraph" w:styleId="Cuerpodetexto">
    <w:name w:val="Body Text"/>
    <w:basedOn w:val="Normal"/>
    <w:link w:val="BodyTextChar"/>
    <w:rsid w:val="008b0f96"/>
    <w:pPr>
      <w:keepLines/>
      <w:widowControl w:val="false"/>
      <w:overflowPunct w:val="true"/>
      <w:spacing w:lineRule="atLeast" w:line="240" w:before="0" w:after="120"/>
      <w:ind w:left="720" w:hanging="0"/>
      <w:textAlignment w:val="auto"/>
    </w:pPr>
    <w:rPr>
      <w:sz w:val="20"/>
    </w:rPr>
  </w:style>
  <w:style w:type="paragraph" w:styleId="Lista">
    <w:name w:val="List"/>
    <w:basedOn w:val="Cuerpodetexto"/>
    <w:pPr/>
    <w:rPr>
      <w:rFonts w:cs="Mangal"/>
    </w:rPr>
  </w:style>
  <w:style w:type="paragraph" w:styleId="Ley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Cabeceraypie">
    <w:name w:val="Cabecera y pie"/>
    <w:basedOn w:val="Normal"/>
    <w:qFormat/>
    <w:pPr/>
    <w:rPr/>
  </w:style>
  <w:style w:type="paragraph" w:styleId="Cabecera">
    <w:name w:val="Header"/>
    <w:basedOn w:val="Normal"/>
    <w:semiHidden/>
    <w:rsid w:val="00e61631"/>
    <w:pPr>
      <w:tabs>
        <w:tab w:val="clear" w:pos="720"/>
        <w:tab w:val="center" w:pos="4320" w:leader="none"/>
        <w:tab w:val="right" w:pos="8640" w:leader="none"/>
      </w:tabs>
    </w:pPr>
    <w:rPr/>
  </w:style>
  <w:style w:type="paragraph" w:styleId="Piedepgina">
    <w:name w:val="Footer"/>
    <w:basedOn w:val="Normal"/>
    <w:semiHidden/>
    <w:rsid w:val="00e61631"/>
    <w:pPr>
      <w:tabs>
        <w:tab w:val="clear" w:pos="720"/>
        <w:tab w:val="center" w:pos="4320" w:leader="none"/>
        <w:tab w:val="right" w:pos="8640" w:leader="none"/>
      </w:tabs>
    </w:pPr>
    <w:rPr/>
  </w:style>
  <w:style w:type="paragraph" w:styleId="Sumario1">
    <w:name w:val="TOC 1"/>
    <w:basedOn w:val="Normal"/>
    <w:next w:val="Normal"/>
    <w:uiPriority w:val="39"/>
    <w:rsid w:val="00e61631"/>
    <w:pPr>
      <w:tabs>
        <w:tab w:val="clear" w:pos="720"/>
        <w:tab w:val="right" w:pos="9360" w:leader="dot"/>
      </w:tabs>
      <w:spacing w:before="120" w:after="0"/>
    </w:pPr>
    <w:rPr>
      <w:b/>
      <w:i/>
    </w:rPr>
  </w:style>
  <w:style w:type="paragraph" w:styleId="Sumario2">
    <w:name w:val="TOC 2"/>
    <w:basedOn w:val="Normal"/>
    <w:next w:val="Normal"/>
    <w:uiPriority w:val="39"/>
    <w:rsid w:val="00e61631"/>
    <w:pPr>
      <w:tabs>
        <w:tab w:val="clear" w:pos="720"/>
        <w:tab w:val="right" w:pos="9360" w:leader="dot"/>
      </w:tabs>
      <w:spacing w:before="120" w:after="0"/>
      <w:ind w:left="240" w:hanging="0"/>
    </w:pPr>
    <w:rPr>
      <w:b/>
    </w:rPr>
  </w:style>
  <w:style w:type="paragraph" w:styleId="Sumario3">
    <w:name w:val="TOC 3"/>
    <w:basedOn w:val="Normal"/>
    <w:next w:val="Normal"/>
    <w:uiPriority w:val="39"/>
    <w:rsid w:val="00e61631"/>
    <w:pPr>
      <w:tabs>
        <w:tab w:val="clear" w:pos="720"/>
        <w:tab w:val="right" w:pos="9360" w:leader="dot"/>
      </w:tabs>
      <w:ind w:left="480" w:hanging="0"/>
    </w:pPr>
    <w:rPr>
      <w:sz w:val="20"/>
    </w:rPr>
  </w:style>
  <w:style w:type="paragraph" w:styleId="Sumario4">
    <w:name w:val="TOC 4"/>
    <w:basedOn w:val="Normal"/>
    <w:next w:val="Normal"/>
    <w:semiHidden/>
    <w:rsid w:val="00e61631"/>
    <w:pPr>
      <w:tabs>
        <w:tab w:val="clear" w:pos="720"/>
        <w:tab w:val="right" w:pos="9360" w:leader="dot"/>
      </w:tabs>
      <w:ind w:left="720" w:hanging="0"/>
    </w:pPr>
    <w:rPr>
      <w:sz w:val="20"/>
    </w:rPr>
  </w:style>
  <w:style w:type="paragraph" w:styleId="Sumario5">
    <w:name w:val="TOC 5"/>
    <w:basedOn w:val="Normal"/>
    <w:next w:val="Normal"/>
    <w:semiHidden/>
    <w:rsid w:val="00e61631"/>
    <w:pPr>
      <w:tabs>
        <w:tab w:val="clear" w:pos="720"/>
        <w:tab w:val="right" w:pos="9360" w:leader="dot"/>
      </w:tabs>
      <w:ind w:left="960" w:hanging="0"/>
    </w:pPr>
    <w:rPr>
      <w:sz w:val="20"/>
    </w:rPr>
  </w:style>
  <w:style w:type="paragraph" w:styleId="Sumario6">
    <w:name w:val="TOC 6"/>
    <w:basedOn w:val="Normal"/>
    <w:next w:val="Normal"/>
    <w:semiHidden/>
    <w:rsid w:val="00e61631"/>
    <w:pPr>
      <w:tabs>
        <w:tab w:val="clear" w:pos="720"/>
        <w:tab w:val="right" w:pos="9360" w:leader="dot"/>
      </w:tabs>
      <w:ind w:left="1200" w:hanging="0"/>
    </w:pPr>
    <w:rPr>
      <w:sz w:val="20"/>
    </w:rPr>
  </w:style>
  <w:style w:type="paragraph" w:styleId="Sumario7">
    <w:name w:val="TOC 7"/>
    <w:basedOn w:val="Normal"/>
    <w:next w:val="Normal"/>
    <w:semiHidden/>
    <w:rsid w:val="00e61631"/>
    <w:pPr>
      <w:tabs>
        <w:tab w:val="clear" w:pos="720"/>
        <w:tab w:val="right" w:pos="9360" w:leader="dot"/>
      </w:tabs>
      <w:ind w:left="1440" w:hanging="0"/>
    </w:pPr>
    <w:rPr>
      <w:sz w:val="20"/>
    </w:rPr>
  </w:style>
  <w:style w:type="paragraph" w:styleId="Sumario8">
    <w:name w:val="TOC 8"/>
    <w:basedOn w:val="Normal"/>
    <w:next w:val="Normal"/>
    <w:semiHidden/>
    <w:rsid w:val="00e61631"/>
    <w:pPr>
      <w:tabs>
        <w:tab w:val="clear" w:pos="720"/>
        <w:tab w:val="right" w:pos="9360" w:leader="dot"/>
      </w:tabs>
      <w:ind w:left="1680" w:hanging="0"/>
    </w:pPr>
    <w:rPr>
      <w:sz w:val="20"/>
    </w:rPr>
  </w:style>
  <w:style w:type="paragraph" w:styleId="Sumario9">
    <w:name w:val="TOC 9"/>
    <w:basedOn w:val="Normal"/>
    <w:next w:val="Normal"/>
    <w:semiHidden/>
    <w:rsid w:val="00e61631"/>
    <w:pPr>
      <w:tabs>
        <w:tab w:val="clear" w:pos="720"/>
        <w:tab w:val="right" w:pos="9360" w:leader="dot"/>
      </w:tabs>
      <w:ind w:left="1920" w:hanging="0"/>
    </w:pPr>
    <w:rPr>
      <w:sz w:val="20"/>
    </w:rPr>
  </w:style>
  <w:style w:type="paragraph" w:styleId="Bullet2" w:customStyle="1">
    <w:name w:val="bullet2"/>
    <w:basedOn w:val="Normal"/>
    <w:qFormat/>
    <w:rsid w:val="00e61631"/>
    <w:pPr>
      <w:tabs>
        <w:tab w:val="clear" w:pos="720"/>
        <w:tab w:val="left" w:pos="1440" w:leader="none"/>
      </w:tabs>
      <w:spacing w:before="60" w:after="60"/>
      <w:ind w:left="1440" w:hanging="720"/>
    </w:pPr>
    <w:rPr/>
  </w:style>
  <w:style w:type="paragraph" w:styleId="Bullet" w:customStyle="1">
    <w:name w:val="bullet"/>
    <w:basedOn w:val="Normal"/>
    <w:qFormat/>
    <w:rsid w:val="00e61631"/>
    <w:pPr>
      <w:spacing w:before="60" w:after="60"/>
      <w:ind w:left="720" w:hanging="720"/>
    </w:pPr>
    <w:rPr/>
  </w:style>
  <w:style w:type="paragraph" w:styleId="BalloonText">
    <w:name w:val="Balloon Text"/>
    <w:basedOn w:val="Normal"/>
    <w:link w:val="BalloonTextChar"/>
    <w:uiPriority w:val="99"/>
    <w:semiHidden/>
    <w:unhideWhenUsed/>
    <w:qFormat/>
    <w:rsid w:val="00437ce4"/>
    <w:pPr/>
    <w:rPr>
      <w:rFonts w:ascii="Tahoma" w:hAnsi="Tahoma" w:cs="Tahoma"/>
      <w:sz w:val="16"/>
      <w:szCs w:val="16"/>
    </w:rPr>
  </w:style>
  <w:style w:type="paragraph" w:styleId="NormalWeb">
    <w:name w:val="Normal (Web)"/>
    <w:basedOn w:val="Normal"/>
    <w:uiPriority w:val="99"/>
    <w:semiHidden/>
    <w:unhideWhenUsed/>
    <w:qFormat/>
    <w:rsid w:val="009025a1"/>
    <w:pPr>
      <w:overflowPunct w:val="true"/>
      <w:spacing w:before="0" w:after="240"/>
      <w:textAlignment w:val="auto"/>
    </w:pPr>
    <w:rPr>
      <w:sz w:val="24"/>
      <w:szCs w:val="24"/>
    </w:rPr>
  </w:style>
  <w:style w:type="paragraph" w:styleId="Contenidodelmarco">
    <w:name w:val="Contenido del marco"/>
    <w:basedOn w:val="Normal"/>
    <w:qFormat/>
    <w:pPr/>
    <w:rPr/>
  </w:style>
  <w:style w:type="paragraph" w:styleId="Contenidodelatabla">
    <w:name w:val="Contenido de la tabla"/>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image" Target="media/image2.png"/><Relationship Id="rId12" Type="http://schemas.openxmlformats.org/officeDocument/2006/relationships/header" Target="header5.xml"/><Relationship Id="rId13" Type="http://schemas.openxmlformats.org/officeDocument/2006/relationships/footer" Target="footer5.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ACA1D-EC14-4470-B264-FB1F8BB3E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Application>LibreOffice/6.4.5.2$Windows_X86_64 LibreOffice_project/a726b36747cf2001e06b58ad5db1aa3a9a1872d6</Application>
  <Pages>12</Pages>
  <Words>718</Words>
  <Characters>3345</Characters>
  <CharactersWithSpaces>3987</CharactersWithSpaces>
  <Paragraphs>94</Paragraphs>
  <Company>CHM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2010-11-11T06:18:00Z</dcterms:created>
  <dc:creator>CHM Team</dc:creator>
  <dc:description/>
  <dc:language>es-AR</dc:language>
  <cp:lastModifiedBy/>
  <dcterms:modified xsi:type="dcterms:W3CDTF">2020-09-26T14:39:59Z</dcterms:modified>
  <cp:revision>97</cp:revision>
  <dc:subject/>
  <dc:title>User's Manual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CHM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