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Eder Ortiz Villagra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21.313.847-2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Duoc UC – 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Ernesto Armando Pino Arriaza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21.054.450-K</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Duoc UC – Plaza Norte</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p w:rsidR="00000000" w:rsidDel="00000000" w:rsidP="00000000" w:rsidRDefault="00000000" w:rsidRPr="00000000" w14:paraId="00000021">
      <w:pPr>
        <w:rPr>
          <w:b w:val="1"/>
          <w:color w:val="4472c4"/>
          <w:sz w:val="24"/>
          <w:szCs w:val="24"/>
        </w:rPr>
      </w:pPr>
      <w:r w:rsidDel="00000000" w:rsidR="00000000" w:rsidRPr="00000000">
        <w:rPr>
          <w:rtl w:val="0"/>
        </w:rPr>
      </w:r>
    </w:p>
    <w:p w:rsidR="00000000" w:rsidDel="00000000" w:rsidP="00000000" w:rsidRDefault="00000000" w:rsidRPr="00000000" w14:paraId="00000022">
      <w:pPr>
        <w:rPr>
          <w:b w:val="1"/>
          <w:color w:val="4472c4"/>
          <w:sz w:val="24"/>
          <w:szCs w:val="24"/>
        </w:rPr>
      </w:pPr>
      <w:r w:rsidDel="00000000" w:rsidR="00000000" w:rsidRPr="00000000">
        <w:rPr>
          <w:rtl w:val="0"/>
        </w:rPr>
      </w:r>
    </w:p>
    <w:p w:rsidR="00000000" w:rsidDel="00000000" w:rsidP="00000000" w:rsidRDefault="00000000" w:rsidRPr="00000000" w14:paraId="00000023">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6">
      <w:pPr>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8">
            <w:pPr>
              <w:rPr>
                <w:b w:val="1"/>
              </w:rPr>
            </w:pPr>
            <w:r w:rsidDel="00000000" w:rsidR="00000000" w:rsidRPr="00000000">
              <w:rPr>
                <w:b w:val="1"/>
                <w:rtl w:val="0"/>
              </w:rPr>
              <w:t xml:space="preserve">MiHora Lampa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A">
            <w:pPr>
              <w:rPr>
                <w:i w:val="1"/>
                <w:color w:val="548dd4"/>
                <w:sz w:val="20"/>
                <w:szCs w:val="20"/>
              </w:rPr>
            </w:pPr>
            <w:r w:rsidDel="00000000" w:rsidR="00000000" w:rsidRPr="00000000">
              <w:rPr>
                <w:i w:val="1"/>
                <w:color w:val="548dd4"/>
                <w:sz w:val="20"/>
                <w:szCs w:val="20"/>
                <w:rtl w:val="0"/>
              </w:rPr>
              <w:t xml:space="preserve">Desarrollo de software (front-end y back-end).</w:t>
            </w:r>
          </w:p>
          <w:p w:rsidR="00000000" w:rsidDel="00000000" w:rsidP="00000000" w:rsidRDefault="00000000" w:rsidRPr="00000000" w14:paraId="0000002B">
            <w:pPr>
              <w:rPr>
                <w:i w:val="1"/>
                <w:color w:val="548dd4"/>
                <w:sz w:val="20"/>
                <w:szCs w:val="20"/>
              </w:rPr>
            </w:pPr>
            <w:r w:rsidDel="00000000" w:rsidR="00000000" w:rsidRPr="00000000">
              <w:rPr>
                <w:i w:val="1"/>
                <w:color w:val="548dd4"/>
                <w:sz w:val="20"/>
                <w:szCs w:val="20"/>
                <w:rtl w:val="0"/>
              </w:rPr>
              <w:t xml:space="preserve">Gestión de proyectos tecnológicos.</w:t>
            </w:r>
          </w:p>
          <w:p w:rsidR="00000000" w:rsidDel="00000000" w:rsidP="00000000" w:rsidRDefault="00000000" w:rsidRPr="00000000" w14:paraId="0000002C">
            <w:pPr>
              <w:rPr>
                <w:i w:val="1"/>
                <w:color w:val="548dd4"/>
                <w:sz w:val="20"/>
                <w:szCs w:val="20"/>
              </w:rPr>
            </w:pPr>
            <w:r w:rsidDel="00000000" w:rsidR="00000000" w:rsidRPr="00000000">
              <w:rPr>
                <w:i w:val="1"/>
                <w:color w:val="548dd4"/>
                <w:sz w:val="20"/>
                <w:szCs w:val="20"/>
                <w:rtl w:val="0"/>
              </w:rPr>
              <w:t xml:space="preserve">Experiencia de usuario (UX/UI).</w:t>
            </w:r>
          </w:p>
        </w:tc>
      </w:tr>
      <w:tr>
        <w:trPr>
          <w:cantSplit w:val="0"/>
          <w:trHeight w:val="425"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F">
            <w:pPr>
              <w:rPr>
                <w:i w:val="1"/>
                <w:color w:val="548dd4"/>
                <w:sz w:val="20"/>
                <w:szCs w:val="20"/>
              </w:rPr>
            </w:pPr>
            <w:r w:rsidDel="00000000" w:rsidR="00000000" w:rsidRPr="00000000">
              <w:rPr>
                <w:i w:val="1"/>
                <w:color w:val="548dd4"/>
                <w:sz w:val="20"/>
                <w:szCs w:val="20"/>
                <w:rtl w:val="0"/>
              </w:rPr>
              <w:t xml:space="preserve">Desarrollar aplicaciones web responsivas y funcionales.</w:t>
            </w:r>
          </w:p>
          <w:p w:rsidR="00000000" w:rsidDel="00000000" w:rsidP="00000000" w:rsidRDefault="00000000" w:rsidRPr="00000000" w14:paraId="00000030">
            <w:pPr>
              <w:rPr>
                <w:i w:val="1"/>
                <w:color w:val="548dd4"/>
                <w:sz w:val="20"/>
                <w:szCs w:val="20"/>
              </w:rPr>
            </w:pPr>
            <w:r w:rsidDel="00000000" w:rsidR="00000000" w:rsidRPr="00000000">
              <w:rPr>
                <w:i w:val="1"/>
                <w:color w:val="548dd4"/>
                <w:sz w:val="20"/>
                <w:szCs w:val="20"/>
                <w:rtl w:val="0"/>
              </w:rPr>
              <w:t xml:space="preserve">Integrar bases de datos y servicios externos (API, notificaciones).</w:t>
            </w:r>
          </w:p>
          <w:p w:rsidR="00000000" w:rsidDel="00000000" w:rsidP="00000000" w:rsidRDefault="00000000" w:rsidRPr="00000000" w14:paraId="00000031">
            <w:pPr>
              <w:rPr>
                <w:i w:val="1"/>
                <w:color w:val="548dd4"/>
                <w:sz w:val="20"/>
                <w:szCs w:val="20"/>
              </w:rPr>
            </w:pPr>
            <w:r w:rsidDel="00000000" w:rsidR="00000000" w:rsidRPr="00000000">
              <w:rPr>
                <w:i w:val="1"/>
                <w:color w:val="548dd4"/>
                <w:sz w:val="20"/>
                <w:szCs w:val="20"/>
                <w:rtl w:val="0"/>
              </w:rPr>
              <w:t xml:space="preserve">Diseñar interfaces accesibles, seguras y centradas en el usuario.</w:t>
            </w:r>
          </w:p>
          <w:p w:rsidR="00000000" w:rsidDel="00000000" w:rsidP="00000000" w:rsidRDefault="00000000" w:rsidRPr="00000000" w14:paraId="00000032">
            <w:pPr>
              <w:rPr>
                <w:i w:val="1"/>
                <w:color w:val="548dd4"/>
                <w:sz w:val="20"/>
                <w:szCs w:val="20"/>
              </w:rPr>
            </w:pPr>
            <w:r w:rsidDel="00000000" w:rsidR="00000000" w:rsidRPr="00000000">
              <w:rPr>
                <w:i w:val="1"/>
                <w:color w:val="548dd4"/>
                <w:sz w:val="20"/>
                <w:szCs w:val="20"/>
                <w:rtl w:val="0"/>
              </w:rPr>
              <w:t xml:space="preserve">Gestionar proyectos aplicando metodologías ágiles.</w:t>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240" w:lineRule="auto"/>
        <w:rPr>
          <w:b w:val="1"/>
          <w:sz w:val="24"/>
          <w:szCs w:val="24"/>
        </w:rPr>
      </w:pPr>
      <w:r w:rsidDel="00000000" w:rsidR="00000000" w:rsidRPr="00000000">
        <w:br w:type="page"/>
      </w: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Actualmente, en el COSAM de Lampa las horas médicas se entregan en papel, lo que genera pérdida de citas, colapso telefónico y desorganización. MiHora Lampa busca digitalizar la gestión de horas para que los pacientes (principalmente adultos mayores) puedan consultar sus citas con su RUT, actualizar datos de contacto y acceder a recordatorios automáticos. Esto reduce las inasistencias y optimiza el trabajo del personal de salud. La problemática se ubica en la comuna de Lampa y afecta directamente a pacientes y funcionarios del COSAM. El aporte de valor es transformar un proceso manual en un sistema digital accesible y eficiente, alineado con la transformación digital de servicios sociales.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B">
            <w:pPr>
              <w:jc w:val="both"/>
              <w:rPr>
                <w:i w:val="1"/>
                <w:color w:val="548dd4"/>
                <w:sz w:val="20"/>
                <w:szCs w:val="20"/>
              </w:rPr>
            </w:pPr>
            <w:r w:rsidDel="00000000" w:rsidR="00000000" w:rsidRPr="00000000">
              <w:rPr>
                <w:i w:val="1"/>
                <w:color w:val="548dd4"/>
                <w:sz w:val="20"/>
                <w:szCs w:val="20"/>
                <w:rtl w:val="0"/>
              </w:rPr>
              <w:t xml:space="preserve">Se desarrollará una página web responsiva, accesible tanto desde PC como desde dispositivos móviles. Tendrá las siguientes funcionalidades:</w:t>
            </w:r>
          </w:p>
          <w:p w:rsidR="00000000" w:rsidDel="00000000" w:rsidP="00000000" w:rsidRDefault="00000000" w:rsidRPr="00000000" w14:paraId="0000003C">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Módulo “¿Cuál es mi hora?” para consultar citas ingresando solo el RUT.</w:t>
            </w:r>
          </w:p>
          <w:p w:rsidR="00000000" w:rsidDel="00000000" w:rsidP="00000000" w:rsidRDefault="00000000" w:rsidRPr="00000000" w14:paraId="0000003D">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Actualización de datos de contacto.</w:t>
            </w:r>
          </w:p>
          <w:p w:rsidR="00000000" w:rsidDel="00000000" w:rsidP="00000000" w:rsidRDefault="00000000" w:rsidRPr="00000000" w14:paraId="0000003E">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Visualización de noticias y actividades del COSAM.</w:t>
            </w:r>
          </w:p>
          <w:p w:rsidR="00000000" w:rsidDel="00000000" w:rsidP="00000000" w:rsidRDefault="00000000" w:rsidRPr="00000000" w14:paraId="0000003F">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Historial de citas anteriores.</w:t>
            </w:r>
          </w:p>
          <w:p w:rsidR="00000000" w:rsidDel="00000000" w:rsidP="00000000" w:rsidRDefault="00000000" w:rsidRPr="00000000" w14:paraId="00000040">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Recordatorios automáticos (correo/SMS).</w:t>
            </w:r>
          </w:p>
          <w:p w:rsidR="00000000" w:rsidDel="00000000" w:rsidP="00000000" w:rsidRDefault="00000000" w:rsidRPr="00000000" w14:paraId="00000041">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Vista administrador: gestión de pacientes, citas y publicaciones.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3">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El proyecto aplica competencias clave como desarrollo de aplicaciones, integración de servicios, gestión de proyectos y diseño de soluciones tecnológicas orientadas al usuario. Estas competencias son parte fundamental del perfil de egreso de Ingeniería en Informática, permitiendo que el proyecto no solo resuelva una necesidad real, sino que también refleje las capacidades profesionales adquiridas.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5">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Mi principal interés profesional es el desarrollo de aplicaciones web/móviles y la gestión de proyectos. MiHora Lampa refleja ambos intereses: me permite aplicar programación, bases de datos, diseño UX y metodologías ágiles. Además, contribuye a mi desarrollo profesional al ser un proyecto con impacto social real.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El proyecto es factible en el semestre, ya que se ajusta al tiempo académico (16 semanas), se desarrollará en un equipo reducido con herramientas de libre acceso (Figma, HTML, CSS, JS, PHP/Python, MySQL). Factores que facilitan su desarrollo:</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i w:val="1"/>
                <w:color w:val="548dd4"/>
                <w:sz w:val="20"/>
                <w:szCs w:val="20"/>
                <w:u w:val="none"/>
              </w:rPr>
            </w:pPr>
            <w:r w:rsidDel="00000000" w:rsidR="00000000" w:rsidRPr="00000000">
              <w:rPr>
                <w:i w:val="1"/>
                <w:color w:val="548dd4"/>
                <w:sz w:val="20"/>
                <w:szCs w:val="20"/>
                <w:rtl w:val="0"/>
              </w:rPr>
              <w:t xml:space="preserve">Interés de los estudiantes en aportar a un problema real.</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i w:val="1"/>
                <w:color w:val="548dd4"/>
                <w:sz w:val="20"/>
                <w:szCs w:val="20"/>
                <w:u w:val="none"/>
              </w:rPr>
            </w:pPr>
            <w:r w:rsidDel="00000000" w:rsidR="00000000" w:rsidRPr="00000000">
              <w:rPr>
                <w:i w:val="1"/>
                <w:color w:val="548dd4"/>
                <w:sz w:val="20"/>
                <w:szCs w:val="20"/>
                <w:rtl w:val="0"/>
              </w:rPr>
              <w:t xml:space="preserve">Acceso a recursos de diseño y hosting en la nube.</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i w:val="1"/>
                <w:color w:val="548dd4"/>
                <w:sz w:val="20"/>
                <w:szCs w:val="20"/>
                <w:u w:val="none"/>
              </w:rPr>
            </w:pPr>
            <w:r w:rsidDel="00000000" w:rsidR="00000000" w:rsidRPr="00000000">
              <w:rPr>
                <w:i w:val="1"/>
                <w:color w:val="548dd4"/>
                <w:sz w:val="20"/>
                <w:szCs w:val="20"/>
                <w:rtl w:val="0"/>
              </w:rPr>
              <w:t xml:space="preserve">Factores que podrían dificultar:</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i w:val="1"/>
                <w:color w:val="548dd4"/>
                <w:sz w:val="20"/>
                <w:szCs w:val="20"/>
                <w:u w:val="none"/>
              </w:rPr>
            </w:pPr>
            <w:r w:rsidDel="00000000" w:rsidR="00000000" w:rsidRPr="00000000">
              <w:rPr>
                <w:i w:val="1"/>
                <w:color w:val="548dd4"/>
                <w:sz w:val="20"/>
                <w:szCs w:val="20"/>
                <w:rtl w:val="0"/>
              </w:rPr>
              <w:t xml:space="preserve">Acceso limitado a datos reales del COSAM (se resolverá mediante simulación de datos).</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1"/>
                <w:color w:val="548dd4"/>
                <w:sz w:val="20"/>
                <w:szCs w:val="20"/>
                <w:u w:val="none"/>
              </w:rPr>
            </w:pPr>
            <w:r w:rsidDel="00000000" w:rsidR="00000000" w:rsidRPr="00000000">
              <w:rPr>
                <w:i w:val="1"/>
                <w:color w:val="548dd4"/>
                <w:sz w:val="20"/>
                <w:szCs w:val="20"/>
                <w:rtl w:val="0"/>
              </w:rPr>
              <w:t xml:space="preserve">Restricciones de tiempo → se abordará aplicando metodología ágil (Scrum) y priorizando funcionalidades críticas.</w:t>
            </w:r>
            <w:r w:rsidDel="00000000" w:rsidR="00000000" w:rsidRPr="00000000">
              <w:rPr>
                <w:rtl w:val="0"/>
              </w:rPr>
            </w:r>
          </w:p>
        </w:tc>
      </w:tr>
    </w:tbl>
    <w:p w:rsidR="00000000" w:rsidDel="00000000" w:rsidP="00000000" w:rsidRDefault="00000000" w:rsidRPr="00000000" w14:paraId="0000004D">
      <w:pPr>
        <w:rPr>
          <w:b w:val="1"/>
          <w:color w:val="4472c4"/>
          <w:sz w:val="32"/>
          <w:szCs w:val="32"/>
        </w:rPr>
      </w:pPr>
      <w:r w:rsidDel="00000000" w:rsidR="00000000" w:rsidRPr="00000000">
        <w:rPr>
          <w:rtl w:val="0"/>
        </w:rPr>
      </w:r>
    </w:p>
    <w:p w:rsidR="00000000" w:rsidDel="00000000" w:rsidP="00000000" w:rsidRDefault="00000000" w:rsidRPr="00000000" w14:paraId="0000004E">
      <w:pPr>
        <w:rPr>
          <w:b w:val="1"/>
          <w:color w:val="4472c4"/>
          <w:sz w:val="32"/>
          <w:szCs w:val="3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4">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aplicación web responsiva para la gestión y consulta de horas médicas en el COSAM de Lampa, mejorando la accesibilidad de los pacientes y la eficiencia administrativa.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6">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Diseñar interfaces accesibles y responsivas, orientadas a adultos mayores.</w:t>
            </w:r>
          </w:p>
          <w:p w:rsidR="00000000" w:rsidDel="00000000" w:rsidP="00000000" w:rsidRDefault="00000000" w:rsidRPr="00000000" w14:paraId="00000057">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Implementar un módulo de consulta de horas mediante RUT y visualización de historial.</w:t>
            </w:r>
          </w:p>
          <w:p w:rsidR="00000000" w:rsidDel="00000000" w:rsidP="00000000" w:rsidRDefault="00000000" w:rsidRPr="00000000" w14:paraId="00000058">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Crear un sistema de actualización de datos de contacto de pacientes.</w:t>
            </w:r>
          </w:p>
          <w:p w:rsidR="00000000" w:rsidDel="00000000" w:rsidP="00000000" w:rsidRDefault="00000000" w:rsidRPr="00000000" w14:paraId="00000059">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Desarrollar un panel administrador para gestión de pacientes, citas y noticias.</w:t>
            </w:r>
          </w:p>
          <w:p w:rsidR="00000000" w:rsidDel="00000000" w:rsidP="00000000" w:rsidRDefault="00000000" w:rsidRPr="00000000" w14:paraId="0000005A">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Incorporar recordatorios automáticos de citas para reducir inasistencias.</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1">
            <w:pPr>
              <w:jc w:val="both"/>
              <w:rPr>
                <w:i w:val="1"/>
                <w:color w:val="548dd4"/>
                <w:sz w:val="20"/>
                <w:szCs w:val="20"/>
              </w:rPr>
            </w:pPr>
            <w:r w:rsidDel="00000000" w:rsidR="00000000" w:rsidRPr="00000000">
              <w:rPr>
                <w:i w:val="1"/>
                <w:color w:val="548dd4"/>
                <w:sz w:val="20"/>
                <w:szCs w:val="20"/>
                <w:rtl w:val="0"/>
              </w:rPr>
              <w:t xml:space="preserve">Se aplicará la metodología ágil Scrum, con las siguientes etapas:</w:t>
            </w:r>
          </w:p>
          <w:p w:rsidR="00000000" w:rsidDel="00000000" w:rsidP="00000000" w:rsidRDefault="00000000" w:rsidRPr="00000000" w14:paraId="00000062">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Levantamiento de requerimientos: análisis del problema, usuarios y funcionalidades clave.</w:t>
            </w:r>
          </w:p>
          <w:p w:rsidR="00000000" w:rsidDel="00000000" w:rsidP="00000000" w:rsidRDefault="00000000" w:rsidRPr="00000000" w14:paraId="00000063">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Diseño UX/UI: creación de wireframes y mockups en Figma.</w:t>
            </w:r>
          </w:p>
          <w:p w:rsidR="00000000" w:rsidDel="00000000" w:rsidP="00000000" w:rsidRDefault="00000000" w:rsidRPr="00000000" w14:paraId="00000064">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Desarrollo iterativo: construcción del front-end (HTML, CSS, JS) y back-end (PHP/Python + base de datos MySQL).</w:t>
            </w:r>
          </w:p>
          <w:p w:rsidR="00000000" w:rsidDel="00000000" w:rsidP="00000000" w:rsidRDefault="00000000" w:rsidRPr="00000000" w14:paraId="00000065">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Pruebas: test de usabilidad y validación con usuarios simulados.</w:t>
            </w:r>
          </w:p>
          <w:p w:rsidR="00000000" w:rsidDel="00000000" w:rsidP="00000000" w:rsidRDefault="00000000" w:rsidRPr="00000000" w14:paraId="00000066">
            <w:pPr>
              <w:numPr>
                <w:ilvl w:val="0"/>
                <w:numId w:val="3"/>
              </w:numPr>
              <w:ind w:left="720" w:hanging="360"/>
              <w:jc w:val="both"/>
              <w:rPr>
                <w:i w:val="1"/>
                <w:color w:val="548dd4"/>
                <w:sz w:val="20"/>
                <w:szCs w:val="20"/>
                <w:u w:val="none"/>
              </w:rPr>
            </w:pPr>
            <w:r w:rsidDel="00000000" w:rsidR="00000000" w:rsidRPr="00000000">
              <w:rPr>
                <w:i w:val="1"/>
                <w:color w:val="548dd4"/>
                <w:sz w:val="20"/>
                <w:szCs w:val="20"/>
                <w:rtl w:val="0"/>
              </w:rPr>
              <w:t xml:space="preserve">Entrega final: despliegue en servidor de prueba y documentación.</w:t>
            </w:r>
          </w:p>
          <w:p w:rsidR="00000000" w:rsidDel="00000000" w:rsidP="00000000" w:rsidRDefault="00000000" w:rsidRPr="00000000" w14:paraId="00000067">
            <w:pPr>
              <w:jc w:val="both"/>
              <w:rPr>
                <w:i w:val="1"/>
                <w:color w:val="548dd4"/>
                <w:sz w:val="20"/>
                <w:szCs w:val="20"/>
              </w:rPr>
            </w:pPr>
            <w:r w:rsidDel="00000000" w:rsidR="00000000" w:rsidRPr="00000000">
              <w:rPr>
                <w:i w:val="1"/>
                <w:color w:val="548dd4"/>
                <w:sz w:val="20"/>
                <w:szCs w:val="20"/>
                <w:rtl w:val="0"/>
              </w:rPr>
              <w:t xml:space="preserve">Roles del equipo:</w:t>
            </w:r>
          </w:p>
          <w:p w:rsidR="00000000" w:rsidDel="00000000" w:rsidP="00000000" w:rsidRDefault="00000000" w:rsidRPr="00000000" w14:paraId="00000068">
            <w:pPr>
              <w:jc w:val="both"/>
              <w:rPr>
                <w:i w:val="1"/>
                <w:color w:val="548dd4"/>
                <w:sz w:val="20"/>
                <w:szCs w:val="20"/>
              </w:rPr>
            </w:pPr>
            <w:r w:rsidDel="00000000" w:rsidR="00000000" w:rsidRPr="00000000">
              <w:rPr>
                <w:b w:val="1"/>
                <w:i w:val="1"/>
                <w:color w:val="548dd4"/>
                <w:sz w:val="20"/>
                <w:szCs w:val="20"/>
                <w:rtl w:val="0"/>
              </w:rPr>
              <w:t xml:space="preserve">Product Owner (Eder Ortiz):</w:t>
            </w:r>
            <w:r w:rsidDel="00000000" w:rsidR="00000000" w:rsidRPr="00000000">
              <w:rPr>
                <w:i w:val="1"/>
                <w:color w:val="548dd4"/>
                <w:sz w:val="20"/>
                <w:szCs w:val="20"/>
                <w:rtl w:val="0"/>
              </w:rPr>
              <w:t xml:space="preserve"> define requerimientos, válida entregables y lidera el diseño UX/UI.</w:t>
              <w:br w:type="textWrapping"/>
            </w:r>
            <w:r w:rsidDel="00000000" w:rsidR="00000000" w:rsidRPr="00000000">
              <w:rPr>
                <w:b w:val="1"/>
                <w:i w:val="1"/>
                <w:color w:val="548dd4"/>
                <w:sz w:val="20"/>
                <w:szCs w:val="20"/>
                <w:rtl w:val="0"/>
              </w:rPr>
              <w:t xml:space="preserve">Scrum Master (Ernesto Pino):</w:t>
            </w:r>
            <w:r w:rsidDel="00000000" w:rsidR="00000000" w:rsidRPr="00000000">
              <w:rPr>
                <w:i w:val="1"/>
                <w:color w:val="548dd4"/>
                <w:sz w:val="20"/>
                <w:szCs w:val="20"/>
                <w:rtl w:val="0"/>
              </w:rPr>
              <w:t xml:space="preserve"> asegura la aplicación de Scrum, controla riesgos y colabora en desarrollo back-end.</w:t>
              <w:br w:type="textWrapping"/>
            </w:r>
            <w:r w:rsidDel="00000000" w:rsidR="00000000" w:rsidRPr="00000000">
              <w:rPr>
                <w:b w:val="1"/>
                <w:i w:val="1"/>
                <w:color w:val="548dd4"/>
                <w:sz w:val="20"/>
                <w:szCs w:val="20"/>
                <w:rtl w:val="0"/>
              </w:rPr>
              <w:t xml:space="preserve">Desarrollador Front-End (Eder Ortiz):</w:t>
            </w:r>
            <w:r w:rsidDel="00000000" w:rsidR="00000000" w:rsidRPr="00000000">
              <w:rPr>
                <w:i w:val="1"/>
                <w:color w:val="548dd4"/>
                <w:sz w:val="20"/>
                <w:szCs w:val="20"/>
                <w:rtl w:val="0"/>
              </w:rPr>
              <w:t xml:space="preserve"> implementación de interfaz y experiencia de usuario.</w:t>
              <w:br w:type="textWrapping"/>
            </w:r>
            <w:r w:rsidDel="00000000" w:rsidR="00000000" w:rsidRPr="00000000">
              <w:rPr>
                <w:b w:val="1"/>
                <w:i w:val="1"/>
                <w:color w:val="548dd4"/>
                <w:sz w:val="20"/>
                <w:szCs w:val="20"/>
                <w:rtl w:val="0"/>
              </w:rPr>
              <w:t xml:space="preserve">Desarrollador Back-End (Ernesto Pino):</w:t>
            </w:r>
            <w:r w:rsidDel="00000000" w:rsidR="00000000" w:rsidRPr="00000000">
              <w:rPr>
                <w:i w:val="1"/>
                <w:color w:val="548dd4"/>
                <w:sz w:val="20"/>
                <w:szCs w:val="20"/>
                <w:rtl w:val="0"/>
              </w:rPr>
              <w:t xml:space="preserve"> integración con base de datos y lógica de negocio.</w:t>
            </w:r>
          </w:p>
        </w:tc>
      </w:tr>
    </w:tbl>
    <w:p w:rsidR="00000000" w:rsidDel="00000000" w:rsidP="00000000" w:rsidRDefault="00000000" w:rsidRPr="00000000" w14:paraId="00000069">
      <w:pPr>
        <w:spacing w:after="0" w:line="240" w:lineRule="auto"/>
        <w:rPr>
          <w:b w:val="1"/>
          <w:sz w:val="24"/>
          <w:szCs w:val="24"/>
        </w:rPr>
      </w:pP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3"/>
        <w:tblW w:w="11190.0" w:type="dxa"/>
        <w:jc w:val="left"/>
        <w:tblInd w:w="-117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985"/>
        <w:gridCol w:w="2520"/>
        <w:gridCol w:w="2520"/>
        <w:gridCol w:w="3165"/>
        <w:tblGridChange w:id="0">
          <w:tblGrid>
            <w:gridCol w:w="2985"/>
            <w:gridCol w:w="2520"/>
            <w:gridCol w:w="2520"/>
            <w:gridCol w:w="3165"/>
          </w:tblGrid>
        </w:tblGridChange>
      </w:tblGrid>
      <w:tr>
        <w:trPr>
          <w:cantSplit w:val="0"/>
          <w:trHeight w:val="362" w:hRule="atLeast"/>
          <w:tblHeader w:val="0"/>
        </w:trPr>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2299.8828125000005" w:hRule="atLeast"/>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smallCaps w:val="0"/>
                <w:strike w:val="0"/>
                <w:color w:val="4472c4"/>
                <w:u w:val="none"/>
                <w:shd w:fill="auto" w:val="clear"/>
                <w:vertAlign w:val="baseline"/>
              </w:rPr>
            </w:pPr>
            <w:r w:rsidDel="00000000" w:rsidR="00000000" w:rsidRPr="00000000">
              <w:rPr>
                <w:b w:val="1"/>
                <w:color w:val="4472c4"/>
                <w:rtl w:val="0"/>
              </w:rPr>
              <w:t xml:space="preserve">Avance</w:t>
            </w:r>
            <w:r w:rsidDel="00000000" w:rsidR="00000000" w:rsidRPr="00000000">
              <w:rPr>
                <w:rtl w:val="0"/>
              </w:rPr>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smallCaps w:val="0"/>
                <w:strike w:val="0"/>
                <w:color w:val="4472c4"/>
                <w:u w:val="none"/>
                <w:shd w:fill="auto" w:val="clear"/>
                <w:vertAlign w:val="baseline"/>
              </w:rPr>
            </w:pPr>
            <w:r w:rsidDel="00000000" w:rsidR="00000000" w:rsidRPr="00000000">
              <w:rPr>
                <w:b w:val="1"/>
                <w:color w:val="4472c4"/>
                <w:rtl w:val="0"/>
              </w:rPr>
              <w:t xml:space="preserve">Mockups y wireframes</w:t>
            </w:r>
            <w:r w:rsidDel="00000000" w:rsidR="00000000" w:rsidRPr="00000000">
              <w:rPr>
                <w:rtl w:val="0"/>
              </w:rPr>
            </w:r>
          </w:p>
        </w:tc>
        <w:tc>
          <w:tcPr>
            <w:vAlign w:val="center"/>
          </w:tcPr>
          <w:p w:rsidR="00000000" w:rsidDel="00000000" w:rsidP="00000000" w:rsidRDefault="00000000" w:rsidRPr="00000000" w14:paraId="00000074">
            <w:pPr>
              <w:rPr>
                <w:b w:val="1"/>
                <w:color w:val="4472c4"/>
              </w:rPr>
            </w:pPr>
            <w:r w:rsidDel="00000000" w:rsidR="00000000" w:rsidRPr="00000000">
              <w:rPr>
                <w:b w:val="1"/>
                <w:color w:val="4472c4"/>
                <w:rtl w:val="0"/>
              </w:rPr>
              <w:t xml:space="preserve">Prototipos de las pantallas principales en Figma.</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smallCaps w:val="0"/>
                <w:strike w:val="0"/>
                <w:color w:val="4472c4"/>
                <w:u w:val="none"/>
                <w:shd w:fill="auto" w:val="clear"/>
                <w:vertAlign w:val="baseline"/>
              </w:rPr>
            </w:pPr>
            <w:r w:rsidDel="00000000" w:rsidR="00000000" w:rsidRPr="00000000">
              <w:rPr>
                <w:b w:val="1"/>
                <w:color w:val="4472c4"/>
                <w:rtl w:val="0"/>
              </w:rPr>
              <w:t xml:space="preserve">Demuestra el diseño inicial y validación de usabilidad.</w:t>
            </w:r>
            <w:r w:rsidDel="00000000" w:rsidR="00000000" w:rsidRPr="00000000">
              <w:rPr>
                <w:rtl w:val="0"/>
              </w:rPr>
            </w:r>
          </w:p>
        </w:tc>
      </w:tr>
      <w:tr>
        <w:trPr>
          <w:cantSplit w:val="0"/>
          <w:trHeight w:val="2299.8828125000005" w:hRule="atLeast"/>
          <w:tblHeader w:val="0"/>
        </w:trPr>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smallCaps w:val="0"/>
                <w:strike w:val="0"/>
                <w:color w:val="4472c4"/>
                <w:u w:val="none"/>
                <w:shd w:fill="auto" w:val="clear"/>
                <w:vertAlign w:val="baseline"/>
              </w:rPr>
            </w:pPr>
            <w:r w:rsidDel="00000000" w:rsidR="00000000" w:rsidRPr="00000000">
              <w:rPr>
                <w:b w:val="1"/>
                <w:color w:val="4472c4"/>
                <w:rtl w:val="0"/>
              </w:rPr>
              <w:t xml:space="preserve">Avance</w:t>
            </w:r>
            <w:r w:rsidDel="00000000" w:rsidR="00000000" w:rsidRPr="00000000">
              <w:rPr>
                <w:rtl w:val="0"/>
              </w:rPr>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smallCaps w:val="0"/>
                <w:strike w:val="0"/>
                <w:color w:val="4472c4"/>
                <w:u w:val="none"/>
                <w:shd w:fill="auto" w:val="clear"/>
                <w:vertAlign w:val="baseline"/>
              </w:rPr>
            </w:pPr>
            <w:r w:rsidDel="00000000" w:rsidR="00000000" w:rsidRPr="00000000">
              <w:rPr>
                <w:b w:val="1"/>
                <w:color w:val="4472c4"/>
                <w:rtl w:val="0"/>
              </w:rPr>
              <w:t xml:space="preserve">Base de datos</w:t>
            </w: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smallCaps w:val="0"/>
                <w:strike w:val="0"/>
                <w:color w:val="4472c4"/>
                <w:u w:val="none"/>
                <w:shd w:fill="auto" w:val="clear"/>
                <w:vertAlign w:val="baseline"/>
              </w:rPr>
            </w:pPr>
            <w:r w:rsidDel="00000000" w:rsidR="00000000" w:rsidRPr="00000000">
              <w:rPr>
                <w:b w:val="1"/>
                <w:color w:val="4472c4"/>
                <w:rtl w:val="0"/>
              </w:rPr>
              <w:t xml:space="preserve">Modelo relacional con tablas de pacientes, citas y noticias.</w:t>
            </w:r>
            <w:r w:rsidDel="00000000" w:rsidR="00000000" w:rsidRPr="00000000">
              <w:rPr>
                <w:rtl w:val="0"/>
              </w:rPr>
            </w:r>
          </w:p>
        </w:tc>
        <w:tc>
          <w:tcPr>
            <w:vAlign w:val="center"/>
          </w:tcPr>
          <w:p w:rsidR="00000000" w:rsidDel="00000000" w:rsidP="00000000" w:rsidRDefault="00000000" w:rsidRPr="00000000" w14:paraId="00000079">
            <w:pPr>
              <w:tabs>
                <w:tab w:val="center" w:leader="none" w:pos="4419"/>
                <w:tab w:val="right" w:leader="none" w:pos="8838"/>
              </w:tabs>
              <w:spacing w:after="0" w:line="240" w:lineRule="auto"/>
              <w:rPr>
                <w:b w:val="1"/>
                <w:color w:val="4472c4"/>
              </w:rPr>
            </w:pPr>
            <w:r w:rsidDel="00000000" w:rsidR="00000000" w:rsidRPr="00000000">
              <w:rPr>
                <w:b w:val="1"/>
                <w:color w:val="4472c4"/>
                <w:rtl w:val="0"/>
              </w:rPr>
              <w:t xml:space="preserve">Refleja la estructura técnica del sistema.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4472c4"/>
              </w:rPr>
            </w:pPr>
            <w:r w:rsidDel="00000000" w:rsidR="00000000" w:rsidRPr="00000000">
              <w:rPr>
                <w:rtl w:val="0"/>
              </w:rPr>
            </w:r>
          </w:p>
        </w:tc>
      </w:tr>
      <w:tr>
        <w:trPr>
          <w:cantSplit w:val="0"/>
          <w:trHeight w:val="2299.8828125000005" w:hRule="atLeast"/>
          <w:tblHeader w:val="0"/>
        </w:trPr>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smallCaps w:val="0"/>
                <w:strike w:val="0"/>
                <w:color w:val="4472c4"/>
                <w:u w:val="none"/>
                <w:shd w:fill="auto" w:val="clear"/>
                <w:vertAlign w:val="baseline"/>
              </w:rPr>
            </w:pPr>
            <w:r w:rsidDel="00000000" w:rsidR="00000000" w:rsidRPr="00000000">
              <w:rPr>
                <w:b w:val="1"/>
                <w:color w:val="4472c4"/>
                <w:rtl w:val="0"/>
              </w:rPr>
              <w:t xml:space="preserve">Final</w:t>
            </w:r>
            <w:r w:rsidDel="00000000" w:rsidR="00000000" w:rsidRPr="00000000">
              <w:rPr>
                <w:rtl w:val="0"/>
              </w:rPr>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smallCaps w:val="0"/>
                <w:strike w:val="0"/>
                <w:color w:val="4472c4"/>
                <w:u w:val="none"/>
                <w:shd w:fill="auto" w:val="clear"/>
                <w:vertAlign w:val="baseline"/>
              </w:rPr>
            </w:pPr>
            <w:r w:rsidDel="00000000" w:rsidR="00000000" w:rsidRPr="00000000">
              <w:rPr>
                <w:b w:val="1"/>
                <w:color w:val="4472c4"/>
                <w:rtl w:val="0"/>
              </w:rPr>
              <w:t xml:space="preserve">Aplicación web funcional</w:t>
            </w:r>
            <w:r w:rsidDel="00000000" w:rsidR="00000000" w:rsidRPr="00000000">
              <w:rPr>
                <w:rtl w:val="0"/>
              </w:rPr>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smallCaps w:val="0"/>
                <w:strike w:val="0"/>
                <w:color w:val="4472c4"/>
                <w:u w:val="none"/>
                <w:shd w:fill="auto" w:val="clear"/>
                <w:vertAlign w:val="baseline"/>
              </w:rPr>
            </w:pPr>
            <w:r w:rsidDel="00000000" w:rsidR="00000000" w:rsidRPr="00000000">
              <w:rPr>
                <w:b w:val="1"/>
                <w:color w:val="4472c4"/>
                <w:rtl w:val="0"/>
              </w:rPr>
              <w:t xml:space="preserve">Versión desplegada con módulos de paciente y administrador.</w:t>
            </w:r>
            <w:r w:rsidDel="00000000" w:rsidR="00000000" w:rsidRPr="00000000">
              <w:rPr>
                <w:rtl w:val="0"/>
              </w:rPr>
            </w:r>
          </w:p>
        </w:tc>
        <w:tc>
          <w:tcPr>
            <w:vAlign w:val="center"/>
          </w:tcPr>
          <w:p w:rsidR="00000000" w:rsidDel="00000000" w:rsidP="00000000" w:rsidRDefault="00000000" w:rsidRPr="00000000" w14:paraId="0000007E">
            <w:pPr>
              <w:tabs>
                <w:tab w:val="center" w:leader="none" w:pos="4419"/>
                <w:tab w:val="right" w:leader="none" w:pos="8838"/>
              </w:tabs>
              <w:spacing w:after="0" w:line="240" w:lineRule="auto"/>
              <w:rPr>
                <w:b w:val="1"/>
                <w:color w:val="4472c4"/>
              </w:rPr>
            </w:pPr>
            <w:r w:rsidDel="00000000" w:rsidR="00000000" w:rsidRPr="00000000">
              <w:rPr>
                <w:rtl w:val="0"/>
              </w:rPr>
            </w:r>
          </w:p>
          <w:tbl>
            <w:tblPr>
              <w:tblStyle w:val="Table14"/>
              <w:tblW w:w="2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tblGridChange w:id="0">
                <w:tblGrid>
                  <w:gridCol w:w="234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tabs>
                      <w:tab w:val="center" w:leader="none" w:pos="4419"/>
                      <w:tab w:val="right" w:leader="none" w:pos="8838"/>
                    </w:tabs>
                    <w:spacing w:after="0" w:line="240" w:lineRule="auto"/>
                    <w:rPr>
                      <w:b w:val="1"/>
                      <w:color w:val="4472c4"/>
                    </w:rPr>
                  </w:pPr>
                  <w:r w:rsidDel="00000000" w:rsidR="00000000" w:rsidRPr="00000000">
                    <w:rPr>
                      <w:b w:val="1"/>
                      <w:color w:val="4472c4"/>
                      <w:rtl w:val="0"/>
                    </w:rPr>
                    <w:t xml:space="preserve">Evidencia la implementación completa del proyecto.</w:t>
                  </w:r>
                </w:p>
              </w:tc>
            </w:tr>
          </w:tbl>
          <w:p w:rsidR="00000000" w:rsidDel="00000000" w:rsidP="00000000" w:rsidRDefault="00000000" w:rsidRPr="00000000" w14:paraId="00000080">
            <w:pPr>
              <w:tabs>
                <w:tab w:val="center" w:leader="none" w:pos="4419"/>
                <w:tab w:val="right" w:leader="none" w:pos="8838"/>
              </w:tabs>
              <w:spacing w:after="0" w:line="240" w:lineRule="auto"/>
              <w:rPr>
                <w:b w:val="1"/>
                <w:color w:val="4472c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color w:val="4472c4"/>
              </w:rPr>
            </w:pPr>
            <w:r w:rsidDel="00000000" w:rsidR="00000000" w:rsidRPr="00000000">
              <w:rPr>
                <w:rtl w:val="0"/>
              </w:rPr>
            </w:r>
          </w:p>
        </w:tc>
      </w:tr>
      <w:tr>
        <w:trPr>
          <w:cantSplit w:val="0"/>
          <w:trHeight w:val="2299.8828125000005"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smallCaps w:val="0"/>
                <w:strike w:val="0"/>
                <w:color w:val="4472c4"/>
                <w:u w:val="none"/>
                <w:shd w:fill="auto" w:val="clear"/>
                <w:vertAlign w:val="baseline"/>
              </w:rPr>
            </w:pPr>
            <w:r w:rsidDel="00000000" w:rsidR="00000000" w:rsidRPr="00000000">
              <w:rPr>
                <w:b w:val="1"/>
                <w:color w:val="4472c4"/>
                <w:rtl w:val="0"/>
              </w:rPr>
              <w:t xml:space="preserve">Final</w:t>
            </w:r>
            <w:r w:rsidDel="00000000" w:rsidR="00000000" w:rsidRPr="00000000">
              <w:rPr>
                <w:rtl w:val="0"/>
              </w:rPr>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smallCaps w:val="0"/>
                <w:strike w:val="0"/>
                <w:color w:val="4472c4"/>
                <w:u w:val="none"/>
                <w:shd w:fill="auto" w:val="clear"/>
                <w:vertAlign w:val="baseline"/>
              </w:rPr>
            </w:pPr>
            <w:r w:rsidDel="00000000" w:rsidR="00000000" w:rsidRPr="00000000">
              <w:rPr>
                <w:b w:val="1"/>
                <w:color w:val="4472c4"/>
                <w:rtl w:val="0"/>
              </w:rPr>
              <w:t xml:space="preserve">Informe técnico y manual</w:t>
            </w:r>
            <w:r w:rsidDel="00000000" w:rsidR="00000000" w:rsidRPr="00000000">
              <w:rPr>
                <w:rtl w:val="0"/>
              </w:rPr>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smallCaps w:val="0"/>
                <w:strike w:val="0"/>
                <w:color w:val="4472c4"/>
                <w:u w:val="none"/>
                <w:shd w:fill="auto" w:val="clear"/>
                <w:vertAlign w:val="baseline"/>
              </w:rPr>
            </w:pPr>
            <w:r w:rsidDel="00000000" w:rsidR="00000000" w:rsidRPr="00000000">
              <w:rPr>
                <w:b w:val="1"/>
                <w:color w:val="4472c4"/>
                <w:rtl w:val="0"/>
              </w:rPr>
              <w:t xml:space="preserve">Documentación del desarrollo, metodología y pruebas realizadas.</w:t>
            </w:r>
            <w:r w:rsidDel="00000000" w:rsidR="00000000" w:rsidRPr="00000000">
              <w:rPr>
                <w:rtl w:val="0"/>
              </w:rPr>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smallCaps w:val="0"/>
                <w:strike w:val="0"/>
                <w:color w:val="4472c4"/>
                <w:u w:val="none"/>
                <w:shd w:fill="auto" w:val="clear"/>
                <w:vertAlign w:val="baseline"/>
              </w:rPr>
            </w:pPr>
            <w:r w:rsidDel="00000000" w:rsidR="00000000" w:rsidRPr="00000000">
              <w:rPr>
                <w:b w:val="1"/>
                <w:color w:val="4472c4"/>
                <w:rtl w:val="0"/>
              </w:rPr>
              <w:t xml:space="preserve">Facilita la comprensión y futuras mejoras del sistema.</w:t>
            </w:r>
            <w:r w:rsidDel="00000000" w:rsidR="00000000" w:rsidRPr="00000000">
              <w:rPr>
                <w:rtl w:val="0"/>
              </w:rPr>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9">
            <w:pPr>
              <w:rPr>
                <w:i w:val="1"/>
                <w:color w:val="548dd4"/>
                <w:sz w:val="18"/>
                <w:szCs w:val="18"/>
              </w:rPr>
            </w:pPr>
            <w:r w:rsidDel="00000000" w:rsidR="00000000" w:rsidRPr="00000000">
              <w:rPr>
                <w:i w:val="1"/>
                <w:color w:val="548dd4"/>
                <w:sz w:val="18"/>
                <w:szCs w:val="18"/>
                <w:rtl w:val="0"/>
              </w:rPr>
              <w:t xml:space="preserve">Desarrollo de software</w:t>
            </w:r>
          </w:p>
        </w:tc>
        <w:tc>
          <w:tcPr/>
          <w:p w:rsidR="00000000" w:rsidDel="00000000" w:rsidP="00000000" w:rsidRDefault="00000000" w:rsidRPr="00000000" w14:paraId="0000009A">
            <w:pPr>
              <w:rPr>
                <w:b w:val="1"/>
                <w:sz w:val="18"/>
                <w:szCs w:val="18"/>
              </w:rPr>
            </w:pPr>
            <w:r w:rsidDel="00000000" w:rsidR="00000000" w:rsidRPr="00000000">
              <w:rPr>
                <w:i w:val="1"/>
                <w:color w:val="548dd4"/>
                <w:sz w:val="18"/>
                <w:szCs w:val="18"/>
                <w:rtl w:val="0"/>
              </w:rPr>
              <w:t xml:space="preserve">Diseño de mockups</w:t>
            </w:r>
            <w:r w:rsidDel="00000000" w:rsidR="00000000" w:rsidRPr="00000000">
              <w:rPr>
                <w:rtl w:val="0"/>
              </w:rPr>
            </w:r>
          </w:p>
        </w:tc>
        <w:tc>
          <w:tcPr/>
          <w:p w:rsidR="00000000" w:rsidDel="00000000" w:rsidP="00000000" w:rsidRDefault="00000000" w:rsidRPr="00000000" w14:paraId="0000009B">
            <w:pPr>
              <w:rPr>
                <w:b w:val="1"/>
                <w:sz w:val="18"/>
                <w:szCs w:val="18"/>
              </w:rPr>
            </w:pPr>
            <w:r w:rsidDel="00000000" w:rsidR="00000000" w:rsidRPr="00000000">
              <w:rPr>
                <w:i w:val="1"/>
                <w:color w:val="548dd4"/>
                <w:sz w:val="18"/>
                <w:szCs w:val="18"/>
                <w:rtl w:val="0"/>
              </w:rPr>
              <w:t xml:space="preserve">Wireframes en Figma</w:t>
            </w:r>
            <w:r w:rsidDel="00000000" w:rsidR="00000000" w:rsidRPr="00000000">
              <w:rPr>
                <w:rtl w:val="0"/>
              </w:rPr>
            </w:r>
          </w:p>
        </w:tc>
        <w:tc>
          <w:tcPr/>
          <w:p w:rsidR="00000000" w:rsidDel="00000000" w:rsidP="00000000" w:rsidRDefault="00000000" w:rsidRPr="00000000" w14:paraId="0000009C">
            <w:pPr>
              <w:rPr>
                <w:rFonts w:ascii="Calibri" w:cs="Calibri" w:eastAsia="Calibri" w:hAnsi="Calibri"/>
                <w:i w:val="1"/>
                <w:color w:val="548dd4"/>
                <w:sz w:val="18"/>
                <w:szCs w:val="18"/>
              </w:rPr>
            </w:pPr>
            <w:r w:rsidDel="00000000" w:rsidR="00000000" w:rsidRPr="00000000">
              <w:rPr>
                <w:i w:val="1"/>
                <w:color w:val="548dd4"/>
                <w:sz w:val="18"/>
                <w:szCs w:val="18"/>
                <w:rtl w:val="0"/>
              </w:rPr>
              <w:t xml:space="preserve">Figma</w:t>
            </w:r>
            <w:r w:rsidDel="00000000" w:rsidR="00000000" w:rsidRPr="00000000">
              <w:rPr>
                <w:rtl w:val="0"/>
              </w:rPr>
            </w:r>
          </w:p>
        </w:tc>
        <w:tc>
          <w:tcPr>
            <w:tcBorders>
              <w:right w:color="ffffff" w:space="0" w:sz="4" w:val="single"/>
            </w:tcBorders>
          </w:tcPr>
          <w:p w:rsidR="00000000" w:rsidDel="00000000" w:rsidP="00000000" w:rsidRDefault="00000000" w:rsidRPr="00000000" w14:paraId="0000009D">
            <w:pPr>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semanas</w:t>
            </w:r>
            <w:r w:rsidDel="00000000" w:rsidR="00000000" w:rsidRPr="00000000">
              <w:rPr>
                <w:rtl w:val="0"/>
              </w:rPr>
            </w:r>
          </w:p>
          <w:p w:rsidR="00000000" w:rsidDel="00000000" w:rsidP="00000000" w:rsidRDefault="00000000" w:rsidRPr="00000000" w14:paraId="0000009E">
            <w:pPr>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F">
            <w:pPr>
              <w:rPr>
                <w:b w:val="1"/>
                <w:sz w:val="18"/>
                <w:szCs w:val="18"/>
              </w:rPr>
            </w:pPr>
            <w:r w:rsidDel="00000000" w:rsidR="00000000" w:rsidRPr="00000000">
              <w:rPr>
                <w:i w:val="1"/>
                <w:color w:val="548dd4"/>
                <w:sz w:val="18"/>
                <w:szCs w:val="18"/>
                <w:rtl w:val="0"/>
              </w:rPr>
              <w:t xml:space="preserve">Eder Ortiz</w:t>
            </w:r>
            <w:r w:rsidDel="00000000" w:rsidR="00000000" w:rsidRPr="00000000">
              <w:rPr>
                <w:rtl w:val="0"/>
              </w:rPr>
            </w:r>
          </w:p>
        </w:tc>
        <w:tc>
          <w:tcPr/>
          <w:p w:rsidR="00000000" w:rsidDel="00000000" w:rsidP="00000000" w:rsidRDefault="00000000" w:rsidRPr="00000000" w14:paraId="000000A0">
            <w:pPr>
              <w:rPr>
                <w:b w:val="1"/>
                <w:sz w:val="18"/>
                <w:szCs w:val="18"/>
              </w:rPr>
            </w:pPr>
            <w:r w:rsidDel="00000000" w:rsidR="00000000" w:rsidRPr="00000000">
              <w:rPr>
                <w:i w:val="1"/>
                <w:color w:val="548dd4"/>
                <w:sz w:val="18"/>
                <w:szCs w:val="18"/>
                <w:rtl w:val="0"/>
              </w:rPr>
              <w:t xml:space="preserve">Primera validación con usuarios</w:t>
            </w:r>
            <w:r w:rsidDel="00000000" w:rsidR="00000000" w:rsidRPr="00000000">
              <w:rPr>
                <w:rtl w:val="0"/>
              </w:rPr>
            </w:r>
          </w:p>
        </w:tc>
      </w:tr>
      <w:tr>
        <w:trPr>
          <w:cantSplit w:val="0"/>
          <w:tblHeader w:val="0"/>
        </w:trPr>
        <w:tc>
          <w:tcPr/>
          <w:p w:rsidR="00000000" w:rsidDel="00000000" w:rsidP="00000000" w:rsidRDefault="00000000" w:rsidRPr="00000000" w14:paraId="000000A1">
            <w:pPr>
              <w:rPr>
                <w:rFonts w:ascii="Calibri" w:cs="Calibri" w:eastAsia="Calibri" w:hAnsi="Calibri"/>
                <w:i w:val="1"/>
                <w:color w:val="548dd4"/>
                <w:sz w:val="18"/>
                <w:szCs w:val="18"/>
              </w:rPr>
            </w:pPr>
            <w:r w:rsidDel="00000000" w:rsidR="00000000" w:rsidRPr="00000000">
              <w:rPr>
                <w:i w:val="1"/>
                <w:color w:val="548dd4"/>
                <w:sz w:val="18"/>
                <w:szCs w:val="18"/>
                <w:rtl w:val="0"/>
              </w:rPr>
              <w:t xml:space="preserve">Integración de BD</w:t>
            </w:r>
            <w:r w:rsidDel="00000000" w:rsidR="00000000" w:rsidRPr="00000000">
              <w:rPr>
                <w:rtl w:val="0"/>
              </w:rPr>
            </w:r>
          </w:p>
        </w:tc>
        <w:tc>
          <w:tcPr/>
          <w:p w:rsidR="00000000" w:rsidDel="00000000" w:rsidP="00000000" w:rsidRDefault="00000000" w:rsidRPr="00000000" w14:paraId="000000A2">
            <w:pPr>
              <w:rPr>
                <w:rFonts w:ascii="Calibri" w:cs="Calibri" w:eastAsia="Calibri" w:hAnsi="Calibri"/>
                <w:i w:val="1"/>
                <w:color w:val="548dd4"/>
                <w:sz w:val="18"/>
                <w:szCs w:val="18"/>
              </w:rPr>
            </w:pPr>
            <w:r w:rsidDel="00000000" w:rsidR="00000000" w:rsidRPr="00000000">
              <w:rPr>
                <w:i w:val="1"/>
                <w:color w:val="548dd4"/>
                <w:sz w:val="18"/>
                <w:szCs w:val="18"/>
                <w:rtl w:val="0"/>
              </w:rPr>
              <w:t xml:space="preserve">Modelado de base de datos</w:t>
            </w:r>
            <w:r w:rsidDel="00000000" w:rsidR="00000000" w:rsidRPr="00000000">
              <w:rPr>
                <w:rtl w:val="0"/>
              </w:rPr>
            </w:r>
          </w:p>
        </w:tc>
        <w:tc>
          <w:tcPr/>
          <w:p w:rsidR="00000000" w:rsidDel="00000000" w:rsidP="00000000" w:rsidRDefault="00000000" w:rsidRPr="00000000" w14:paraId="000000A3">
            <w:pPr>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 tablas para pacientes y citas</w:t>
            </w:r>
            <w:r w:rsidDel="00000000" w:rsidR="00000000" w:rsidRPr="00000000">
              <w:rPr>
                <w:rtl w:val="0"/>
              </w:rPr>
            </w:r>
          </w:p>
        </w:tc>
        <w:tc>
          <w:tcPr/>
          <w:p w:rsidR="00000000" w:rsidDel="00000000" w:rsidP="00000000" w:rsidRDefault="00000000" w:rsidRPr="00000000" w14:paraId="000000A4">
            <w:pPr>
              <w:rPr>
                <w:rFonts w:ascii="Calibri" w:cs="Calibri" w:eastAsia="Calibri" w:hAnsi="Calibri"/>
                <w:i w:val="1"/>
                <w:color w:val="548dd4"/>
                <w:sz w:val="18"/>
                <w:szCs w:val="18"/>
              </w:rPr>
            </w:pPr>
            <w:r w:rsidDel="00000000" w:rsidR="00000000" w:rsidRPr="00000000">
              <w:rPr>
                <w:i w:val="1"/>
                <w:color w:val="548dd4"/>
                <w:sz w:val="18"/>
                <w:szCs w:val="18"/>
                <w:rtl w:val="0"/>
              </w:rPr>
              <w:t xml:space="preserve">MySQL Workbench</w:t>
            </w:r>
            <w:r w:rsidDel="00000000" w:rsidR="00000000" w:rsidRPr="00000000">
              <w:rPr>
                <w:rtl w:val="0"/>
              </w:rPr>
            </w:r>
          </w:p>
        </w:tc>
        <w:tc>
          <w:tcPr>
            <w:tcBorders>
              <w:right w:color="ffffff" w:space="0" w:sz="4" w:val="single"/>
            </w:tcBorders>
          </w:tcPr>
          <w:p w:rsidR="00000000" w:rsidDel="00000000" w:rsidP="00000000" w:rsidRDefault="00000000" w:rsidRPr="00000000" w14:paraId="000000A5">
            <w:pPr>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6">
            <w:pPr>
              <w:rPr>
                <w:rFonts w:ascii="Calibri" w:cs="Calibri" w:eastAsia="Calibri" w:hAnsi="Calibri"/>
                <w:i w:val="1"/>
                <w:color w:val="548dd4"/>
                <w:sz w:val="18"/>
                <w:szCs w:val="18"/>
              </w:rPr>
            </w:pPr>
            <w:r w:rsidDel="00000000" w:rsidR="00000000" w:rsidRPr="00000000">
              <w:rPr>
                <w:i w:val="1"/>
                <w:color w:val="548dd4"/>
                <w:sz w:val="18"/>
                <w:szCs w:val="18"/>
                <w:rtl w:val="0"/>
              </w:rPr>
              <w:t xml:space="preserve">Ernesto Pino</w:t>
            </w:r>
            <w:r w:rsidDel="00000000" w:rsidR="00000000" w:rsidRPr="00000000">
              <w:rPr>
                <w:rtl w:val="0"/>
              </w:rPr>
            </w:r>
          </w:p>
        </w:tc>
        <w:tc>
          <w:tcPr/>
          <w:p w:rsidR="00000000" w:rsidDel="00000000" w:rsidP="00000000" w:rsidRDefault="00000000" w:rsidRPr="00000000" w14:paraId="000000A7">
            <w:pPr>
              <w:rPr>
                <w:rFonts w:ascii="Calibri" w:cs="Calibri" w:eastAsia="Calibri" w:hAnsi="Calibri"/>
                <w:i w:val="1"/>
                <w:color w:val="548dd4"/>
                <w:sz w:val="18"/>
                <w:szCs w:val="18"/>
              </w:rPr>
            </w:pPr>
            <w:r w:rsidDel="00000000" w:rsidR="00000000" w:rsidRPr="00000000">
              <w:rPr>
                <w:i w:val="1"/>
                <w:color w:val="548dd4"/>
                <w:sz w:val="18"/>
                <w:szCs w:val="18"/>
                <w:rtl w:val="0"/>
              </w:rPr>
              <w:t xml:space="preserve">Simulación de datos</w:t>
            </w:r>
            <w:r w:rsidDel="00000000" w:rsidR="00000000" w:rsidRPr="00000000">
              <w:rPr>
                <w:rtl w:val="0"/>
              </w:rPr>
            </w:r>
          </w:p>
        </w:tc>
      </w:tr>
      <w:tr>
        <w:trPr>
          <w:cantSplit w:val="0"/>
          <w:tblHeader w:val="0"/>
        </w:trPr>
        <w:tc>
          <w:tcPr/>
          <w:p w:rsidR="00000000" w:rsidDel="00000000" w:rsidP="00000000" w:rsidRDefault="00000000" w:rsidRPr="00000000" w14:paraId="000000A8">
            <w:pPr>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front-end</w:t>
            </w:r>
            <w:r w:rsidDel="00000000" w:rsidR="00000000" w:rsidRPr="00000000">
              <w:rPr>
                <w:rtl w:val="0"/>
              </w:rPr>
            </w:r>
          </w:p>
        </w:tc>
        <w:tc>
          <w:tcPr/>
          <w:p w:rsidR="00000000" w:rsidDel="00000000" w:rsidP="00000000" w:rsidRDefault="00000000" w:rsidRPr="00000000" w14:paraId="000000A9">
            <w:pPr>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interfaz</w:t>
            </w:r>
            <w:r w:rsidDel="00000000" w:rsidR="00000000" w:rsidRPr="00000000">
              <w:rPr>
                <w:rtl w:val="0"/>
              </w:rPr>
            </w:r>
          </w:p>
        </w:tc>
        <w:tc>
          <w:tcPr/>
          <w:p w:rsidR="00000000" w:rsidDel="00000000" w:rsidP="00000000" w:rsidRDefault="00000000" w:rsidRPr="00000000" w14:paraId="000000AA">
            <w:pPr>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UI </w:t>
            </w:r>
            <w:r w:rsidDel="00000000" w:rsidR="00000000" w:rsidRPr="00000000">
              <w:rPr>
                <w:i w:val="1"/>
                <w:color w:val="548dd4"/>
                <w:sz w:val="18"/>
                <w:szCs w:val="18"/>
                <w:rtl w:val="0"/>
              </w:rPr>
              <w:t xml:space="preserve">responsiva</w:t>
            </w:r>
            <w:r w:rsidDel="00000000" w:rsidR="00000000" w:rsidRPr="00000000">
              <w:rPr>
                <w:i w:val="1"/>
                <w:color w:val="548dd4"/>
                <w:sz w:val="18"/>
                <w:szCs w:val="18"/>
                <w:rtl w:val="0"/>
              </w:rPr>
              <w:t xml:space="preserve"> (HTML, CSS, JS)</w:t>
            </w:r>
            <w:r w:rsidDel="00000000" w:rsidR="00000000" w:rsidRPr="00000000">
              <w:rPr>
                <w:rtl w:val="0"/>
              </w:rPr>
            </w:r>
          </w:p>
        </w:tc>
        <w:tc>
          <w:tcPr/>
          <w:p w:rsidR="00000000" w:rsidDel="00000000" w:rsidP="00000000" w:rsidRDefault="00000000" w:rsidRPr="00000000" w14:paraId="000000AB">
            <w:pPr>
              <w:rPr>
                <w:rFonts w:ascii="Calibri" w:cs="Calibri" w:eastAsia="Calibri" w:hAnsi="Calibri"/>
                <w:i w:val="1"/>
                <w:color w:val="548dd4"/>
                <w:sz w:val="18"/>
                <w:szCs w:val="18"/>
              </w:rPr>
            </w:pPr>
            <w:r w:rsidDel="00000000" w:rsidR="00000000" w:rsidRPr="00000000">
              <w:rPr>
                <w:i w:val="1"/>
                <w:color w:val="548dd4"/>
                <w:sz w:val="18"/>
                <w:szCs w:val="18"/>
                <w:rtl w:val="0"/>
              </w:rPr>
              <w:t xml:space="preserve">VSCode</w:t>
            </w:r>
            <w:r w:rsidDel="00000000" w:rsidR="00000000" w:rsidRPr="00000000">
              <w:rPr>
                <w:rtl w:val="0"/>
              </w:rPr>
            </w:r>
          </w:p>
        </w:tc>
        <w:tc>
          <w:tcPr>
            <w:tcBorders>
              <w:right w:color="ffffff" w:space="0" w:sz="4" w:val="single"/>
            </w:tcBorders>
          </w:tcPr>
          <w:p w:rsidR="00000000" w:rsidDel="00000000" w:rsidP="00000000" w:rsidRDefault="00000000" w:rsidRPr="00000000" w14:paraId="000000AC">
            <w:pPr>
              <w:rPr>
                <w:rFonts w:ascii="Calibri" w:cs="Calibri" w:eastAsia="Calibri" w:hAnsi="Calibri"/>
                <w:i w:val="1"/>
                <w:color w:val="548dd4"/>
                <w:sz w:val="18"/>
                <w:szCs w:val="18"/>
              </w:rPr>
            </w:pPr>
            <w:r w:rsidDel="00000000" w:rsidR="00000000" w:rsidRPr="00000000">
              <w:rPr>
                <w:i w:val="1"/>
                <w:color w:val="548dd4"/>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D">
            <w:pPr>
              <w:rPr>
                <w:rFonts w:ascii="Calibri" w:cs="Calibri" w:eastAsia="Calibri" w:hAnsi="Calibri"/>
                <w:i w:val="1"/>
                <w:color w:val="548dd4"/>
                <w:sz w:val="18"/>
                <w:szCs w:val="18"/>
              </w:rPr>
            </w:pPr>
            <w:r w:rsidDel="00000000" w:rsidR="00000000" w:rsidRPr="00000000">
              <w:rPr>
                <w:i w:val="1"/>
                <w:color w:val="548dd4"/>
                <w:sz w:val="18"/>
                <w:szCs w:val="18"/>
                <w:rtl w:val="0"/>
              </w:rPr>
              <w:t xml:space="preserve">Eder Ortiz</w:t>
            </w:r>
            <w:r w:rsidDel="00000000" w:rsidR="00000000" w:rsidRPr="00000000">
              <w:rPr>
                <w:rtl w:val="0"/>
              </w:rPr>
            </w:r>
          </w:p>
        </w:tc>
        <w:tc>
          <w:tcPr/>
          <w:p w:rsidR="00000000" w:rsidDel="00000000" w:rsidP="00000000" w:rsidRDefault="00000000" w:rsidRPr="00000000" w14:paraId="000000AE">
            <w:pPr>
              <w:rPr>
                <w:rFonts w:ascii="Calibri" w:cs="Calibri" w:eastAsia="Calibri" w:hAnsi="Calibri"/>
                <w:i w:val="1"/>
                <w:color w:val="548dd4"/>
                <w:sz w:val="18"/>
                <w:szCs w:val="18"/>
              </w:rPr>
            </w:pPr>
            <w:r w:rsidDel="00000000" w:rsidR="00000000" w:rsidRPr="00000000">
              <w:rPr>
                <w:i w:val="1"/>
                <w:color w:val="548dd4"/>
                <w:sz w:val="18"/>
                <w:szCs w:val="18"/>
                <w:rtl w:val="0"/>
              </w:rPr>
              <w:t xml:space="preserve">En paralelo con back-end</w:t>
            </w:r>
            <w:r w:rsidDel="00000000" w:rsidR="00000000" w:rsidRPr="00000000">
              <w:rPr>
                <w:rtl w:val="0"/>
              </w:rPr>
            </w:r>
          </w:p>
        </w:tc>
      </w:tr>
      <w:tr>
        <w:trPr>
          <w:cantSplit w:val="0"/>
          <w:tblHeader w:val="0"/>
        </w:trPr>
        <w:tc>
          <w:tcPr/>
          <w:p w:rsidR="00000000" w:rsidDel="00000000" w:rsidP="00000000" w:rsidRDefault="00000000" w:rsidRPr="00000000" w14:paraId="000000AF">
            <w:pPr>
              <w:rPr>
                <w:i w:val="1"/>
                <w:color w:val="548dd4"/>
                <w:sz w:val="18"/>
                <w:szCs w:val="18"/>
              </w:rPr>
            </w:pPr>
            <w:r w:rsidDel="00000000" w:rsidR="00000000" w:rsidRPr="00000000">
              <w:rPr>
                <w:i w:val="1"/>
                <w:color w:val="548dd4"/>
                <w:sz w:val="18"/>
                <w:szCs w:val="18"/>
                <w:rtl w:val="0"/>
              </w:rPr>
              <w:t xml:space="preserve">Programación back-end</w:t>
            </w:r>
          </w:p>
        </w:tc>
        <w:tc>
          <w:tcPr/>
          <w:p w:rsidR="00000000" w:rsidDel="00000000" w:rsidP="00000000" w:rsidRDefault="00000000" w:rsidRPr="00000000" w14:paraId="000000B0">
            <w:pPr>
              <w:rPr>
                <w:i w:val="1"/>
                <w:color w:val="548dd4"/>
                <w:sz w:val="18"/>
                <w:szCs w:val="18"/>
              </w:rPr>
            </w:pPr>
            <w:r w:rsidDel="00000000" w:rsidR="00000000" w:rsidRPr="00000000">
              <w:rPr>
                <w:i w:val="1"/>
                <w:color w:val="548dd4"/>
                <w:sz w:val="18"/>
                <w:szCs w:val="18"/>
                <w:rtl w:val="0"/>
              </w:rPr>
              <w:t xml:space="preserve">Desarrollo de lógica</w:t>
            </w:r>
          </w:p>
        </w:tc>
        <w:tc>
          <w:tcPr/>
          <w:p w:rsidR="00000000" w:rsidDel="00000000" w:rsidP="00000000" w:rsidRDefault="00000000" w:rsidRPr="00000000" w14:paraId="000000B1">
            <w:pPr>
              <w:rPr>
                <w:i w:val="1"/>
                <w:color w:val="548dd4"/>
                <w:sz w:val="18"/>
                <w:szCs w:val="18"/>
              </w:rPr>
            </w:pPr>
            <w:r w:rsidDel="00000000" w:rsidR="00000000" w:rsidRPr="00000000">
              <w:rPr>
                <w:i w:val="1"/>
                <w:color w:val="548dd4"/>
                <w:sz w:val="18"/>
                <w:szCs w:val="18"/>
                <w:rtl w:val="0"/>
              </w:rPr>
              <w:t xml:space="preserve">Implementación de consultas y gestión</w:t>
            </w:r>
          </w:p>
        </w:tc>
        <w:tc>
          <w:tcPr/>
          <w:p w:rsidR="00000000" w:rsidDel="00000000" w:rsidP="00000000" w:rsidRDefault="00000000" w:rsidRPr="00000000" w14:paraId="000000B2">
            <w:pPr>
              <w:rPr>
                <w:i w:val="1"/>
                <w:color w:val="548dd4"/>
                <w:sz w:val="18"/>
                <w:szCs w:val="18"/>
              </w:rPr>
            </w:pPr>
            <w:r w:rsidDel="00000000" w:rsidR="00000000" w:rsidRPr="00000000">
              <w:rPr>
                <w:i w:val="1"/>
                <w:color w:val="548dd4"/>
                <w:sz w:val="18"/>
                <w:szCs w:val="18"/>
                <w:rtl w:val="0"/>
              </w:rPr>
              <w:t xml:space="preserve">PHP/Python y MySQL</w:t>
            </w:r>
          </w:p>
        </w:tc>
        <w:tc>
          <w:tcPr>
            <w:tcBorders>
              <w:right w:color="ffffff" w:space="0" w:sz="4" w:val="single"/>
            </w:tcBorders>
          </w:tcPr>
          <w:p w:rsidR="00000000" w:rsidDel="00000000" w:rsidP="00000000" w:rsidRDefault="00000000" w:rsidRPr="00000000" w14:paraId="000000B3">
            <w:pPr>
              <w:rPr>
                <w:i w:val="1"/>
                <w:color w:val="548dd4"/>
                <w:sz w:val="18"/>
                <w:szCs w:val="18"/>
              </w:rPr>
            </w:pPr>
            <w:r w:rsidDel="00000000" w:rsidR="00000000" w:rsidRPr="00000000">
              <w:rPr>
                <w:i w:val="1"/>
                <w:color w:val="548dd4"/>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B4">
            <w:pPr>
              <w:rPr>
                <w:rFonts w:ascii="Calibri" w:cs="Calibri" w:eastAsia="Calibri" w:hAnsi="Calibri"/>
                <w:i w:val="1"/>
                <w:color w:val="548dd4"/>
                <w:sz w:val="18"/>
                <w:szCs w:val="18"/>
              </w:rPr>
            </w:pPr>
            <w:r w:rsidDel="00000000" w:rsidR="00000000" w:rsidRPr="00000000">
              <w:rPr>
                <w:i w:val="1"/>
                <w:color w:val="548dd4"/>
                <w:sz w:val="18"/>
                <w:szCs w:val="18"/>
                <w:rtl w:val="0"/>
              </w:rPr>
              <w:t xml:space="preserve">Ernesto Pino</w:t>
            </w:r>
            <w:r w:rsidDel="00000000" w:rsidR="00000000" w:rsidRPr="00000000">
              <w:rPr>
                <w:rtl w:val="0"/>
              </w:rPr>
            </w:r>
          </w:p>
        </w:tc>
        <w:tc>
          <w:tcPr/>
          <w:p w:rsidR="00000000" w:rsidDel="00000000" w:rsidP="00000000" w:rsidRDefault="00000000" w:rsidRPr="00000000" w14:paraId="000000B5">
            <w:pPr>
              <w:rPr>
                <w:i w:val="1"/>
                <w:color w:val="548dd4"/>
                <w:sz w:val="18"/>
                <w:szCs w:val="18"/>
              </w:rPr>
            </w:pPr>
            <w:r w:rsidDel="00000000" w:rsidR="00000000" w:rsidRPr="00000000">
              <w:rPr>
                <w:i w:val="1"/>
                <w:color w:val="548dd4"/>
                <w:sz w:val="18"/>
                <w:szCs w:val="18"/>
                <w:rtl w:val="0"/>
              </w:rPr>
              <w:t xml:space="preserve">Iterativo</w:t>
            </w:r>
          </w:p>
        </w:tc>
      </w:tr>
      <w:tr>
        <w:trPr>
          <w:cantSplit w:val="0"/>
          <w:tblHeader w:val="0"/>
        </w:trPr>
        <w:tc>
          <w:tcPr/>
          <w:p w:rsidR="00000000" w:rsidDel="00000000" w:rsidP="00000000" w:rsidRDefault="00000000" w:rsidRPr="00000000" w14:paraId="000000B6">
            <w:pPr>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0B7">
            <w:pPr>
              <w:rPr>
                <w:i w:val="1"/>
                <w:color w:val="548dd4"/>
                <w:sz w:val="18"/>
                <w:szCs w:val="18"/>
              </w:rPr>
            </w:pPr>
            <w:r w:rsidDel="00000000" w:rsidR="00000000" w:rsidRPr="00000000">
              <w:rPr>
                <w:i w:val="1"/>
                <w:color w:val="548dd4"/>
                <w:sz w:val="18"/>
                <w:szCs w:val="18"/>
                <w:rtl w:val="0"/>
              </w:rPr>
              <w:t xml:space="preserve">Pruebas y validación</w:t>
            </w:r>
          </w:p>
        </w:tc>
        <w:tc>
          <w:tcPr/>
          <w:p w:rsidR="00000000" w:rsidDel="00000000" w:rsidP="00000000" w:rsidRDefault="00000000" w:rsidRPr="00000000" w14:paraId="000000B8">
            <w:pPr>
              <w:rPr>
                <w:i w:val="1"/>
                <w:color w:val="548dd4"/>
                <w:sz w:val="18"/>
                <w:szCs w:val="18"/>
              </w:rPr>
            </w:pPr>
            <w:r w:rsidDel="00000000" w:rsidR="00000000" w:rsidRPr="00000000">
              <w:rPr>
                <w:i w:val="1"/>
                <w:color w:val="548dd4"/>
                <w:sz w:val="18"/>
                <w:szCs w:val="18"/>
                <w:rtl w:val="0"/>
              </w:rPr>
              <w:t xml:space="preserve">Testing de usabilidad y corrección de errores</w:t>
            </w:r>
          </w:p>
        </w:tc>
        <w:tc>
          <w:tcPr/>
          <w:p w:rsidR="00000000" w:rsidDel="00000000" w:rsidP="00000000" w:rsidRDefault="00000000" w:rsidRPr="00000000" w14:paraId="000000B9">
            <w:pPr>
              <w:rPr>
                <w:i w:val="1"/>
                <w:color w:val="548dd4"/>
                <w:sz w:val="18"/>
                <w:szCs w:val="18"/>
              </w:rPr>
            </w:pPr>
            <w:r w:rsidDel="00000000" w:rsidR="00000000" w:rsidRPr="00000000">
              <w:rPr>
                <w:i w:val="1"/>
                <w:color w:val="548dd4"/>
                <w:sz w:val="18"/>
                <w:szCs w:val="18"/>
                <w:rtl w:val="0"/>
              </w:rPr>
              <w:t xml:space="preserve">Usuarios simulados</w:t>
            </w:r>
          </w:p>
        </w:tc>
        <w:tc>
          <w:tcPr>
            <w:tcBorders>
              <w:right w:color="ffffff" w:space="0" w:sz="4" w:val="single"/>
            </w:tcBorders>
          </w:tcPr>
          <w:p w:rsidR="00000000" w:rsidDel="00000000" w:rsidP="00000000" w:rsidRDefault="00000000" w:rsidRPr="00000000" w14:paraId="000000BA">
            <w:pPr>
              <w:rPr>
                <w:i w:val="1"/>
                <w:color w:val="548dd4"/>
                <w:sz w:val="18"/>
                <w:szCs w:val="18"/>
              </w:rPr>
            </w:pPr>
            <w:r w:rsidDel="00000000" w:rsidR="00000000" w:rsidRPr="00000000">
              <w:rPr>
                <w:i w:val="1"/>
                <w:color w:val="548dd4"/>
                <w:sz w:val="18"/>
                <w:szCs w:val="18"/>
                <w:rtl w:val="0"/>
              </w:rPr>
              <w:t xml:space="preserve">1 semanas</w:t>
            </w:r>
          </w:p>
        </w:tc>
        <w:tc>
          <w:tcPr>
            <w:tcBorders>
              <w:left w:color="ffffff" w:space="0" w:sz="4" w:val="single"/>
            </w:tcBorders>
            <w:shd w:fill="d9d9d9" w:val="clear"/>
          </w:tcPr>
          <w:p w:rsidR="00000000" w:rsidDel="00000000" w:rsidP="00000000" w:rsidRDefault="00000000" w:rsidRPr="00000000" w14:paraId="000000BB">
            <w:pPr>
              <w:rPr>
                <w:rFonts w:ascii="Calibri" w:cs="Calibri" w:eastAsia="Calibri" w:hAnsi="Calibri"/>
                <w:i w:val="1"/>
                <w:color w:val="548dd4"/>
                <w:sz w:val="18"/>
                <w:szCs w:val="18"/>
              </w:rPr>
            </w:pPr>
            <w:r w:rsidDel="00000000" w:rsidR="00000000" w:rsidRPr="00000000">
              <w:rPr>
                <w:i w:val="1"/>
                <w:color w:val="548dd4"/>
                <w:sz w:val="18"/>
                <w:szCs w:val="18"/>
                <w:rtl w:val="0"/>
              </w:rPr>
              <w:t xml:space="preserve">Ambos</w:t>
            </w:r>
            <w:r w:rsidDel="00000000" w:rsidR="00000000" w:rsidRPr="00000000">
              <w:rPr>
                <w:rtl w:val="0"/>
              </w:rPr>
            </w:r>
          </w:p>
        </w:tc>
        <w:tc>
          <w:tcPr/>
          <w:p w:rsidR="00000000" w:rsidDel="00000000" w:rsidP="00000000" w:rsidRDefault="00000000" w:rsidRPr="00000000" w14:paraId="000000BC">
            <w:pPr>
              <w:rPr>
                <w:i w:val="1"/>
                <w:color w:val="548dd4"/>
                <w:sz w:val="18"/>
                <w:szCs w:val="18"/>
              </w:rPr>
            </w:pPr>
            <w:r w:rsidDel="00000000" w:rsidR="00000000" w:rsidRPr="00000000">
              <w:rPr>
                <w:i w:val="1"/>
                <w:color w:val="548dd4"/>
                <w:sz w:val="18"/>
                <w:szCs w:val="18"/>
                <w:rtl w:val="0"/>
              </w:rPr>
              <w:t xml:space="preserve">Ajustes finales</w:t>
            </w:r>
          </w:p>
        </w:tc>
      </w:tr>
    </w:tbl>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sectPr>
          <w:headerReference r:id="rId9" w:type="default"/>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tbl>
      <w:tblPr>
        <w:tblStyle w:val="Table17"/>
        <w:tblpPr w:leftFromText="180" w:rightFromText="180" w:topFromText="180" w:bottomFromText="180" w:vertAnchor="text" w:horzAnchor="text" w:tblpX="2019.0000000000005" w:tblpY="1.9698893229224268"/>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-995834</wp:posOffset>
            </wp:positionH>
            <wp:positionV relativeFrom="paragraph">
              <wp:posOffset>1333500</wp:posOffset>
            </wp:positionV>
            <wp:extent cx="10535092" cy="3813512"/>
            <wp:effectExtent b="0" l="0" r="0" t="0"/>
            <wp:wrapNone/>
            <wp:docPr id="5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0535092" cy="3813512"/>
                    </a:xfrm>
                    <a:prstGeom prst="rect"/>
                    <a:ln/>
                  </pic:spPr>
                </pic:pic>
              </a:graphicData>
            </a:graphic>
          </wp:anchor>
        </w:drawing>
      </w:r>
    </w:p>
    <w:sectPr>
      <w:type w:val="nextPage"/>
      <w:pgSz w:h="11906" w:w="16838" w:orient="landscape"/>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C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1.png"/><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1hdx4naoR7NsEx+4GhWJbsqhwA==">CgMxLjA4AHIhMS1yRUVGc2hBVG9xaVNsbVZ0aWRMUmtGQ2lVXzhDU1pr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