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F1D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Escenario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1.1.1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Definir el escenario básico de la entrevista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Elementos del escenario de la entrevista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Anuncio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1.1.2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t xml:space="preserve"> 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Redactar el anuncio</w:t>
      </w:r>
    </w:p>
    <w:p w:rsid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 xml:space="preserve">Anuncio 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Descripción de los personajes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1.1.3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rPr>
          <w:b/>
        </w:rP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Redactar la descripción de los personajes que aparecerán en la animación</w:t>
      </w:r>
    </w:p>
    <w:p w:rsid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Descripción final de los personajes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la veracidad de las respuestas del entrevistado</w:t>
      </w:r>
      <w:r>
        <w:rPr>
          <w:b/>
        </w:rPr>
        <w:t xml:space="preserve"> 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1.1.4.1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Redactar preguntas que permitan comprobar la veracidad de las respuestas que el entrevistado nos va dando durante la entrevista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Preguntas que nos permitan comprobar la veracidad</w:t>
      </w:r>
    </w:p>
    <w:p w:rsid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el perfil técnico del entrevistado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1.1.4.2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 w:rsidR="004F4AA9">
        <w:t>-</w:t>
      </w:r>
      <w:r>
        <w:rPr>
          <w:b/>
        </w:rPr>
        <w:t xml:space="preserve"> </w:t>
      </w:r>
    </w:p>
    <w:p w:rsidR="009A2CD9" w:rsidRPr="004F4AA9" w:rsidRDefault="009A2CD9" w:rsidP="009A2CD9">
      <w:pPr>
        <w:pStyle w:val="Sinespaciado"/>
      </w:pPr>
      <w:r w:rsidRPr="009A2CD9">
        <w:rPr>
          <w:b/>
        </w:rPr>
        <w:t>Duración:</w:t>
      </w:r>
      <w:r w:rsidR="004F4AA9">
        <w:rPr>
          <w:b/>
        </w:rPr>
        <w:t xml:space="preserve"> </w:t>
      </w:r>
      <w:r w:rsidR="004F4AA9">
        <w:t>1h</w:t>
      </w:r>
    </w:p>
    <w:p w:rsidR="009A2CD9" w:rsidRPr="009A2CD9" w:rsidRDefault="009A2CD9" w:rsidP="009A2CD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 w:rsidR="004F4AA9">
        <w:t>Redactar preguntas que permitan comprobar la veracidad del perfil técnico que el entrevistado dice tener</w:t>
      </w:r>
    </w:p>
    <w:p w:rsidR="009A2CD9" w:rsidRDefault="009A2CD9" w:rsidP="009A2CD9">
      <w:pPr>
        <w:pStyle w:val="Sinespaciado"/>
      </w:pPr>
      <w:r w:rsidRPr="009A2CD9">
        <w:rPr>
          <w:b/>
        </w:rPr>
        <w:t>Entrega:</w:t>
      </w:r>
      <w:r>
        <w:t xml:space="preserve"> </w:t>
      </w:r>
      <w:r w:rsidR="004F4AA9">
        <w:t>Preguntas que nos permitan comprobar el perfil técnico</w:t>
      </w:r>
    </w:p>
    <w:p w:rsidR="004F4AA9" w:rsidRDefault="004F4AA9" w:rsidP="009A2CD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la disposición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1.1.4.3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Redactar preguntas que permitan comprobar la disposición del entrevistado respecto a varios temas como puedan ser la movilidad, disponibilidad, etc.</w:t>
      </w:r>
    </w:p>
    <w:p w:rsidR="004F4AA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Preguntas que nos permitan comprobar la disposición</w:t>
      </w:r>
    </w:p>
    <w:p w:rsidR="004F4AA9" w:rsidRDefault="004F4AA9" w:rsidP="004F4AA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Comprobar las habilidades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1.1.4.4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rPr>
          <w:b/>
        </w:rPr>
        <w:t>-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Redactar preguntas o preparar situaciones para comprobar las habilidades del entrevistado</w:t>
      </w:r>
    </w:p>
    <w:p w:rsidR="004F4AA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Preguntas y situaciones dónde poder comprobar las habilidades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lastRenderedPageBreak/>
        <w:t>Nombre:</w:t>
      </w:r>
      <w:r>
        <w:rPr>
          <w:b/>
        </w:rPr>
        <w:t xml:space="preserve"> </w:t>
      </w:r>
      <w:r>
        <w:t>Análisis del orden de las preguntas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1.1.4.5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1.1.4.1, 1.1.4.2, 1.1.4.3, 1.1.4.4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 w:rsidRPr="004F4AA9"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Analizar del orden que se cree óptimo para realizar las preguntas durante la entrevista</w:t>
      </w:r>
    </w:p>
    <w:p w:rsidR="004F4AA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Orden específico de las preguntas</w:t>
      </w:r>
    </w:p>
    <w:p w:rsidR="004F4AA9" w:rsidRDefault="004F4AA9" w:rsidP="004F4AA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Análisis del tiempo utilizado en cada pregunta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1.1.4.6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1.1.4.1, 1.1.4.2, 1.1.4.3, 1.1.4.4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Analizar el tiempo que se cree óptimo para utilizar en cada pregunta o situación durante la entrevista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Tiempos de preguntas y respuestas</w:t>
      </w:r>
    </w:p>
    <w:p w:rsidR="004F4AA9" w:rsidRDefault="004F4AA9" w:rsidP="004F4AA9">
      <w:pPr>
        <w:pStyle w:val="Sinespaciado"/>
      </w:pPr>
    </w:p>
    <w:p w:rsidR="004F4AA9" w:rsidRPr="004F4AA9" w:rsidRDefault="004F4AA9" w:rsidP="004F4AA9">
      <w:pPr>
        <w:pStyle w:val="Sinespaciado"/>
      </w:pPr>
      <w:r w:rsidRPr="009A2CD9">
        <w:rPr>
          <w:b/>
        </w:rPr>
        <w:t>Nombre:</w:t>
      </w:r>
      <w:r>
        <w:rPr>
          <w:b/>
        </w:rPr>
        <w:t xml:space="preserve"> </w:t>
      </w:r>
      <w:r>
        <w:t>Preguntas del entrevistado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Número:</w:t>
      </w:r>
      <w:r>
        <w:rPr>
          <w:b/>
        </w:rPr>
        <w:t xml:space="preserve"> </w:t>
      </w:r>
      <w:r>
        <w:t>1.1.5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Predecesor:</w:t>
      </w:r>
      <w:r>
        <w:rPr>
          <w:b/>
        </w:rPr>
        <w:t xml:space="preserve"> </w:t>
      </w:r>
      <w:r>
        <w:t>-</w:t>
      </w:r>
    </w:p>
    <w:p w:rsidR="004F4AA9" w:rsidRPr="004F4AA9" w:rsidRDefault="004F4AA9" w:rsidP="004F4AA9">
      <w:pPr>
        <w:pStyle w:val="Sinespaciado"/>
      </w:pPr>
      <w:r w:rsidRPr="009A2CD9">
        <w:rPr>
          <w:b/>
        </w:rPr>
        <w:t>Duración:</w:t>
      </w:r>
      <w:r>
        <w:rPr>
          <w:b/>
        </w:rPr>
        <w:t xml:space="preserve"> </w:t>
      </w:r>
      <w:r>
        <w:t>1h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Descripción:</w:t>
      </w:r>
      <w:r>
        <w:t xml:space="preserve"> </w:t>
      </w:r>
      <w:r>
        <w:t>Preparar las preguntas que va a realizar el entrevistado</w:t>
      </w:r>
    </w:p>
    <w:p w:rsidR="004F4AA9" w:rsidRPr="009A2CD9" w:rsidRDefault="004F4AA9" w:rsidP="004F4AA9">
      <w:pPr>
        <w:pStyle w:val="Sinespaciado"/>
      </w:pPr>
      <w:r w:rsidRPr="009A2CD9">
        <w:rPr>
          <w:b/>
        </w:rPr>
        <w:t>Entrega:</w:t>
      </w:r>
      <w:r>
        <w:t xml:space="preserve"> </w:t>
      </w:r>
      <w:r>
        <w:t>Preguntas del etnrevistado</w:t>
      </w:r>
      <w:bookmarkStart w:id="0" w:name="_GoBack"/>
      <w:bookmarkEnd w:id="0"/>
    </w:p>
    <w:p w:rsidR="004F4AA9" w:rsidRPr="009A2CD9" w:rsidRDefault="004F4AA9" w:rsidP="004F4AA9">
      <w:pPr>
        <w:pStyle w:val="Sinespaciado"/>
      </w:pPr>
    </w:p>
    <w:p w:rsidR="004F4AA9" w:rsidRPr="009A2CD9" w:rsidRDefault="004F4AA9" w:rsidP="004F4AA9">
      <w:pPr>
        <w:pStyle w:val="Sinespaciado"/>
      </w:pPr>
    </w:p>
    <w:p w:rsidR="004F4AA9" w:rsidRPr="009A2CD9" w:rsidRDefault="004F4AA9" w:rsidP="004F4AA9">
      <w:pPr>
        <w:pStyle w:val="Sinespaciado"/>
      </w:pPr>
    </w:p>
    <w:p w:rsidR="004F4AA9" w:rsidRPr="009A2CD9" w:rsidRDefault="004F4AA9" w:rsidP="009A2CD9">
      <w:pPr>
        <w:pStyle w:val="Sinespaciado"/>
      </w:pPr>
    </w:p>
    <w:p w:rsidR="009A2CD9" w:rsidRPr="009A2CD9" w:rsidRDefault="009A2CD9" w:rsidP="009A2CD9">
      <w:pPr>
        <w:pStyle w:val="Sinespaciado"/>
      </w:pPr>
    </w:p>
    <w:p w:rsidR="009A2CD9" w:rsidRPr="009A2CD9" w:rsidRDefault="009A2CD9" w:rsidP="009A2CD9">
      <w:pPr>
        <w:pStyle w:val="Sinespaciado"/>
      </w:pPr>
    </w:p>
    <w:p w:rsidR="009A2CD9" w:rsidRDefault="009A2CD9" w:rsidP="009A2CD9">
      <w:pPr>
        <w:pStyle w:val="Sinespaciado"/>
      </w:pPr>
    </w:p>
    <w:p w:rsidR="009A2CD9" w:rsidRDefault="009A2CD9" w:rsidP="009A2CD9">
      <w:pPr>
        <w:pStyle w:val="Sinespaciado"/>
      </w:pPr>
    </w:p>
    <w:sectPr w:rsidR="009A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9C9"/>
    <w:rsid w:val="002279C9"/>
    <w:rsid w:val="004F4AA9"/>
    <w:rsid w:val="00680F1D"/>
    <w:rsid w:val="009A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2C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A2C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89654-BC39-4AEE-950E-2DD7C21E8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Reservas</dc:creator>
  <cp:keywords/>
  <dc:description/>
  <cp:lastModifiedBy>Usuario De Reservas</cp:lastModifiedBy>
  <cp:revision>2</cp:revision>
  <dcterms:created xsi:type="dcterms:W3CDTF">2015-10-16T07:29:00Z</dcterms:created>
  <dcterms:modified xsi:type="dcterms:W3CDTF">2015-10-16T07:54:00Z</dcterms:modified>
</cp:coreProperties>
</file>