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7A00F" w14:textId="77777777" w:rsidR="00172FF0" w:rsidRPr="00172FF0" w:rsidRDefault="00172FF0" w:rsidP="00172FF0">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172FF0">
        <w:rPr>
          <w:rFonts w:ascii="Times New Roman" w:eastAsia="Times New Roman" w:hAnsi="Times New Roman" w:cs="Times New Roman"/>
          <w:b/>
          <w:bCs/>
          <w:kern w:val="0"/>
          <w:sz w:val="36"/>
          <w:szCs w:val="36"/>
          <w:lang w:eastAsia="es-AR"/>
          <w14:ligatures w14:val="none"/>
        </w:rPr>
        <w:t xml:space="preserve">Curiosidades de </w:t>
      </w:r>
      <w:proofErr w:type="spellStart"/>
      <w:r w:rsidRPr="00172FF0">
        <w:rPr>
          <w:rFonts w:ascii="Times New Roman" w:eastAsia="Times New Roman" w:hAnsi="Times New Roman" w:cs="Times New Roman"/>
          <w:b/>
          <w:bCs/>
          <w:i/>
          <w:iCs/>
          <w:kern w:val="0"/>
          <w:sz w:val="36"/>
          <w:szCs w:val="36"/>
          <w:lang w:eastAsia="es-AR"/>
          <w14:ligatures w14:val="none"/>
        </w:rPr>
        <w:t>The</w:t>
      </w:r>
      <w:proofErr w:type="spellEnd"/>
      <w:r w:rsidRPr="00172FF0">
        <w:rPr>
          <w:rFonts w:ascii="Times New Roman" w:eastAsia="Times New Roman" w:hAnsi="Times New Roman" w:cs="Times New Roman"/>
          <w:b/>
          <w:bCs/>
          <w:i/>
          <w:iCs/>
          <w:kern w:val="0"/>
          <w:sz w:val="36"/>
          <w:szCs w:val="36"/>
          <w:lang w:eastAsia="es-AR"/>
          <w14:ligatures w14:val="none"/>
        </w:rPr>
        <w:t xml:space="preserve"> Good Place</w:t>
      </w:r>
    </w:p>
    <w:p w14:paraId="49540909" w14:textId="77777777" w:rsidR="00172FF0" w:rsidRPr="00172FF0" w:rsidRDefault="00172FF0" w:rsidP="00172FF0">
      <w:pPr>
        <w:numPr>
          <w:ilvl w:val="0"/>
          <w:numId w:val="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172FF0">
        <w:rPr>
          <w:rFonts w:ascii="Times New Roman" w:eastAsia="Times New Roman" w:hAnsi="Times New Roman" w:cs="Times New Roman"/>
          <w:b/>
          <w:bCs/>
          <w:kern w:val="0"/>
          <w:lang w:eastAsia="es-AR"/>
          <w14:ligatures w14:val="none"/>
        </w:rPr>
        <w:t>Nada de malas palabras</w:t>
      </w:r>
      <w:r w:rsidRPr="00172FF0">
        <w:rPr>
          <w:rFonts w:ascii="Times New Roman" w:eastAsia="Times New Roman" w:hAnsi="Times New Roman" w:cs="Times New Roman"/>
          <w:kern w:val="0"/>
          <w:lang w:eastAsia="es-AR"/>
          <w14:ligatures w14:val="none"/>
        </w:rPr>
        <w:br/>
        <w:t xml:space="preserve">En el “Good Place” los personajes no pueden decir insultos. En su lugar, las palabras se transforman automáticamente en versiones graciosas como </w:t>
      </w:r>
      <w:r w:rsidRPr="00172FF0">
        <w:rPr>
          <w:rFonts w:ascii="Times New Roman" w:eastAsia="Times New Roman" w:hAnsi="Times New Roman" w:cs="Times New Roman"/>
          <w:i/>
          <w:iCs/>
          <w:kern w:val="0"/>
          <w:lang w:eastAsia="es-AR"/>
          <w14:ligatures w14:val="none"/>
        </w:rPr>
        <w:t>“</w:t>
      </w:r>
      <w:proofErr w:type="spellStart"/>
      <w:r w:rsidRPr="00172FF0">
        <w:rPr>
          <w:rFonts w:ascii="Times New Roman" w:eastAsia="Times New Roman" w:hAnsi="Times New Roman" w:cs="Times New Roman"/>
          <w:i/>
          <w:iCs/>
          <w:kern w:val="0"/>
          <w:lang w:eastAsia="es-AR"/>
          <w14:ligatures w14:val="none"/>
        </w:rPr>
        <w:t>fork</w:t>
      </w:r>
      <w:proofErr w:type="spellEnd"/>
      <w:r w:rsidRPr="00172FF0">
        <w:rPr>
          <w:rFonts w:ascii="Times New Roman" w:eastAsia="Times New Roman" w:hAnsi="Times New Roman" w:cs="Times New Roman"/>
          <w:i/>
          <w:iCs/>
          <w:kern w:val="0"/>
          <w:lang w:eastAsia="es-AR"/>
          <w14:ligatures w14:val="none"/>
        </w:rPr>
        <w:t>”</w:t>
      </w:r>
      <w:r w:rsidRPr="00172FF0">
        <w:rPr>
          <w:rFonts w:ascii="Times New Roman" w:eastAsia="Times New Roman" w:hAnsi="Times New Roman" w:cs="Times New Roman"/>
          <w:kern w:val="0"/>
          <w:lang w:eastAsia="es-AR"/>
          <w14:ligatures w14:val="none"/>
        </w:rPr>
        <w:t xml:space="preserve"> (tenedor) en vez de </w:t>
      </w:r>
      <w:proofErr w:type="spellStart"/>
      <w:r w:rsidRPr="00172FF0">
        <w:rPr>
          <w:rFonts w:ascii="Times New Roman" w:eastAsia="Times New Roman" w:hAnsi="Times New Roman" w:cs="Times New Roman"/>
          <w:i/>
          <w:iCs/>
          <w:kern w:val="0"/>
          <w:lang w:eastAsia="es-AR"/>
          <w14:ligatures w14:val="none"/>
        </w:rPr>
        <w:t>fuck</w:t>
      </w:r>
      <w:proofErr w:type="spellEnd"/>
      <w:r w:rsidRPr="00172FF0">
        <w:rPr>
          <w:rFonts w:ascii="Times New Roman" w:eastAsia="Times New Roman" w:hAnsi="Times New Roman" w:cs="Times New Roman"/>
          <w:kern w:val="0"/>
          <w:lang w:eastAsia="es-AR"/>
          <w14:ligatures w14:val="none"/>
        </w:rPr>
        <w:t xml:space="preserve"> o </w:t>
      </w:r>
      <w:r w:rsidRPr="00172FF0">
        <w:rPr>
          <w:rFonts w:ascii="Times New Roman" w:eastAsia="Times New Roman" w:hAnsi="Times New Roman" w:cs="Times New Roman"/>
          <w:i/>
          <w:iCs/>
          <w:kern w:val="0"/>
          <w:lang w:eastAsia="es-AR"/>
          <w14:ligatures w14:val="none"/>
        </w:rPr>
        <w:t>“</w:t>
      </w:r>
      <w:proofErr w:type="spellStart"/>
      <w:r w:rsidRPr="00172FF0">
        <w:rPr>
          <w:rFonts w:ascii="Times New Roman" w:eastAsia="Times New Roman" w:hAnsi="Times New Roman" w:cs="Times New Roman"/>
          <w:i/>
          <w:iCs/>
          <w:kern w:val="0"/>
          <w:lang w:eastAsia="es-AR"/>
          <w14:ligatures w14:val="none"/>
        </w:rPr>
        <w:t>shirt</w:t>
      </w:r>
      <w:proofErr w:type="spellEnd"/>
      <w:r w:rsidRPr="00172FF0">
        <w:rPr>
          <w:rFonts w:ascii="Times New Roman" w:eastAsia="Times New Roman" w:hAnsi="Times New Roman" w:cs="Times New Roman"/>
          <w:i/>
          <w:iCs/>
          <w:kern w:val="0"/>
          <w:lang w:eastAsia="es-AR"/>
          <w14:ligatures w14:val="none"/>
        </w:rPr>
        <w:t>”</w:t>
      </w:r>
      <w:r w:rsidRPr="00172FF0">
        <w:rPr>
          <w:rFonts w:ascii="Times New Roman" w:eastAsia="Times New Roman" w:hAnsi="Times New Roman" w:cs="Times New Roman"/>
          <w:kern w:val="0"/>
          <w:lang w:eastAsia="es-AR"/>
          <w14:ligatures w14:val="none"/>
        </w:rPr>
        <w:t xml:space="preserve"> en vez de </w:t>
      </w:r>
      <w:proofErr w:type="spellStart"/>
      <w:r w:rsidRPr="00172FF0">
        <w:rPr>
          <w:rFonts w:ascii="Times New Roman" w:eastAsia="Times New Roman" w:hAnsi="Times New Roman" w:cs="Times New Roman"/>
          <w:i/>
          <w:iCs/>
          <w:kern w:val="0"/>
          <w:lang w:eastAsia="es-AR"/>
          <w14:ligatures w14:val="none"/>
        </w:rPr>
        <w:t>shit</w:t>
      </w:r>
      <w:proofErr w:type="spellEnd"/>
      <w:r w:rsidRPr="00172FF0">
        <w:rPr>
          <w:rFonts w:ascii="Times New Roman" w:eastAsia="Times New Roman" w:hAnsi="Times New Roman" w:cs="Times New Roman"/>
          <w:kern w:val="0"/>
          <w:lang w:eastAsia="es-AR"/>
          <w14:ligatures w14:val="none"/>
        </w:rPr>
        <w:t>. Este detalle se convirtió en un sello cómico de la serie.</w:t>
      </w:r>
    </w:p>
    <w:p w14:paraId="37EB70D7" w14:textId="77777777" w:rsidR="00172FF0" w:rsidRPr="00172FF0" w:rsidRDefault="00172FF0" w:rsidP="00172FF0">
      <w:pPr>
        <w:spacing w:after="0" w:line="240" w:lineRule="auto"/>
        <w:rPr>
          <w:rFonts w:ascii="Times New Roman" w:eastAsia="Times New Roman" w:hAnsi="Times New Roman" w:cs="Times New Roman"/>
          <w:kern w:val="0"/>
          <w:lang w:eastAsia="es-AR"/>
          <w14:ligatures w14:val="none"/>
        </w:rPr>
      </w:pPr>
      <w:r w:rsidRPr="00172FF0">
        <w:rPr>
          <w:rFonts w:ascii="Times New Roman" w:eastAsia="Times New Roman" w:hAnsi="Times New Roman" w:cs="Times New Roman"/>
          <w:kern w:val="0"/>
          <w:lang w:eastAsia="es-AR"/>
          <w14:ligatures w14:val="none"/>
        </w:rPr>
        <w:pict w14:anchorId="3C302E5D">
          <v:rect id="_x0000_i1025" style="width:0;height:1.5pt" o:hralign="center" o:hrstd="t" o:hr="t" fillcolor="#a0a0a0" stroked="f"/>
        </w:pict>
      </w:r>
    </w:p>
    <w:p w14:paraId="5E54C863" w14:textId="77777777" w:rsidR="00172FF0" w:rsidRPr="00172FF0" w:rsidRDefault="00172FF0" w:rsidP="00172FF0">
      <w:pPr>
        <w:numPr>
          <w:ilvl w:val="0"/>
          <w:numId w:val="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172FF0">
        <w:rPr>
          <w:rFonts w:ascii="Times New Roman" w:eastAsia="Times New Roman" w:hAnsi="Times New Roman" w:cs="Times New Roman"/>
          <w:b/>
          <w:bCs/>
          <w:kern w:val="0"/>
          <w:lang w:eastAsia="es-AR"/>
          <w14:ligatures w14:val="none"/>
        </w:rPr>
        <w:t>La filosofía como guion real</w:t>
      </w:r>
      <w:r w:rsidRPr="00172FF0">
        <w:rPr>
          <w:rFonts w:ascii="Times New Roman" w:eastAsia="Times New Roman" w:hAnsi="Times New Roman" w:cs="Times New Roman"/>
          <w:kern w:val="0"/>
          <w:lang w:eastAsia="es-AR"/>
          <w14:ligatures w14:val="none"/>
        </w:rPr>
        <w:br/>
        <w:t>El creador Michael Schur estudió un curso intensivo de ética y contó con el asesoramiento del filósofo Todd May para diseñar los dilemas morales de la serie. Gracias a esto, los debates entre los personajes sobre Kant, Aristóteles o utilitarismo son auténticos y han sido usados incluso en universidades como material de estudio.</w:t>
      </w:r>
    </w:p>
    <w:p w14:paraId="75986776" w14:textId="77777777" w:rsidR="00172FF0" w:rsidRPr="00172FF0" w:rsidRDefault="00172FF0" w:rsidP="00172FF0">
      <w:pPr>
        <w:spacing w:after="0" w:line="240" w:lineRule="auto"/>
        <w:rPr>
          <w:rFonts w:ascii="Times New Roman" w:eastAsia="Times New Roman" w:hAnsi="Times New Roman" w:cs="Times New Roman"/>
          <w:kern w:val="0"/>
          <w:lang w:eastAsia="es-AR"/>
          <w14:ligatures w14:val="none"/>
        </w:rPr>
      </w:pPr>
      <w:r w:rsidRPr="00172FF0">
        <w:rPr>
          <w:rFonts w:ascii="Times New Roman" w:eastAsia="Times New Roman" w:hAnsi="Times New Roman" w:cs="Times New Roman"/>
          <w:kern w:val="0"/>
          <w:lang w:eastAsia="es-AR"/>
          <w14:ligatures w14:val="none"/>
        </w:rPr>
        <w:pict w14:anchorId="1F6F882B">
          <v:rect id="_x0000_i1026" style="width:0;height:1.5pt" o:hralign="center" o:hrstd="t" o:hr="t" fillcolor="#a0a0a0" stroked="f"/>
        </w:pict>
      </w:r>
    </w:p>
    <w:p w14:paraId="72C6107A" w14:textId="77777777" w:rsidR="00172FF0" w:rsidRPr="00172FF0" w:rsidRDefault="00172FF0" w:rsidP="00172FF0">
      <w:pPr>
        <w:numPr>
          <w:ilvl w:val="0"/>
          <w:numId w:val="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172FF0">
        <w:rPr>
          <w:rFonts w:ascii="Times New Roman" w:eastAsia="Times New Roman" w:hAnsi="Times New Roman" w:cs="Times New Roman"/>
          <w:b/>
          <w:bCs/>
          <w:kern w:val="0"/>
          <w:lang w:eastAsia="es-AR"/>
          <w14:ligatures w14:val="none"/>
        </w:rPr>
        <w:t>Final planeado desde el inicio</w:t>
      </w:r>
      <w:r w:rsidRPr="00172FF0">
        <w:rPr>
          <w:rFonts w:ascii="Times New Roman" w:eastAsia="Times New Roman" w:hAnsi="Times New Roman" w:cs="Times New Roman"/>
          <w:kern w:val="0"/>
          <w:lang w:eastAsia="es-AR"/>
          <w14:ligatures w14:val="none"/>
        </w:rPr>
        <w:br/>
        <w:t xml:space="preserve">Aunque muchos fans pensaron que los giros de guion surgieron sobre la marcha, Michael Schur reveló que el final de la serie ya estaba pensado desde la primera temporada. Todo estaba cuidadosamente estructurado para que el viaje de Eleanor, </w:t>
      </w:r>
      <w:proofErr w:type="spellStart"/>
      <w:r w:rsidRPr="00172FF0">
        <w:rPr>
          <w:rFonts w:ascii="Times New Roman" w:eastAsia="Times New Roman" w:hAnsi="Times New Roman" w:cs="Times New Roman"/>
          <w:kern w:val="0"/>
          <w:lang w:eastAsia="es-AR"/>
          <w14:ligatures w14:val="none"/>
        </w:rPr>
        <w:t>Chidi</w:t>
      </w:r>
      <w:proofErr w:type="spellEnd"/>
      <w:r w:rsidRPr="00172FF0">
        <w:rPr>
          <w:rFonts w:ascii="Times New Roman" w:eastAsia="Times New Roman" w:hAnsi="Times New Roman" w:cs="Times New Roman"/>
          <w:kern w:val="0"/>
          <w:lang w:eastAsia="es-AR"/>
          <w14:ligatures w14:val="none"/>
        </w:rPr>
        <w:t xml:space="preserve">, </w:t>
      </w:r>
      <w:proofErr w:type="spellStart"/>
      <w:r w:rsidRPr="00172FF0">
        <w:rPr>
          <w:rFonts w:ascii="Times New Roman" w:eastAsia="Times New Roman" w:hAnsi="Times New Roman" w:cs="Times New Roman"/>
          <w:kern w:val="0"/>
          <w:lang w:eastAsia="es-AR"/>
          <w14:ligatures w14:val="none"/>
        </w:rPr>
        <w:t>Tahani</w:t>
      </w:r>
      <w:proofErr w:type="spellEnd"/>
      <w:r w:rsidRPr="00172FF0">
        <w:rPr>
          <w:rFonts w:ascii="Times New Roman" w:eastAsia="Times New Roman" w:hAnsi="Times New Roman" w:cs="Times New Roman"/>
          <w:kern w:val="0"/>
          <w:lang w:eastAsia="es-AR"/>
          <w14:ligatures w14:val="none"/>
        </w:rPr>
        <w:t>, Jason, Janet y Michael tuviera un cierre filosófico y emotivo.</w:t>
      </w:r>
    </w:p>
    <w:p w14:paraId="5DCB8682" w14:textId="77777777" w:rsidR="00225D6F" w:rsidRDefault="00225D6F"/>
    <w:sectPr w:rsidR="00225D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4B6DB2"/>
    <w:multiLevelType w:val="multilevel"/>
    <w:tmpl w:val="07E89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073CB"/>
    <w:multiLevelType w:val="multilevel"/>
    <w:tmpl w:val="275E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C00C52"/>
    <w:multiLevelType w:val="multilevel"/>
    <w:tmpl w:val="A2843E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960638">
    <w:abstractNumId w:val="1"/>
  </w:num>
  <w:num w:numId="2" w16cid:durableId="1389257302">
    <w:abstractNumId w:val="0"/>
  </w:num>
  <w:num w:numId="3" w16cid:durableId="2023504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6F"/>
    <w:rsid w:val="00172FF0"/>
    <w:rsid w:val="00225D6F"/>
    <w:rsid w:val="00AF3E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5E323"/>
  <w15:chartTrackingRefBased/>
  <w15:docId w15:val="{C37C6F4F-06E3-40BE-991F-BB6C21FB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5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25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25D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25D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25D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25D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25D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25D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25D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5D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25D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25D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25D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25D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25D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25D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25D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25D6F"/>
    <w:rPr>
      <w:rFonts w:eastAsiaTheme="majorEastAsia" w:cstheme="majorBidi"/>
      <w:color w:val="272727" w:themeColor="text1" w:themeTint="D8"/>
    </w:rPr>
  </w:style>
  <w:style w:type="paragraph" w:styleId="Ttulo">
    <w:name w:val="Title"/>
    <w:basedOn w:val="Normal"/>
    <w:next w:val="Normal"/>
    <w:link w:val="TtuloCar"/>
    <w:uiPriority w:val="10"/>
    <w:qFormat/>
    <w:rsid w:val="00225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5D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25D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25D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25D6F"/>
    <w:pPr>
      <w:spacing w:before="160"/>
      <w:jc w:val="center"/>
    </w:pPr>
    <w:rPr>
      <w:i/>
      <w:iCs/>
      <w:color w:val="404040" w:themeColor="text1" w:themeTint="BF"/>
    </w:rPr>
  </w:style>
  <w:style w:type="character" w:customStyle="1" w:styleId="CitaCar">
    <w:name w:val="Cita Car"/>
    <w:basedOn w:val="Fuentedeprrafopredeter"/>
    <w:link w:val="Cita"/>
    <w:uiPriority w:val="29"/>
    <w:rsid w:val="00225D6F"/>
    <w:rPr>
      <w:i/>
      <w:iCs/>
      <w:color w:val="404040" w:themeColor="text1" w:themeTint="BF"/>
    </w:rPr>
  </w:style>
  <w:style w:type="paragraph" w:styleId="Prrafodelista">
    <w:name w:val="List Paragraph"/>
    <w:basedOn w:val="Normal"/>
    <w:uiPriority w:val="34"/>
    <w:qFormat/>
    <w:rsid w:val="00225D6F"/>
    <w:pPr>
      <w:ind w:left="720"/>
      <w:contextualSpacing/>
    </w:pPr>
  </w:style>
  <w:style w:type="character" w:styleId="nfasisintenso">
    <w:name w:val="Intense Emphasis"/>
    <w:basedOn w:val="Fuentedeprrafopredeter"/>
    <w:uiPriority w:val="21"/>
    <w:qFormat/>
    <w:rsid w:val="00225D6F"/>
    <w:rPr>
      <w:i/>
      <w:iCs/>
      <w:color w:val="0F4761" w:themeColor="accent1" w:themeShade="BF"/>
    </w:rPr>
  </w:style>
  <w:style w:type="paragraph" w:styleId="Citadestacada">
    <w:name w:val="Intense Quote"/>
    <w:basedOn w:val="Normal"/>
    <w:next w:val="Normal"/>
    <w:link w:val="CitadestacadaCar"/>
    <w:uiPriority w:val="30"/>
    <w:qFormat/>
    <w:rsid w:val="00225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25D6F"/>
    <w:rPr>
      <w:i/>
      <w:iCs/>
      <w:color w:val="0F4761" w:themeColor="accent1" w:themeShade="BF"/>
    </w:rPr>
  </w:style>
  <w:style w:type="character" w:styleId="Referenciaintensa">
    <w:name w:val="Intense Reference"/>
    <w:basedOn w:val="Fuentedeprrafopredeter"/>
    <w:uiPriority w:val="32"/>
    <w:qFormat/>
    <w:rsid w:val="00225D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870</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delgado</dc:creator>
  <cp:keywords/>
  <dc:description/>
  <cp:lastModifiedBy>adrian delgado</cp:lastModifiedBy>
  <cp:revision>2</cp:revision>
  <dcterms:created xsi:type="dcterms:W3CDTF">2025-09-02T16:14:00Z</dcterms:created>
  <dcterms:modified xsi:type="dcterms:W3CDTF">2025-09-02T16:16:00Z</dcterms:modified>
</cp:coreProperties>
</file>