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4941" w14:textId="77777777" w:rsidR="007F68A7" w:rsidRDefault="00000000">
      <w:pPr>
        <w:pStyle w:val="Title"/>
      </w:pPr>
      <w:r>
        <w:t>Information Security Management Strategy (Template)</w:t>
      </w:r>
    </w:p>
    <w:p w14:paraId="1B6A27D8" w14:textId="77777777" w:rsidR="007F68A7" w:rsidRDefault="00000000">
      <w:r>
        <w:t>Version: DRAFT</w:t>
      </w:r>
    </w:p>
    <w:p w14:paraId="52874C27" w14:textId="77777777" w:rsidR="007F68A7" w:rsidRDefault="00000000">
      <w:r>
        <w:t>Date: __________</w:t>
      </w:r>
    </w:p>
    <w:p w14:paraId="2B816756" w14:textId="77777777" w:rsidR="007F68A7" w:rsidRDefault="00000000">
      <w:r>
        <w:t>Prepared by: Ernesto Ganadores Jr.</w:t>
      </w:r>
    </w:p>
    <w:p w14:paraId="1E6608B0" w14:textId="77777777" w:rsidR="007F68A7" w:rsidRDefault="00000000">
      <w:r>
        <w:br/>
        <w:t>1. Purpose</w:t>
      </w:r>
    </w:p>
    <w:p w14:paraId="4B68157D" w14:textId="77777777" w:rsidR="007F68A7" w:rsidRDefault="00000000">
      <w:r>
        <w:t>[Briefly describe the purpose of the ISMS strategy. E.g., to define the strategic direction for securing information assets.]</w:t>
      </w:r>
    </w:p>
    <w:p w14:paraId="730D362C" w14:textId="77777777" w:rsidR="007F68A7" w:rsidRDefault="00000000">
      <w:r>
        <w:br/>
        <w:t>2. Strategic Objectives</w:t>
      </w:r>
    </w:p>
    <w:p w14:paraId="5CE4270D" w14:textId="77777777" w:rsidR="007F68A7" w:rsidRDefault="00000000">
      <w:r>
        <w:t>- [Insert objective 1]</w:t>
      </w:r>
      <w:r>
        <w:br/>
        <w:t>- [Insert objective 2]</w:t>
      </w:r>
      <w:r>
        <w:br/>
        <w:t>- [Insert objective 3]</w:t>
      </w:r>
      <w:r>
        <w:br/>
        <w:t>- [Align with ISO/IEC 27001 and business goals]</w:t>
      </w:r>
    </w:p>
    <w:p w14:paraId="37BAFB4F" w14:textId="77777777" w:rsidR="007F68A7" w:rsidRDefault="00000000">
      <w:r>
        <w:br/>
        <w:t>3. Scope of the ISMS</w:t>
      </w:r>
    </w:p>
    <w:p w14:paraId="1B47DA85" w14:textId="77777777" w:rsidR="007F68A7" w:rsidRDefault="00000000">
      <w:r>
        <w:t>[Define the boundaries and applicability of the ISMS in terms of business, location, assets, and technology.]</w:t>
      </w:r>
    </w:p>
    <w:p w14:paraId="2E96EB79" w14:textId="77777777" w:rsidR="007F68A7" w:rsidRDefault="00000000">
      <w:r>
        <w:br/>
        <w:t>4. Governance and Accountability</w:t>
      </w:r>
    </w:p>
    <w:p w14:paraId="6ED43B8C" w14:textId="77777777" w:rsidR="007F68A7" w:rsidRDefault="00000000">
      <w:r>
        <w:t>[Describe how ISMS is governed, who is accountable for what, and how roles are defined and communicated.]</w:t>
      </w:r>
    </w:p>
    <w:p w14:paraId="5EFD6BB5" w14:textId="77777777" w:rsidR="007F68A7" w:rsidRDefault="00000000">
      <w:r>
        <w:br/>
        <w:t>5. Information Security Risk Management</w:t>
      </w:r>
    </w:p>
    <w:p w14:paraId="3B19F6B7" w14:textId="77777777" w:rsidR="007F68A7" w:rsidRDefault="00000000">
      <w:r>
        <w:t>[Outline how information security risks are identified, assessed, and treated. Reference the risk management process or framework used.]</w:t>
      </w:r>
    </w:p>
    <w:p w14:paraId="6E1A9CE6" w14:textId="77777777" w:rsidR="007F68A7" w:rsidRDefault="00000000">
      <w:r>
        <w:br/>
        <w:t>6. Continual Improvement</w:t>
      </w:r>
    </w:p>
    <w:p w14:paraId="0E021C44" w14:textId="77777777" w:rsidR="007F68A7" w:rsidRDefault="00000000">
      <w:r>
        <w:lastRenderedPageBreak/>
        <w:t>[Summarise how ISMS effectiveness will be monitored and improved, e.g., audits, metrics, management reviews.]</w:t>
      </w:r>
    </w:p>
    <w:p w14:paraId="02032829" w14:textId="77777777" w:rsidR="007F68A7" w:rsidRDefault="00000000">
      <w:r>
        <w:br/>
        <w:t>7. Communication and Awareness</w:t>
      </w:r>
    </w:p>
    <w:p w14:paraId="4E285CFF" w14:textId="77777777" w:rsidR="007F68A7" w:rsidRDefault="00000000">
      <w:r>
        <w:t>[Describe how the ISMS strategy will be communicated and how awareness will be promoted among staff and stakeholders.]</w:t>
      </w:r>
    </w:p>
    <w:p w14:paraId="7D849401" w14:textId="77777777" w:rsidR="007F68A7" w:rsidRDefault="00000000">
      <w:r>
        <w:br/>
        <w:t>8. Review</w:t>
      </w:r>
    </w:p>
    <w:p w14:paraId="622ED463" w14:textId="77777777" w:rsidR="007F68A7" w:rsidRDefault="00000000">
      <w:r>
        <w:t>[Define how often this strategy will be reviewed and who is responsible for its review and maintenance.]</w:t>
      </w:r>
    </w:p>
    <w:sectPr w:rsidR="007F68A7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03A82" w14:textId="77777777" w:rsidR="005F123C" w:rsidRDefault="005F123C">
      <w:pPr>
        <w:spacing w:after="0" w:line="240" w:lineRule="auto"/>
      </w:pPr>
      <w:r>
        <w:separator/>
      </w:r>
    </w:p>
  </w:endnote>
  <w:endnote w:type="continuationSeparator" w:id="0">
    <w:p w14:paraId="165AD018" w14:textId="77777777" w:rsidR="005F123C" w:rsidRDefault="005F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5ACBF" w14:textId="77777777" w:rsidR="008C3FBE" w:rsidRDefault="008C3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373D2" w14:textId="77777777" w:rsidR="007F68A7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3D70" w14:textId="77777777" w:rsidR="008C3FBE" w:rsidRDefault="008C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119ED" w14:textId="77777777" w:rsidR="005F123C" w:rsidRDefault="005F123C">
      <w:pPr>
        <w:spacing w:after="0" w:line="240" w:lineRule="auto"/>
      </w:pPr>
      <w:r>
        <w:separator/>
      </w:r>
    </w:p>
  </w:footnote>
  <w:footnote w:type="continuationSeparator" w:id="0">
    <w:p w14:paraId="503A1E4B" w14:textId="77777777" w:rsidR="005F123C" w:rsidRDefault="005F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D4A8B" w14:textId="1F798E15" w:rsidR="008C3FBE" w:rsidRDefault="005F123C">
    <w:pPr>
      <w:pStyle w:val="Header"/>
    </w:pPr>
    <w:r>
      <w:rPr>
        <w:noProof/>
      </w:rPr>
      <w:pict w14:anchorId="154C91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70814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E060A" w14:textId="35FD2A99" w:rsidR="007F68A7" w:rsidRDefault="005F123C">
    <w:pPr>
      <w:pStyle w:val="Header"/>
      <w:jc w:val="right"/>
    </w:pPr>
    <w:r>
      <w:rPr>
        <w:noProof/>
      </w:rPr>
      <w:pict w14:anchorId="4C57F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70815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BED4" w14:textId="43E0C36B" w:rsidR="008C3FBE" w:rsidRDefault="005F123C">
    <w:pPr>
      <w:pStyle w:val="Header"/>
    </w:pPr>
    <w:r>
      <w:rPr>
        <w:noProof/>
      </w:rPr>
      <w:pict w14:anchorId="20B5B2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70813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824283">
    <w:abstractNumId w:val="8"/>
  </w:num>
  <w:num w:numId="2" w16cid:durableId="1736901600">
    <w:abstractNumId w:val="6"/>
  </w:num>
  <w:num w:numId="3" w16cid:durableId="679699931">
    <w:abstractNumId w:val="5"/>
  </w:num>
  <w:num w:numId="4" w16cid:durableId="104884446">
    <w:abstractNumId w:val="4"/>
  </w:num>
  <w:num w:numId="5" w16cid:durableId="655302414">
    <w:abstractNumId w:val="7"/>
  </w:num>
  <w:num w:numId="6" w16cid:durableId="1877110574">
    <w:abstractNumId w:val="3"/>
  </w:num>
  <w:num w:numId="7" w16cid:durableId="1120999466">
    <w:abstractNumId w:val="2"/>
  </w:num>
  <w:num w:numId="8" w16cid:durableId="1708334542">
    <w:abstractNumId w:val="1"/>
  </w:num>
  <w:num w:numId="9" w16cid:durableId="183449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5F123C"/>
    <w:rsid w:val="007F68A7"/>
    <w:rsid w:val="008C3F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9EBE0E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2025-06-20T08:26:00Z</dcterms:modified>
  <cp:category/>
</cp:coreProperties>
</file>