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0C529083" w14:textId="488EB4A0" w:rsidR="00906358" w:rsidRDefault="004A55F4">
      <w:r w:rsidRPr="00470C0B">
        <w:rPr>
          <w:b/>
          <w:sz w:val="52"/>
        </w:rPr>
        <w:t>Aprovechamiento de macrodatos abiertos de proyectos de I+D con modelos de lenguaje de gran tamaño</w:t>
      </w:r>
    </w:p>
    <w:p w14:paraId="567EB5B3" w14:textId="77777777" w:rsidR="00906358" w:rsidRDefault="00906358"/>
    <w:p w14:paraId="4D1371CB" w14:textId="77777777" w:rsidR="00906358" w:rsidRDefault="00906358">
      <w:pPr>
        <w:pStyle w:val="Piedepgina"/>
        <w:rPr>
          <w:color w:val="FFFFFF" w:themeColor="background1"/>
          <w:sz w:val="20"/>
          <w:szCs w:val="20"/>
        </w:rPr>
      </w:pPr>
    </w:p>
    <w:p w14:paraId="7E01677D" w14:textId="77777777" w:rsidR="00906358" w:rsidRDefault="00906358">
      <w:pPr>
        <w:pStyle w:val="Piedepgina"/>
        <w:rPr>
          <w:color w:val="FFFFFF" w:themeColor="background1"/>
          <w:sz w:val="20"/>
          <w:szCs w:val="20"/>
        </w:rPr>
      </w:pPr>
    </w:p>
    <w:p w14:paraId="16EC1216" w14:textId="77777777" w:rsidR="00906358" w:rsidRDefault="00906358">
      <w:pPr>
        <w:pStyle w:val="Piedepgina"/>
        <w:rPr>
          <w:color w:val="FFFFFF" w:themeColor="background1"/>
          <w:sz w:val="20"/>
          <w:szCs w:val="20"/>
        </w:rPr>
      </w:pPr>
    </w:p>
    <w:p w14:paraId="797E8A37" w14:textId="77777777" w:rsidR="00906358" w:rsidRDefault="00906358">
      <w:pPr>
        <w:pStyle w:val="Piedepgina"/>
        <w:rPr>
          <w:color w:val="FFFFFF" w:themeColor="background1"/>
          <w:sz w:val="20"/>
          <w:szCs w:val="20"/>
        </w:rPr>
      </w:pPr>
    </w:p>
    <w:p w14:paraId="068950FA" w14:textId="77777777" w:rsidR="00906358" w:rsidRDefault="00906358">
      <w:pPr>
        <w:pStyle w:val="Piedepgina"/>
        <w:rPr>
          <w:color w:val="FFFFFF" w:themeColor="background1"/>
          <w:sz w:val="20"/>
          <w:szCs w:val="20"/>
        </w:rPr>
      </w:pPr>
    </w:p>
    <w:tbl>
      <w:tblPr>
        <w:tblStyle w:val="Tablaconcuadrcula"/>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77777777" w:rsidR="00ED5BE2" w:rsidRPr="003424CA" w:rsidRDefault="00ED5BE2" w:rsidP="00ED5BE2">
            <w:pPr>
              <w:rPr>
                <w:color w:val="FFFFFF" w:themeColor="background1"/>
              </w:rPr>
            </w:pPr>
            <w:r w:rsidRPr="003424CA">
              <w:rPr>
                <w:color w:val="FFFFFF" w:themeColor="background1"/>
              </w:rPr>
              <w:t>XXXX</w:t>
            </w:r>
          </w:p>
          <w:p w14:paraId="10939D73" w14:textId="77777777" w:rsidR="00ED5BE2" w:rsidRPr="003424CA" w:rsidRDefault="00ED5BE2" w:rsidP="00ED5BE2">
            <w:pPr>
              <w:rPr>
                <w:color w:val="FFFFFF" w:themeColor="background1"/>
              </w:rPr>
            </w:pPr>
            <w:r w:rsidRPr="003424CA">
              <w:rPr>
                <w:color w:val="FFFFFF" w:themeColor="background1"/>
              </w:rPr>
              <w:t xml:space="preserve">Curso académico </w:t>
            </w:r>
          </w:p>
          <w:p w14:paraId="0A0C0B23" w14:textId="77777777" w:rsidR="00ED5BE2" w:rsidRPr="003424CA" w:rsidRDefault="00ED5BE2" w:rsidP="00ED5BE2">
            <w:pPr>
              <w:rPr>
                <w:color w:val="FFFFFF" w:themeColor="background1"/>
              </w:rPr>
            </w:pPr>
            <w:r w:rsidRPr="003424CA">
              <w:rPr>
                <w:color w:val="FFFFFF" w:themeColor="background1"/>
              </w:rPr>
              <w:t>202X – 202X</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2714FCA0" w:rsidR="00ED5BE2" w:rsidRPr="003424CA" w:rsidRDefault="00ED5BE2" w:rsidP="00ED5BE2">
            <w:pPr>
              <w:rPr>
                <w:color w:val="FFFFFF" w:themeColor="background1"/>
              </w:rPr>
            </w:pPr>
            <w:r w:rsidRPr="003424CA">
              <w:rPr>
                <w:color w:val="FFFFFF" w:themeColor="background1"/>
              </w:rPr>
              <w:t xml:space="preserve">Apellido </w:t>
            </w:r>
            <w:proofErr w:type="spellStart"/>
            <w:r w:rsidRPr="003424CA">
              <w:rPr>
                <w:color w:val="FFFFFF" w:themeColor="background1"/>
              </w:rPr>
              <w:t>Apellido</w:t>
            </w:r>
            <w:proofErr w:type="spellEnd"/>
            <w:r w:rsidRPr="003424CA">
              <w:rPr>
                <w:color w:val="FFFFFF" w:themeColor="background1"/>
              </w:rPr>
              <w:t>, Nombre</w:t>
            </w:r>
          </w:p>
          <w:p w14:paraId="1A51B15C" w14:textId="77777777" w:rsidR="00ED5BE2" w:rsidRPr="003424CA" w:rsidRDefault="00ED5BE2" w:rsidP="00ED5BE2">
            <w:pPr>
              <w:rPr>
                <w:color w:val="FFFFFF" w:themeColor="background1"/>
              </w:rPr>
            </w:pPr>
            <w:r w:rsidRPr="003424CA">
              <w:rPr>
                <w:color w:val="FFFFFF" w:themeColor="background1"/>
              </w:rPr>
              <w:t>D.N.I: XXXX</w:t>
            </w:r>
          </w:p>
          <w:p w14:paraId="4B0DCFF7" w14:textId="77777777" w:rsidR="00ED5BE2" w:rsidRPr="003424CA" w:rsidRDefault="00ED5BE2" w:rsidP="00ED5BE2">
            <w:pPr>
              <w:rPr>
                <w:color w:val="FFFFFF" w:themeColor="background1"/>
              </w:rPr>
            </w:pPr>
          </w:p>
          <w:p w14:paraId="6BF023C0" w14:textId="77777777" w:rsidR="00ED5BE2" w:rsidRPr="003424CA" w:rsidRDefault="00ED5BE2" w:rsidP="00ED5BE2">
            <w:pPr>
              <w:rPr>
                <w:color w:val="FFFFFF" w:themeColor="background1"/>
              </w:rPr>
            </w:pPr>
            <w:r w:rsidRPr="003424CA">
              <w:rPr>
                <w:color w:val="FFFFFF" w:themeColor="background1"/>
              </w:rPr>
              <w:t>Director/a de TFM: XXXX</w:t>
            </w:r>
          </w:p>
        </w:tc>
        <w:tc>
          <w:tcPr>
            <w:tcW w:w="3065" w:type="dxa"/>
            <w:tcBorders>
              <w:top w:val="nil"/>
              <w:left w:val="single" w:sz="48" w:space="0" w:color="FFFFFF"/>
              <w:bottom w:val="nil"/>
              <w:right w:val="nil"/>
            </w:tcBorders>
          </w:tcPr>
          <w:p w14:paraId="7698619A" w14:textId="77777777" w:rsidR="00ED5BE2" w:rsidRPr="003424CA" w:rsidRDefault="00ED5BE2" w:rsidP="00ED5BE2">
            <w:pPr>
              <w:rPr>
                <w:color w:val="FFFFFF" w:themeColor="background1"/>
              </w:rPr>
            </w:pPr>
            <w:r w:rsidRPr="003424CA">
              <w:rPr>
                <w:color w:val="FFFFFF" w:themeColor="background1"/>
              </w:rPr>
              <w:t>Convocatoria:</w:t>
            </w:r>
          </w:p>
          <w:p w14:paraId="4EE53DAA" w14:textId="77777777" w:rsidR="00ED5BE2" w:rsidRPr="003424CA" w:rsidRDefault="00ED5BE2" w:rsidP="00ED5BE2">
            <w:pPr>
              <w:rPr>
                <w:color w:val="FFFFFF" w:themeColor="background1"/>
              </w:rPr>
            </w:pPr>
          </w:p>
          <w:p w14:paraId="4B7B922D" w14:textId="77777777" w:rsidR="00ED5BE2" w:rsidRPr="003424CA" w:rsidRDefault="00ED5BE2" w:rsidP="00ED5BE2">
            <w:pPr>
              <w:rPr>
                <w:color w:val="FFFFFF" w:themeColor="background1"/>
              </w:rPr>
            </w:pPr>
            <w:r w:rsidRPr="003424CA">
              <w:rPr>
                <w:color w:val="FFFFFF" w:themeColor="background1"/>
              </w:rPr>
              <w:t>Primera o Segunda</w:t>
            </w:r>
          </w:p>
          <w:p w14:paraId="5EA3A602" w14:textId="77777777" w:rsidR="00ED5BE2" w:rsidRPr="003424CA" w:rsidRDefault="00ED5BE2" w:rsidP="00ED5BE2">
            <w:pPr>
              <w:rPr>
                <w:color w:val="FFFFFF" w:themeColor="background1"/>
              </w:rPr>
            </w:pPr>
          </w:p>
        </w:tc>
      </w:tr>
    </w:tbl>
    <w:p w14:paraId="5CF436FF" w14:textId="13AE76EC" w:rsidR="00906358" w:rsidRPr="00ED5BE2" w:rsidRDefault="00A973DB">
      <w:pPr>
        <w:pStyle w:val="Piedepgina"/>
        <w:rPr>
          <w:sz w:val="20"/>
          <w:szCs w:val="20"/>
        </w:rPr>
      </w:pPr>
      <w:r w:rsidRPr="003424CA">
        <w:rPr>
          <w:sz w:val="20"/>
          <w:szCs w:val="20"/>
        </w:rPr>
        <w:t xml:space="preserve">00 </w:t>
      </w:r>
      <w:proofErr w:type="gramStart"/>
      <w:r w:rsidRPr="003424CA">
        <w:rPr>
          <w:sz w:val="20"/>
          <w:szCs w:val="20"/>
        </w:rPr>
        <w:t>Mes</w:t>
      </w:r>
      <w:proofErr w:type="gramEnd"/>
      <w:r w:rsidRPr="003424CA">
        <w:rPr>
          <w:sz w:val="20"/>
          <w:szCs w:val="20"/>
        </w:rPr>
        <w:t xml:space="preserve"> 202</w:t>
      </w:r>
      <w:r w:rsidR="003424CA">
        <w:rPr>
          <w:sz w:val="20"/>
          <w:szCs w:val="20"/>
        </w:rPr>
        <w:t>3</w:t>
      </w:r>
    </w:p>
    <w:p w14:paraId="1FEECCF9" w14:textId="77777777" w:rsidR="00906358" w:rsidRDefault="00906358">
      <w:pPr>
        <w:sectPr w:rsidR="00906358">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EndPr/>
      <w:sdtContent>
        <w:p w14:paraId="273A3B5C" w14:textId="77777777" w:rsidR="00906358" w:rsidRDefault="00A973DB">
          <w:pPr>
            <w:pStyle w:val="Encabezadodelista"/>
          </w:pPr>
          <w:r>
            <w:t>Índice</w:t>
          </w:r>
        </w:p>
        <w:p w14:paraId="09C70737" w14:textId="72043FBF" w:rsidR="005E6EE4" w:rsidRDefault="00A973D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webHidden/>
            </w:rPr>
            <w:instrText>TOC \z \o "1-3" \u \h</w:instrText>
          </w:r>
          <w:r>
            <w:rPr>
              <w:rStyle w:val="Enlacedelndice"/>
            </w:rPr>
            <w:fldChar w:fldCharType="separate"/>
          </w:r>
          <w:hyperlink w:anchor="_Toc206674385" w:history="1">
            <w:r w:rsidR="005E6EE4" w:rsidRPr="00CC059F">
              <w:rPr>
                <w:rStyle w:val="Hipervnculo"/>
                <w:noProof/>
              </w:rPr>
              <w:t>Resumen</w:t>
            </w:r>
            <w:r w:rsidR="005E6EE4">
              <w:rPr>
                <w:noProof/>
                <w:webHidden/>
              </w:rPr>
              <w:tab/>
            </w:r>
            <w:r w:rsidR="005E6EE4">
              <w:rPr>
                <w:noProof/>
                <w:webHidden/>
              </w:rPr>
              <w:fldChar w:fldCharType="begin"/>
            </w:r>
            <w:r w:rsidR="005E6EE4">
              <w:rPr>
                <w:noProof/>
                <w:webHidden/>
              </w:rPr>
              <w:instrText xml:space="preserve"> PAGEREF _Toc206674385 \h </w:instrText>
            </w:r>
            <w:r w:rsidR="005E6EE4">
              <w:rPr>
                <w:noProof/>
                <w:webHidden/>
              </w:rPr>
            </w:r>
            <w:r w:rsidR="005E6EE4">
              <w:rPr>
                <w:noProof/>
                <w:webHidden/>
              </w:rPr>
              <w:fldChar w:fldCharType="separate"/>
            </w:r>
            <w:r w:rsidR="00461BB1">
              <w:rPr>
                <w:noProof/>
                <w:webHidden/>
              </w:rPr>
              <w:t>6</w:t>
            </w:r>
            <w:r w:rsidR="005E6EE4">
              <w:rPr>
                <w:noProof/>
                <w:webHidden/>
              </w:rPr>
              <w:fldChar w:fldCharType="end"/>
            </w:r>
          </w:hyperlink>
        </w:p>
        <w:p w14:paraId="336C8A65" w14:textId="129E8A0A"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86" w:history="1">
            <w:r w:rsidRPr="00CC059F">
              <w:rPr>
                <w:rStyle w:val="Hipervnculo"/>
                <w:noProof/>
              </w:rPr>
              <w:t>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Introducción</w:t>
            </w:r>
            <w:r>
              <w:rPr>
                <w:noProof/>
                <w:webHidden/>
              </w:rPr>
              <w:tab/>
            </w:r>
            <w:r>
              <w:rPr>
                <w:noProof/>
                <w:webHidden/>
              </w:rPr>
              <w:fldChar w:fldCharType="begin"/>
            </w:r>
            <w:r>
              <w:rPr>
                <w:noProof/>
                <w:webHidden/>
              </w:rPr>
              <w:instrText xml:space="preserve"> PAGEREF _Toc206674386 \h </w:instrText>
            </w:r>
            <w:r>
              <w:rPr>
                <w:noProof/>
                <w:webHidden/>
              </w:rPr>
            </w:r>
            <w:r>
              <w:rPr>
                <w:noProof/>
                <w:webHidden/>
              </w:rPr>
              <w:fldChar w:fldCharType="separate"/>
            </w:r>
            <w:r w:rsidR="00461BB1">
              <w:rPr>
                <w:noProof/>
                <w:webHidden/>
              </w:rPr>
              <w:t>8</w:t>
            </w:r>
            <w:r>
              <w:rPr>
                <w:noProof/>
                <w:webHidden/>
              </w:rPr>
              <w:fldChar w:fldCharType="end"/>
            </w:r>
          </w:hyperlink>
        </w:p>
        <w:p w14:paraId="66060E1E" w14:textId="7CE2E319"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87" w:history="1">
            <w:r w:rsidRPr="00CC059F">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Objetivo</w:t>
            </w:r>
            <w:r>
              <w:rPr>
                <w:noProof/>
                <w:webHidden/>
              </w:rPr>
              <w:tab/>
            </w:r>
            <w:r>
              <w:rPr>
                <w:noProof/>
                <w:webHidden/>
              </w:rPr>
              <w:fldChar w:fldCharType="begin"/>
            </w:r>
            <w:r>
              <w:rPr>
                <w:noProof/>
                <w:webHidden/>
              </w:rPr>
              <w:instrText xml:space="preserve"> PAGEREF _Toc206674387 \h </w:instrText>
            </w:r>
            <w:r>
              <w:rPr>
                <w:noProof/>
                <w:webHidden/>
              </w:rPr>
            </w:r>
            <w:r>
              <w:rPr>
                <w:noProof/>
                <w:webHidden/>
              </w:rPr>
              <w:fldChar w:fldCharType="separate"/>
            </w:r>
            <w:r w:rsidR="00461BB1">
              <w:rPr>
                <w:noProof/>
                <w:webHidden/>
              </w:rPr>
              <w:t>9</w:t>
            </w:r>
            <w:r>
              <w:rPr>
                <w:noProof/>
                <w:webHidden/>
              </w:rPr>
              <w:fldChar w:fldCharType="end"/>
            </w:r>
          </w:hyperlink>
        </w:p>
        <w:p w14:paraId="11589567" w14:textId="361E8254"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88" w:history="1">
            <w:r w:rsidRPr="00CC059F">
              <w:rPr>
                <w:rStyle w:val="Hipervnculo"/>
                <w:noProof/>
              </w:rPr>
              <w:t>1.2.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Estructura del documento.</w:t>
            </w:r>
            <w:r>
              <w:rPr>
                <w:noProof/>
                <w:webHidden/>
              </w:rPr>
              <w:tab/>
            </w:r>
            <w:r>
              <w:rPr>
                <w:noProof/>
                <w:webHidden/>
              </w:rPr>
              <w:fldChar w:fldCharType="begin"/>
            </w:r>
            <w:r>
              <w:rPr>
                <w:noProof/>
                <w:webHidden/>
              </w:rPr>
              <w:instrText xml:space="preserve"> PAGEREF _Toc206674388 \h </w:instrText>
            </w:r>
            <w:r>
              <w:rPr>
                <w:noProof/>
                <w:webHidden/>
              </w:rPr>
            </w:r>
            <w:r>
              <w:rPr>
                <w:noProof/>
                <w:webHidden/>
              </w:rPr>
              <w:fldChar w:fldCharType="separate"/>
            </w:r>
            <w:r w:rsidR="00461BB1">
              <w:rPr>
                <w:noProof/>
                <w:webHidden/>
              </w:rPr>
              <w:t>10</w:t>
            </w:r>
            <w:r>
              <w:rPr>
                <w:noProof/>
                <w:webHidden/>
              </w:rPr>
              <w:fldChar w:fldCharType="end"/>
            </w:r>
          </w:hyperlink>
        </w:p>
        <w:p w14:paraId="0E68579A" w14:textId="510A6F78"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89" w:history="1">
            <w:r w:rsidRPr="00CC059F">
              <w:rPr>
                <w:rStyle w:val="Hipervnculo"/>
                <w:noProof/>
                <w:lang w:eastAsia="es-ES"/>
              </w:rPr>
              <w:t>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eastAsia="es-ES"/>
              </w:rPr>
              <w:t>Estado del Arte y Marco teórico</w:t>
            </w:r>
            <w:r>
              <w:rPr>
                <w:noProof/>
                <w:webHidden/>
              </w:rPr>
              <w:tab/>
            </w:r>
            <w:r>
              <w:rPr>
                <w:noProof/>
                <w:webHidden/>
              </w:rPr>
              <w:fldChar w:fldCharType="begin"/>
            </w:r>
            <w:r>
              <w:rPr>
                <w:noProof/>
                <w:webHidden/>
              </w:rPr>
              <w:instrText xml:space="preserve"> PAGEREF _Toc206674389 \h </w:instrText>
            </w:r>
            <w:r>
              <w:rPr>
                <w:noProof/>
                <w:webHidden/>
              </w:rPr>
            </w:r>
            <w:r>
              <w:rPr>
                <w:noProof/>
                <w:webHidden/>
              </w:rPr>
              <w:fldChar w:fldCharType="separate"/>
            </w:r>
            <w:r w:rsidR="00461BB1">
              <w:rPr>
                <w:noProof/>
                <w:webHidden/>
              </w:rPr>
              <w:t>11</w:t>
            </w:r>
            <w:r>
              <w:rPr>
                <w:noProof/>
                <w:webHidden/>
              </w:rPr>
              <w:fldChar w:fldCharType="end"/>
            </w:r>
          </w:hyperlink>
        </w:p>
        <w:p w14:paraId="53F577DA" w14:textId="36AEE3DF"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0" w:history="1">
            <w:r w:rsidRPr="00CC059F">
              <w:rPr>
                <w:rStyle w:val="Hipervnculo"/>
                <w:noProof/>
                <w:lang w:val="en-US"/>
              </w:rPr>
              <w:t>2.1.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val="en-US"/>
              </w:rPr>
              <w:t>Arquitectura RAG (Retrieval-Augmented Generatios).</w:t>
            </w:r>
            <w:r>
              <w:rPr>
                <w:noProof/>
                <w:webHidden/>
              </w:rPr>
              <w:tab/>
            </w:r>
            <w:r>
              <w:rPr>
                <w:noProof/>
                <w:webHidden/>
              </w:rPr>
              <w:fldChar w:fldCharType="begin"/>
            </w:r>
            <w:r>
              <w:rPr>
                <w:noProof/>
                <w:webHidden/>
              </w:rPr>
              <w:instrText xml:space="preserve"> PAGEREF _Toc206674390 \h </w:instrText>
            </w:r>
            <w:r>
              <w:rPr>
                <w:noProof/>
                <w:webHidden/>
              </w:rPr>
            </w:r>
            <w:r>
              <w:rPr>
                <w:noProof/>
                <w:webHidden/>
              </w:rPr>
              <w:fldChar w:fldCharType="separate"/>
            </w:r>
            <w:r w:rsidR="00461BB1">
              <w:rPr>
                <w:noProof/>
                <w:webHidden/>
              </w:rPr>
              <w:t>11</w:t>
            </w:r>
            <w:r>
              <w:rPr>
                <w:noProof/>
                <w:webHidden/>
              </w:rPr>
              <w:fldChar w:fldCharType="end"/>
            </w:r>
          </w:hyperlink>
        </w:p>
        <w:p w14:paraId="0B03B5EC" w14:textId="6B05B054"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1" w:history="1">
            <w:r w:rsidRPr="00CC059F">
              <w:rPr>
                <w:rStyle w:val="Hipervnculo"/>
                <w:noProof/>
                <w:lang w:val="en-US"/>
              </w:rPr>
              <w:t>2.2.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val="en-US"/>
              </w:rPr>
              <w:t>Modelos de embeddings</w:t>
            </w:r>
            <w:r>
              <w:rPr>
                <w:noProof/>
                <w:webHidden/>
              </w:rPr>
              <w:tab/>
            </w:r>
            <w:r>
              <w:rPr>
                <w:noProof/>
                <w:webHidden/>
              </w:rPr>
              <w:fldChar w:fldCharType="begin"/>
            </w:r>
            <w:r>
              <w:rPr>
                <w:noProof/>
                <w:webHidden/>
              </w:rPr>
              <w:instrText xml:space="preserve"> PAGEREF _Toc206674391 \h </w:instrText>
            </w:r>
            <w:r>
              <w:rPr>
                <w:noProof/>
                <w:webHidden/>
              </w:rPr>
            </w:r>
            <w:r>
              <w:rPr>
                <w:noProof/>
                <w:webHidden/>
              </w:rPr>
              <w:fldChar w:fldCharType="separate"/>
            </w:r>
            <w:r w:rsidR="00461BB1">
              <w:rPr>
                <w:noProof/>
                <w:webHidden/>
              </w:rPr>
              <w:t>11</w:t>
            </w:r>
            <w:r>
              <w:rPr>
                <w:noProof/>
                <w:webHidden/>
              </w:rPr>
              <w:fldChar w:fldCharType="end"/>
            </w:r>
          </w:hyperlink>
        </w:p>
        <w:p w14:paraId="2866DC67" w14:textId="4A23EECA"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2" w:history="1">
            <w:r w:rsidRPr="00CC059F">
              <w:rPr>
                <w:rStyle w:val="Hipervnculo"/>
                <w:noProof/>
              </w:rPr>
              <w:t>2.3.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Ejecución local de modelos LLM con Ollama.</w:t>
            </w:r>
            <w:r>
              <w:rPr>
                <w:noProof/>
                <w:webHidden/>
              </w:rPr>
              <w:tab/>
            </w:r>
            <w:r>
              <w:rPr>
                <w:noProof/>
                <w:webHidden/>
              </w:rPr>
              <w:fldChar w:fldCharType="begin"/>
            </w:r>
            <w:r>
              <w:rPr>
                <w:noProof/>
                <w:webHidden/>
              </w:rPr>
              <w:instrText xml:space="preserve"> PAGEREF _Toc206674392 \h </w:instrText>
            </w:r>
            <w:r>
              <w:rPr>
                <w:noProof/>
                <w:webHidden/>
              </w:rPr>
            </w:r>
            <w:r>
              <w:rPr>
                <w:noProof/>
                <w:webHidden/>
              </w:rPr>
              <w:fldChar w:fldCharType="separate"/>
            </w:r>
            <w:r w:rsidR="00461BB1">
              <w:rPr>
                <w:noProof/>
                <w:webHidden/>
              </w:rPr>
              <w:t>12</w:t>
            </w:r>
            <w:r>
              <w:rPr>
                <w:noProof/>
                <w:webHidden/>
              </w:rPr>
              <w:fldChar w:fldCharType="end"/>
            </w:r>
          </w:hyperlink>
        </w:p>
        <w:p w14:paraId="0D2221B4" w14:textId="37086DBC"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3" w:history="1">
            <w:r w:rsidRPr="00CC059F">
              <w:rPr>
                <w:rStyle w:val="Hipervnculo"/>
                <w:noProof/>
              </w:rPr>
              <w:t>2.4.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FAISS: búsqueda vectorial eficiente.</w:t>
            </w:r>
            <w:r>
              <w:rPr>
                <w:noProof/>
                <w:webHidden/>
              </w:rPr>
              <w:tab/>
            </w:r>
            <w:r>
              <w:rPr>
                <w:noProof/>
                <w:webHidden/>
              </w:rPr>
              <w:fldChar w:fldCharType="begin"/>
            </w:r>
            <w:r>
              <w:rPr>
                <w:noProof/>
                <w:webHidden/>
              </w:rPr>
              <w:instrText xml:space="preserve"> PAGEREF _Toc206674393 \h </w:instrText>
            </w:r>
            <w:r>
              <w:rPr>
                <w:noProof/>
                <w:webHidden/>
              </w:rPr>
            </w:r>
            <w:r>
              <w:rPr>
                <w:noProof/>
                <w:webHidden/>
              </w:rPr>
              <w:fldChar w:fldCharType="separate"/>
            </w:r>
            <w:r w:rsidR="00461BB1">
              <w:rPr>
                <w:noProof/>
                <w:webHidden/>
              </w:rPr>
              <w:t>14</w:t>
            </w:r>
            <w:r>
              <w:rPr>
                <w:noProof/>
                <w:webHidden/>
              </w:rPr>
              <w:fldChar w:fldCharType="end"/>
            </w:r>
          </w:hyperlink>
        </w:p>
        <w:p w14:paraId="7173B866" w14:textId="79DB5F01"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4" w:history="1">
            <w:r w:rsidRPr="00CC059F">
              <w:rPr>
                <w:rStyle w:val="Hipervnculo"/>
                <w:noProof/>
                <w:lang w:eastAsia="es-ES"/>
              </w:rPr>
              <w:t>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eastAsia="es-ES"/>
              </w:rPr>
              <w:t>Desarrollo del proyecto y resultados</w:t>
            </w:r>
            <w:r>
              <w:rPr>
                <w:noProof/>
                <w:webHidden/>
              </w:rPr>
              <w:tab/>
            </w:r>
            <w:r>
              <w:rPr>
                <w:noProof/>
                <w:webHidden/>
              </w:rPr>
              <w:fldChar w:fldCharType="begin"/>
            </w:r>
            <w:r>
              <w:rPr>
                <w:noProof/>
                <w:webHidden/>
              </w:rPr>
              <w:instrText xml:space="preserve"> PAGEREF _Toc206674394 \h </w:instrText>
            </w:r>
            <w:r>
              <w:rPr>
                <w:noProof/>
                <w:webHidden/>
              </w:rPr>
            </w:r>
            <w:r>
              <w:rPr>
                <w:noProof/>
                <w:webHidden/>
              </w:rPr>
              <w:fldChar w:fldCharType="separate"/>
            </w:r>
            <w:r w:rsidR="00461BB1">
              <w:rPr>
                <w:noProof/>
                <w:webHidden/>
              </w:rPr>
              <w:t>15</w:t>
            </w:r>
            <w:r>
              <w:rPr>
                <w:noProof/>
                <w:webHidden/>
              </w:rPr>
              <w:fldChar w:fldCharType="end"/>
            </w:r>
          </w:hyperlink>
        </w:p>
        <w:p w14:paraId="7F76223A" w14:textId="711D9B4D"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5" w:history="1">
            <w:r w:rsidRPr="00CC059F">
              <w:rPr>
                <w:rStyle w:val="Hipervnculo"/>
                <w:noProof/>
              </w:rPr>
              <w:t>3.1.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Recuperación semántica.</w:t>
            </w:r>
            <w:r>
              <w:rPr>
                <w:noProof/>
                <w:webHidden/>
              </w:rPr>
              <w:tab/>
            </w:r>
            <w:r>
              <w:rPr>
                <w:noProof/>
                <w:webHidden/>
              </w:rPr>
              <w:fldChar w:fldCharType="begin"/>
            </w:r>
            <w:r>
              <w:rPr>
                <w:noProof/>
                <w:webHidden/>
              </w:rPr>
              <w:instrText xml:space="preserve"> PAGEREF _Toc206674395 \h </w:instrText>
            </w:r>
            <w:r>
              <w:rPr>
                <w:noProof/>
                <w:webHidden/>
              </w:rPr>
            </w:r>
            <w:r>
              <w:rPr>
                <w:noProof/>
                <w:webHidden/>
              </w:rPr>
              <w:fldChar w:fldCharType="separate"/>
            </w:r>
            <w:r w:rsidR="00461BB1">
              <w:rPr>
                <w:noProof/>
                <w:webHidden/>
              </w:rPr>
              <w:t>15</w:t>
            </w:r>
            <w:r>
              <w:rPr>
                <w:noProof/>
                <w:webHidden/>
              </w:rPr>
              <w:fldChar w:fldCharType="end"/>
            </w:r>
          </w:hyperlink>
        </w:p>
        <w:p w14:paraId="720C10F7" w14:textId="6C951858"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6" w:history="1">
            <w:r w:rsidRPr="00CC059F">
              <w:rPr>
                <w:rStyle w:val="Hipervnculo"/>
                <w:noProof/>
              </w:rPr>
              <w:t>3.1.1.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Preparación y carga de datos.</w:t>
            </w:r>
            <w:r>
              <w:rPr>
                <w:noProof/>
                <w:webHidden/>
              </w:rPr>
              <w:tab/>
            </w:r>
            <w:r>
              <w:rPr>
                <w:noProof/>
                <w:webHidden/>
              </w:rPr>
              <w:fldChar w:fldCharType="begin"/>
            </w:r>
            <w:r>
              <w:rPr>
                <w:noProof/>
                <w:webHidden/>
              </w:rPr>
              <w:instrText xml:space="preserve"> PAGEREF _Toc206674396 \h </w:instrText>
            </w:r>
            <w:r>
              <w:rPr>
                <w:noProof/>
                <w:webHidden/>
              </w:rPr>
            </w:r>
            <w:r>
              <w:rPr>
                <w:noProof/>
                <w:webHidden/>
              </w:rPr>
              <w:fldChar w:fldCharType="separate"/>
            </w:r>
            <w:r w:rsidR="00461BB1">
              <w:rPr>
                <w:noProof/>
                <w:webHidden/>
              </w:rPr>
              <w:t>16</w:t>
            </w:r>
            <w:r>
              <w:rPr>
                <w:noProof/>
                <w:webHidden/>
              </w:rPr>
              <w:fldChar w:fldCharType="end"/>
            </w:r>
          </w:hyperlink>
        </w:p>
        <w:p w14:paraId="53F3C459" w14:textId="317DDC55"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7" w:history="1">
            <w:r w:rsidRPr="00CC059F">
              <w:rPr>
                <w:rStyle w:val="Hipervnculo"/>
                <w:noProof/>
              </w:rPr>
              <w:t>3.1.2.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Segmentación del texto.</w:t>
            </w:r>
            <w:r>
              <w:rPr>
                <w:noProof/>
                <w:webHidden/>
              </w:rPr>
              <w:tab/>
            </w:r>
            <w:r>
              <w:rPr>
                <w:noProof/>
                <w:webHidden/>
              </w:rPr>
              <w:fldChar w:fldCharType="begin"/>
            </w:r>
            <w:r>
              <w:rPr>
                <w:noProof/>
                <w:webHidden/>
              </w:rPr>
              <w:instrText xml:space="preserve"> PAGEREF _Toc206674397 \h </w:instrText>
            </w:r>
            <w:r>
              <w:rPr>
                <w:noProof/>
                <w:webHidden/>
              </w:rPr>
            </w:r>
            <w:r>
              <w:rPr>
                <w:noProof/>
                <w:webHidden/>
              </w:rPr>
              <w:fldChar w:fldCharType="separate"/>
            </w:r>
            <w:r w:rsidR="00461BB1">
              <w:rPr>
                <w:noProof/>
                <w:webHidden/>
              </w:rPr>
              <w:t>16</w:t>
            </w:r>
            <w:r>
              <w:rPr>
                <w:noProof/>
                <w:webHidden/>
              </w:rPr>
              <w:fldChar w:fldCharType="end"/>
            </w:r>
          </w:hyperlink>
        </w:p>
        <w:p w14:paraId="49C06478" w14:textId="53AE6B2A"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8" w:history="1">
            <w:r w:rsidRPr="00CC059F">
              <w:rPr>
                <w:rStyle w:val="Hipervnculo"/>
                <w:noProof/>
              </w:rPr>
              <w:t>3.1.3.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Generación de embeddings.</w:t>
            </w:r>
            <w:r>
              <w:rPr>
                <w:noProof/>
                <w:webHidden/>
              </w:rPr>
              <w:tab/>
            </w:r>
            <w:r>
              <w:rPr>
                <w:noProof/>
                <w:webHidden/>
              </w:rPr>
              <w:fldChar w:fldCharType="begin"/>
            </w:r>
            <w:r>
              <w:rPr>
                <w:noProof/>
                <w:webHidden/>
              </w:rPr>
              <w:instrText xml:space="preserve"> PAGEREF _Toc206674398 \h </w:instrText>
            </w:r>
            <w:r>
              <w:rPr>
                <w:noProof/>
                <w:webHidden/>
              </w:rPr>
            </w:r>
            <w:r>
              <w:rPr>
                <w:noProof/>
                <w:webHidden/>
              </w:rPr>
              <w:fldChar w:fldCharType="separate"/>
            </w:r>
            <w:r w:rsidR="00461BB1">
              <w:rPr>
                <w:noProof/>
                <w:webHidden/>
              </w:rPr>
              <w:t>17</w:t>
            </w:r>
            <w:r>
              <w:rPr>
                <w:noProof/>
                <w:webHidden/>
              </w:rPr>
              <w:fldChar w:fldCharType="end"/>
            </w:r>
          </w:hyperlink>
        </w:p>
        <w:p w14:paraId="74DB3D23" w14:textId="0B6D58F5"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399" w:history="1">
            <w:r w:rsidRPr="00CC059F">
              <w:rPr>
                <w:rStyle w:val="Hipervnculo"/>
                <w:noProof/>
              </w:rPr>
              <w:t>3.1.4.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Construcción del índice vectorial.</w:t>
            </w:r>
            <w:r>
              <w:rPr>
                <w:noProof/>
                <w:webHidden/>
              </w:rPr>
              <w:tab/>
            </w:r>
            <w:r>
              <w:rPr>
                <w:noProof/>
                <w:webHidden/>
              </w:rPr>
              <w:fldChar w:fldCharType="begin"/>
            </w:r>
            <w:r>
              <w:rPr>
                <w:noProof/>
                <w:webHidden/>
              </w:rPr>
              <w:instrText xml:space="preserve"> PAGEREF _Toc206674399 \h </w:instrText>
            </w:r>
            <w:r>
              <w:rPr>
                <w:noProof/>
                <w:webHidden/>
              </w:rPr>
            </w:r>
            <w:r>
              <w:rPr>
                <w:noProof/>
                <w:webHidden/>
              </w:rPr>
              <w:fldChar w:fldCharType="separate"/>
            </w:r>
            <w:r w:rsidR="00461BB1">
              <w:rPr>
                <w:noProof/>
                <w:webHidden/>
              </w:rPr>
              <w:t>17</w:t>
            </w:r>
            <w:r>
              <w:rPr>
                <w:noProof/>
                <w:webHidden/>
              </w:rPr>
              <w:fldChar w:fldCharType="end"/>
            </w:r>
          </w:hyperlink>
        </w:p>
        <w:p w14:paraId="19C556FC" w14:textId="3032E4CC"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0" w:history="1">
            <w:r w:rsidRPr="00CC059F">
              <w:rPr>
                <w:rStyle w:val="Hipervnculo"/>
                <w:noProof/>
              </w:rPr>
              <w:t>3.2.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Despliegue de Ollama mediante contenedor Docker.</w:t>
            </w:r>
            <w:r>
              <w:rPr>
                <w:noProof/>
                <w:webHidden/>
              </w:rPr>
              <w:tab/>
            </w:r>
            <w:r>
              <w:rPr>
                <w:noProof/>
                <w:webHidden/>
              </w:rPr>
              <w:fldChar w:fldCharType="begin"/>
            </w:r>
            <w:r>
              <w:rPr>
                <w:noProof/>
                <w:webHidden/>
              </w:rPr>
              <w:instrText xml:space="preserve"> PAGEREF _Toc206674400 \h </w:instrText>
            </w:r>
            <w:r>
              <w:rPr>
                <w:noProof/>
                <w:webHidden/>
              </w:rPr>
            </w:r>
            <w:r>
              <w:rPr>
                <w:noProof/>
                <w:webHidden/>
              </w:rPr>
              <w:fldChar w:fldCharType="separate"/>
            </w:r>
            <w:r w:rsidR="00461BB1">
              <w:rPr>
                <w:noProof/>
                <w:webHidden/>
              </w:rPr>
              <w:t>18</w:t>
            </w:r>
            <w:r>
              <w:rPr>
                <w:noProof/>
                <w:webHidden/>
              </w:rPr>
              <w:fldChar w:fldCharType="end"/>
            </w:r>
          </w:hyperlink>
        </w:p>
        <w:p w14:paraId="42A6D158" w14:textId="1EBFC669"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1" w:history="1">
            <w:r w:rsidRPr="00CC059F">
              <w:rPr>
                <w:rStyle w:val="Hipervnculo"/>
                <w:noProof/>
              </w:rPr>
              <w:t>3.3.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Evolución y optimización del pipeline de recuperación y generación.</w:t>
            </w:r>
            <w:r>
              <w:rPr>
                <w:noProof/>
                <w:webHidden/>
              </w:rPr>
              <w:tab/>
            </w:r>
            <w:r>
              <w:rPr>
                <w:noProof/>
                <w:webHidden/>
              </w:rPr>
              <w:fldChar w:fldCharType="begin"/>
            </w:r>
            <w:r>
              <w:rPr>
                <w:noProof/>
                <w:webHidden/>
              </w:rPr>
              <w:instrText xml:space="preserve"> PAGEREF _Toc206674401 \h </w:instrText>
            </w:r>
            <w:r>
              <w:rPr>
                <w:noProof/>
                <w:webHidden/>
              </w:rPr>
            </w:r>
            <w:r>
              <w:rPr>
                <w:noProof/>
                <w:webHidden/>
              </w:rPr>
              <w:fldChar w:fldCharType="separate"/>
            </w:r>
            <w:r w:rsidR="00461BB1">
              <w:rPr>
                <w:noProof/>
                <w:webHidden/>
              </w:rPr>
              <w:t>19</w:t>
            </w:r>
            <w:r>
              <w:rPr>
                <w:noProof/>
                <w:webHidden/>
              </w:rPr>
              <w:fldChar w:fldCharType="end"/>
            </w:r>
          </w:hyperlink>
        </w:p>
        <w:p w14:paraId="14BA07F8" w14:textId="71F439EE"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2" w:history="1">
            <w:r w:rsidRPr="00CC059F">
              <w:rPr>
                <w:rStyle w:val="Hipervnculo"/>
                <w:noProof/>
              </w:rPr>
              <w:t>3.3.1.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Objetivo inicial.</w:t>
            </w:r>
            <w:r>
              <w:rPr>
                <w:noProof/>
                <w:webHidden/>
              </w:rPr>
              <w:tab/>
            </w:r>
            <w:r>
              <w:rPr>
                <w:noProof/>
                <w:webHidden/>
              </w:rPr>
              <w:fldChar w:fldCharType="begin"/>
            </w:r>
            <w:r>
              <w:rPr>
                <w:noProof/>
                <w:webHidden/>
              </w:rPr>
              <w:instrText xml:space="preserve"> PAGEREF _Toc206674402 \h </w:instrText>
            </w:r>
            <w:r>
              <w:rPr>
                <w:noProof/>
                <w:webHidden/>
              </w:rPr>
            </w:r>
            <w:r>
              <w:rPr>
                <w:noProof/>
                <w:webHidden/>
              </w:rPr>
              <w:fldChar w:fldCharType="separate"/>
            </w:r>
            <w:r w:rsidR="00461BB1">
              <w:rPr>
                <w:noProof/>
                <w:webHidden/>
              </w:rPr>
              <w:t>19</w:t>
            </w:r>
            <w:r>
              <w:rPr>
                <w:noProof/>
                <w:webHidden/>
              </w:rPr>
              <w:fldChar w:fldCharType="end"/>
            </w:r>
          </w:hyperlink>
        </w:p>
        <w:p w14:paraId="3FD07741" w14:textId="70A3F8ED"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3" w:history="1">
            <w:r w:rsidRPr="00CC059F">
              <w:rPr>
                <w:rStyle w:val="Hipervnculo"/>
                <w:noProof/>
              </w:rPr>
              <w:t>3.3.2.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Retos detectados .</w:t>
            </w:r>
            <w:r>
              <w:rPr>
                <w:noProof/>
                <w:webHidden/>
              </w:rPr>
              <w:tab/>
            </w:r>
            <w:r>
              <w:rPr>
                <w:noProof/>
                <w:webHidden/>
              </w:rPr>
              <w:fldChar w:fldCharType="begin"/>
            </w:r>
            <w:r>
              <w:rPr>
                <w:noProof/>
                <w:webHidden/>
              </w:rPr>
              <w:instrText xml:space="preserve"> PAGEREF _Toc206674403 \h </w:instrText>
            </w:r>
            <w:r>
              <w:rPr>
                <w:noProof/>
                <w:webHidden/>
              </w:rPr>
            </w:r>
            <w:r>
              <w:rPr>
                <w:noProof/>
                <w:webHidden/>
              </w:rPr>
              <w:fldChar w:fldCharType="separate"/>
            </w:r>
            <w:r w:rsidR="00461BB1">
              <w:rPr>
                <w:noProof/>
                <w:webHidden/>
              </w:rPr>
              <w:t>20</w:t>
            </w:r>
            <w:r>
              <w:rPr>
                <w:noProof/>
                <w:webHidden/>
              </w:rPr>
              <w:fldChar w:fldCharType="end"/>
            </w:r>
          </w:hyperlink>
        </w:p>
        <w:p w14:paraId="3B7BE15D" w14:textId="0D453241"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4" w:history="1">
            <w:r w:rsidRPr="00CC059F">
              <w:rPr>
                <w:rStyle w:val="Hipervnculo"/>
                <w:noProof/>
              </w:rPr>
              <w:t>3.3.3.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Proceso de optimización: repensando el código.</w:t>
            </w:r>
            <w:r>
              <w:rPr>
                <w:noProof/>
                <w:webHidden/>
              </w:rPr>
              <w:tab/>
            </w:r>
            <w:r>
              <w:rPr>
                <w:noProof/>
                <w:webHidden/>
              </w:rPr>
              <w:fldChar w:fldCharType="begin"/>
            </w:r>
            <w:r>
              <w:rPr>
                <w:noProof/>
                <w:webHidden/>
              </w:rPr>
              <w:instrText xml:space="preserve"> PAGEREF _Toc206674404 \h </w:instrText>
            </w:r>
            <w:r>
              <w:rPr>
                <w:noProof/>
                <w:webHidden/>
              </w:rPr>
            </w:r>
            <w:r>
              <w:rPr>
                <w:noProof/>
                <w:webHidden/>
              </w:rPr>
              <w:fldChar w:fldCharType="separate"/>
            </w:r>
            <w:r w:rsidR="00461BB1">
              <w:rPr>
                <w:noProof/>
                <w:webHidden/>
              </w:rPr>
              <w:t>20</w:t>
            </w:r>
            <w:r>
              <w:rPr>
                <w:noProof/>
                <w:webHidden/>
              </w:rPr>
              <w:fldChar w:fldCharType="end"/>
            </w:r>
          </w:hyperlink>
        </w:p>
        <w:p w14:paraId="1A818414" w14:textId="17FB7B09"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5" w:history="1">
            <w:r w:rsidRPr="00CC059F">
              <w:rPr>
                <w:rStyle w:val="Hipervnculo"/>
                <w:noProof/>
              </w:rPr>
              <w:t>3.3.4.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Arquitectura.</w:t>
            </w:r>
            <w:r>
              <w:rPr>
                <w:noProof/>
                <w:webHidden/>
              </w:rPr>
              <w:tab/>
            </w:r>
            <w:r>
              <w:rPr>
                <w:noProof/>
                <w:webHidden/>
              </w:rPr>
              <w:fldChar w:fldCharType="begin"/>
            </w:r>
            <w:r>
              <w:rPr>
                <w:noProof/>
                <w:webHidden/>
              </w:rPr>
              <w:instrText xml:space="preserve"> PAGEREF _Toc206674405 \h </w:instrText>
            </w:r>
            <w:r>
              <w:rPr>
                <w:noProof/>
                <w:webHidden/>
              </w:rPr>
            </w:r>
            <w:r>
              <w:rPr>
                <w:noProof/>
                <w:webHidden/>
              </w:rPr>
              <w:fldChar w:fldCharType="separate"/>
            </w:r>
            <w:r w:rsidR="00461BB1">
              <w:rPr>
                <w:noProof/>
                <w:webHidden/>
              </w:rPr>
              <w:t>20</w:t>
            </w:r>
            <w:r>
              <w:rPr>
                <w:noProof/>
                <w:webHidden/>
              </w:rPr>
              <w:fldChar w:fldCharType="end"/>
            </w:r>
          </w:hyperlink>
        </w:p>
        <w:p w14:paraId="75B4BE31" w14:textId="3057F292"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6" w:history="1">
            <w:r w:rsidRPr="00CC059F">
              <w:rPr>
                <w:rStyle w:val="Hipervnculo"/>
                <w:noProof/>
              </w:rPr>
              <w:t>3.4.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Evaluadores.</w:t>
            </w:r>
            <w:r>
              <w:rPr>
                <w:noProof/>
                <w:webHidden/>
              </w:rPr>
              <w:tab/>
            </w:r>
            <w:r>
              <w:rPr>
                <w:noProof/>
                <w:webHidden/>
              </w:rPr>
              <w:fldChar w:fldCharType="begin"/>
            </w:r>
            <w:r>
              <w:rPr>
                <w:noProof/>
                <w:webHidden/>
              </w:rPr>
              <w:instrText xml:space="preserve"> PAGEREF _Toc206674406 \h </w:instrText>
            </w:r>
            <w:r>
              <w:rPr>
                <w:noProof/>
                <w:webHidden/>
              </w:rPr>
            </w:r>
            <w:r>
              <w:rPr>
                <w:noProof/>
                <w:webHidden/>
              </w:rPr>
              <w:fldChar w:fldCharType="separate"/>
            </w:r>
            <w:r w:rsidR="00461BB1">
              <w:rPr>
                <w:noProof/>
                <w:webHidden/>
              </w:rPr>
              <w:t>21</w:t>
            </w:r>
            <w:r>
              <w:rPr>
                <w:noProof/>
                <w:webHidden/>
              </w:rPr>
              <w:fldChar w:fldCharType="end"/>
            </w:r>
          </w:hyperlink>
        </w:p>
        <w:p w14:paraId="31F15038" w14:textId="64E95788"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7" w:history="1">
            <w:r w:rsidRPr="00CC059F">
              <w:rPr>
                <w:rStyle w:val="Hipervnculo"/>
                <w:noProof/>
              </w:rPr>
              <w:t>3.4.1.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Precisión de la Respuesta.</w:t>
            </w:r>
            <w:r>
              <w:rPr>
                <w:noProof/>
                <w:webHidden/>
              </w:rPr>
              <w:tab/>
            </w:r>
            <w:r>
              <w:rPr>
                <w:noProof/>
                <w:webHidden/>
              </w:rPr>
              <w:fldChar w:fldCharType="begin"/>
            </w:r>
            <w:r>
              <w:rPr>
                <w:noProof/>
                <w:webHidden/>
              </w:rPr>
              <w:instrText xml:space="preserve"> PAGEREF _Toc206674407 \h </w:instrText>
            </w:r>
            <w:r>
              <w:rPr>
                <w:noProof/>
                <w:webHidden/>
              </w:rPr>
            </w:r>
            <w:r>
              <w:rPr>
                <w:noProof/>
                <w:webHidden/>
              </w:rPr>
              <w:fldChar w:fldCharType="separate"/>
            </w:r>
            <w:r w:rsidR="00461BB1">
              <w:rPr>
                <w:noProof/>
                <w:webHidden/>
              </w:rPr>
              <w:t>21</w:t>
            </w:r>
            <w:r>
              <w:rPr>
                <w:noProof/>
                <w:webHidden/>
              </w:rPr>
              <w:fldChar w:fldCharType="end"/>
            </w:r>
          </w:hyperlink>
        </w:p>
        <w:p w14:paraId="119F35E9" w14:textId="0F1B468F"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8" w:history="1">
            <w:r w:rsidRPr="00CC059F">
              <w:rPr>
                <w:rStyle w:val="Hipervnculo"/>
                <w:noProof/>
              </w:rPr>
              <w:t>3.4.2.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Precisión basada en el Contexto Recuperado.</w:t>
            </w:r>
            <w:r>
              <w:rPr>
                <w:noProof/>
                <w:webHidden/>
              </w:rPr>
              <w:tab/>
            </w:r>
            <w:r>
              <w:rPr>
                <w:noProof/>
                <w:webHidden/>
              </w:rPr>
              <w:fldChar w:fldCharType="begin"/>
            </w:r>
            <w:r>
              <w:rPr>
                <w:noProof/>
                <w:webHidden/>
              </w:rPr>
              <w:instrText xml:space="preserve"> PAGEREF _Toc206674408 \h </w:instrText>
            </w:r>
            <w:r>
              <w:rPr>
                <w:noProof/>
                <w:webHidden/>
              </w:rPr>
            </w:r>
            <w:r>
              <w:rPr>
                <w:noProof/>
                <w:webHidden/>
              </w:rPr>
              <w:fldChar w:fldCharType="separate"/>
            </w:r>
            <w:r w:rsidR="00461BB1">
              <w:rPr>
                <w:noProof/>
                <w:webHidden/>
              </w:rPr>
              <w:t>21</w:t>
            </w:r>
            <w:r>
              <w:rPr>
                <w:noProof/>
                <w:webHidden/>
              </w:rPr>
              <w:fldChar w:fldCharType="end"/>
            </w:r>
          </w:hyperlink>
        </w:p>
        <w:p w14:paraId="23E3DCA6" w14:textId="17A66E4C" w:rsidR="005E6EE4" w:rsidRDefault="005E6EE4">
          <w:pPr>
            <w:pStyle w:val="TDC3"/>
            <w:tabs>
              <w:tab w:val="left" w:pos="1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09" w:history="1">
            <w:r w:rsidRPr="00CC059F">
              <w:rPr>
                <w:rStyle w:val="Hipervnculo"/>
                <w:noProof/>
              </w:rPr>
              <w:t>3.4.3.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Objetivo del diseño multilingüe.</w:t>
            </w:r>
            <w:r>
              <w:rPr>
                <w:noProof/>
                <w:webHidden/>
              </w:rPr>
              <w:tab/>
            </w:r>
            <w:r>
              <w:rPr>
                <w:noProof/>
                <w:webHidden/>
              </w:rPr>
              <w:fldChar w:fldCharType="begin"/>
            </w:r>
            <w:r>
              <w:rPr>
                <w:noProof/>
                <w:webHidden/>
              </w:rPr>
              <w:instrText xml:space="preserve"> PAGEREF _Toc206674409 \h </w:instrText>
            </w:r>
            <w:r>
              <w:rPr>
                <w:noProof/>
                <w:webHidden/>
              </w:rPr>
            </w:r>
            <w:r>
              <w:rPr>
                <w:noProof/>
                <w:webHidden/>
              </w:rPr>
              <w:fldChar w:fldCharType="separate"/>
            </w:r>
            <w:r w:rsidR="00461BB1">
              <w:rPr>
                <w:noProof/>
                <w:webHidden/>
              </w:rPr>
              <w:t>22</w:t>
            </w:r>
            <w:r>
              <w:rPr>
                <w:noProof/>
                <w:webHidden/>
              </w:rPr>
              <w:fldChar w:fldCharType="end"/>
            </w:r>
          </w:hyperlink>
        </w:p>
        <w:p w14:paraId="77949E33" w14:textId="1C087946"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0" w:history="1">
            <w:r w:rsidRPr="00CC059F">
              <w:rPr>
                <w:rStyle w:val="Hipervnculo"/>
                <w:noProof/>
              </w:rPr>
              <w:t>3.5.</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Selección de los Evaluadores.</w:t>
            </w:r>
            <w:r>
              <w:rPr>
                <w:noProof/>
                <w:webHidden/>
              </w:rPr>
              <w:tab/>
            </w:r>
            <w:r>
              <w:rPr>
                <w:noProof/>
                <w:webHidden/>
              </w:rPr>
              <w:fldChar w:fldCharType="begin"/>
            </w:r>
            <w:r>
              <w:rPr>
                <w:noProof/>
                <w:webHidden/>
              </w:rPr>
              <w:instrText xml:space="preserve"> PAGEREF _Toc206674410 \h </w:instrText>
            </w:r>
            <w:r>
              <w:rPr>
                <w:noProof/>
                <w:webHidden/>
              </w:rPr>
            </w:r>
            <w:r>
              <w:rPr>
                <w:noProof/>
                <w:webHidden/>
              </w:rPr>
              <w:fldChar w:fldCharType="separate"/>
            </w:r>
            <w:r w:rsidR="00461BB1">
              <w:rPr>
                <w:noProof/>
                <w:webHidden/>
              </w:rPr>
              <w:t>22</w:t>
            </w:r>
            <w:r>
              <w:rPr>
                <w:noProof/>
                <w:webHidden/>
              </w:rPr>
              <w:fldChar w:fldCharType="end"/>
            </w:r>
          </w:hyperlink>
        </w:p>
        <w:p w14:paraId="1B85F8D3" w14:textId="5C8B055F"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1" w:history="1">
            <w:r w:rsidRPr="00CC059F">
              <w:rPr>
                <w:rStyle w:val="Hipervnculo"/>
                <w:noProof/>
                <w:lang w:eastAsia="es-ES"/>
              </w:rPr>
              <w:t>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Resultados Evaluadores</w:t>
            </w:r>
            <w:r>
              <w:rPr>
                <w:noProof/>
                <w:webHidden/>
              </w:rPr>
              <w:tab/>
            </w:r>
            <w:r>
              <w:rPr>
                <w:noProof/>
                <w:webHidden/>
              </w:rPr>
              <w:fldChar w:fldCharType="begin"/>
            </w:r>
            <w:r>
              <w:rPr>
                <w:noProof/>
                <w:webHidden/>
              </w:rPr>
              <w:instrText xml:space="preserve"> PAGEREF _Toc206674411 \h </w:instrText>
            </w:r>
            <w:r>
              <w:rPr>
                <w:noProof/>
                <w:webHidden/>
              </w:rPr>
            </w:r>
            <w:r>
              <w:rPr>
                <w:noProof/>
                <w:webHidden/>
              </w:rPr>
              <w:fldChar w:fldCharType="separate"/>
            </w:r>
            <w:r w:rsidR="00461BB1">
              <w:rPr>
                <w:noProof/>
                <w:webHidden/>
              </w:rPr>
              <w:t>22</w:t>
            </w:r>
            <w:r>
              <w:rPr>
                <w:noProof/>
                <w:webHidden/>
              </w:rPr>
              <w:fldChar w:fldCharType="end"/>
            </w:r>
          </w:hyperlink>
        </w:p>
        <w:p w14:paraId="7DA77883" w14:textId="50F49066"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2" w:history="1">
            <w:r w:rsidRPr="00CC059F">
              <w:rPr>
                <w:rStyle w:val="Hipervnculo"/>
                <w:noProof/>
              </w:rPr>
              <w:t>4.1.</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Parámetros evaluados.</w:t>
            </w:r>
            <w:r>
              <w:rPr>
                <w:noProof/>
                <w:webHidden/>
              </w:rPr>
              <w:tab/>
            </w:r>
            <w:r>
              <w:rPr>
                <w:noProof/>
                <w:webHidden/>
              </w:rPr>
              <w:fldChar w:fldCharType="begin"/>
            </w:r>
            <w:r>
              <w:rPr>
                <w:noProof/>
                <w:webHidden/>
              </w:rPr>
              <w:instrText xml:space="preserve"> PAGEREF _Toc206674412 \h </w:instrText>
            </w:r>
            <w:r>
              <w:rPr>
                <w:noProof/>
                <w:webHidden/>
              </w:rPr>
            </w:r>
            <w:r>
              <w:rPr>
                <w:noProof/>
                <w:webHidden/>
              </w:rPr>
              <w:fldChar w:fldCharType="separate"/>
            </w:r>
            <w:r w:rsidR="00461BB1">
              <w:rPr>
                <w:noProof/>
                <w:webHidden/>
              </w:rPr>
              <w:t>25</w:t>
            </w:r>
            <w:r>
              <w:rPr>
                <w:noProof/>
                <w:webHidden/>
              </w:rPr>
              <w:fldChar w:fldCharType="end"/>
            </w:r>
          </w:hyperlink>
        </w:p>
        <w:p w14:paraId="1CC72CD5" w14:textId="0AE5D5E4"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3" w:history="1">
            <w:r w:rsidRPr="00CC059F">
              <w:rPr>
                <w:rStyle w:val="Hipervnculo"/>
                <w:noProof/>
              </w:rPr>
              <w:t>4.2.</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Planteamiento del problema</w:t>
            </w:r>
            <w:r>
              <w:rPr>
                <w:noProof/>
                <w:webHidden/>
              </w:rPr>
              <w:tab/>
            </w:r>
            <w:r>
              <w:rPr>
                <w:noProof/>
                <w:webHidden/>
              </w:rPr>
              <w:fldChar w:fldCharType="begin"/>
            </w:r>
            <w:r>
              <w:rPr>
                <w:noProof/>
                <w:webHidden/>
              </w:rPr>
              <w:instrText xml:space="preserve"> PAGEREF _Toc206674413 \h </w:instrText>
            </w:r>
            <w:r>
              <w:rPr>
                <w:noProof/>
                <w:webHidden/>
              </w:rPr>
            </w:r>
            <w:r>
              <w:rPr>
                <w:noProof/>
                <w:webHidden/>
              </w:rPr>
              <w:fldChar w:fldCharType="separate"/>
            </w:r>
            <w:r w:rsidR="00461BB1">
              <w:rPr>
                <w:noProof/>
                <w:webHidden/>
              </w:rPr>
              <w:t>25</w:t>
            </w:r>
            <w:r>
              <w:rPr>
                <w:noProof/>
                <w:webHidden/>
              </w:rPr>
              <w:fldChar w:fldCharType="end"/>
            </w:r>
          </w:hyperlink>
        </w:p>
        <w:p w14:paraId="200FA8F2" w14:textId="734F60E0"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4" w:history="1">
            <w:r w:rsidRPr="00CC059F">
              <w:rPr>
                <w:rStyle w:val="Hipervnculo"/>
                <w:noProof/>
              </w:rPr>
              <w:t>4.3.</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Desarrollo del proyecto</w:t>
            </w:r>
            <w:r>
              <w:rPr>
                <w:noProof/>
                <w:webHidden/>
              </w:rPr>
              <w:tab/>
            </w:r>
            <w:r>
              <w:rPr>
                <w:noProof/>
                <w:webHidden/>
              </w:rPr>
              <w:fldChar w:fldCharType="begin"/>
            </w:r>
            <w:r>
              <w:rPr>
                <w:noProof/>
                <w:webHidden/>
              </w:rPr>
              <w:instrText xml:space="preserve"> PAGEREF _Toc206674414 \h </w:instrText>
            </w:r>
            <w:r>
              <w:rPr>
                <w:noProof/>
                <w:webHidden/>
              </w:rPr>
            </w:r>
            <w:r>
              <w:rPr>
                <w:noProof/>
                <w:webHidden/>
              </w:rPr>
              <w:fldChar w:fldCharType="separate"/>
            </w:r>
            <w:r w:rsidR="00461BB1">
              <w:rPr>
                <w:noProof/>
                <w:webHidden/>
              </w:rPr>
              <w:t>25</w:t>
            </w:r>
            <w:r>
              <w:rPr>
                <w:noProof/>
                <w:webHidden/>
              </w:rPr>
              <w:fldChar w:fldCharType="end"/>
            </w:r>
          </w:hyperlink>
        </w:p>
        <w:p w14:paraId="13D0FCEC" w14:textId="72F43658" w:rsidR="005E6EE4" w:rsidRDefault="005E6EE4">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5" w:history="1">
            <w:r w:rsidRPr="00CC059F">
              <w:rPr>
                <w:rStyle w:val="Hipervnculo"/>
                <w:noProof/>
              </w:rPr>
              <w:t>4.4.</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rPr>
              <w:t>Resultados</w:t>
            </w:r>
            <w:r>
              <w:rPr>
                <w:noProof/>
                <w:webHidden/>
              </w:rPr>
              <w:tab/>
            </w:r>
            <w:r>
              <w:rPr>
                <w:noProof/>
                <w:webHidden/>
              </w:rPr>
              <w:fldChar w:fldCharType="begin"/>
            </w:r>
            <w:r>
              <w:rPr>
                <w:noProof/>
                <w:webHidden/>
              </w:rPr>
              <w:instrText xml:space="preserve"> PAGEREF _Toc206674415 \h </w:instrText>
            </w:r>
            <w:r>
              <w:rPr>
                <w:noProof/>
                <w:webHidden/>
              </w:rPr>
            </w:r>
            <w:r>
              <w:rPr>
                <w:noProof/>
                <w:webHidden/>
              </w:rPr>
              <w:fldChar w:fldCharType="separate"/>
            </w:r>
            <w:r w:rsidR="00461BB1">
              <w:rPr>
                <w:noProof/>
                <w:webHidden/>
              </w:rPr>
              <w:t>25</w:t>
            </w:r>
            <w:r>
              <w:rPr>
                <w:noProof/>
                <w:webHidden/>
              </w:rPr>
              <w:fldChar w:fldCharType="end"/>
            </w:r>
          </w:hyperlink>
        </w:p>
        <w:p w14:paraId="53839544" w14:textId="144BFC66"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6" w:history="1">
            <w:r w:rsidRPr="00CC059F">
              <w:rPr>
                <w:rStyle w:val="Hipervnculo"/>
                <w:noProof/>
                <w:lang w:eastAsia="es-ES"/>
              </w:rPr>
              <w:t>5.</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eastAsia="es-ES"/>
              </w:rPr>
              <w:t>Conclusión y trabajos futuros</w:t>
            </w:r>
            <w:r>
              <w:rPr>
                <w:noProof/>
                <w:webHidden/>
              </w:rPr>
              <w:tab/>
            </w:r>
            <w:r>
              <w:rPr>
                <w:noProof/>
                <w:webHidden/>
              </w:rPr>
              <w:fldChar w:fldCharType="begin"/>
            </w:r>
            <w:r>
              <w:rPr>
                <w:noProof/>
                <w:webHidden/>
              </w:rPr>
              <w:instrText xml:space="preserve"> PAGEREF _Toc206674416 \h </w:instrText>
            </w:r>
            <w:r>
              <w:rPr>
                <w:noProof/>
                <w:webHidden/>
              </w:rPr>
            </w:r>
            <w:r>
              <w:rPr>
                <w:noProof/>
                <w:webHidden/>
              </w:rPr>
              <w:fldChar w:fldCharType="separate"/>
            </w:r>
            <w:r w:rsidR="00461BB1">
              <w:rPr>
                <w:noProof/>
                <w:webHidden/>
              </w:rPr>
              <w:t>26</w:t>
            </w:r>
            <w:r>
              <w:rPr>
                <w:noProof/>
                <w:webHidden/>
              </w:rPr>
              <w:fldChar w:fldCharType="end"/>
            </w:r>
          </w:hyperlink>
        </w:p>
        <w:p w14:paraId="7A023FFF" w14:textId="4719C43F" w:rsidR="005E6EE4" w:rsidRDefault="005E6EE4">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7" w:history="1">
            <w:r w:rsidRPr="00CC059F">
              <w:rPr>
                <w:rStyle w:val="Hipervnculo"/>
                <w:noProof/>
                <w:lang w:eastAsia="es-ES"/>
              </w:rPr>
              <w:t>6.</w:t>
            </w:r>
            <w:r>
              <w:rPr>
                <w:rFonts w:asciiTheme="minorHAnsi" w:eastAsiaTheme="minorEastAsia" w:hAnsiTheme="minorHAnsi" w:cstheme="minorBidi"/>
                <w:noProof/>
                <w:kern w:val="2"/>
                <w:sz w:val="24"/>
                <w:szCs w:val="24"/>
                <w:lang w:eastAsia="es-ES"/>
                <w14:ligatures w14:val="standardContextual"/>
              </w:rPr>
              <w:tab/>
            </w:r>
            <w:r w:rsidRPr="00CC059F">
              <w:rPr>
                <w:rStyle w:val="Hipervnculo"/>
                <w:noProof/>
                <w:lang w:eastAsia="es-ES"/>
              </w:rPr>
              <w:t>Referencias</w:t>
            </w:r>
            <w:r>
              <w:rPr>
                <w:noProof/>
                <w:webHidden/>
              </w:rPr>
              <w:tab/>
            </w:r>
            <w:r>
              <w:rPr>
                <w:noProof/>
                <w:webHidden/>
              </w:rPr>
              <w:fldChar w:fldCharType="begin"/>
            </w:r>
            <w:r>
              <w:rPr>
                <w:noProof/>
                <w:webHidden/>
              </w:rPr>
              <w:instrText xml:space="preserve"> PAGEREF _Toc206674417 \h </w:instrText>
            </w:r>
            <w:r>
              <w:rPr>
                <w:noProof/>
                <w:webHidden/>
              </w:rPr>
            </w:r>
            <w:r>
              <w:rPr>
                <w:noProof/>
                <w:webHidden/>
              </w:rPr>
              <w:fldChar w:fldCharType="separate"/>
            </w:r>
            <w:r w:rsidR="00461BB1">
              <w:rPr>
                <w:noProof/>
                <w:webHidden/>
              </w:rPr>
              <w:t>27</w:t>
            </w:r>
            <w:r>
              <w:rPr>
                <w:noProof/>
                <w:webHidden/>
              </w:rPr>
              <w:fldChar w:fldCharType="end"/>
            </w:r>
          </w:hyperlink>
        </w:p>
        <w:p w14:paraId="435E01DD" w14:textId="79CCF441" w:rsidR="005E6EE4" w:rsidRDefault="005E6EE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8" w:history="1">
            <w:r w:rsidRPr="00CC059F">
              <w:rPr>
                <w:rStyle w:val="Hipervnculo"/>
                <w:noProof/>
                <w:lang w:eastAsia="es-ES"/>
              </w:rPr>
              <w:t>Apéndice I</w:t>
            </w:r>
            <w:r>
              <w:rPr>
                <w:noProof/>
                <w:webHidden/>
              </w:rPr>
              <w:tab/>
            </w:r>
            <w:r>
              <w:rPr>
                <w:noProof/>
                <w:webHidden/>
              </w:rPr>
              <w:fldChar w:fldCharType="begin"/>
            </w:r>
            <w:r>
              <w:rPr>
                <w:noProof/>
                <w:webHidden/>
              </w:rPr>
              <w:instrText xml:space="preserve"> PAGEREF _Toc206674418 \h </w:instrText>
            </w:r>
            <w:r>
              <w:rPr>
                <w:noProof/>
                <w:webHidden/>
              </w:rPr>
            </w:r>
            <w:r>
              <w:rPr>
                <w:noProof/>
                <w:webHidden/>
              </w:rPr>
              <w:fldChar w:fldCharType="separate"/>
            </w:r>
            <w:r w:rsidR="00461BB1">
              <w:rPr>
                <w:noProof/>
                <w:webHidden/>
              </w:rPr>
              <w:t>28</w:t>
            </w:r>
            <w:r>
              <w:rPr>
                <w:noProof/>
                <w:webHidden/>
              </w:rPr>
              <w:fldChar w:fldCharType="end"/>
            </w:r>
          </w:hyperlink>
        </w:p>
        <w:p w14:paraId="087A483D" w14:textId="01590BFF" w:rsidR="005E6EE4" w:rsidRDefault="005E6EE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6674419" w:history="1">
            <w:r w:rsidRPr="00CC059F">
              <w:rPr>
                <w:rStyle w:val="Hipervnculo"/>
                <w:noProof/>
                <w:lang w:eastAsia="es-ES"/>
              </w:rPr>
              <w:t>Anexos I</w:t>
            </w:r>
            <w:r>
              <w:rPr>
                <w:noProof/>
                <w:webHidden/>
              </w:rPr>
              <w:tab/>
            </w:r>
            <w:r>
              <w:rPr>
                <w:noProof/>
                <w:webHidden/>
              </w:rPr>
              <w:fldChar w:fldCharType="begin"/>
            </w:r>
            <w:r>
              <w:rPr>
                <w:noProof/>
                <w:webHidden/>
              </w:rPr>
              <w:instrText xml:space="preserve"> PAGEREF _Toc206674419 \h </w:instrText>
            </w:r>
            <w:r>
              <w:rPr>
                <w:noProof/>
                <w:webHidden/>
              </w:rPr>
            </w:r>
            <w:r>
              <w:rPr>
                <w:noProof/>
                <w:webHidden/>
              </w:rPr>
              <w:fldChar w:fldCharType="separate"/>
            </w:r>
            <w:r w:rsidR="00461BB1">
              <w:rPr>
                <w:noProof/>
                <w:webHidden/>
              </w:rPr>
              <w:t>29</w:t>
            </w:r>
            <w:r>
              <w:rPr>
                <w:noProof/>
                <w:webHidden/>
              </w:rPr>
              <w:fldChar w:fldCharType="end"/>
            </w:r>
          </w:hyperlink>
        </w:p>
        <w:p w14:paraId="346FF5D9" w14:textId="5632148A" w:rsidR="00906358" w:rsidRDefault="00A973DB">
          <w:pPr>
            <w:pStyle w:val="TDC1"/>
            <w:tabs>
              <w:tab w:val="right" w:leader="dot" w:pos="8504"/>
            </w:tabs>
          </w:pPr>
          <w:r>
            <w:rPr>
              <w:rStyle w:val="Enlacedelndice"/>
            </w:rPr>
            <w:fldChar w:fldCharType="end"/>
          </w:r>
        </w:p>
      </w:sdtContent>
    </w:sdt>
    <w:p w14:paraId="46375136" w14:textId="77777777" w:rsidR="00906358" w:rsidRDefault="00A973DB">
      <w:pPr>
        <w:shd w:val="clear" w:color="auto" w:fill="E5B8B7"/>
        <w:rPr>
          <w:i/>
        </w:rPr>
      </w:pPr>
      <w:r>
        <w:rPr>
          <w:i/>
        </w:rPr>
        <w:t>¡¡¡INFORMATIVO!!! (quitar)</w:t>
      </w:r>
    </w:p>
    <w:p w14:paraId="5333541E" w14:textId="77777777" w:rsidR="00906358" w:rsidRDefault="00A973DB">
      <w:pPr>
        <w:shd w:val="clear" w:color="auto" w:fill="E5B8B7" w:themeFill="accent2" w:themeFillTint="66"/>
        <w:rPr>
          <w:i/>
        </w:rPr>
      </w:pPr>
      <w:r>
        <w:rPr>
          <w:i/>
        </w:rPr>
        <w:t xml:space="preserve">*Actualizar tabla de contenidos </w:t>
      </w:r>
    </w:p>
    <w:p w14:paraId="732ED205" w14:textId="77777777" w:rsidR="00906358" w:rsidRDefault="00A973DB">
      <w:pPr>
        <w:shd w:val="clear" w:color="auto" w:fill="E5B8B7" w:themeFill="accent2" w:themeFillTint="66"/>
        <w:rPr>
          <w:i/>
        </w:rPr>
      </w:pPr>
      <w:r>
        <w:rPr>
          <w:i/>
        </w:rPr>
        <w:t>*Hacer uso de salto de página para los nuevos apartados.</w:t>
      </w:r>
    </w:p>
    <w:p w14:paraId="6CF4AC1F" w14:textId="09E538A3" w:rsidR="00906358" w:rsidRPr="005E6EE4" w:rsidRDefault="00A973DB" w:rsidP="005E6EE4">
      <w:pPr>
        <w:shd w:val="clear" w:color="auto" w:fill="E5B8B7" w:themeFill="accent2" w:themeFillTint="66"/>
        <w:rPr>
          <w:i/>
        </w:rPr>
      </w:pPr>
      <w:r>
        <w:rPr>
          <w:i/>
        </w:rPr>
        <w:t>*Hacer uso de los estilos definidos: Normal, Título1, Título2, Título3.</w:t>
      </w:r>
      <w:r>
        <w:br w:type="page"/>
      </w:r>
    </w:p>
    <w:p w14:paraId="017C0C90" w14:textId="77777777" w:rsidR="00906358" w:rsidRDefault="00A973DB">
      <w:pPr>
        <w:pStyle w:val="Ttulo"/>
      </w:pPr>
      <w:r>
        <w:lastRenderedPageBreak/>
        <w:t>Índice de ilustraciones</w:t>
      </w:r>
    </w:p>
    <w:p w14:paraId="0EFAA7FD" w14:textId="77777777" w:rsidR="00906358" w:rsidRDefault="00A973DB">
      <w:pPr>
        <w:pStyle w:val="Tabladeilustracion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68A87DDA" w14:textId="77777777" w:rsidR="00906358" w:rsidRDefault="00A973DB">
      <w:pPr>
        <w:shd w:val="clear" w:color="auto" w:fill="E5B8B7" w:themeFill="accent2" w:themeFillTint="66"/>
        <w:rPr>
          <w:i/>
        </w:rPr>
      </w:pPr>
      <w:r>
        <w:rPr>
          <w:i/>
        </w:rPr>
        <w:t>¡¡¡INFORMATIVO!!! (quitar)</w:t>
      </w:r>
    </w:p>
    <w:p w14:paraId="22F10617" w14:textId="77777777" w:rsidR="00906358" w:rsidRDefault="00A973DB">
      <w:pPr>
        <w:shd w:val="clear" w:color="auto" w:fill="E5B8B7" w:themeFill="accent2" w:themeFillTint="66"/>
        <w:rPr>
          <w:i/>
        </w:rPr>
      </w:pPr>
      <w:r>
        <w:rPr>
          <w:i/>
        </w:rPr>
        <w:t>*Actualizar índice de tablas (Referencias / Insertar tabla de ilustraciones)</w:t>
      </w:r>
    </w:p>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tulo"/>
      </w:pPr>
      <w:r>
        <w:lastRenderedPageBreak/>
        <w:t>Índice de tablas</w:t>
      </w:r>
    </w:p>
    <w:p w14:paraId="271F9F2B" w14:textId="5D4E5D5F" w:rsidR="005E6EE4" w:rsidRDefault="00A973DB">
      <w:pPr>
        <w:pStyle w:val="Tabladeilustraciones"/>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rPr>
        <w:instrText>TOC \c "Tabla"</w:instrText>
      </w:r>
      <w:r>
        <w:rPr>
          <w:rStyle w:val="Enlacedelndice"/>
        </w:rPr>
        <w:fldChar w:fldCharType="separate"/>
      </w:r>
      <w:r w:rsidR="005E6EE4">
        <w:rPr>
          <w:noProof/>
        </w:rPr>
        <w:t xml:space="preserve">Tabla 1. </w:t>
      </w:r>
      <w:r w:rsidR="005E6EE4">
        <w:rPr>
          <w:noProof/>
          <w:lang w:eastAsia="es-ES"/>
        </w:rPr>
        <w:t xml:space="preserve">bge-large-en </w:t>
      </w:r>
      <w:r w:rsidR="005E6EE4" w:rsidRPr="00C115C9">
        <w:rPr>
          <w:noProof/>
          <w:lang w:eastAsia="es-ES"/>
        </w:rPr>
        <w:t>y</w:t>
      </w:r>
      <w:r w:rsidR="005E6EE4">
        <w:rPr>
          <w:noProof/>
          <w:lang w:eastAsia="es-ES"/>
        </w:rPr>
        <w:t xml:space="preserve"> all-mpnet-base-v2</w:t>
      </w:r>
      <w:r w:rsidR="005E6EE4" w:rsidRPr="00C115C9">
        <w:rPr>
          <w:noProof/>
        </w:rPr>
        <w:t>) y otros modelos adicionales empleados en este estudio (</w:t>
      </w:r>
      <w:r w:rsidR="005E6EE4">
        <w:rPr>
          <w:noProof/>
          <w:lang w:eastAsia="es-ES"/>
        </w:rPr>
        <w:t xml:space="preserve">e5-small-v2 </w:t>
      </w:r>
      <w:r w:rsidR="005E6EE4" w:rsidRPr="00C115C9">
        <w:rPr>
          <w:noProof/>
          <w:lang w:eastAsia="es-ES"/>
        </w:rPr>
        <w:t>y</w:t>
      </w:r>
      <w:r w:rsidR="005E6EE4">
        <w:rPr>
          <w:noProof/>
          <w:lang w:eastAsia="es-ES"/>
        </w:rPr>
        <w:t xml:space="preserve"> paraphrase-MiniLM-L6-v2</w:t>
      </w:r>
      <w:r w:rsidR="005E6EE4" w:rsidRPr="00C115C9">
        <w:rPr>
          <w:noProof/>
        </w:rPr>
        <w:t>).</w:t>
      </w:r>
      <w:r w:rsidR="005E6EE4">
        <w:rPr>
          <w:noProof/>
        </w:rPr>
        <w:tab/>
      </w:r>
      <w:r w:rsidR="005E6EE4">
        <w:rPr>
          <w:noProof/>
        </w:rPr>
        <w:fldChar w:fldCharType="begin"/>
      </w:r>
      <w:r w:rsidR="005E6EE4">
        <w:rPr>
          <w:noProof/>
        </w:rPr>
        <w:instrText xml:space="preserve"> PAGEREF _Toc206674368 \h </w:instrText>
      </w:r>
      <w:r w:rsidR="005E6EE4">
        <w:rPr>
          <w:noProof/>
        </w:rPr>
      </w:r>
      <w:r w:rsidR="005E6EE4">
        <w:rPr>
          <w:noProof/>
        </w:rPr>
        <w:fldChar w:fldCharType="separate"/>
      </w:r>
      <w:r w:rsidR="005E6EE4">
        <w:rPr>
          <w:noProof/>
        </w:rPr>
        <w:t>12</w:t>
      </w:r>
      <w:r w:rsidR="005E6EE4">
        <w:rPr>
          <w:noProof/>
        </w:rPr>
        <w:fldChar w:fldCharType="end"/>
      </w:r>
    </w:p>
    <w:p w14:paraId="041A507F" w14:textId="032A0147" w:rsidR="00906358" w:rsidRDefault="00A973DB">
      <w:pPr>
        <w:pStyle w:val="Tabladeilustraciones"/>
        <w:tabs>
          <w:tab w:val="right" w:leader="dot" w:pos="8494"/>
        </w:tabs>
      </w:pPr>
      <w:r>
        <w:rPr>
          <w:rStyle w:val="Enlacedelndice"/>
        </w:rPr>
        <w:fldChar w:fldCharType="end"/>
      </w:r>
    </w:p>
    <w:p w14:paraId="008ED44F" w14:textId="77777777" w:rsidR="00906358" w:rsidRDefault="00906358"/>
    <w:p w14:paraId="027388B6" w14:textId="77777777" w:rsidR="00906358" w:rsidRDefault="00A973DB">
      <w:pPr>
        <w:shd w:val="clear" w:color="auto" w:fill="E5B8B7" w:themeFill="accent2" w:themeFillTint="66"/>
        <w:rPr>
          <w:i/>
        </w:rPr>
      </w:pPr>
      <w:r>
        <w:rPr>
          <w:i/>
        </w:rPr>
        <w:t>¡¡¡INFORMATIVO!!! (quitar)</w:t>
      </w:r>
    </w:p>
    <w:p w14:paraId="25504F77" w14:textId="77777777" w:rsidR="00906358" w:rsidRDefault="00A973DB">
      <w:pPr>
        <w:shd w:val="clear" w:color="auto" w:fill="E5B8B7" w:themeFill="accent2" w:themeFillTint="66"/>
        <w:rPr>
          <w:i/>
        </w:rPr>
      </w:pPr>
      <w:r>
        <w:rPr>
          <w:i/>
        </w:rPr>
        <w:t>*Actualizar índice de tablas (Referencias / Insertar tabla de ilustraciones)</w:t>
      </w:r>
    </w:p>
    <w:p w14:paraId="150540B1" w14:textId="77777777" w:rsidR="00906358" w:rsidRDefault="00906358"/>
    <w:p w14:paraId="058F70D4" w14:textId="77777777" w:rsidR="00906358" w:rsidRDefault="00A973DB">
      <w:r>
        <w:br w:type="page"/>
      </w:r>
    </w:p>
    <w:p w14:paraId="6AE8186B" w14:textId="77777777" w:rsidR="00906358" w:rsidRDefault="00A973DB">
      <w:pPr>
        <w:pStyle w:val="Ttulo1"/>
        <w:numPr>
          <w:ilvl w:val="0"/>
          <w:numId w:val="0"/>
        </w:numPr>
        <w:ind w:left="360"/>
      </w:pPr>
      <w:bookmarkStart w:id="0" w:name="_Toc10030870"/>
      <w:bookmarkStart w:id="1" w:name="_Toc206674385"/>
      <w:bookmarkEnd w:id="0"/>
      <w:r>
        <w:lastRenderedPageBreak/>
        <w:t>Resumen</w:t>
      </w:r>
      <w:bookmarkEnd w:id="1"/>
    </w:p>
    <w:p w14:paraId="2CBFA298" w14:textId="1F56162D" w:rsidR="0066577E" w:rsidRDefault="000E5951" w:rsidP="00174AE3">
      <w:r>
        <w:t xml:space="preserve">Este Trabajo de Fin de Máster tiene como base </w:t>
      </w:r>
      <w:r w:rsidR="00264D73">
        <w:t xml:space="preserve">el estudio previo de </w:t>
      </w:r>
      <w:r w:rsidR="002A2D59" w:rsidRPr="002A2D59">
        <w:t>"</w:t>
      </w:r>
      <w:proofErr w:type="spellStart"/>
      <w:r w:rsidR="002A2D59" w:rsidRPr="002A2D59">
        <w:t>Leveraging</w:t>
      </w:r>
      <w:proofErr w:type="spellEnd"/>
      <w:r w:rsidR="002A2D59" w:rsidRPr="002A2D59">
        <w:t xml:space="preserve"> Open Big Data </w:t>
      </w:r>
      <w:proofErr w:type="spellStart"/>
      <w:r w:rsidR="002A2D59" w:rsidRPr="002A2D59">
        <w:t>from</w:t>
      </w:r>
      <w:proofErr w:type="spellEnd"/>
      <w:r w:rsidR="002A2D59" w:rsidRPr="002A2D59">
        <w:t xml:space="preserve"> R&amp;D </w:t>
      </w:r>
      <w:proofErr w:type="spellStart"/>
      <w:r w:rsidR="002A2D59" w:rsidRPr="002A2D59">
        <w:t>Projects</w:t>
      </w:r>
      <w:proofErr w:type="spellEnd"/>
      <w:r w:rsidR="002A2D59" w:rsidRPr="002A2D59">
        <w:t xml:space="preserve"> </w:t>
      </w:r>
      <w:proofErr w:type="spellStart"/>
      <w:r w:rsidR="002A2D59" w:rsidRPr="002A2D59">
        <w:t>with</w:t>
      </w:r>
      <w:proofErr w:type="spellEnd"/>
      <w:r w:rsidR="002A2D59" w:rsidRPr="002A2D59">
        <w:t xml:space="preserve"> </w:t>
      </w:r>
      <w:proofErr w:type="spellStart"/>
      <w:r w:rsidR="002A2D59" w:rsidRPr="002A2D59">
        <w:t>Large</w:t>
      </w:r>
      <w:proofErr w:type="spellEnd"/>
      <w:r w:rsidR="002A2D59" w:rsidRPr="002A2D59">
        <w:t xml:space="preserve"> </w:t>
      </w:r>
      <w:proofErr w:type="spellStart"/>
      <w:r w:rsidR="002A2D59" w:rsidRPr="002A2D59">
        <w:t>Language</w:t>
      </w:r>
      <w:proofErr w:type="spellEnd"/>
      <w:r w:rsidR="002A2D59" w:rsidRPr="002A2D59">
        <w:t xml:space="preserve"> </w:t>
      </w:r>
      <w:proofErr w:type="spellStart"/>
      <w:r w:rsidR="002A2D59" w:rsidRPr="002A2D59">
        <w:t>Models</w:t>
      </w:r>
      <w:proofErr w:type="spellEnd"/>
      <w:r w:rsidR="002A2D59" w:rsidRPr="002A2D59">
        <w:t>"</w:t>
      </w:r>
      <w:r w:rsidR="002A2D59">
        <w:t xml:space="preserve"> [</w:t>
      </w:r>
      <w:r w:rsidR="00BA21F8">
        <w:t>1</w:t>
      </w:r>
      <w:r w:rsidR="002A2D59">
        <w:t xml:space="preserve">], y tiene como finalidad diseñar y </w:t>
      </w:r>
      <w:r w:rsidR="00413C4F">
        <w:t>validar</w:t>
      </w:r>
      <w:r w:rsidR="002A2D59">
        <w:t xml:space="preserve"> un modelo de lenguaje a gran escala para la gestión y recuperación de información en proyectos asociados al programa europeo Horizonte 2020.</w:t>
      </w:r>
    </w:p>
    <w:p w14:paraId="0D6C23FA" w14:textId="48E4C6D7" w:rsidR="00413C4F" w:rsidRDefault="00413C4F" w:rsidP="00174AE3">
      <w:r>
        <w:t xml:space="preserve">La metodología que se articula en tres fases principales. En primer </w:t>
      </w:r>
      <w:r w:rsidR="006C17E8">
        <w:t>lugar,</w:t>
      </w:r>
      <w:r>
        <w:t xml:space="preserve"> se </w:t>
      </w:r>
      <w:r w:rsidR="006C17E8">
        <w:t>generan</w:t>
      </w:r>
      <w:r>
        <w:t xml:space="preserve"> </w:t>
      </w:r>
      <w:proofErr w:type="spellStart"/>
      <w:r>
        <w:t>embeddings</w:t>
      </w:r>
      <w:proofErr w:type="spellEnd"/>
      <w:r>
        <w:t xml:space="preserve"> de los proyectos mediante técnicas de representación vectorial, segmentando los documentos en fragmentos de diversa longitud para comparar distintos modelos de </w:t>
      </w:r>
      <w:proofErr w:type="spellStart"/>
      <w:r>
        <w:t>embeddings</w:t>
      </w:r>
      <w:proofErr w:type="spellEnd"/>
      <w:r>
        <w:t xml:space="preserve"> en términos de calidad semántica. En segundo lugar</w:t>
      </w:r>
      <w:r w:rsidR="00E4548C">
        <w:t xml:space="preserve">, se realizará un </w:t>
      </w:r>
      <w:r w:rsidR="001D21DE">
        <w:t>proceso</w:t>
      </w:r>
      <w:r w:rsidR="00E4548C">
        <w:t xml:space="preserve"> de recuperación de fragmentos pertinentes, aplicando un </w:t>
      </w:r>
      <w:r w:rsidR="006C17E8">
        <w:t>filtro</w:t>
      </w:r>
      <w:r w:rsidR="00E4548C">
        <w:t xml:space="preserve"> basado en un modelo de lenguaje que evalúa la relevancia de cada fragmento con respecto a una consulta especifica. En la </w:t>
      </w:r>
      <w:r w:rsidR="001D21DE">
        <w:t>fase final, el sistema construirá respuestas coherentes a partir de los fragmentos seleccionados.</w:t>
      </w:r>
    </w:p>
    <w:p w14:paraId="44D7397E" w14:textId="29B7E78B" w:rsidR="001D21DE" w:rsidRDefault="001D21DE" w:rsidP="00174AE3">
      <w:r>
        <w:t>Para validar el modelo</w:t>
      </w:r>
      <w:r w:rsidR="000416ED">
        <w:t xml:space="preserve">, se utilizarán evaluadores basados en técnicas de aprendizaje automático. Se seleccionará el evaluador </w:t>
      </w:r>
      <w:r w:rsidR="00047452">
        <w:t>cuyo desempeño coincida más estrechamente con los resultados y métricas obtenidos en el estudio de referencia [</w:t>
      </w:r>
      <w:r w:rsidR="00BA21F8">
        <w:t>1</w:t>
      </w:r>
      <w:r w:rsidR="00047452">
        <w:t xml:space="preserve">], permitiendo </w:t>
      </w:r>
      <w:r w:rsidR="00975BC9">
        <w:t>identificar el modelo más eficaz en términos de precisión, cobertura y relevancia en el contexto de los proyectos del programa Horizonte 2020.</w:t>
      </w:r>
    </w:p>
    <w:p w14:paraId="7C61BC42" w14:textId="17F568C5" w:rsidR="00906358" w:rsidRDefault="00975BC9">
      <w:r>
        <w:t>En conjunto, se espera que este trabajo aporte un avance significativo en el desarrollo de sistemas de recuperación de información eficientes, capaces de manejar grandes volúmenes de documentación científica y técnica, mejorando la calidad y pertinencia de las respuestas generadas.</w:t>
      </w:r>
    </w:p>
    <w:p w14:paraId="69724CBC" w14:textId="5ACEC65B" w:rsidR="00906358" w:rsidRDefault="00F254C4">
      <w:r w:rsidRPr="00F254C4">
        <w:rPr>
          <w:b/>
          <w:bCs/>
          <w:sz w:val="24"/>
          <w:szCs w:val="24"/>
        </w:rPr>
        <w:t>Palabras clave:</w:t>
      </w:r>
      <w:r>
        <w:t xml:space="preserve"> </w:t>
      </w:r>
      <w:proofErr w:type="spellStart"/>
      <w:r w:rsidR="00625CC1" w:rsidRPr="00625CC1">
        <w:t>embeddings</w:t>
      </w:r>
      <w:proofErr w:type="spellEnd"/>
      <w:r w:rsidR="00625CC1" w:rsidRPr="00625CC1">
        <w:t>, modelo de lenguaje, recuperación de información, evaluación, proyecto Horizonte 2020</w:t>
      </w:r>
      <w:r w:rsidR="00625CC1">
        <w:t>.</w:t>
      </w:r>
    </w:p>
    <w:p w14:paraId="4BBC801A" w14:textId="77777777" w:rsidR="00461BB1" w:rsidRDefault="00461BB1"/>
    <w:p w14:paraId="0C24BAEC" w14:textId="77777777" w:rsidR="00461BB1" w:rsidRDefault="00461BB1"/>
    <w:p w14:paraId="0A6CDDF7" w14:textId="77777777" w:rsidR="00461BB1" w:rsidRDefault="00461BB1"/>
    <w:p w14:paraId="4F413F4E" w14:textId="77777777" w:rsidR="00461BB1" w:rsidRDefault="00461BB1"/>
    <w:p w14:paraId="7E1A6A4F" w14:textId="77777777" w:rsidR="00461BB1" w:rsidRDefault="00461BB1"/>
    <w:p w14:paraId="3C546387" w14:textId="77777777" w:rsidR="00461BB1" w:rsidRDefault="00461BB1"/>
    <w:p w14:paraId="65F9E07D" w14:textId="77777777" w:rsidR="00461BB1" w:rsidRDefault="00461BB1"/>
    <w:p w14:paraId="554C1B3C" w14:textId="77777777" w:rsidR="00461BB1" w:rsidRDefault="00461BB1"/>
    <w:p w14:paraId="7EE21F0C" w14:textId="77777777" w:rsidR="00461BB1" w:rsidRDefault="00461BB1"/>
    <w:p w14:paraId="1380EB6A" w14:textId="5259AD98" w:rsidR="00625CC1" w:rsidRPr="009F495D" w:rsidRDefault="001A2361" w:rsidP="00461BB1">
      <w:pPr>
        <w:pStyle w:val="Ttulo1"/>
        <w:numPr>
          <w:ilvl w:val="0"/>
          <w:numId w:val="0"/>
        </w:numPr>
        <w:ind w:left="360"/>
        <w:rPr>
          <w:lang w:val="en-US"/>
        </w:rPr>
      </w:pPr>
      <w:r w:rsidRPr="009F495D">
        <w:rPr>
          <w:lang w:val="en-US"/>
        </w:rPr>
        <w:lastRenderedPageBreak/>
        <w:t>Abstract</w:t>
      </w:r>
    </w:p>
    <w:p w14:paraId="26C06D4F" w14:textId="54F4171B" w:rsidR="00A45242" w:rsidRPr="00A45242" w:rsidRDefault="00A45242" w:rsidP="00A45242">
      <w:pPr>
        <w:rPr>
          <w:lang w:val="en-US"/>
        </w:rPr>
      </w:pPr>
      <w:r w:rsidRPr="00A45242">
        <w:rPr>
          <w:lang w:val="en-US"/>
        </w:rPr>
        <w:t xml:space="preserve">This </w:t>
      </w:r>
      <w:proofErr w:type="gramStart"/>
      <w:r w:rsidRPr="00A45242">
        <w:rPr>
          <w:lang w:val="en-US"/>
        </w:rPr>
        <w:t>Master's</w:t>
      </w:r>
      <w:proofErr w:type="gramEnd"/>
      <w:r w:rsidRPr="00A45242">
        <w:rPr>
          <w:lang w:val="en-US"/>
        </w:rPr>
        <w:t xml:space="preserve"> Thesis is based on the previous study ‘Leveraging Open Big Data from R&amp;D Projects with Large Language </w:t>
      </w:r>
      <w:r w:rsidR="0017524C" w:rsidRPr="00A45242">
        <w:rPr>
          <w:lang w:val="en-US"/>
        </w:rPr>
        <w:t>Models’ [</w:t>
      </w:r>
      <w:r w:rsidR="00BA21F8">
        <w:rPr>
          <w:lang w:val="en-US"/>
        </w:rPr>
        <w:t>1</w:t>
      </w:r>
      <w:r w:rsidR="0017524C" w:rsidRPr="00A45242">
        <w:rPr>
          <w:lang w:val="en-US"/>
        </w:rPr>
        <w:t>] and</w:t>
      </w:r>
      <w:r w:rsidRPr="00A45242">
        <w:rPr>
          <w:lang w:val="en-US"/>
        </w:rPr>
        <w:t xml:space="preserve"> aims to design and validate a large-scale language model for information management and retrieval in projects associated with the European Horizon 2020 </w:t>
      </w:r>
      <w:r w:rsidR="001A2361" w:rsidRPr="00A45242">
        <w:rPr>
          <w:lang w:val="en-US"/>
        </w:rPr>
        <w:t>program</w:t>
      </w:r>
      <w:r w:rsidRPr="00A45242">
        <w:rPr>
          <w:lang w:val="en-US"/>
        </w:rPr>
        <w:t>.</w:t>
      </w:r>
    </w:p>
    <w:p w14:paraId="3F2E372E" w14:textId="77777777" w:rsidR="00A45242" w:rsidRPr="00A45242" w:rsidRDefault="00A45242" w:rsidP="00A45242">
      <w:pPr>
        <w:rPr>
          <w:lang w:val="en-US"/>
        </w:rPr>
      </w:pPr>
      <w:r w:rsidRPr="00A45242">
        <w:rPr>
          <w:lang w:val="en-US"/>
        </w:rPr>
        <w:t>The methodology is divided into three main phases. First, project embeddings are generated using vector representation techniques, segmenting documents into fragments of varying lengths to compare different embedding models in terms of semantic quality. Second, a process of retrieving relevant fragments will be carried out, applying a filter based on a language model that evaluates the relevance of each fragment with respect to a specific query. In the final phase, the system will construct coherent responses from the selected fragments.</w:t>
      </w:r>
    </w:p>
    <w:p w14:paraId="6B07C47D" w14:textId="0397759A" w:rsidR="00A45242" w:rsidRDefault="00A45242" w:rsidP="00A45242">
      <w:pPr>
        <w:rPr>
          <w:lang w:val="en-US"/>
        </w:rPr>
      </w:pPr>
      <w:r w:rsidRPr="00A45242">
        <w:rPr>
          <w:lang w:val="en-US"/>
        </w:rPr>
        <w:t>To validate the model, evaluators based on machine learning techniques will be used. The evaluator whose performance most closely matches the results and metrics obtained in the reference study [</w:t>
      </w:r>
      <w:r w:rsidR="00BA21F8">
        <w:rPr>
          <w:lang w:val="en-US"/>
        </w:rPr>
        <w:t>1</w:t>
      </w:r>
      <w:r w:rsidRPr="00A45242">
        <w:rPr>
          <w:lang w:val="en-US"/>
        </w:rPr>
        <w:t>] will be selected, allowing the most effective model in terms of accuracy, coverage and relevance in the context of Horizon 2020 projects to be identified.</w:t>
      </w:r>
    </w:p>
    <w:p w14:paraId="0523DCC1" w14:textId="77777777" w:rsidR="0017524C" w:rsidRPr="0017524C" w:rsidRDefault="0017524C" w:rsidP="0017524C">
      <w:pPr>
        <w:rPr>
          <w:lang w:val="en-US"/>
        </w:rPr>
      </w:pPr>
      <w:r w:rsidRPr="0017524C">
        <w:rPr>
          <w:lang w:val="en-US"/>
        </w:rPr>
        <w:t>Overall, this work is expected to contribute significantly to the development of efficient information retrieval systems capable of handling large volumes of scientific and technical documentation, improving the quality and relevance of the responses generated.</w:t>
      </w:r>
    </w:p>
    <w:p w14:paraId="12622F54" w14:textId="4BD883DF" w:rsidR="00A45242" w:rsidRDefault="0017524C" w:rsidP="0017524C">
      <w:pPr>
        <w:rPr>
          <w:lang w:val="en-US"/>
        </w:rPr>
      </w:pPr>
      <w:r w:rsidRPr="0017524C">
        <w:rPr>
          <w:b/>
          <w:bCs/>
          <w:lang w:val="en-US"/>
        </w:rPr>
        <w:t>Keywords</w:t>
      </w:r>
      <w:r w:rsidRPr="0017524C">
        <w:rPr>
          <w:lang w:val="en-US"/>
        </w:rPr>
        <w:t>: embeddings, language model, information retrieval, evaluation, Horizon 2020 project.</w:t>
      </w:r>
    </w:p>
    <w:p w14:paraId="504F5A7B" w14:textId="77777777" w:rsidR="00461BB1" w:rsidRDefault="00461BB1" w:rsidP="0017524C">
      <w:pPr>
        <w:rPr>
          <w:lang w:val="en-US"/>
        </w:rPr>
      </w:pPr>
    </w:p>
    <w:p w14:paraId="62D6E4E5" w14:textId="77777777" w:rsidR="00461BB1" w:rsidRDefault="00461BB1" w:rsidP="0017524C">
      <w:pPr>
        <w:rPr>
          <w:lang w:val="en-US"/>
        </w:rPr>
      </w:pPr>
    </w:p>
    <w:p w14:paraId="7467BDFD" w14:textId="77777777" w:rsidR="00461BB1" w:rsidRDefault="00461BB1" w:rsidP="0017524C">
      <w:pPr>
        <w:rPr>
          <w:lang w:val="en-US"/>
        </w:rPr>
      </w:pPr>
    </w:p>
    <w:p w14:paraId="1762C63D" w14:textId="77777777" w:rsidR="00461BB1" w:rsidRDefault="00461BB1" w:rsidP="0017524C">
      <w:pPr>
        <w:rPr>
          <w:lang w:val="en-US"/>
        </w:rPr>
      </w:pPr>
    </w:p>
    <w:p w14:paraId="5D341518" w14:textId="77777777" w:rsidR="00461BB1" w:rsidRDefault="00461BB1" w:rsidP="0017524C">
      <w:pPr>
        <w:rPr>
          <w:lang w:val="en-US"/>
        </w:rPr>
      </w:pPr>
    </w:p>
    <w:p w14:paraId="11CBEFE9" w14:textId="77777777" w:rsidR="00461BB1" w:rsidRDefault="00461BB1" w:rsidP="0017524C">
      <w:pPr>
        <w:rPr>
          <w:lang w:val="en-US"/>
        </w:rPr>
      </w:pPr>
    </w:p>
    <w:p w14:paraId="08253840" w14:textId="77777777" w:rsidR="00461BB1" w:rsidRDefault="00461BB1" w:rsidP="0017524C">
      <w:pPr>
        <w:rPr>
          <w:lang w:val="en-US"/>
        </w:rPr>
      </w:pPr>
    </w:p>
    <w:p w14:paraId="53874D77" w14:textId="77777777" w:rsidR="00461BB1" w:rsidRPr="00A45242" w:rsidRDefault="00461BB1" w:rsidP="0017524C">
      <w:pPr>
        <w:rPr>
          <w:lang w:val="en-US"/>
        </w:rPr>
      </w:pPr>
    </w:p>
    <w:p w14:paraId="60F6C739" w14:textId="77777777" w:rsidR="00906358" w:rsidRDefault="00A973DB">
      <w:pPr>
        <w:pStyle w:val="Ttulo1"/>
        <w:numPr>
          <w:ilvl w:val="0"/>
          <w:numId w:val="2"/>
        </w:numPr>
      </w:pPr>
      <w:bookmarkStart w:id="2" w:name="_Toc10030871"/>
      <w:bookmarkStart w:id="3" w:name="_Toc206674386"/>
      <w:bookmarkEnd w:id="2"/>
      <w:r>
        <w:lastRenderedPageBreak/>
        <w:t>Introducción</w:t>
      </w:r>
      <w:bookmarkEnd w:id="3"/>
    </w:p>
    <w:p w14:paraId="370F233A" w14:textId="3624BA00" w:rsidR="00C47642" w:rsidRDefault="00C47642" w:rsidP="00C47642">
      <w:r>
        <w:t>En los últimos años, se han producido grandes avances en el campo de la inteligencia artificial (IA), gracias a la convergencia de diversos factores como el aumento de la capacidad computacional, la disponibilidad masiva de datos, y la mejora en el diseño de los algoritmos. Esto ha favorecido el desarrollo de soluciones inteligentes,</w:t>
      </w:r>
      <w:r w:rsidRPr="001257F2">
        <w:t xml:space="preserve"> que se han ido integrando de forma paulatina en numerosos sectores productivos, desde el comercio electrónico y la asistencia sanitaria, hasta la automatización industrial y los servicios de atención al cliente</w:t>
      </w:r>
      <w:r w:rsidR="00547257">
        <w:t xml:space="preserve"> [2]</w:t>
      </w:r>
      <w:r w:rsidRPr="001257F2">
        <w:t>.</w:t>
      </w:r>
      <w:r>
        <w:t>En este contexto, el procesamiento de lenguaje natural (NLP) se ha consolidado como una de las áreas de mayor interés y crecimiento dentro de la IA, al centrar esfuerzos en dotar a las máquinas de la capacidad para comprender, procesar y generar lenguaje humano de forma efectiva.</w:t>
      </w:r>
    </w:p>
    <w:p w14:paraId="5AC745A8" w14:textId="5D2E376A" w:rsidR="00C47642" w:rsidRDefault="00C47642" w:rsidP="00C47642">
      <w:r>
        <w:t>Uno de los avances más representativos en este ámbito ha sido la aparición de los Modelos de Lenguaje de Gran Tamaño (</w:t>
      </w:r>
      <w:proofErr w:type="spellStart"/>
      <w:r w:rsidRPr="00C47642">
        <w:rPr>
          <w:i/>
          <w:iCs/>
        </w:rPr>
        <w:t>Large</w:t>
      </w:r>
      <w:proofErr w:type="spellEnd"/>
      <w:r w:rsidRPr="00C47642">
        <w:rPr>
          <w:i/>
          <w:iCs/>
        </w:rPr>
        <w:t xml:space="preserve"> </w:t>
      </w:r>
      <w:proofErr w:type="spellStart"/>
      <w:r w:rsidRPr="00C47642">
        <w:rPr>
          <w:i/>
          <w:iCs/>
        </w:rPr>
        <w:t>Language</w:t>
      </w:r>
      <w:proofErr w:type="spellEnd"/>
      <w:r w:rsidRPr="00C47642">
        <w:rPr>
          <w:i/>
          <w:iCs/>
        </w:rPr>
        <w:t xml:space="preserve"> </w:t>
      </w:r>
      <w:proofErr w:type="spellStart"/>
      <w:r w:rsidRPr="00C47642">
        <w:rPr>
          <w:i/>
          <w:iCs/>
        </w:rPr>
        <w:t>Models</w:t>
      </w:r>
      <w:proofErr w:type="spellEnd"/>
      <w:r>
        <w:t xml:space="preserve">, </w:t>
      </w:r>
      <w:proofErr w:type="spellStart"/>
      <w:r>
        <w:t>LLMs</w:t>
      </w:r>
      <w:proofErr w:type="spellEnd"/>
      <w:r>
        <w:t>), capaces de generar texto coherente y contextualizado a partir de una entrada en lenguaje natural. Estos modelos, entrenados con enormes volúmenes de datos y estructuras de redes neuronales avanzadas, han demostrado un rendimiento sobresaliente en tareas como la generación de texto, la traducción automática, la resolución de preguntas, la generación de código y la asistencia en toma de decisiones. Sin embargo, a pesar de su gran capacidad, presentan tres limitaciones principales: su conocimiento es estático (limitado al momento de su entrenamiento), carecen  de información especializada en dominios concretos, y pueden generar contenidos no verídicos o imprecisos, fenómeno conocido como “alucinación”</w:t>
      </w:r>
      <w:r w:rsidR="00BE7732">
        <w:t xml:space="preserve"> [3]</w:t>
      </w:r>
      <w:r>
        <w:t>.</w:t>
      </w:r>
    </w:p>
    <w:p w14:paraId="29C812DA" w14:textId="4756729F" w:rsidR="00C47642" w:rsidRPr="0039393E" w:rsidRDefault="00C47642" w:rsidP="00C47642">
      <w:r>
        <w:t xml:space="preserve">Con el fin de paliar estas limitaciones, han surgido estrategias como el </w:t>
      </w:r>
      <w:r w:rsidRPr="00A62F8A">
        <w:t>fine-</w:t>
      </w:r>
      <w:proofErr w:type="spellStart"/>
      <w:r w:rsidRPr="00A62F8A">
        <w:t>tuning</w:t>
      </w:r>
      <w:proofErr w:type="spellEnd"/>
      <w:r>
        <w:t xml:space="preserve">, la ingeniería de </w:t>
      </w:r>
      <w:proofErr w:type="spellStart"/>
      <w:r w:rsidRPr="00A62F8A">
        <w:t>prompts</w:t>
      </w:r>
      <w:proofErr w:type="spellEnd"/>
      <w:r>
        <w:t xml:space="preserve"> (</w:t>
      </w:r>
      <w:proofErr w:type="spellStart"/>
      <w:r w:rsidRPr="00A62F8A">
        <w:t>prompt</w:t>
      </w:r>
      <w:proofErr w:type="spellEnd"/>
      <w:r w:rsidRPr="00A62F8A">
        <w:t xml:space="preserve"> </w:t>
      </w:r>
      <w:proofErr w:type="spellStart"/>
      <w:r w:rsidRPr="00A62F8A">
        <w:t>enginering</w:t>
      </w:r>
      <w:proofErr w:type="spellEnd"/>
      <w:r>
        <w:t xml:space="preserve">) o </w:t>
      </w:r>
      <w:proofErr w:type="spellStart"/>
      <w:r>
        <w:t>Retrieved</w:t>
      </w:r>
      <w:proofErr w:type="spellEnd"/>
      <w:r>
        <w:t xml:space="preserve"> </w:t>
      </w:r>
      <w:proofErr w:type="spellStart"/>
      <w:r>
        <w:t>Augmented</w:t>
      </w:r>
      <w:proofErr w:type="spellEnd"/>
      <w:r>
        <w:t xml:space="preserve"> </w:t>
      </w:r>
      <w:proofErr w:type="spellStart"/>
      <w:r>
        <w:t>Generation</w:t>
      </w:r>
      <w:proofErr w:type="spellEnd"/>
      <w:r>
        <w:t xml:space="preserve"> (RAG) una técnica que permite enriquecer las respuestas del modelo mediante la incorporación de fragmentos relevantes recuperados desde una base de conocimiento externa. Esta última técnica ha demostrado ser eficaz en contextos donde se requiere una precisión elevada y una actualización constante de la información [</w:t>
      </w:r>
      <w:r w:rsidR="00C2115A">
        <w:t>4</w:t>
      </w:r>
      <w:r>
        <w:t>].</w:t>
      </w:r>
    </w:p>
    <w:p w14:paraId="7B880058" w14:textId="455F267A" w:rsidR="00C47642" w:rsidRDefault="00C47642" w:rsidP="00C47642">
      <w:r>
        <w:t xml:space="preserve">En este marco, el presente Trabajo de Fin de Máster (TFM) surge como una continuación del estudio desarrollado por Desirée Ruiz </w:t>
      </w:r>
      <w:r w:rsidRPr="00B578B6">
        <w:t>Ponce</w:t>
      </w:r>
      <w:r>
        <w:t xml:space="preserve"> centrado en la exploración de bases de datos abiertas de proyectos europeos de I+D, concretamente el programa </w:t>
      </w:r>
      <w:proofErr w:type="spellStart"/>
      <w:r>
        <w:t>Horizon</w:t>
      </w:r>
      <w:proofErr w:type="spellEnd"/>
      <w:r>
        <w:t xml:space="preserve"> 2020, mediante el uso de </w:t>
      </w:r>
      <w:proofErr w:type="spellStart"/>
      <w:r>
        <w:t>LLMs</w:t>
      </w:r>
      <w:proofErr w:type="spellEnd"/>
      <w:r>
        <w:t xml:space="preserve"> combinado con técnicas RAG. Su trabajo p</w:t>
      </w:r>
      <w:r w:rsidRPr="00D73B2D">
        <w:t>ermitió avanzar hacia</w:t>
      </w:r>
      <w:r>
        <w:t xml:space="preserve"> la creación de un asistente inteligente capaz de asistir al personal de centros tecnológicos en tareas clave como la búsqueda de líneas temáticas afines a su actividad investigadora</w:t>
      </w:r>
      <w:r w:rsidR="00C10526">
        <w:t xml:space="preserve"> </w:t>
      </w:r>
      <w:r w:rsidR="00D857A6">
        <w:t>[</w:t>
      </w:r>
      <w:r w:rsidR="00C2115A">
        <w:t>1</w:t>
      </w:r>
      <w:r w:rsidR="00D857A6">
        <w:t xml:space="preserve">]. </w:t>
      </w:r>
    </w:p>
    <w:p w14:paraId="2B82374A" w14:textId="77777777" w:rsidR="00C47642" w:rsidRDefault="00C47642" w:rsidP="00C47642">
      <w:r>
        <w:t xml:space="preserve">En esta línea, el presente trabajo realiza una ampliación de dicha propuesta mediante una reconfiguración completa del proceso de recuperación y generación. En primer lugar, se ha implementado un modelo LLM local utilizando la plataforma </w:t>
      </w:r>
      <w:proofErr w:type="spellStart"/>
      <w:r>
        <w:t>Ollama</w:t>
      </w:r>
      <w:proofErr w:type="spellEnd"/>
      <w:r>
        <w:t xml:space="preserve"> y el modelo llama3.2:latest 8b, ejecutado en entorno local vía HTTP, lo que proporciona independencia del uso de </w:t>
      </w:r>
      <w:proofErr w:type="spellStart"/>
      <w:r>
        <w:t>APIs</w:t>
      </w:r>
      <w:proofErr w:type="spellEnd"/>
      <w:r>
        <w:t xml:space="preserve"> externas y garantiza un mayor control sobre los recursos. </w:t>
      </w:r>
      <w:r>
        <w:lastRenderedPageBreak/>
        <w:t>El modelo se ha configurado con temperatura cero para asegurar un comportamiento determinista.</w:t>
      </w:r>
    </w:p>
    <w:p w14:paraId="3D8FED85" w14:textId="2A49A60B" w:rsidR="00C47642" w:rsidRDefault="00C47642" w:rsidP="00C47642">
      <w:r>
        <w:t xml:space="preserve">En segundo lugar, se ha sustituido los </w:t>
      </w:r>
      <w:proofErr w:type="spellStart"/>
      <w:r w:rsidRPr="00747E48">
        <w:t>embeddings</w:t>
      </w:r>
      <w:proofErr w:type="spellEnd"/>
      <w:r>
        <w:t xml:space="preserve"> usados en el trabajo anterior por dos modelos más ligeros y versátiles: </w:t>
      </w:r>
      <w:r w:rsidRPr="00C47642">
        <w:rPr>
          <w:i/>
          <w:iCs/>
        </w:rPr>
        <w:t>sentence-transformers/paraphrase-MiniLM-L6-v2</w:t>
      </w:r>
      <w:r w:rsidRPr="00C47642">
        <w:rPr>
          <w:rFonts w:ascii="Aptos" w:hAnsi="Aptos" w:cs="Aptos"/>
        </w:rPr>
        <w:t> </w:t>
      </w:r>
      <w:r w:rsidRPr="004D2AF5">
        <w:t>y</w:t>
      </w:r>
      <w:r w:rsidRPr="00C47642">
        <w:rPr>
          <w:rFonts w:ascii="Aptos" w:hAnsi="Aptos" w:cs="Aptos"/>
        </w:rPr>
        <w:t> </w:t>
      </w:r>
      <w:r w:rsidRPr="00C47642">
        <w:rPr>
          <w:i/>
          <w:iCs/>
        </w:rPr>
        <w:t>intfloat/e5-small-v2</w:t>
      </w:r>
      <w:r>
        <w:t xml:space="preserve">, ambos ejecutados en CPU con el fin de </w:t>
      </w:r>
      <w:r w:rsidRPr="00747E48">
        <w:t>garantizar la compatibilidad con equipos de recursos limitados, se ha utilizado un portátil con las siguientes especificaciones: 477 GB de almacenamiento, tarjeta gráfica integrada Intel® Iris® Xe, 16 GB de memoria RAM y un procesador Intel® Core™ i7-1165G7 de 11ª generación con una frecuencia base de 2.80 GHz.</w:t>
      </w:r>
      <w:r>
        <w:t xml:space="preserve"> </w:t>
      </w:r>
      <w:r w:rsidRPr="00747E48">
        <w:t xml:space="preserve">La vectorización semántica se ha gestionado a través de la librería FAISS, sobre la cual se construyó la base vectorial que permite una recuperación eficiente de fragmentos relevantes. FAISS ha sido preferida frente a otras opciones como </w:t>
      </w:r>
      <w:proofErr w:type="spellStart"/>
      <w:r w:rsidRPr="00747E48">
        <w:t>ChromaDB</w:t>
      </w:r>
      <w:proofErr w:type="spellEnd"/>
      <w:r w:rsidRPr="00747E48">
        <w:t xml:space="preserve"> debido a su alto rendimiento en entornos con recursos limitados y a su eficiencia en operaciones de búsqueda de vecinos más cercanos (</w:t>
      </w:r>
      <w:proofErr w:type="spellStart"/>
      <w:r w:rsidRPr="00C47642">
        <w:rPr>
          <w:i/>
          <w:iCs/>
        </w:rPr>
        <w:t>nearest</w:t>
      </w:r>
      <w:proofErr w:type="spellEnd"/>
      <w:r w:rsidRPr="00C47642">
        <w:rPr>
          <w:i/>
          <w:iCs/>
        </w:rPr>
        <w:t xml:space="preserve"> </w:t>
      </w:r>
      <w:proofErr w:type="spellStart"/>
      <w:r w:rsidRPr="00C47642">
        <w:rPr>
          <w:i/>
          <w:iCs/>
        </w:rPr>
        <w:t>neighbors</w:t>
      </w:r>
      <w:proofErr w:type="spellEnd"/>
      <w:r w:rsidRPr="00747E48">
        <w:t xml:space="preserve">) a gran escala. Mientras que </w:t>
      </w:r>
      <w:proofErr w:type="spellStart"/>
      <w:r w:rsidRPr="00747E48">
        <w:t>Chroma</w:t>
      </w:r>
      <w:proofErr w:type="spellEnd"/>
      <w:r w:rsidRPr="00747E48">
        <w:t xml:space="preserve"> ofrece una integración sencilla con herramientas de </w:t>
      </w:r>
      <w:proofErr w:type="spellStart"/>
      <w:r w:rsidRPr="00C47642">
        <w:rPr>
          <w:i/>
          <w:iCs/>
        </w:rPr>
        <w:t>retrieval-augmented</w:t>
      </w:r>
      <w:proofErr w:type="spellEnd"/>
      <w:r w:rsidRPr="00C47642">
        <w:rPr>
          <w:i/>
          <w:iCs/>
        </w:rPr>
        <w:t xml:space="preserve"> </w:t>
      </w:r>
      <w:proofErr w:type="spellStart"/>
      <w:r w:rsidRPr="00C47642">
        <w:rPr>
          <w:i/>
          <w:iCs/>
        </w:rPr>
        <w:t>generation</w:t>
      </w:r>
      <w:proofErr w:type="spellEnd"/>
      <w:r w:rsidRPr="00747E48">
        <w:t xml:space="preserve"> y una interfaz más orientada a desarrolladores, FAISS destaca por su madurez, optimización en CPU y soporte avanzado para índices comprimidos, lo que resulta más adecuado en contextos donde la velocidad y la eficiencia en memoria son prioritarias</w:t>
      </w:r>
      <w:r>
        <w:t xml:space="preserve"> [</w:t>
      </w:r>
      <w:r w:rsidR="00580F15">
        <w:t>5</w:t>
      </w:r>
      <w:r>
        <w:t xml:space="preserve">]. </w:t>
      </w:r>
    </w:p>
    <w:p w14:paraId="5597E6C6" w14:textId="77777777" w:rsidR="00C47642" w:rsidRDefault="00C47642" w:rsidP="00C47642">
      <w:r>
        <w:t xml:space="preserve">Una novedad fundamental introducida en este trabajo es el uso del componente </w:t>
      </w:r>
      <w:proofErr w:type="spellStart"/>
      <w:r w:rsidRPr="00747E48">
        <w:t>MultiQueryRetriever</w:t>
      </w:r>
      <w:proofErr w:type="spellEnd"/>
      <w:r w:rsidRPr="00747E48">
        <w:t xml:space="preserve"> </w:t>
      </w:r>
      <w:r>
        <w:t xml:space="preserve">de </w:t>
      </w:r>
      <w:proofErr w:type="spellStart"/>
      <w:r>
        <w:t>LangChain</w:t>
      </w:r>
      <w:proofErr w:type="spellEnd"/>
      <w:r>
        <w:t>.</w:t>
      </w:r>
      <w:r w:rsidRPr="00D278BA">
        <w:t xml:space="preserve"> Esta herramienta permite la creación automática de múltiples reformulaciones semánticas a partir de una misma consulta inicial, lo que incrementa la diversidad de resultados recuperados y mejora la cobertura de los aspectos clave solicitados por el usuario. Esta técnica resulta especialmente útil para minimizar el sesgo de interpretación de una única formulación y para enriquecer el contexto que alimenta al modelo generador.</w:t>
      </w:r>
    </w:p>
    <w:p w14:paraId="636CD692" w14:textId="2825DBAC" w:rsidR="00C47642" w:rsidRDefault="00C47642" w:rsidP="00C47642">
      <w:pPr>
        <w:pStyle w:val="Ttulo2"/>
        <w:numPr>
          <w:ilvl w:val="1"/>
          <w:numId w:val="2"/>
        </w:numPr>
      </w:pPr>
      <w:bookmarkStart w:id="4" w:name="_Toc206674387"/>
      <w:r w:rsidRPr="00C47642">
        <w:t>Objetivo</w:t>
      </w:r>
      <w:bookmarkEnd w:id="4"/>
    </w:p>
    <w:p w14:paraId="079C6B65" w14:textId="016FA835" w:rsidR="00C47642" w:rsidRDefault="00C47642" w:rsidP="00C47642">
      <w:pPr>
        <w:rPr>
          <w:lang w:eastAsia="es-ES"/>
        </w:rPr>
      </w:pPr>
      <w:r>
        <w:rPr>
          <w:lang w:eastAsia="es-ES"/>
        </w:rPr>
        <w:t>El objetivo que tiene este Trabajo de Fin de Máster (TFM) es el diseño e implementación de un asistente conversacional en modelos de lenguaje de gran tamaño (</w:t>
      </w:r>
      <w:proofErr w:type="spellStart"/>
      <w:r>
        <w:rPr>
          <w:lang w:eastAsia="es-ES"/>
        </w:rPr>
        <w:t>LLMs</w:t>
      </w:r>
      <w:proofErr w:type="spellEnd"/>
      <w:r>
        <w:rPr>
          <w:lang w:eastAsia="es-ES"/>
        </w:rPr>
        <w:t xml:space="preserve">), enriquecido mediante técnicas de recuperación aumentada (RAG). El sistema se ha orientado a la exploración y análisis de proyectos europeos de I+D, con el fin de apoyar al personal de centros </w:t>
      </w:r>
      <w:proofErr w:type="spellStart"/>
      <w:r>
        <w:rPr>
          <w:lang w:eastAsia="es-ES"/>
        </w:rPr>
        <w:t>tecnologícos</w:t>
      </w:r>
      <w:proofErr w:type="spellEnd"/>
      <w:r>
        <w:rPr>
          <w:lang w:eastAsia="es-ES"/>
        </w:rPr>
        <w:t xml:space="preserve"> e instituciones de investigación en la identificación de líneas temáticas, oportunidades de colaboración y análisis estratégico de convocatorias.</w:t>
      </w:r>
    </w:p>
    <w:p w14:paraId="63EC64D4" w14:textId="6A77DCBE" w:rsidR="00C47642" w:rsidRDefault="00C47642" w:rsidP="00C47642">
      <w:pPr>
        <w:rPr>
          <w:lang w:eastAsia="es-ES"/>
        </w:rPr>
      </w:pPr>
      <w:r>
        <w:rPr>
          <w:lang w:eastAsia="es-ES"/>
        </w:rPr>
        <w:t>De forma específica, el trabajo persigue:</w:t>
      </w:r>
    </w:p>
    <w:p w14:paraId="692679F1" w14:textId="3A539CF6" w:rsidR="00C47642" w:rsidRDefault="00C47642" w:rsidP="00C47642">
      <w:pPr>
        <w:pStyle w:val="Prrafodelista"/>
        <w:numPr>
          <w:ilvl w:val="0"/>
          <w:numId w:val="7"/>
        </w:numPr>
        <w:rPr>
          <w:lang w:eastAsia="es-ES"/>
        </w:rPr>
      </w:pPr>
      <w:r>
        <w:rPr>
          <w:lang w:eastAsia="es-ES"/>
        </w:rPr>
        <w:t xml:space="preserve">Optimizar la eficiencia y precisión de los asistentes basados en </w:t>
      </w:r>
      <w:proofErr w:type="spellStart"/>
      <w:r>
        <w:rPr>
          <w:lang w:eastAsia="es-ES"/>
        </w:rPr>
        <w:t>LLMs</w:t>
      </w:r>
      <w:proofErr w:type="spellEnd"/>
      <w:r>
        <w:rPr>
          <w:lang w:eastAsia="es-ES"/>
        </w:rPr>
        <w:t xml:space="preserve"> aplicados a dominios concretos.</w:t>
      </w:r>
    </w:p>
    <w:p w14:paraId="48140EEF" w14:textId="65A63C63" w:rsidR="00C47642" w:rsidRDefault="00C47642" w:rsidP="00C47642">
      <w:pPr>
        <w:pStyle w:val="Prrafodelista"/>
        <w:numPr>
          <w:ilvl w:val="0"/>
          <w:numId w:val="7"/>
        </w:numPr>
        <w:rPr>
          <w:lang w:eastAsia="es-ES"/>
        </w:rPr>
      </w:pPr>
      <w:r>
        <w:rPr>
          <w:lang w:eastAsia="es-ES"/>
        </w:rPr>
        <w:t>Facilitar la integración de estas herramientas en entornos con recursos computacionales limitados.</w:t>
      </w:r>
    </w:p>
    <w:p w14:paraId="40E667B5" w14:textId="4FF6C381" w:rsidR="00C47642" w:rsidRDefault="00C47642" w:rsidP="00030649">
      <w:pPr>
        <w:pStyle w:val="Prrafodelista"/>
        <w:numPr>
          <w:ilvl w:val="0"/>
          <w:numId w:val="7"/>
        </w:numPr>
        <w:rPr>
          <w:lang w:eastAsia="es-ES"/>
        </w:rPr>
      </w:pPr>
      <w:r>
        <w:rPr>
          <w:lang w:eastAsia="es-ES"/>
        </w:rPr>
        <w:t xml:space="preserve">Explorar técnicas avanzadas de recuperación, como el </w:t>
      </w:r>
      <w:proofErr w:type="spellStart"/>
      <w:r>
        <w:rPr>
          <w:lang w:eastAsia="es-ES"/>
        </w:rPr>
        <w:t>MultiQueryRetriever</w:t>
      </w:r>
      <w:proofErr w:type="spellEnd"/>
      <w:r>
        <w:rPr>
          <w:lang w:eastAsia="es-ES"/>
        </w:rPr>
        <w:t>, que mejoren la calidad de las respuestas en consultas complejas o ambiguas.</w:t>
      </w:r>
    </w:p>
    <w:p w14:paraId="6131E019" w14:textId="4FFFBB30" w:rsidR="00C47642" w:rsidRDefault="00C47642" w:rsidP="00C47642">
      <w:pPr>
        <w:pStyle w:val="Ttulo2"/>
        <w:numPr>
          <w:ilvl w:val="1"/>
          <w:numId w:val="2"/>
        </w:numPr>
      </w:pPr>
      <w:bookmarkStart w:id="5" w:name="_Toc206674388"/>
      <w:r>
        <w:lastRenderedPageBreak/>
        <w:t>Estructura del documento.</w:t>
      </w:r>
      <w:bookmarkEnd w:id="5"/>
    </w:p>
    <w:p w14:paraId="1038A0AC" w14:textId="5ABCEEA7" w:rsidR="00C47642" w:rsidRDefault="00C47642" w:rsidP="00C47642">
      <w:pPr>
        <w:rPr>
          <w:lang w:eastAsia="es-ES"/>
        </w:rPr>
      </w:pPr>
      <w:r>
        <w:rPr>
          <w:lang w:eastAsia="es-ES"/>
        </w:rPr>
        <w:t>El presente documento se organiza en las siguientes secciones</w:t>
      </w:r>
      <w:r w:rsidR="00D96177">
        <w:rPr>
          <w:lang w:eastAsia="es-ES"/>
        </w:rPr>
        <w:t>:</w:t>
      </w:r>
    </w:p>
    <w:p w14:paraId="629731C0" w14:textId="1DDA6741" w:rsidR="00D96177" w:rsidRDefault="00D96177" w:rsidP="00D96177">
      <w:pPr>
        <w:pStyle w:val="Prrafodelista"/>
        <w:numPr>
          <w:ilvl w:val="0"/>
          <w:numId w:val="7"/>
        </w:numPr>
        <w:rPr>
          <w:lang w:eastAsia="es-ES"/>
        </w:rPr>
      </w:pPr>
      <w:r>
        <w:rPr>
          <w:lang w:eastAsia="es-ES"/>
        </w:rPr>
        <w:t>Introducción: contextualiza los avances recientes en Inteligencia artificial y procesamiento de lenguaje natural, presenta el estado del arte en modelos de lenguaje y expone la motivación, objetivos y alcance del TFM.</w:t>
      </w:r>
    </w:p>
    <w:p w14:paraId="0CD1618A" w14:textId="470A30AF" w:rsidR="00D96177" w:rsidRDefault="00D96177" w:rsidP="00D96177">
      <w:pPr>
        <w:pStyle w:val="Prrafodelista"/>
        <w:numPr>
          <w:ilvl w:val="0"/>
          <w:numId w:val="7"/>
        </w:numPr>
        <w:rPr>
          <w:lang w:eastAsia="es-ES"/>
        </w:rPr>
      </w:pPr>
      <w:r>
        <w:rPr>
          <w:lang w:eastAsia="es-ES"/>
        </w:rPr>
        <w:t xml:space="preserve">Marco teórico: revisa los conceptos fundamentales relacionados con </w:t>
      </w:r>
      <w:proofErr w:type="spellStart"/>
      <w:r>
        <w:rPr>
          <w:lang w:eastAsia="es-ES"/>
        </w:rPr>
        <w:t>LLMs</w:t>
      </w:r>
      <w:proofErr w:type="spellEnd"/>
      <w:r>
        <w:rPr>
          <w:lang w:eastAsia="es-ES"/>
        </w:rPr>
        <w:t xml:space="preserve">, </w:t>
      </w:r>
      <w:proofErr w:type="spellStart"/>
      <w:r>
        <w:rPr>
          <w:lang w:eastAsia="es-ES"/>
        </w:rPr>
        <w:t>embeddings</w:t>
      </w:r>
      <w:proofErr w:type="spellEnd"/>
      <w:r>
        <w:rPr>
          <w:lang w:eastAsia="es-ES"/>
        </w:rPr>
        <w:t>, técnicas de recuperación (RAG) y herramientas de indexación vectorial como FAISS.</w:t>
      </w:r>
    </w:p>
    <w:p w14:paraId="4FC35CA4" w14:textId="09613B58" w:rsidR="00D96177" w:rsidRDefault="00D96177" w:rsidP="00D96177">
      <w:pPr>
        <w:pStyle w:val="Prrafodelista"/>
        <w:numPr>
          <w:ilvl w:val="0"/>
          <w:numId w:val="7"/>
        </w:numPr>
        <w:rPr>
          <w:lang w:eastAsia="es-ES"/>
        </w:rPr>
      </w:pPr>
      <w:r>
        <w:rPr>
          <w:lang w:eastAsia="es-ES"/>
        </w:rPr>
        <w:t xml:space="preserve">Metodología: describe el proceso seguido para el desarrollo del TFM, estructurado en X fases principales: </w:t>
      </w:r>
    </w:p>
    <w:p w14:paraId="7950EC3A" w14:textId="3BEA8956" w:rsidR="00D96177" w:rsidRDefault="00D96177" w:rsidP="00D96177">
      <w:pPr>
        <w:pStyle w:val="Prrafodelista"/>
        <w:numPr>
          <w:ilvl w:val="0"/>
          <w:numId w:val="9"/>
        </w:numPr>
        <w:rPr>
          <w:lang w:eastAsia="es-ES"/>
        </w:rPr>
      </w:pPr>
      <w:r>
        <w:rPr>
          <w:lang w:eastAsia="es-ES"/>
        </w:rPr>
        <w:t>Análisis de trabajo previo: revisión del TFM de referencia</w:t>
      </w:r>
      <w:r w:rsidR="00E77E27">
        <w:rPr>
          <w:lang w:eastAsia="es-ES"/>
        </w:rPr>
        <w:t xml:space="preserve"> “Explotación de Bases de Datos Masivas en Abierto de Proyectos I+D mediante Grandes Modelos de Lenguaje”</w:t>
      </w:r>
      <w:r>
        <w:rPr>
          <w:lang w:eastAsia="es-ES"/>
        </w:rPr>
        <w:t>, que sirvió como punto de partida y permitió identificar oportunidades de mejora.</w:t>
      </w:r>
    </w:p>
    <w:p w14:paraId="4294903A" w14:textId="170AB4EC" w:rsidR="00D96177" w:rsidRDefault="00D96177" w:rsidP="00D96177">
      <w:pPr>
        <w:pStyle w:val="Prrafodelista"/>
        <w:numPr>
          <w:ilvl w:val="0"/>
          <w:numId w:val="9"/>
        </w:numPr>
        <w:rPr>
          <w:lang w:eastAsia="es-ES"/>
        </w:rPr>
      </w:pPr>
      <w:r>
        <w:rPr>
          <w:lang w:eastAsia="es-ES"/>
        </w:rPr>
        <w:t>Configuración del entorno</w:t>
      </w:r>
      <w:r w:rsidR="004D325D">
        <w:rPr>
          <w:lang w:eastAsia="es-ES"/>
        </w:rPr>
        <w:t xml:space="preserve"> de trabajo: instalación y configuración de Docker como herramienta de virtualización para la gestión de los modelos de lenguaje empleados.</w:t>
      </w:r>
    </w:p>
    <w:p w14:paraId="320E33BA" w14:textId="5DE363ED" w:rsidR="004D325D" w:rsidRDefault="004D325D" w:rsidP="00D96177">
      <w:pPr>
        <w:pStyle w:val="Prrafodelista"/>
        <w:numPr>
          <w:ilvl w:val="0"/>
          <w:numId w:val="9"/>
        </w:numPr>
        <w:rPr>
          <w:lang w:eastAsia="es-ES"/>
        </w:rPr>
      </w:pPr>
      <w:r>
        <w:rPr>
          <w:lang w:eastAsia="es-ES"/>
        </w:rPr>
        <w:t xml:space="preserve">Generación y almacenamiento: construcción de almacenes de vectores a partir de los </w:t>
      </w:r>
      <w:proofErr w:type="spellStart"/>
      <w:r>
        <w:rPr>
          <w:lang w:eastAsia="es-ES"/>
        </w:rPr>
        <w:t>embeddings</w:t>
      </w:r>
      <w:proofErr w:type="spellEnd"/>
      <w:r>
        <w:rPr>
          <w:lang w:eastAsia="es-ES"/>
        </w:rPr>
        <w:t xml:space="preserve"> seleccionados, fundamentales para la recuperación semántica.</w:t>
      </w:r>
    </w:p>
    <w:p w14:paraId="4823698A" w14:textId="49D41B3A" w:rsidR="004D325D" w:rsidRDefault="004D325D" w:rsidP="004D325D">
      <w:pPr>
        <w:pStyle w:val="Prrafodelista"/>
        <w:numPr>
          <w:ilvl w:val="0"/>
          <w:numId w:val="9"/>
        </w:numPr>
        <w:rPr>
          <w:lang w:eastAsia="es-ES"/>
        </w:rPr>
      </w:pPr>
      <w:r>
        <w:rPr>
          <w:lang w:eastAsia="es-ES"/>
        </w:rPr>
        <w:t xml:space="preserve">Visualización de los </w:t>
      </w:r>
      <w:proofErr w:type="spellStart"/>
      <w:r>
        <w:rPr>
          <w:lang w:eastAsia="es-ES"/>
        </w:rPr>
        <w:t>embeddings</w:t>
      </w:r>
      <w:proofErr w:type="spellEnd"/>
      <w:r>
        <w:rPr>
          <w:lang w:eastAsia="es-ES"/>
        </w:rPr>
        <w:t xml:space="preserve">: representación gráfica en 2D de los </w:t>
      </w:r>
      <w:proofErr w:type="spellStart"/>
      <w:r>
        <w:rPr>
          <w:lang w:eastAsia="es-ES"/>
        </w:rPr>
        <w:t>embeddings</w:t>
      </w:r>
      <w:proofErr w:type="spellEnd"/>
      <w:r>
        <w:rPr>
          <w:lang w:eastAsia="es-ES"/>
        </w:rPr>
        <w:t>, con el fin de interpretar y analizar los resultados obtenidos.</w:t>
      </w:r>
    </w:p>
    <w:p w14:paraId="225ABCE2" w14:textId="1C8B1494" w:rsidR="004D325D" w:rsidRDefault="004D325D" w:rsidP="00D96177">
      <w:pPr>
        <w:pStyle w:val="Prrafodelista"/>
        <w:numPr>
          <w:ilvl w:val="0"/>
          <w:numId w:val="9"/>
        </w:numPr>
        <w:rPr>
          <w:lang w:eastAsia="es-ES"/>
        </w:rPr>
      </w:pPr>
      <w:r>
        <w:rPr>
          <w:lang w:eastAsia="es-ES"/>
        </w:rPr>
        <w:t xml:space="preserve">Consultas y recuperación aumentada con generación (RAG): ejecución de consultas utilizando </w:t>
      </w:r>
      <w:proofErr w:type="spellStart"/>
      <w:r>
        <w:rPr>
          <w:lang w:eastAsia="es-ES"/>
        </w:rPr>
        <w:t>LLMs</w:t>
      </w:r>
      <w:proofErr w:type="spellEnd"/>
      <w:r>
        <w:rPr>
          <w:lang w:eastAsia="es-ES"/>
        </w:rPr>
        <w:t xml:space="preserve"> y técnicas de RAG sobre la base vectorial creada.</w:t>
      </w:r>
    </w:p>
    <w:p w14:paraId="2B09C010" w14:textId="1C71F654" w:rsidR="004D325D" w:rsidRDefault="004D325D" w:rsidP="00D96177">
      <w:pPr>
        <w:pStyle w:val="Prrafodelista"/>
        <w:numPr>
          <w:ilvl w:val="0"/>
          <w:numId w:val="9"/>
        </w:numPr>
        <w:rPr>
          <w:lang w:eastAsia="es-ES"/>
        </w:rPr>
      </w:pPr>
      <w:r>
        <w:rPr>
          <w:lang w:eastAsia="es-ES"/>
        </w:rPr>
        <w:t>Evaluación de las respuestas generadas: análisis cualitativo y cuantitativo de las respuestas obtenidas, evaluando coherencia, precisión y utilidad.</w:t>
      </w:r>
    </w:p>
    <w:p w14:paraId="1D7F212D" w14:textId="5E0EFCF1" w:rsidR="004D325D" w:rsidRDefault="004D325D" w:rsidP="004D325D">
      <w:pPr>
        <w:pStyle w:val="Prrafodelista"/>
        <w:numPr>
          <w:ilvl w:val="0"/>
          <w:numId w:val="9"/>
        </w:numPr>
        <w:rPr>
          <w:lang w:eastAsia="es-ES"/>
        </w:rPr>
      </w:pPr>
      <w:r>
        <w:rPr>
          <w:lang w:eastAsia="es-ES"/>
        </w:rPr>
        <w:t xml:space="preserve">Comparaciones evaluación: se comparan las evaluaciones automáticas realizadas con </w:t>
      </w:r>
      <w:proofErr w:type="spellStart"/>
      <w:r>
        <w:rPr>
          <w:lang w:eastAsia="es-ES"/>
        </w:rPr>
        <w:t>LLMs</w:t>
      </w:r>
      <w:proofErr w:type="spellEnd"/>
      <w:r>
        <w:rPr>
          <w:lang w:eastAsia="es-ES"/>
        </w:rPr>
        <w:t xml:space="preserve"> frente a la evaluación manual desarrollada en el TFM inicial de Desirée, con el objetivo de identificar el grado de correspondencia y validez de los métodos empleados.</w:t>
      </w:r>
    </w:p>
    <w:p w14:paraId="02448CFC" w14:textId="7F2F272E" w:rsidR="004D325D" w:rsidRDefault="004D325D" w:rsidP="004D325D">
      <w:pPr>
        <w:pStyle w:val="Prrafodelista"/>
        <w:numPr>
          <w:ilvl w:val="0"/>
          <w:numId w:val="7"/>
        </w:numPr>
        <w:rPr>
          <w:lang w:eastAsia="es-ES"/>
        </w:rPr>
      </w:pPr>
      <w:r>
        <w:rPr>
          <w:lang w:eastAsia="es-ES"/>
        </w:rPr>
        <w:t>Resultados y discusión: Presenta los experimentos realizados y los principales hallazgos, destacando fortalezas y limitaciones.</w:t>
      </w:r>
    </w:p>
    <w:p w14:paraId="2A9F2F58" w14:textId="7DB06983" w:rsidR="004D325D" w:rsidRDefault="004D325D" w:rsidP="004D325D">
      <w:pPr>
        <w:pStyle w:val="Prrafodelista"/>
        <w:numPr>
          <w:ilvl w:val="0"/>
          <w:numId w:val="7"/>
        </w:numPr>
        <w:rPr>
          <w:lang w:eastAsia="es-ES"/>
        </w:rPr>
      </w:pPr>
      <w:r>
        <w:rPr>
          <w:lang w:eastAsia="es-ES"/>
        </w:rPr>
        <w:t>Conclusiones y trabajos futuros: recoge las aportaciones más relevantes del TFM y plantea posibles líneas de continuidad.</w:t>
      </w:r>
    </w:p>
    <w:p w14:paraId="1F40749A" w14:textId="201981C3" w:rsidR="00906358" w:rsidRDefault="004D325D" w:rsidP="001963FE">
      <w:pPr>
        <w:pStyle w:val="Prrafodelista"/>
        <w:numPr>
          <w:ilvl w:val="0"/>
          <w:numId w:val="7"/>
        </w:numPr>
        <w:rPr>
          <w:lang w:eastAsia="es-ES"/>
        </w:rPr>
      </w:pPr>
      <w:r>
        <w:rPr>
          <w:lang w:eastAsia="es-ES"/>
        </w:rPr>
        <w:t xml:space="preserve">Referencias bibliográficas: incluye todas las </w:t>
      </w:r>
      <w:proofErr w:type="spellStart"/>
      <w:r>
        <w:rPr>
          <w:lang w:eastAsia="es-ES"/>
        </w:rPr>
        <w:t>funetes</w:t>
      </w:r>
      <w:proofErr w:type="spellEnd"/>
      <w:r>
        <w:rPr>
          <w:lang w:eastAsia="es-ES"/>
        </w:rPr>
        <w:t xml:space="preserve"> consultadas en el formato de citación IEEE</w:t>
      </w:r>
      <w:bookmarkStart w:id="6" w:name="_Toc10030872"/>
      <w:bookmarkEnd w:id="6"/>
    </w:p>
    <w:p w14:paraId="06C5E98D" w14:textId="77777777" w:rsidR="00906358" w:rsidRDefault="00A973DB" w:rsidP="00C47642">
      <w:pPr>
        <w:pStyle w:val="Ttulo1"/>
        <w:numPr>
          <w:ilvl w:val="0"/>
          <w:numId w:val="2"/>
        </w:numPr>
        <w:rPr>
          <w:lang w:eastAsia="es-ES"/>
        </w:rPr>
      </w:pPr>
      <w:bookmarkStart w:id="7" w:name="_Toc206674389"/>
      <w:r>
        <w:rPr>
          <w:lang w:eastAsia="es-ES"/>
        </w:rPr>
        <w:t>Estado del Arte y Marco teórico</w:t>
      </w:r>
      <w:bookmarkEnd w:id="7"/>
    </w:p>
    <w:p w14:paraId="64E698B5" w14:textId="72A90572" w:rsidR="00E77E27" w:rsidRDefault="00E77E27" w:rsidP="00E77E27">
      <w:pPr>
        <w:rPr>
          <w:lang w:eastAsia="es-ES"/>
        </w:rPr>
      </w:pPr>
      <w:r>
        <w:rPr>
          <w:lang w:eastAsia="es-ES"/>
        </w:rPr>
        <w:t xml:space="preserve">En este capítulo se presentan los fundamentos teóricos necesarios para contextualizar las herramientas y técnicas empleadas en el desarrollo del sistema implementado. Se explican los principios de funcionamiento de la arquitectura RAG, los modelos de </w:t>
      </w:r>
      <w:proofErr w:type="spellStart"/>
      <w:r>
        <w:rPr>
          <w:lang w:eastAsia="es-ES"/>
        </w:rPr>
        <w:lastRenderedPageBreak/>
        <w:t>embeddings</w:t>
      </w:r>
      <w:proofErr w:type="spellEnd"/>
      <w:r>
        <w:rPr>
          <w:lang w:eastAsia="es-ES"/>
        </w:rPr>
        <w:t xml:space="preserve"> utilizados para la recuperación semántica, el motor de ejecución </w:t>
      </w:r>
      <w:proofErr w:type="spellStart"/>
      <w:r>
        <w:rPr>
          <w:lang w:eastAsia="es-ES"/>
        </w:rPr>
        <w:t>Ollama</w:t>
      </w:r>
      <w:proofErr w:type="spellEnd"/>
      <w:r>
        <w:rPr>
          <w:lang w:eastAsia="es-ES"/>
        </w:rPr>
        <w:t xml:space="preserve"> y su integración con modelos LLM locales, así como el sistema FAISS para indexación y búsqueda vectorial.</w:t>
      </w:r>
    </w:p>
    <w:p w14:paraId="476B7FD0" w14:textId="37D78DC6" w:rsidR="00E77E27" w:rsidRPr="00976DEE" w:rsidRDefault="00E77E27" w:rsidP="00E77E27">
      <w:pPr>
        <w:pStyle w:val="Ttulo2"/>
        <w:numPr>
          <w:ilvl w:val="1"/>
          <w:numId w:val="2"/>
        </w:numPr>
        <w:rPr>
          <w:lang w:val="en-US"/>
        </w:rPr>
      </w:pPr>
      <w:bookmarkStart w:id="8" w:name="_Toc204112818"/>
      <w:bookmarkStart w:id="9" w:name="_Toc206674390"/>
      <w:proofErr w:type="spellStart"/>
      <w:r w:rsidRPr="007C7D8D">
        <w:rPr>
          <w:lang w:val="en-US"/>
        </w:rPr>
        <w:t>Arquitectura</w:t>
      </w:r>
      <w:proofErr w:type="spellEnd"/>
      <w:r w:rsidRPr="007C7D8D">
        <w:rPr>
          <w:lang w:val="en-US"/>
        </w:rPr>
        <w:t xml:space="preserve"> RAG (Retrieval-Augmented </w:t>
      </w:r>
      <w:proofErr w:type="spellStart"/>
      <w:r w:rsidRPr="007C7D8D">
        <w:rPr>
          <w:lang w:val="en-US"/>
        </w:rPr>
        <w:t>G</w:t>
      </w:r>
      <w:r>
        <w:rPr>
          <w:lang w:val="en-US"/>
        </w:rPr>
        <w:t>eneratios</w:t>
      </w:r>
      <w:proofErr w:type="spellEnd"/>
      <w:r>
        <w:rPr>
          <w:lang w:val="en-US"/>
        </w:rPr>
        <w:t>)</w:t>
      </w:r>
      <w:r w:rsidRPr="009D3BB6">
        <w:rPr>
          <w:lang w:val="en-US"/>
        </w:rPr>
        <w:t>.</w:t>
      </w:r>
      <w:bookmarkEnd w:id="8"/>
      <w:bookmarkEnd w:id="9"/>
    </w:p>
    <w:p w14:paraId="02132628" w14:textId="77777777" w:rsidR="00E77E27" w:rsidRDefault="00E77E27" w:rsidP="00E77E27">
      <w:pPr>
        <w:rPr>
          <w:lang w:eastAsia="es-ES"/>
        </w:rPr>
      </w:pPr>
      <w:r w:rsidRPr="0076472E">
        <w:rPr>
          <w:lang w:eastAsia="es-ES"/>
        </w:rPr>
        <w:t>Los sistemas RAG (Generación A</w:t>
      </w:r>
      <w:r>
        <w:rPr>
          <w:lang w:eastAsia="es-ES"/>
        </w:rPr>
        <w:t>umentada por Recuperación) combinan dos etapas fundamentales: la recuperación de información desde una base documental externa y la generación de respuestas por parte de un modelo LLM. Este enfoque permite ampliar el conocimiento base de un modelo de lenguaje con información específica y actualizada, mejorando así la veracidad, precisión y utilidad de las respuestas generadas.</w:t>
      </w:r>
    </w:p>
    <w:p w14:paraId="33AB8CF8" w14:textId="77777777" w:rsidR="00E77E27" w:rsidRDefault="00E77E27" w:rsidP="00E77E27">
      <w:pPr>
        <w:rPr>
          <w:lang w:eastAsia="es-ES"/>
        </w:rPr>
      </w:pPr>
      <w:r>
        <w:rPr>
          <w:lang w:eastAsia="es-ES"/>
        </w:rPr>
        <w:t>Un sistema RAG típico se compone de:</w:t>
      </w:r>
    </w:p>
    <w:p w14:paraId="574BE807" w14:textId="77777777" w:rsidR="00E77E27" w:rsidRDefault="00E77E27" w:rsidP="00E77E27">
      <w:pPr>
        <w:pStyle w:val="Prrafodelista"/>
        <w:numPr>
          <w:ilvl w:val="0"/>
          <w:numId w:val="10"/>
        </w:numPr>
        <w:rPr>
          <w:lang w:eastAsia="es-ES"/>
        </w:rPr>
      </w:pPr>
      <w:r>
        <w:rPr>
          <w:lang w:eastAsia="es-ES"/>
        </w:rPr>
        <w:t xml:space="preserve">Un motor de recuperación en similitud semántica (generalmente usando </w:t>
      </w:r>
      <w:proofErr w:type="spellStart"/>
      <w:r>
        <w:rPr>
          <w:lang w:eastAsia="es-ES"/>
        </w:rPr>
        <w:t>embeddings</w:t>
      </w:r>
      <w:proofErr w:type="spellEnd"/>
      <w:r>
        <w:rPr>
          <w:lang w:eastAsia="es-ES"/>
        </w:rPr>
        <w:t xml:space="preserve"> vectoriales).</w:t>
      </w:r>
    </w:p>
    <w:p w14:paraId="16112E89" w14:textId="77777777" w:rsidR="00E77E27" w:rsidRDefault="00E77E27" w:rsidP="00E77E27">
      <w:pPr>
        <w:pStyle w:val="Prrafodelista"/>
        <w:numPr>
          <w:ilvl w:val="0"/>
          <w:numId w:val="10"/>
        </w:numPr>
        <w:rPr>
          <w:lang w:eastAsia="es-ES"/>
        </w:rPr>
      </w:pPr>
      <w:r>
        <w:rPr>
          <w:lang w:eastAsia="es-ES"/>
        </w:rPr>
        <w:t>Una base vectorial indexada, como FAISS, donde se almacenan los vectores correspondientes a los documentos.</w:t>
      </w:r>
    </w:p>
    <w:p w14:paraId="2C32F704" w14:textId="77777777" w:rsidR="00E77E27" w:rsidRDefault="00E77E27" w:rsidP="00E77E27">
      <w:pPr>
        <w:pStyle w:val="Prrafodelista"/>
        <w:numPr>
          <w:ilvl w:val="0"/>
          <w:numId w:val="10"/>
        </w:numPr>
        <w:rPr>
          <w:lang w:eastAsia="es-ES"/>
        </w:rPr>
      </w:pPr>
      <w:r>
        <w:rPr>
          <w:lang w:eastAsia="es-ES"/>
        </w:rPr>
        <w:t>Un modelo generativo, que recibe como entrada tanto la pregunta del usuario como los fragmentos recuperados.</w:t>
      </w:r>
    </w:p>
    <w:p w14:paraId="3A3B259A" w14:textId="77777777" w:rsidR="00E77E27" w:rsidRDefault="00E77E27" w:rsidP="00E77E27">
      <w:pPr>
        <w:rPr>
          <w:lang w:eastAsia="es-ES"/>
        </w:rPr>
      </w:pPr>
      <w:r>
        <w:rPr>
          <w:lang w:eastAsia="es-ES"/>
        </w:rPr>
        <w:t>Este tipo de arquitectura es especialmente útil en contextos donde los modelos de lenguaje no pueden almacenar toda la información relevante de un dominio específico en sus parámetros a entrenar.</w:t>
      </w:r>
    </w:p>
    <w:p w14:paraId="0A1E53EC" w14:textId="77777777" w:rsidR="00E77E27" w:rsidRPr="009D3BB6" w:rsidRDefault="00E77E27" w:rsidP="00E77E27">
      <w:pPr>
        <w:pStyle w:val="Ttulo2"/>
        <w:numPr>
          <w:ilvl w:val="1"/>
          <w:numId w:val="2"/>
        </w:numPr>
        <w:rPr>
          <w:lang w:val="en-US"/>
        </w:rPr>
      </w:pPr>
      <w:bookmarkStart w:id="10" w:name="_Toc204112819"/>
      <w:bookmarkStart w:id="11" w:name="_Toc206674391"/>
      <w:proofErr w:type="spellStart"/>
      <w:r>
        <w:rPr>
          <w:lang w:val="en-US"/>
        </w:rPr>
        <w:t>Modelos</w:t>
      </w:r>
      <w:proofErr w:type="spellEnd"/>
      <w:r>
        <w:rPr>
          <w:lang w:val="en-US"/>
        </w:rPr>
        <w:t xml:space="preserve"> de embeddings</w:t>
      </w:r>
      <w:bookmarkEnd w:id="10"/>
      <w:bookmarkEnd w:id="11"/>
    </w:p>
    <w:p w14:paraId="48864972" w14:textId="77777777" w:rsidR="00E77E27" w:rsidRDefault="00E77E27" w:rsidP="00E77E27">
      <w:pPr>
        <w:rPr>
          <w:lang w:eastAsia="es-ES"/>
        </w:rPr>
      </w:pPr>
      <w:r>
        <w:rPr>
          <w:lang w:eastAsia="es-ES"/>
        </w:rPr>
        <w:t xml:space="preserve">Los </w:t>
      </w:r>
      <w:proofErr w:type="spellStart"/>
      <w:r>
        <w:rPr>
          <w:lang w:eastAsia="es-ES"/>
        </w:rPr>
        <w:t>embeddings</w:t>
      </w:r>
      <w:proofErr w:type="spellEnd"/>
      <w:r>
        <w:rPr>
          <w:lang w:eastAsia="es-ES"/>
        </w:rPr>
        <w:t xml:space="preserve"> vectoriales son representaciones numéricas de fragmentos de texto (palabras, frases o documentos completos) en un espacio de alta dimensión en las que la cercanía entre vectores refleja su similitud semántica. Estos vectores permiten a los sistemas de recuperación identificar documentos relevantes no solo por coincidencias literales, sino por el significado contextual de los términos. En arquitecturas como RAG, la calidad y eficiencia de los </w:t>
      </w:r>
      <w:proofErr w:type="spellStart"/>
      <w:r>
        <w:rPr>
          <w:lang w:eastAsia="es-ES"/>
        </w:rPr>
        <w:t>embeddings</w:t>
      </w:r>
      <w:proofErr w:type="spellEnd"/>
      <w:r>
        <w:rPr>
          <w:lang w:eastAsia="es-ES"/>
        </w:rPr>
        <w:t xml:space="preserve"> es fundamental, ya que determinan qué fragmentos se recuperan como contexto para el modelo generador.</w:t>
      </w:r>
    </w:p>
    <w:p w14:paraId="62BC638B" w14:textId="77777777" w:rsidR="00E77E27" w:rsidRDefault="00E77E27" w:rsidP="00E77E27">
      <w:pPr>
        <w:rPr>
          <w:lang w:eastAsia="es-ES"/>
        </w:rPr>
      </w:pPr>
      <w:r>
        <w:rPr>
          <w:lang w:eastAsia="es-ES"/>
        </w:rPr>
        <w:t>En el trabajo original de referencia se utilizaron dos modelos ampliamente reconocidos en tareas de recuperación semántica:</w:t>
      </w:r>
    </w:p>
    <w:p w14:paraId="7043B01F" w14:textId="052B9B8A" w:rsidR="00E77E27" w:rsidRDefault="00E77E27" w:rsidP="00E77E27">
      <w:pPr>
        <w:pStyle w:val="Prrafodelista"/>
        <w:numPr>
          <w:ilvl w:val="0"/>
          <w:numId w:val="10"/>
        </w:numPr>
        <w:rPr>
          <w:lang w:eastAsia="es-ES"/>
        </w:rPr>
      </w:pPr>
      <w:proofErr w:type="spellStart"/>
      <w:r w:rsidRPr="00366865">
        <w:rPr>
          <w:b/>
          <w:bCs/>
          <w:lang w:eastAsia="es-ES"/>
        </w:rPr>
        <w:t>bge</w:t>
      </w:r>
      <w:proofErr w:type="spellEnd"/>
      <w:r w:rsidRPr="00366865">
        <w:rPr>
          <w:b/>
          <w:bCs/>
          <w:lang w:eastAsia="es-ES"/>
        </w:rPr>
        <w:t>-</w:t>
      </w:r>
      <w:proofErr w:type="spellStart"/>
      <w:r w:rsidRPr="00366865">
        <w:rPr>
          <w:b/>
          <w:bCs/>
          <w:lang w:eastAsia="es-ES"/>
        </w:rPr>
        <w:t>large</w:t>
      </w:r>
      <w:proofErr w:type="spellEnd"/>
      <w:r w:rsidRPr="00366865">
        <w:rPr>
          <w:b/>
          <w:bCs/>
          <w:lang w:eastAsia="es-ES"/>
        </w:rPr>
        <w:t>-en</w:t>
      </w:r>
      <w:r>
        <w:rPr>
          <w:lang w:eastAsia="es-ES"/>
        </w:rPr>
        <w:t xml:space="preserve">: un modelo de gran tamaño, orientado a búsqueda semántica multilingüe y tareas </w:t>
      </w:r>
      <w:proofErr w:type="spellStart"/>
      <w:r>
        <w:rPr>
          <w:lang w:eastAsia="es-ES"/>
        </w:rPr>
        <w:t>multietiqueta</w:t>
      </w:r>
      <w:proofErr w:type="spellEnd"/>
      <w:r>
        <w:rPr>
          <w:lang w:eastAsia="es-ES"/>
        </w:rPr>
        <w:t xml:space="preserve">, entrenado con contrastive </w:t>
      </w:r>
      <w:proofErr w:type="spellStart"/>
      <w:r>
        <w:rPr>
          <w:lang w:eastAsia="es-ES"/>
        </w:rPr>
        <w:t>learning</w:t>
      </w:r>
      <w:proofErr w:type="spellEnd"/>
      <w:r w:rsidR="00211FB8">
        <w:rPr>
          <w:lang w:eastAsia="es-ES"/>
        </w:rPr>
        <w:t xml:space="preserve"> [6]</w:t>
      </w:r>
      <w:r>
        <w:rPr>
          <w:lang w:eastAsia="es-ES"/>
        </w:rPr>
        <w:t>.</w:t>
      </w:r>
    </w:p>
    <w:p w14:paraId="6FC8934A" w14:textId="5D61DE18" w:rsidR="00E77E27" w:rsidRDefault="00E77E27" w:rsidP="00E77E27">
      <w:pPr>
        <w:pStyle w:val="Prrafodelista"/>
        <w:numPr>
          <w:ilvl w:val="0"/>
          <w:numId w:val="10"/>
        </w:numPr>
        <w:rPr>
          <w:lang w:eastAsia="es-ES"/>
        </w:rPr>
      </w:pPr>
      <w:r w:rsidRPr="00366865">
        <w:rPr>
          <w:b/>
          <w:bCs/>
          <w:lang w:eastAsia="es-ES"/>
        </w:rPr>
        <w:t>all-mpnet-base-v2</w:t>
      </w:r>
      <w:r>
        <w:rPr>
          <w:lang w:eastAsia="es-ES"/>
        </w:rPr>
        <w:t xml:space="preserve">: modelo de tamaño medio, especializado en tareas de </w:t>
      </w:r>
      <w:proofErr w:type="spellStart"/>
      <w:r>
        <w:rPr>
          <w:lang w:eastAsia="es-ES"/>
        </w:rPr>
        <w:t>similaridad</w:t>
      </w:r>
      <w:proofErr w:type="spellEnd"/>
      <w:r>
        <w:rPr>
          <w:lang w:eastAsia="es-ES"/>
        </w:rPr>
        <w:t xml:space="preserve"> y recuperación, optimizado para el idioma inglés</w:t>
      </w:r>
      <w:r w:rsidR="00211FB8">
        <w:rPr>
          <w:lang w:eastAsia="es-ES"/>
        </w:rPr>
        <w:t xml:space="preserve"> [7]</w:t>
      </w:r>
      <w:r>
        <w:rPr>
          <w:lang w:eastAsia="es-ES"/>
        </w:rPr>
        <w:t>.</w:t>
      </w:r>
    </w:p>
    <w:p w14:paraId="7CC76BCD" w14:textId="77777777" w:rsidR="00E77E27" w:rsidRDefault="00E77E27" w:rsidP="00E77E27">
      <w:pPr>
        <w:rPr>
          <w:lang w:eastAsia="es-ES"/>
        </w:rPr>
      </w:pPr>
      <w:r>
        <w:rPr>
          <w:lang w:eastAsia="es-ES"/>
        </w:rPr>
        <w:lastRenderedPageBreak/>
        <w:t>Ambos modelos demostraron un rendimiento notable en el estudio anterior, pero presentaron limitaciones significativas en lo relativo a la eficiencia computacional. Concretamente, en pruebas preliminares de este TFM se observó que la generación de los vectores llegaba a tardar en más de 48 horas en completarse, lo que haría complicado realizar las comprobaciones de los distintos experimentos.</w:t>
      </w:r>
    </w:p>
    <w:p w14:paraId="097F834C" w14:textId="77777777" w:rsidR="00E77E27" w:rsidRDefault="00E77E27" w:rsidP="00E77E27">
      <w:pPr>
        <w:rPr>
          <w:lang w:eastAsia="es-ES"/>
        </w:rPr>
      </w:pPr>
      <w:r>
        <w:rPr>
          <w:lang w:eastAsia="es-ES"/>
        </w:rPr>
        <w:t>Po este motivo, en el presente trabajo se ha decidido sustituirlos por dos modelos más ligeros y eficientes, optimizados específicamente para ejecución en CPU:</w:t>
      </w:r>
    </w:p>
    <w:p w14:paraId="7BDCBCC5" w14:textId="44367107" w:rsidR="00E77E27" w:rsidRDefault="00E77E27" w:rsidP="00E77E27">
      <w:pPr>
        <w:pStyle w:val="Prrafodelista"/>
        <w:numPr>
          <w:ilvl w:val="0"/>
          <w:numId w:val="10"/>
        </w:numPr>
        <w:rPr>
          <w:lang w:eastAsia="es-ES"/>
        </w:rPr>
      </w:pPr>
      <w:proofErr w:type="spellStart"/>
      <w:r w:rsidRPr="00366865">
        <w:rPr>
          <w:b/>
          <w:bCs/>
          <w:lang w:eastAsia="es-ES"/>
        </w:rPr>
        <w:t>intfloat</w:t>
      </w:r>
      <w:proofErr w:type="spellEnd"/>
      <w:r w:rsidRPr="00366865">
        <w:rPr>
          <w:b/>
          <w:bCs/>
          <w:lang w:eastAsia="es-ES"/>
        </w:rPr>
        <w:t>/e5-small-v2</w:t>
      </w:r>
      <w:r>
        <w:rPr>
          <w:lang w:eastAsia="es-ES"/>
        </w:rPr>
        <w:t xml:space="preserve">: desarrollado por Microsoft, entrenado con </w:t>
      </w:r>
      <w:proofErr w:type="spellStart"/>
      <w:r>
        <w:rPr>
          <w:lang w:eastAsia="es-ES"/>
        </w:rPr>
        <w:t>weak</w:t>
      </w:r>
      <w:proofErr w:type="spellEnd"/>
      <w:r>
        <w:rPr>
          <w:lang w:eastAsia="es-ES"/>
        </w:rPr>
        <w:t xml:space="preserve"> </w:t>
      </w:r>
      <w:proofErr w:type="spellStart"/>
      <w:r>
        <w:rPr>
          <w:lang w:eastAsia="es-ES"/>
        </w:rPr>
        <w:t>supervision</w:t>
      </w:r>
      <w:proofErr w:type="spellEnd"/>
      <w:r>
        <w:rPr>
          <w:lang w:eastAsia="es-ES"/>
        </w:rPr>
        <w:t xml:space="preserve"> para tareas de recuperación. Alcanza aproximadamente un 59.9 % en el </w:t>
      </w:r>
      <w:proofErr w:type="spellStart"/>
      <w:r>
        <w:rPr>
          <w:lang w:eastAsia="es-ES"/>
        </w:rPr>
        <w:t>benchmark</w:t>
      </w:r>
      <w:proofErr w:type="spellEnd"/>
      <w:r>
        <w:rPr>
          <w:lang w:eastAsia="es-ES"/>
        </w:rPr>
        <w:t xml:space="preserve"> MTEB y requiere el uso explícito de prefijos como "</w:t>
      </w:r>
      <w:proofErr w:type="spellStart"/>
      <w:r>
        <w:rPr>
          <w:lang w:eastAsia="es-ES"/>
        </w:rPr>
        <w:t>query</w:t>
      </w:r>
      <w:proofErr w:type="spellEnd"/>
      <w:r>
        <w:rPr>
          <w:lang w:eastAsia="es-ES"/>
        </w:rPr>
        <w:t>:" y "</w:t>
      </w:r>
      <w:proofErr w:type="spellStart"/>
      <w:r>
        <w:rPr>
          <w:lang w:eastAsia="es-ES"/>
        </w:rPr>
        <w:t>passage</w:t>
      </w:r>
      <w:proofErr w:type="spellEnd"/>
      <w:r>
        <w:rPr>
          <w:lang w:eastAsia="es-ES"/>
        </w:rPr>
        <w:t>:" para su correcta alineación semántica. Destaca por su bajo peso (~50 MB) y por estar especialmente diseñado para entornos sin aceleración por GPU</w:t>
      </w:r>
      <w:r w:rsidR="00635181">
        <w:rPr>
          <w:lang w:eastAsia="es-ES"/>
        </w:rPr>
        <w:t xml:space="preserve"> [</w:t>
      </w:r>
      <w:r w:rsidR="00211FB8">
        <w:rPr>
          <w:lang w:eastAsia="es-ES"/>
        </w:rPr>
        <w:t>8</w:t>
      </w:r>
      <w:r w:rsidR="00635181">
        <w:rPr>
          <w:lang w:eastAsia="es-ES"/>
        </w:rPr>
        <w:t>]</w:t>
      </w:r>
      <w:r>
        <w:rPr>
          <w:lang w:eastAsia="es-ES"/>
        </w:rPr>
        <w:t>.</w:t>
      </w:r>
    </w:p>
    <w:p w14:paraId="45019C45" w14:textId="0E9486FC" w:rsidR="00E77E27" w:rsidRDefault="00E77E27" w:rsidP="00100837">
      <w:pPr>
        <w:pStyle w:val="Prrafodelista"/>
        <w:numPr>
          <w:ilvl w:val="0"/>
          <w:numId w:val="10"/>
        </w:numPr>
        <w:rPr>
          <w:lang w:eastAsia="es-ES"/>
        </w:rPr>
      </w:pPr>
      <w:proofErr w:type="spellStart"/>
      <w:r w:rsidRPr="00100837">
        <w:rPr>
          <w:b/>
          <w:bCs/>
          <w:lang w:eastAsia="es-ES"/>
        </w:rPr>
        <w:t>sentence-transformers</w:t>
      </w:r>
      <w:proofErr w:type="spellEnd"/>
      <w:r w:rsidRPr="00100837">
        <w:rPr>
          <w:b/>
          <w:bCs/>
          <w:lang w:eastAsia="es-ES"/>
        </w:rPr>
        <w:t>/paraphrase-MiniLM-L6-v2</w:t>
      </w:r>
      <w:r>
        <w:rPr>
          <w:lang w:eastAsia="es-ES"/>
        </w:rPr>
        <w:t xml:space="preserve">: modelo derivado de </w:t>
      </w:r>
      <w:proofErr w:type="spellStart"/>
      <w:r>
        <w:rPr>
          <w:lang w:eastAsia="es-ES"/>
        </w:rPr>
        <w:t>MiniLM</w:t>
      </w:r>
      <w:proofErr w:type="spellEnd"/>
      <w:r>
        <w:rPr>
          <w:lang w:eastAsia="es-ES"/>
        </w:rPr>
        <w:t>, con arquitectura ligera y entrenado para maximizar la similitud entre frases parafraseadas. Se caracteriza por su versatilidad, rapidez de inferencia y facilidad de integración, ya que no requiere preprocesamiento adicional</w:t>
      </w:r>
      <w:r w:rsidR="00635181">
        <w:rPr>
          <w:lang w:eastAsia="es-ES"/>
        </w:rPr>
        <w:t xml:space="preserve"> [</w:t>
      </w:r>
      <w:r w:rsidR="00211FB8">
        <w:rPr>
          <w:lang w:eastAsia="es-ES"/>
        </w:rPr>
        <w:t>9</w:t>
      </w:r>
      <w:r w:rsidR="00635181">
        <w:rPr>
          <w:lang w:eastAsia="es-ES"/>
        </w:rPr>
        <w:t>]</w:t>
      </w:r>
      <w:r>
        <w:rPr>
          <w:lang w:eastAsia="es-ES"/>
        </w:rPr>
        <w:t>.</w:t>
      </w:r>
    </w:p>
    <w:tbl>
      <w:tblPr>
        <w:tblW w:w="7006" w:type="dxa"/>
        <w:jc w:val="center"/>
        <w:tblCellMar>
          <w:left w:w="65" w:type="dxa"/>
          <w:right w:w="70" w:type="dxa"/>
        </w:tblCellMar>
        <w:tblLook w:val="04A0" w:firstRow="1" w:lastRow="0" w:firstColumn="1" w:lastColumn="0" w:noHBand="0" w:noVBand="1"/>
      </w:tblPr>
      <w:tblGrid>
        <w:gridCol w:w="1800"/>
        <w:gridCol w:w="1175"/>
        <w:gridCol w:w="1437"/>
        <w:gridCol w:w="1175"/>
        <w:gridCol w:w="1419"/>
      </w:tblGrid>
      <w:tr w:rsidR="00E77E27" w14:paraId="19B33A8C" w14:textId="77777777" w:rsidTr="00495EB4">
        <w:trPr>
          <w:trHeight w:val="300"/>
          <w:jc w:val="center"/>
        </w:trPr>
        <w:tc>
          <w:tcPr>
            <w:tcW w:w="1800" w:type="dxa"/>
            <w:tcBorders>
              <w:top w:val="single" w:sz="4" w:space="0" w:color="ED7D31"/>
              <w:left w:val="single" w:sz="4" w:space="0" w:color="ED7D31"/>
              <w:right w:val="single" w:sz="4" w:space="0" w:color="F79646" w:themeColor="accent6"/>
            </w:tcBorders>
            <w:shd w:val="clear" w:color="ED7D31" w:fill="ED7D31"/>
          </w:tcPr>
          <w:p w14:paraId="792EC8FF" w14:textId="3D529109" w:rsidR="00E77E27" w:rsidRDefault="00E77E27" w:rsidP="00E77E27">
            <w:pPr>
              <w:spacing w:after="0" w:line="240" w:lineRule="auto"/>
              <w:jc w:val="left"/>
              <w:rPr>
                <w:rFonts w:ascii="Calibri" w:eastAsia="Times New Roman" w:hAnsi="Calibri" w:cs="Calibri"/>
                <w:b/>
                <w:bCs/>
                <w:color w:val="FFFFFF"/>
                <w:lang w:eastAsia="es-ES"/>
              </w:rPr>
            </w:pPr>
            <w:r>
              <w:rPr>
                <w:lang w:eastAsia="es-ES"/>
              </w:rPr>
              <w:t>Modelo</w:t>
            </w:r>
          </w:p>
        </w:tc>
        <w:tc>
          <w:tcPr>
            <w:tcW w:w="1175" w:type="dxa"/>
            <w:tcBorders>
              <w:top w:val="single" w:sz="4" w:space="0" w:color="ED7D31"/>
              <w:left w:val="single" w:sz="4" w:space="0" w:color="F79646" w:themeColor="accent6"/>
              <w:right w:val="single" w:sz="4" w:space="0" w:color="F79646" w:themeColor="accent6"/>
            </w:tcBorders>
            <w:shd w:val="clear" w:color="ED7D31" w:fill="ED7D31"/>
          </w:tcPr>
          <w:p w14:paraId="12E1CBA9" w14:textId="54CEE24A" w:rsidR="00E77E27" w:rsidRDefault="00E77E27" w:rsidP="00E77E27">
            <w:pPr>
              <w:spacing w:after="0" w:line="240" w:lineRule="auto"/>
              <w:jc w:val="left"/>
              <w:rPr>
                <w:rFonts w:ascii="Calibri" w:eastAsia="Times New Roman" w:hAnsi="Calibri" w:cs="Calibri"/>
                <w:b/>
                <w:bCs/>
                <w:color w:val="FFFFFF"/>
                <w:lang w:eastAsia="es-ES"/>
              </w:rPr>
            </w:pPr>
            <w:r>
              <w:rPr>
                <w:lang w:eastAsia="es-ES"/>
              </w:rPr>
              <w:t>Tamaño aprox.</w:t>
            </w:r>
          </w:p>
        </w:tc>
        <w:tc>
          <w:tcPr>
            <w:tcW w:w="1437" w:type="dxa"/>
            <w:tcBorders>
              <w:top w:val="single" w:sz="4" w:space="0" w:color="ED7D31"/>
              <w:left w:val="single" w:sz="4" w:space="0" w:color="F79646" w:themeColor="accent6"/>
              <w:right w:val="single" w:sz="4" w:space="0" w:color="F79646" w:themeColor="accent6"/>
            </w:tcBorders>
            <w:shd w:val="clear" w:color="ED7D31" w:fill="ED7D31"/>
          </w:tcPr>
          <w:p w14:paraId="0BA96AB0" w14:textId="1FCC258C" w:rsidR="00E77E27" w:rsidRDefault="00E77E27" w:rsidP="00E77E27">
            <w:pPr>
              <w:spacing w:after="0" w:line="240" w:lineRule="auto"/>
              <w:jc w:val="left"/>
              <w:rPr>
                <w:lang w:eastAsia="es-ES"/>
              </w:rPr>
            </w:pPr>
            <w:r>
              <w:rPr>
                <w:lang w:eastAsia="es-ES"/>
              </w:rPr>
              <w:t xml:space="preserve">MTEB Score </w:t>
            </w:r>
            <w:proofErr w:type="spellStart"/>
            <w:r>
              <w:rPr>
                <w:lang w:eastAsia="es-ES"/>
              </w:rPr>
              <w:t>Est</w:t>
            </w:r>
            <w:proofErr w:type="spellEnd"/>
            <w:r>
              <w:rPr>
                <w:lang w:eastAsia="es-ES"/>
              </w:rPr>
              <w:t>.</w:t>
            </w:r>
          </w:p>
        </w:tc>
        <w:tc>
          <w:tcPr>
            <w:tcW w:w="1175" w:type="dxa"/>
            <w:tcBorders>
              <w:top w:val="single" w:sz="4" w:space="0" w:color="ED7D31"/>
              <w:left w:val="single" w:sz="4" w:space="0" w:color="F79646" w:themeColor="accent6"/>
              <w:right w:val="single" w:sz="4" w:space="0" w:color="F79646" w:themeColor="accent6"/>
            </w:tcBorders>
            <w:shd w:val="clear" w:color="ED7D31" w:fill="ED7D31"/>
          </w:tcPr>
          <w:p w14:paraId="2A02B383" w14:textId="75C93E94" w:rsidR="00E77E27" w:rsidRDefault="00E77E27" w:rsidP="00E77E27">
            <w:pPr>
              <w:spacing w:after="0" w:line="240" w:lineRule="auto"/>
              <w:jc w:val="left"/>
              <w:rPr>
                <w:lang w:eastAsia="es-ES"/>
              </w:rPr>
            </w:pPr>
            <w:r>
              <w:rPr>
                <w:lang w:eastAsia="es-ES"/>
              </w:rPr>
              <w:t>Prefijos requeridos</w:t>
            </w:r>
          </w:p>
        </w:tc>
        <w:tc>
          <w:tcPr>
            <w:tcW w:w="1419" w:type="dxa"/>
            <w:tcBorders>
              <w:top w:val="single" w:sz="4" w:space="0" w:color="ED7D31"/>
              <w:left w:val="single" w:sz="4" w:space="0" w:color="F79646" w:themeColor="accent6"/>
              <w:right w:val="single" w:sz="4" w:space="0" w:color="ED7D31"/>
            </w:tcBorders>
            <w:shd w:val="clear" w:color="ED7D31" w:fill="ED7D31"/>
          </w:tcPr>
          <w:p w14:paraId="7B4ED0F5" w14:textId="7CBD21E0" w:rsidR="00E77E27" w:rsidRDefault="00E77E27" w:rsidP="00E77E27">
            <w:pPr>
              <w:spacing w:after="0" w:line="240" w:lineRule="auto"/>
              <w:jc w:val="left"/>
              <w:rPr>
                <w:rFonts w:ascii="Calibri" w:eastAsia="Times New Roman" w:hAnsi="Calibri" w:cs="Calibri"/>
                <w:b/>
                <w:bCs/>
                <w:color w:val="FFFFFF"/>
                <w:lang w:eastAsia="es-ES"/>
              </w:rPr>
            </w:pPr>
            <w:r>
              <w:rPr>
                <w:lang w:eastAsia="es-ES"/>
              </w:rPr>
              <w:t>Optimizado para CPU</w:t>
            </w:r>
          </w:p>
        </w:tc>
      </w:tr>
      <w:tr w:rsidR="00E77E27" w14:paraId="5CE23703" w14:textId="77777777" w:rsidTr="00495EB4">
        <w:trPr>
          <w:trHeight w:val="300"/>
          <w:jc w:val="center"/>
        </w:trPr>
        <w:tc>
          <w:tcPr>
            <w:tcW w:w="1800" w:type="dxa"/>
            <w:tcBorders>
              <w:top w:val="single" w:sz="4" w:space="0" w:color="ED7D31"/>
              <w:left w:val="single" w:sz="4" w:space="0" w:color="ED7D31"/>
              <w:right w:val="single" w:sz="4" w:space="0" w:color="F79646" w:themeColor="accent6"/>
            </w:tcBorders>
          </w:tcPr>
          <w:p w14:paraId="0BD9C3EF" w14:textId="191A6D07" w:rsidR="00E77E27" w:rsidRDefault="00E77E27" w:rsidP="00E77E27">
            <w:pPr>
              <w:spacing w:after="0" w:line="240" w:lineRule="auto"/>
              <w:jc w:val="left"/>
              <w:rPr>
                <w:rFonts w:ascii="Calibri" w:eastAsia="Times New Roman" w:hAnsi="Calibri" w:cs="Calibri"/>
                <w:color w:val="000000"/>
                <w:lang w:eastAsia="es-ES"/>
              </w:rPr>
            </w:pPr>
            <w:proofErr w:type="spellStart"/>
            <w:r w:rsidRPr="00A767E3">
              <w:rPr>
                <w:lang w:eastAsia="es-ES"/>
              </w:rPr>
              <w:t>bge</w:t>
            </w:r>
            <w:proofErr w:type="spellEnd"/>
            <w:r w:rsidRPr="00A767E3">
              <w:rPr>
                <w:lang w:eastAsia="es-ES"/>
              </w:rPr>
              <w:t>-</w:t>
            </w:r>
            <w:proofErr w:type="spellStart"/>
            <w:r w:rsidRPr="00A767E3">
              <w:rPr>
                <w:lang w:eastAsia="es-ES"/>
              </w:rPr>
              <w:t>large</w:t>
            </w:r>
            <w:proofErr w:type="spellEnd"/>
            <w:r w:rsidRPr="00A767E3">
              <w:rPr>
                <w:lang w:eastAsia="es-ES"/>
              </w:rPr>
              <w:t>-en</w:t>
            </w:r>
          </w:p>
        </w:tc>
        <w:tc>
          <w:tcPr>
            <w:tcW w:w="1175" w:type="dxa"/>
            <w:tcBorders>
              <w:top w:val="single" w:sz="4" w:space="0" w:color="ED7D31"/>
              <w:left w:val="single" w:sz="4" w:space="0" w:color="F79646" w:themeColor="accent6"/>
              <w:right w:val="single" w:sz="4" w:space="0" w:color="F79646" w:themeColor="accent6"/>
            </w:tcBorders>
          </w:tcPr>
          <w:p w14:paraId="3C3E6EB5" w14:textId="06B6301E" w:rsidR="00E77E27" w:rsidRDefault="00E77E27" w:rsidP="00E77E27">
            <w:pPr>
              <w:spacing w:after="0" w:line="240" w:lineRule="auto"/>
              <w:jc w:val="left"/>
              <w:rPr>
                <w:rFonts w:ascii="Calibri" w:eastAsia="Times New Roman" w:hAnsi="Calibri" w:cs="Calibri"/>
                <w:color w:val="000000"/>
                <w:lang w:eastAsia="es-ES"/>
              </w:rPr>
            </w:pPr>
            <w:r w:rsidRPr="00292D64">
              <w:rPr>
                <w:lang w:eastAsia="es-ES"/>
              </w:rPr>
              <w:t>~400 MB</w:t>
            </w:r>
          </w:p>
        </w:tc>
        <w:tc>
          <w:tcPr>
            <w:tcW w:w="1437" w:type="dxa"/>
            <w:tcBorders>
              <w:top w:val="single" w:sz="4" w:space="0" w:color="ED7D31"/>
              <w:left w:val="single" w:sz="4" w:space="0" w:color="F79646" w:themeColor="accent6"/>
              <w:right w:val="single" w:sz="4" w:space="0" w:color="F79646" w:themeColor="accent6"/>
            </w:tcBorders>
          </w:tcPr>
          <w:p w14:paraId="18D6991E" w14:textId="1660B1E3" w:rsidR="00E77E27" w:rsidRDefault="00E77E27" w:rsidP="00E77E27">
            <w:pPr>
              <w:spacing w:after="0" w:line="240" w:lineRule="auto"/>
              <w:jc w:val="left"/>
              <w:rPr>
                <w:rFonts w:ascii="Calibri" w:eastAsia="Times New Roman" w:hAnsi="Calibri" w:cs="Calibri"/>
                <w:color w:val="000000"/>
                <w:lang w:eastAsia="es-ES"/>
              </w:rPr>
            </w:pPr>
            <w:r w:rsidRPr="00292D64">
              <w:rPr>
                <w:lang w:eastAsia="es-ES"/>
              </w:rPr>
              <w:t>~60–62 %</w:t>
            </w:r>
          </w:p>
        </w:tc>
        <w:tc>
          <w:tcPr>
            <w:tcW w:w="1175" w:type="dxa"/>
            <w:tcBorders>
              <w:top w:val="single" w:sz="4" w:space="0" w:color="ED7D31"/>
              <w:left w:val="single" w:sz="4" w:space="0" w:color="F79646" w:themeColor="accent6"/>
              <w:right w:val="single" w:sz="4" w:space="0" w:color="F79646" w:themeColor="accent6"/>
            </w:tcBorders>
          </w:tcPr>
          <w:p w14:paraId="4C6C4A6C" w14:textId="169513C7" w:rsidR="00E77E27" w:rsidRDefault="00E77E27" w:rsidP="00E77E27">
            <w:pPr>
              <w:spacing w:after="0" w:line="240" w:lineRule="auto"/>
              <w:jc w:val="left"/>
              <w:rPr>
                <w:rFonts w:ascii="Calibri" w:eastAsia="Times New Roman" w:hAnsi="Calibri" w:cs="Calibri"/>
                <w:color w:val="000000"/>
                <w:lang w:eastAsia="es-ES"/>
              </w:rPr>
            </w:pPr>
            <w:r>
              <w:rPr>
                <w:lang w:eastAsia="es-ES"/>
              </w:rPr>
              <w:t>No</w:t>
            </w:r>
          </w:p>
        </w:tc>
        <w:tc>
          <w:tcPr>
            <w:tcW w:w="1419" w:type="dxa"/>
            <w:tcBorders>
              <w:top w:val="single" w:sz="4" w:space="0" w:color="ED7D31"/>
              <w:left w:val="single" w:sz="4" w:space="0" w:color="F79646" w:themeColor="accent6"/>
              <w:right w:val="single" w:sz="4" w:space="0" w:color="ED7D31"/>
            </w:tcBorders>
          </w:tcPr>
          <w:p w14:paraId="4229E926" w14:textId="7024899D" w:rsidR="00E77E27" w:rsidRDefault="00E77E27" w:rsidP="00E77E27">
            <w:pPr>
              <w:spacing w:after="0" w:line="240" w:lineRule="auto"/>
              <w:jc w:val="left"/>
              <w:rPr>
                <w:rFonts w:ascii="Calibri" w:eastAsia="Times New Roman" w:hAnsi="Calibri" w:cs="Calibri"/>
                <w:color w:val="000000"/>
                <w:lang w:eastAsia="es-ES"/>
              </w:rPr>
            </w:pPr>
          </w:p>
        </w:tc>
      </w:tr>
      <w:tr w:rsidR="00E77E27" w14:paraId="1F4B8EEB" w14:textId="77777777" w:rsidTr="00495EB4">
        <w:trPr>
          <w:trHeight w:val="300"/>
          <w:jc w:val="center"/>
        </w:trPr>
        <w:tc>
          <w:tcPr>
            <w:tcW w:w="1800" w:type="dxa"/>
            <w:tcBorders>
              <w:top w:val="single" w:sz="4" w:space="0" w:color="ED7D31"/>
              <w:left w:val="single" w:sz="4" w:space="0" w:color="ED7D31"/>
              <w:right w:val="single" w:sz="4" w:space="0" w:color="F79646" w:themeColor="accent6"/>
            </w:tcBorders>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E77E27" w:rsidRPr="00A767E3" w14:paraId="1E9BA488" w14:textId="77777777" w:rsidTr="003A3CFA">
              <w:trPr>
                <w:trHeight w:val="400"/>
                <w:tblCellSpacing w:w="15" w:type="dxa"/>
              </w:trPr>
              <w:tc>
                <w:tcPr>
                  <w:tcW w:w="0" w:type="auto"/>
                  <w:vAlign w:val="center"/>
                  <w:hideMark/>
                </w:tcPr>
                <w:p w14:paraId="44C04173" w14:textId="77777777" w:rsidR="00E77E27" w:rsidRPr="00A767E3" w:rsidRDefault="00E77E27" w:rsidP="00E77E27">
                  <w:pPr>
                    <w:spacing w:after="0" w:line="240" w:lineRule="auto"/>
                    <w:rPr>
                      <w:lang w:eastAsia="es-ES"/>
                    </w:rPr>
                  </w:pPr>
                  <w:r w:rsidRPr="00A767E3">
                    <w:rPr>
                      <w:lang w:eastAsia="es-ES"/>
                    </w:rPr>
                    <w:t>all-mpnet-base-v2</w:t>
                  </w:r>
                </w:p>
              </w:tc>
            </w:tr>
          </w:tbl>
          <w:p w14:paraId="5403C162" w14:textId="77777777" w:rsidR="00E77E27" w:rsidRPr="00A767E3" w:rsidRDefault="00E77E27" w:rsidP="00E77E27">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E77E27" w:rsidRPr="00A767E3" w14:paraId="46F24291" w14:textId="77777777" w:rsidTr="003A3CFA">
              <w:trPr>
                <w:tblCellSpacing w:w="15" w:type="dxa"/>
              </w:trPr>
              <w:tc>
                <w:tcPr>
                  <w:tcW w:w="0" w:type="auto"/>
                  <w:vAlign w:val="center"/>
                  <w:hideMark/>
                </w:tcPr>
                <w:p w14:paraId="2F1EAD7C" w14:textId="77777777" w:rsidR="00E77E27" w:rsidRPr="00A767E3" w:rsidRDefault="00E77E27" w:rsidP="00E77E27">
                  <w:pPr>
                    <w:spacing w:after="0" w:line="240" w:lineRule="auto"/>
                    <w:rPr>
                      <w:lang w:eastAsia="es-ES"/>
                    </w:rPr>
                  </w:pPr>
                </w:p>
              </w:tc>
            </w:tr>
          </w:tbl>
          <w:p w14:paraId="7DB5FDE9" w14:textId="77777777" w:rsidR="00E77E27" w:rsidRDefault="00E77E27" w:rsidP="00E77E27">
            <w:pPr>
              <w:spacing w:after="0" w:line="240" w:lineRule="auto"/>
              <w:jc w:val="left"/>
              <w:rPr>
                <w:rFonts w:ascii="Calibri" w:eastAsia="Times New Roman" w:hAnsi="Calibri" w:cs="Calibri"/>
                <w:color w:val="000000"/>
                <w:lang w:eastAsia="es-ES"/>
              </w:rPr>
            </w:pPr>
          </w:p>
        </w:tc>
        <w:tc>
          <w:tcPr>
            <w:tcW w:w="1175" w:type="dxa"/>
            <w:tcBorders>
              <w:top w:val="single" w:sz="4" w:space="0" w:color="ED7D31"/>
              <w:left w:val="single" w:sz="4" w:space="0" w:color="F79646" w:themeColor="accent6"/>
              <w:right w:val="single" w:sz="4" w:space="0" w:color="F79646" w:themeColor="accent6"/>
            </w:tcBorders>
          </w:tcPr>
          <w:p w14:paraId="49DADAD1" w14:textId="56F08A51" w:rsidR="00E77E27" w:rsidRDefault="00E77E27" w:rsidP="00E77E27">
            <w:pPr>
              <w:spacing w:after="0" w:line="240" w:lineRule="auto"/>
              <w:jc w:val="left"/>
              <w:rPr>
                <w:rFonts w:ascii="Calibri" w:eastAsia="Times New Roman" w:hAnsi="Calibri" w:cs="Calibri"/>
                <w:color w:val="000000"/>
                <w:lang w:eastAsia="es-ES"/>
              </w:rPr>
            </w:pPr>
            <w:r w:rsidRPr="00292D64">
              <w:rPr>
                <w:lang w:eastAsia="es-ES"/>
              </w:rPr>
              <w:t>~110 MB</w:t>
            </w:r>
          </w:p>
        </w:tc>
        <w:tc>
          <w:tcPr>
            <w:tcW w:w="1437" w:type="dxa"/>
            <w:tcBorders>
              <w:top w:val="single" w:sz="4" w:space="0" w:color="ED7D31"/>
              <w:left w:val="single" w:sz="4" w:space="0" w:color="F79646" w:themeColor="accent6"/>
              <w:right w:val="single" w:sz="4" w:space="0" w:color="F79646" w:themeColor="accent6"/>
            </w:tcBorders>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E77E27" w:rsidRPr="00292D64" w14:paraId="7B00BCA2" w14:textId="77777777" w:rsidTr="003A3CFA">
              <w:trPr>
                <w:tblCellSpacing w:w="15" w:type="dxa"/>
              </w:trPr>
              <w:tc>
                <w:tcPr>
                  <w:tcW w:w="0" w:type="auto"/>
                  <w:vAlign w:val="center"/>
                  <w:hideMark/>
                </w:tcPr>
                <w:p w14:paraId="64F736DE" w14:textId="77777777" w:rsidR="00E77E27" w:rsidRPr="00292D64" w:rsidRDefault="00E77E27" w:rsidP="00E77E27">
                  <w:pPr>
                    <w:spacing w:after="0" w:line="240" w:lineRule="auto"/>
                    <w:rPr>
                      <w:lang w:eastAsia="es-ES"/>
                    </w:rPr>
                  </w:pPr>
                </w:p>
              </w:tc>
            </w:tr>
          </w:tbl>
          <w:p w14:paraId="665198D2" w14:textId="77777777" w:rsidR="00E77E27" w:rsidRPr="00292D64" w:rsidRDefault="00E77E27" w:rsidP="00E77E27">
            <w:pPr>
              <w:spacing w:after="0" w:line="240" w:lineRule="auto"/>
              <w:rPr>
                <w:vanish/>
                <w:lang w:eastAsia="es-ES"/>
              </w:rPr>
            </w:pPr>
          </w:p>
          <w:tbl>
            <w:tblPr>
              <w:tblW w:w="129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299"/>
            </w:tblGrid>
            <w:tr w:rsidR="00E77E27" w:rsidRPr="00292D64" w14:paraId="0E123273" w14:textId="77777777" w:rsidTr="003A3CFA">
              <w:trPr>
                <w:trHeight w:val="200"/>
                <w:tblCellSpacing w:w="15" w:type="dxa"/>
              </w:trPr>
              <w:tc>
                <w:tcPr>
                  <w:tcW w:w="0" w:type="auto"/>
                  <w:vAlign w:val="center"/>
                  <w:hideMark/>
                </w:tcPr>
                <w:p w14:paraId="6360A7CC" w14:textId="77777777" w:rsidR="00E77E27" w:rsidRPr="00292D64" w:rsidRDefault="00E77E27" w:rsidP="00E77E27">
                  <w:pPr>
                    <w:spacing w:after="0" w:line="240" w:lineRule="auto"/>
                    <w:rPr>
                      <w:lang w:eastAsia="es-ES"/>
                    </w:rPr>
                  </w:pPr>
                  <w:r w:rsidRPr="00292D64">
                    <w:rPr>
                      <w:lang w:eastAsia="es-ES"/>
                    </w:rPr>
                    <w:t>~58–60 %</w:t>
                  </w:r>
                </w:p>
              </w:tc>
            </w:tr>
          </w:tbl>
          <w:p w14:paraId="6C095179" w14:textId="77777777" w:rsidR="00E77E27" w:rsidRDefault="00E77E27" w:rsidP="00E77E27">
            <w:pPr>
              <w:spacing w:after="0" w:line="240" w:lineRule="auto"/>
              <w:jc w:val="left"/>
              <w:rPr>
                <w:rFonts w:ascii="Calibri" w:eastAsia="Times New Roman" w:hAnsi="Calibri" w:cs="Calibri"/>
                <w:color w:val="000000"/>
                <w:lang w:eastAsia="es-ES"/>
              </w:rPr>
            </w:pPr>
          </w:p>
        </w:tc>
        <w:tc>
          <w:tcPr>
            <w:tcW w:w="1175" w:type="dxa"/>
            <w:tcBorders>
              <w:top w:val="single" w:sz="4" w:space="0" w:color="ED7D31"/>
              <w:left w:val="single" w:sz="4" w:space="0" w:color="F79646" w:themeColor="accent6"/>
              <w:right w:val="single" w:sz="4" w:space="0" w:color="F79646" w:themeColor="accent6"/>
            </w:tcBorders>
          </w:tcPr>
          <w:p w14:paraId="3C878F16" w14:textId="6B262A7C" w:rsidR="00E77E27" w:rsidRDefault="00E77E27" w:rsidP="00E77E27">
            <w:pPr>
              <w:spacing w:after="0" w:line="240" w:lineRule="auto"/>
              <w:jc w:val="left"/>
              <w:rPr>
                <w:rFonts w:ascii="Calibri" w:eastAsia="Times New Roman" w:hAnsi="Calibri" w:cs="Calibri"/>
                <w:color w:val="000000"/>
                <w:lang w:eastAsia="es-ES"/>
              </w:rPr>
            </w:pPr>
            <w:r w:rsidRPr="004C4BCE">
              <w:rPr>
                <w:lang w:eastAsia="es-ES"/>
              </w:rPr>
              <w:t>No</w:t>
            </w:r>
          </w:p>
        </w:tc>
        <w:tc>
          <w:tcPr>
            <w:tcW w:w="1419" w:type="dxa"/>
            <w:tcBorders>
              <w:top w:val="single" w:sz="4" w:space="0" w:color="ED7D31"/>
              <w:left w:val="single" w:sz="4" w:space="0" w:color="F79646" w:themeColor="accent6"/>
              <w:right w:val="single" w:sz="4" w:space="0" w:color="ED7D31"/>
            </w:tcBorders>
          </w:tcPr>
          <w:p w14:paraId="378909D9" w14:textId="3238C68B" w:rsidR="00E77E27" w:rsidRDefault="00E77E27" w:rsidP="00E77E27">
            <w:pPr>
              <w:spacing w:after="0" w:line="240" w:lineRule="auto"/>
              <w:jc w:val="left"/>
              <w:rPr>
                <w:rFonts w:ascii="Calibri" w:eastAsia="Times New Roman" w:hAnsi="Calibri" w:cs="Calibri"/>
                <w:color w:val="000000"/>
                <w:lang w:eastAsia="es-ES"/>
              </w:rPr>
            </w:pPr>
            <w:r>
              <w:rPr>
                <w:lang w:eastAsia="es-ES"/>
              </w:rPr>
              <w:t>Parcialmente</w:t>
            </w:r>
          </w:p>
        </w:tc>
      </w:tr>
      <w:tr w:rsidR="00E77E27" w14:paraId="091DAA84" w14:textId="77777777" w:rsidTr="00495EB4">
        <w:trPr>
          <w:trHeight w:val="300"/>
          <w:jc w:val="center"/>
        </w:trPr>
        <w:tc>
          <w:tcPr>
            <w:tcW w:w="1800" w:type="dxa"/>
            <w:tcBorders>
              <w:top w:val="single" w:sz="4" w:space="0" w:color="ED7D31"/>
              <w:left w:val="single" w:sz="4" w:space="0" w:color="ED7D31"/>
              <w:right w:val="single" w:sz="4" w:space="0" w:color="F79646" w:themeColor="accent6"/>
            </w:tcBorders>
          </w:tcPr>
          <w:tbl>
            <w:tblPr>
              <w:tblW w:w="148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489"/>
            </w:tblGrid>
            <w:tr w:rsidR="00E77E27" w:rsidRPr="00A767E3" w14:paraId="43B992A2" w14:textId="77777777" w:rsidTr="003A3CFA">
              <w:trPr>
                <w:trHeight w:val="200"/>
                <w:tblCellSpacing w:w="15" w:type="dxa"/>
              </w:trPr>
              <w:tc>
                <w:tcPr>
                  <w:tcW w:w="0" w:type="auto"/>
                  <w:vAlign w:val="center"/>
                  <w:hideMark/>
                </w:tcPr>
                <w:p w14:paraId="04C99083" w14:textId="77777777" w:rsidR="00E77E27" w:rsidRPr="00A767E3" w:rsidRDefault="00E77E27" w:rsidP="00E77E27">
                  <w:pPr>
                    <w:spacing w:after="0" w:line="240" w:lineRule="auto"/>
                    <w:rPr>
                      <w:lang w:eastAsia="es-ES"/>
                    </w:rPr>
                  </w:pPr>
                  <w:r w:rsidRPr="00A767E3">
                    <w:rPr>
                      <w:lang w:eastAsia="es-ES"/>
                    </w:rPr>
                    <w:t>e5-small-v2</w:t>
                  </w:r>
                </w:p>
              </w:tc>
            </w:tr>
          </w:tbl>
          <w:p w14:paraId="413B2EA9" w14:textId="77777777" w:rsidR="00E77E27" w:rsidRPr="00A767E3" w:rsidRDefault="00E77E27" w:rsidP="00E77E27">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E77E27" w:rsidRPr="00A767E3" w14:paraId="5F70AB0D" w14:textId="77777777" w:rsidTr="003A3CFA">
              <w:trPr>
                <w:tblCellSpacing w:w="15" w:type="dxa"/>
              </w:trPr>
              <w:tc>
                <w:tcPr>
                  <w:tcW w:w="0" w:type="auto"/>
                  <w:vAlign w:val="center"/>
                  <w:hideMark/>
                </w:tcPr>
                <w:p w14:paraId="1679F31F" w14:textId="77777777" w:rsidR="00E77E27" w:rsidRPr="00A767E3" w:rsidRDefault="00E77E27" w:rsidP="00E77E27">
                  <w:pPr>
                    <w:spacing w:after="0" w:line="240" w:lineRule="auto"/>
                    <w:rPr>
                      <w:lang w:eastAsia="es-ES"/>
                    </w:rPr>
                  </w:pPr>
                </w:p>
              </w:tc>
            </w:tr>
          </w:tbl>
          <w:p w14:paraId="6D65509E" w14:textId="472580C3" w:rsidR="00E77E27" w:rsidRDefault="00E77E27" w:rsidP="00E77E27">
            <w:pPr>
              <w:spacing w:after="0" w:line="240" w:lineRule="auto"/>
              <w:jc w:val="left"/>
              <w:rPr>
                <w:rFonts w:ascii="Calibri" w:eastAsia="Times New Roman" w:hAnsi="Calibri" w:cs="Calibri"/>
                <w:color w:val="000000"/>
                <w:lang w:eastAsia="es-ES"/>
              </w:rPr>
            </w:pPr>
          </w:p>
        </w:tc>
        <w:tc>
          <w:tcPr>
            <w:tcW w:w="1175" w:type="dxa"/>
            <w:tcBorders>
              <w:top w:val="single" w:sz="4" w:space="0" w:color="ED7D31"/>
              <w:left w:val="single" w:sz="4" w:space="0" w:color="F79646" w:themeColor="accent6"/>
              <w:right w:val="single" w:sz="4" w:space="0" w:color="F79646" w:themeColor="accent6"/>
            </w:tcBorders>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E77E27" w:rsidRPr="00292D64" w14:paraId="26F650EA" w14:textId="77777777" w:rsidTr="003A3CFA">
              <w:trPr>
                <w:tblCellSpacing w:w="15" w:type="dxa"/>
              </w:trPr>
              <w:tc>
                <w:tcPr>
                  <w:tcW w:w="0" w:type="auto"/>
                  <w:vAlign w:val="center"/>
                  <w:hideMark/>
                </w:tcPr>
                <w:p w14:paraId="55BBF6C2" w14:textId="77777777" w:rsidR="00E77E27" w:rsidRPr="00292D64" w:rsidRDefault="00E77E27" w:rsidP="00E77E27">
                  <w:pPr>
                    <w:spacing w:after="0" w:line="240" w:lineRule="auto"/>
                    <w:rPr>
                      <w:lang w:eastAsia="es-ES"/>
                    </w:rPr>
                  </w:pPr>
                </w:p>
              </w:tc>
            </w:tr>
          </w:tbl>
          <w:p w14:paraId="528ADA1A" w14:textId="77777777" w:rsidR="00E77E27" w:rsidRPr="00292D64" w:rsidRDefault="00E77E27" w:rsidP="00E77E27">
            <w:pPr>
              <w:spacing w:after="0" w:line="240" w:lineRule="auto"/>
              <w:rPr>
                <w:vanish/>
                <w:lang w:eastAsia="es-ES"/>
              </w:rPr>
            </w:pPr>
          </w:p>
          <w:tbl>
            <w:tblPr>
              <w:tblW w:w="10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037"/>
            </w:tblGrid>
            <w:tr w:rsidR="00E77E27" w:rsidRPr="00292D64" w14:paraId="66D9F408" w14:textId="77777777" w:rsidTr="003A3CFA">
              <w:trPr>
                <w:trHeight w:val="200"/>
                <w:tblCellSpacing w:w="15" w:type="dxa"/>
              </w:trPr>
              <w:tc>
                <w:tcPr>
                  <w:tcW w:w="0" w:type="auto"/>
                  <w:vAlign w:val="center"/>
                  <w:hideMark/>
                </w:tcPr>
                <w:p w14:paraId="33DE0105" w14:textId="77777777" w:rsidR="00E77E27" w:rsidRPr="00292D64" w:rsidRDefault="00E77E27" w:rsidP="00E77E27">
                  <w:pPr>
                    <w:spacing w:after="0" w:line="240" w:lineRule="auto"/>
                    <w:rPr>
                      <w:lang w:eastAsia="es-ES"/>
                    </w:rPr>
                  </w:pPr>
                  <w:r w:rsidRPr="00292D64">
                    <w:rPr>
                      <w:lang w:eastAsia="es-ES"/>
                    </w:rPr>
                    <w:t>~50 MB</w:t>
                  </w:r>
                </w:p>
              </w:tc>
            </w:tr>
          </w:tbl>
          <w:p w14:paraId="62D2B821" w14:textId="005EF3CF" w:rsidR="00E77E27" w:rsidRDefault="00E77E27" w:rsidP="00E77E27">
            <w:pPr>
              <w:spacing w:after="0" w:line="240" w:lineRule="auto"/>
              <w:jc w:val="left"/>
              <w:rPr>
                <w:rFonts w:ascii="Calibri" w:eastAsia="Times New Roman" w:hAnsi="Calibri" w:cs="Calibri"/>
                <w:color w:val="000000"/>
                <w:lang w:eastAsia="es-ES"/>
              </w:rPr>
            </w:pPr>
          </w:p>
        </w:tc>
        <w:tc>
          <w:tcPr>
            <w:tcW w:w="1437" w:type="dxa"/>
            <w:tcBorders>
              <w:top w:val="single" w:sz="4" w:space="0" w:color="ED7D31"/>
              <w:left w:val="single" w:sz="4" w:space="0" w:color="F79646" w:themeColor="accent6"/>
              <w:right w:val="single" w:sz="4" w:space="0" w:color="F79646" w:themeColor="accent6"/>
            </w:tcBorders>
          </w:tcPr>
          <w:p w14:paraId="1821D28B" w14:textId="5273C13B" w:rsidR="00E77E27" w:rsidRDefault="00E77E27" w:rsidP="00E77E27">
            <w:pPr>
              <w:spacing w:after="0" w:line="240" w:lineRule="auto"/>
              <w:jc w:val="left"/>
              <w:rPr>
                <w:rFonts w:ascii="Calibri" w:eastAsia="Times New Roman" w:hAnsi="Calibri" w:cs="Calibri"/>
                <w:color w:val="000000"/>
                <w:lang w:eastAsia="es-ES"/>
              </w:rPr>
            </w:pPr>
            <w:r w:rsidRPr="004C4BCE">
              <w:rPr>
                <w:lang w:eastAsia="es-ES"/>
              </w:rPr>
              <w:t>~59.9 %</w:t>
            </w:r>
          </w:p>
        </w:tc>
        <w:tc>
          <w:tcPr>
            <w:tcW w:w="1175" w:type="dxa"/>
            <w:tcBorders>
              <w:top w:val="single" w:sz="4" w:space="0" w:color="ED7D31"/>
              <w:left w:val="single" w:sz="4" w:space="0" w:color="F79646" w:themeColor="accent6"/>
              <w:right w:val="single" w:sz="4" w:space="0" w:color="F79646" w:themeColor="accent6"/>
            </w:tcBorders>
          </w:tcPr>
          <w:p w14:paraId="6CF07134" w14:textId="3DC8C49B" w:rsidR="00E77E27" w:rsidRDefault="00E77E27" w:rsidP="00E77E27">
            <w:pPr>
              <w:spacing w:after="0" w:line="240" w:lineRule="auto"/>
              <w:jc w:val="left"/>
              <w:rPr>
                <w:rFonts w:ascii="Calibri" w:eastAsia="Times New Roman" w:hAnsi="Calibri" w:cs="Calibri"/>
                <w:color w:val="000000"/>
                <w:lang w:eastAsia="es-ES"/>
              </w:rPr>
            </w:pPr>
            <w:r>
              <w:rPr>
                <w:lang w:eastAsia="es-ES"/>
              </w:rPr>
              <w:t>Sí</w:t>
            </w:r>
          </w:p>
        </w:tc>
        <w:tc>
          <w:tcPr>
            <w:tcW w:w="1419" w:type="dxa"/>
            <w:tcBorders>
              <w:top w:val="single" w:sz="4" w:space="0" w:color="ED7D31"/>
              <w:left w:val="single" w:sz="4" w:space="0" w:color="F79646" w:themeColor="accent6"/>
              <w:right w:val="single" w:sz="4" w:space="0" w:color="ED7D31"/>
            </w:tcBorders>
          </w:tcPr>
          <w:p w14:paraId="48EEB835" w14:textId="4B86D3F0" w:rsidR="00E77E27" w:rsidRDefault="00E77E27" w:rsidP="00E77E27">
            <w:pPr>
              <w:spacing w:after="0" w:line="240" w:lineRule="auto"/>
              <w:jc w:val="left"/>
              <w:rPr>
                <w:rFonts w:ascii="Calibri" w:eastAsia="Times New Roman" w:hAnsi="Calibri" w:cs="Calibri"/>
                <w:color w:val="000000"/>
                <w:lang w:eastAsia="es-ES"/>
              </w:rPr>
            </w:pPr>
            <w:r>
              <w:rPr>
                <w:lang w:eastAsia="es-ES"/>
              </w:rPr>
              <w:t>Sí</w:t>
            </w:r>
          </w:p>
        </w:tc>
      </w:tr>
      <w:tr w:rsidR="00E77E27" w14:paraId="3D5866D3" w14:textId="77777777" w:rsidTr="00495EB4">
        <w:trPr>
          <w:trHeight w:val="300"/>
          <w:jc w:val="center"/>
        </w:trPr>
        <w:tc>
          <w:tcPr>
            <w:tcW w:w="1800" w:type="dxa"/>
            <w:tcBorders>
              <w:top w:val="single" w:sz="4" w:space="0" w:color="ED7D31"/>
              <w:left w:val="single" w:sz="4" w:space="0" w:color="ED7D31"/>
              <w:bottom w:val="single" w:sz="4" w:space="0" w:color="ED7D31"/>
              <w:right w:val="single" w:sz="4" w:space="0" w:color="F79646" w:themeColor="accent6"/>
            </w:tcBorders>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E77E27" w:rsidRPr="00A767E3" w14:paraId="05CA9CE2" w14:textId="77777777" w:rsidTr="003A3CFA">
              <w:trPr>
                <w:trHeight w:val="600"/>
                <w:tblCellSpacing w:w="15" w:type="dxa"/>
              </w:trPr>
              <w:tc>
                <w:tcPr>
                  <w:tcW w:w="0" w:type="auto"/>
                  <w:vAlign w:val="center"/>
                  <w:hideMark/>
                </w:tcPr>
                <w:p w14:paraId="00F65940" w14:textId="77777777" w:rsidR="00E77E27" w:rsidRPr="00A767E3" w:rsidRDefault="00E77E27" w:rsidP="00E77E27">
                  <w:pPr>
                    <w:spacing w:after="0" w:line="240" w:lineRule="auto"/>
                    <w:rPr>
                      <w:lang w:eastAsia="es-ES"/>
                    </w:rPr>
                  </w:pPr>
                  <w:r w:rsidRPr="00A767E3">
                    <w:rPr>
                      <w:lang w:eastAsia="es-ES"/>
                    </w:rPr>
                    <w:t>paraphrase-MiniLM-L6-v2</w:t>
                  </w:r>
                </w:p>
              </w:tc>
            </w:tr>
          </w:tbl>
          <w:p w14:paraId="48F13928" w14:textId="77777777" w:rsidR="00E77E27" w:rsidRPr="00A767E3" w:rsidRDefault="00E77E27" w:rsidP="00E77E27">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E77E27" w:rsidRPr="00A767E3" w14:paraId="229ED0B6" w14:textId="77777777" w:rsidTr="003A3CFA">
              <w:trPr>
                <w:tblCellSpacing w:w="15" w:type="dxa"/>
              </w:trPr>
              <w:tc>
                <w:tcPr>
                  <w:tcW w:w="0" w:type="auto"/>
                  <w:vAlign w:val="center"/>
                  <w:hideMark/>
                </w:tcPr>
                <w:p w14:paraId="692A9B90" w14:textId="77777777" w:rsidR="00E77E27" w:rsidRPr="00A767E3" w:rsidRDefault="00E77E27" w:rsidP="00E77E27">
                  <w:pPr>
                    <w:spacing w:after="0" w:line="240" w:lineRule="auto"/>
                    <w:rPr>
                      <w:lang w:eastAsia="es-ES"/>
                    </w:rPr>
                  </w:pPr>
                </w:p>
              </w:tc>
            </w:tr>
          </w:tbl>
          <w:p w14:paraId="52233496" w14:textId="0E7D88D0" w:rsidR="00E77E27" w:rsidRDefault="00E77E27" w:rsidP="00E77E27">
            <w:pPr>
              <w:spacing w:after="0" w:line="240" w:lineRule="auto"/>
              <w:jc w:val="left"/>
              <w:rPr>
                <w:rFonts w:ascii="Calibri" w:eastAsia="Times New Roman" w:hAnsi="Calibri" w:cs="Calibri"/>
                <w:color w:val="000000"/>
                <w:lang w:eastAsia="es-ES"/>
              </w:rPr>
            </w:pPr>
          </w:p>
        </w:tc>
        <w:tc>
          <w:tcPr>
            <w:tcW w:w="1175" w:type="dxa"/>
            <w:tcBorders>
              <w:top w:val="single" w:sz="4" w:space="0" w:color="ED7D31"/>
              <w:left w:val="single" w:sz="4" w:space="0" w:color="F79646" w:themeColor="accent6"/>
              <w:bottom w:val="single" w:sz="4" w:space="0" w:color="ED7D31"/>
              <w:right w:val="single" w:sz="4" w:space="0" w:color="F79646" w:themeColor="accent6"/>
            </w:tcBorders>
          </w:tcPr>
          <w:p w14:paraId="2BA545E5" w14:textId="06FFD0F6" w:rsidR="00E77E27" w:rsidRDefault="00E77E27" w:rsidP="00E77E27">
            <w:pPr>
              <w:spacing w:after="0" w:line="240" w:lineRule="auto"/>
              <w:jc w:val="left"/>
              <w:rPr>
                <w:rFonts w:ascii="Calibri" w:eastAsia="Times New Roman" w:hAnsi="Calibri" w:cs="Calibri"/>
                <w:color w:val="000000"/>
                <w:lang w:eastAsia="es-ES"/>
              </w:rPr>
            </w:pPr>
            <w:r w:rsidRPr="00292D64">
              <w:rPr>
                <w:lang w:eastAsia="es-ES"/>
              </w:rPr>
              <w:t>~80 MB</w:t>
            </w:r>
          </w:p>
        </w:tc>
        <w:tc>
          <w:tcPr>
            <w:tcW w:w="1437" w:type="dxa"/>
            <w:tcBorders>
              <w:top w:val="single" w:sz="4" w:space="0" w:color="ED7D31"/>
              <w:left w:val="single" w:sz="4" w:space="0" w:color="F79646" w:themeColor="accent6"/>
              <w:bottom w:val="single" w:sz="4" w:space="0" w:color="ED7D31"/>
              <w:right w:val="single" w:sz="4" w:space="0" w:color="F79646" w:themeColor="accent6"/>
            </w:tcBorders>
          </w:tcPr>
          <w:p w14:paraId="0C82E6C8" w14:textId="1F002A49" w:rsidR="00E77E27" w:rsidRDefault="00E77E27" w:rsidP="00E77E27">
            <w:pPr>
              <w:spacing w:after="0" w:line="240" w:lineRule="auto"/>
              <w:jc w:val="left"/>
              <w:rPr>
                <w:rFonts w:ascii="Calibri" w:eastAsia="Times New Roman" w:hAnsi="Calibri" w:cs="Calibri"/>
                <w:color w:val="000000"/>
                <w:lang w:eastAsia="es-ES"/>
              </w:rPr>
            </w:pPr>
            <w:r w:rsidRPr="004C4BCE">
              <w:rPr>
                <w:lang w:eastAsia="es-ES"/>
              </w:rPr>
              <w:t>~53–55 %</w:t>
            </w:r>
          </w:p>
        </w:tc>
        <w:tc>
          <w:tcPr>
            <w:tcW w:w="1175" w:type="dxa"/>
            <w:tcBorders>
              <w:top w:val="single" w:sz="4" w:space="0" w:color="ED7D31"/>
              <w:left w:val="single" w:sz="4" w:space="0" w:color="F79646" w:themeColor="accent6"/>
              <w:bottom w:val="single" w:sz="4" w:space="0" w:color="ED7D31"/>
              <w:right w:val="single" w:sz="4" w:space="0" w:color="F79646" w:themeColor="accent6"/>
            </w:tcBorders>
          </w:tcPr>
          <w:p w14:paraId="5F190EF4" w14:textId="6462FFD8" w:rsidR="00E77E27" w:rsidRDefault="00E77E27" w:rsidP="00E77E27">
            <w:pPr>
              <w:spacing w:after="0" w:line="240" w:lineRule="auto"/>
              <w:jc w:val="left"/>
              <w:rPr>
                <w:rFonts w:ascii="Calibri" w:eastAsia="Times New Roman" w:hAnsi="Calibri" w:cs="Calibri"/>
                <w:color w:val="000000"/>
                <w:lang w:eastAsia="es-ES"/>
              </w:rPr>
            </w:pPr>
            <w:r>
              <w:rPr>
                <w:lang w:eastAsia="es-ES"/>
              </w:rPr>
              <w:t>No</w:t>
            </w:r>
          </w:p>
        </w:tc>
        <w:tc>
          <w:tcPr>
            <w:tcW w:w="1419" w:type="dxa"/>
            <w:tcBorders>
              <w:top w:val="single" w:sz="4" w:space="0" w:color="ED7D31"/>
              <w:left w:val="single" w:sz="4" w:space="0" w:color="F79646" w:themeColor="accent6"/>
              <w:bottom w:val="single" w:sz="4" w:space="0" w:color="ED7D31"/>
              <w:right w:val="single" w:sz="4" w:space="0" w:color="ED7D31"/>
            </w:tcBorders>
          </w:tcPr>
          <w:p w14:paraId="7E772F24" w14:textId="5C6E195E" w:rsidR="00E77E27" w:rsidRDefault="00E77E27" w:rsidP="00E77E27">
            <w:pPr>
              <w:spacing w:after="0" w:line="240" w:lineRule="auto"/>
              <w:jc w:val="left"/>
              <w:rPr>
                <w:rFonts w:ascii="Calibri" w:eastAsia="Times New Roman" w:hAnsi="Calibri" w:cs="Calibri"/>
                <w:color w:val="000000"/>
                <w:lang w:eastAsia="es-ES"/>
              </w:rPr>
            </w:pPr>
            <w:r>
              <w:rPr>
                <w:lang w:eastAsia="es-ES"/>
              </w:rPr>
              <w:t>Sí</w:t>
            </w:r>
          </w:p>
        </w:tc>
      </w:tr>
    </w:tbl>
    <w:p w14:paraId="43B2201D" w14:textId="77777777" w:rsidR="00E77E27" w:rsidRDefault="00E77E27" w:rsidP="00E77E27">
      <w:pPr>
        <w:pStyle w:val="Descripcin"/>
        <w:keepNext/>
      </w:pPr>
    </w:p>
    <w:p w14:paraId="2EE3EE04" w14:textId="267E2E91" w:rsidR="00E77E27" w:rsidRDefault="00E77E27" w:rsidP="00E77E27">
      <w:pPr>
        <w:pStyle w:val="Descripcin"/>
        <w:keepNext/>
        <w:rPr>
          <w:lang w:eastAsia="es-ES"/>
        </w:rPr>
      </w:pPr>
      <w:bookmarkStart w:id="12" w:name="_Toc206674368"/>
      <w:r>
        <w:t xml:space="preserve">Tabla </w:t>
      </w:r>
      <w:r>
        <w:fldChar w:fldCharType="begin"/>
      </w:r>
      <w:r>
        <w:instrText>SEQ Tabla \* ARABIC</w:instrText>
      </w:r>
      <w:r>
        <w:fldChar w:fldCharType="separate"/>
      </w:r>
      <w:r>
        <w:t>1</w:t>
      </w:r>
      <w:r>
        <w:fldChar w:fldCharType="end"/>
      </w:r>
      <w:r>
        <w:t xml:space="preserve">. </w:t>
      </w:r>
      <w:proofErr w:type="spellStart"/>
      <w:r w:rsidRPr="00A767E3">
        <w:rPr>
          <w:lang w:eastAsia="es-ES"/>
        </w:rPr>
        <w:t>bge</w:t>
      </w:r>
      <w:proofErr w:type="spellEnd"/>
      <w:r w:rsidRPr="00A767E3">
        <w:rPr>
          <w:lang w:eastAsia="es-ES"/>
        </w:rPr>
        <w:t>-</w:t>
      </w:r>
      <w:proofErr w:type="spellStart"/>
      <w:r w:rsidRPr="00A767E3">
        <w:rPr>
          <w:lang w:eastAsia="es-ES"/>
        </w:rPr>
        <w:t>large</w:t>
      </w:r>
      <w:proofErr w:type="spellEnd"/>
      <w:r w:rsidRPr="00A767E3">
        <w:rPr>
          <w:lang w:eastAsia="es-ES"/>
        </w:rPr>
        <w:t>-en</w:t>
      </w:r>
      <w:r>
        <w:rPr>
          <w:lang w:eastAsia="es-ES"/>
        </w:rPr>
        <w:t xml:space="preserve"> </w:t>
      </w:r>
      <w:r w:rsidRPr="006E1B50">
        <w:rPr>
          <w:i w:val="0"/>
          <w:iCs w:val="0"/>
          <w:lang w:eastAsia="es-ES"/>
        </w:rPr>
        <w:t>y</w:t>
      </w:r>
      <w:r>
        <w:rPr>
          <w:lang w:eastAsia="es-ES"/>
        </w:rPr>
        <w:t xml:space="preserve"> </w:t>
      </w:r>
      <w:r w:rsidRPr="00A767E3">
        <w:rPr>
          <w:lang w:eastAsia="es-ES"/>
        </w:rPr>
        <w:t>all-mpnet-base-v2</w:t>
      </w:r>
      <w:r>
        <w:rPr>
          <w:i w:val="0"/>
          <w:iCs w:val="0"/>
        </w:rPr>
        <w:t xml:space="preserve">) </w:t>
      </w:r>
      <w:r w:rsidRPr="006E1B50">
        <w:rPr>
          <w:i w:val="0"/>
          <w:iCs w:val="0"/>
        </w:rPr>
        <w:t>y otros modelos adicionales empleados en este estudio</w:t>
      </w:r>
      <w:r>
        <w:rPr>
          <w:i w:val="0"/>
          <w:iCs w:val="0"/>
        </w:rPr>
        <w:t xml:space="preserve"> (</w:t>
      </w:r>
      <w:r w:rsidRPr="00A767E3">
        <w:rPr>
          <w:lang w:eastAsia="es-ES"/>
        </w:rPr>
        <w:t>e5-small-v2</w:t>
      </w:r>
      <w:r>
        <w:rPr>
          <w:lang w:eastAsia="es-ES"/>
        </w:rPr>
        <w:t xml:space="preserve"> </w:t>
      </w:r>
      <w:r w:rsidRPr="006E1B50">
        <w:rPr>
          <w:i w:val="0"/>
          <w:iCs w:val="0"/>
          <w:lang w:eastAsia="es-ES"/>
        </w:rPr>
        <w:t>y</w:t>
      </w:r>
      <w:r>
        <w:rPr>
          <w:lang w:eastAsia="es-ES"/>
        </w:rPr>
        <w:t xml:space="preserve"> </w:t>
      </w:r>
      <w:r w:rsidRPr="00A767E3">
        <w:rPr>
          <w:lang w:eastAsia="es-ES"/>
        </w:rPr>
        <w:t>paraphrase-MiniLM-L6-v2</w:t>
      </w:r>
      <w:r>
        <w:rPr>
          <w:i w:val="0"/>
          <w:iCs w:val="0"/>
        </w:rPr>
        <w:t>)</w:t>
      </w:r>
      <w:r w:rsidRPr="006E1B50">
        <w:rPr>
          <w:i w:val="0"/>
          <w:iCs w:val="0"/>
        </w:rPr>
        <w:t>.</w:t>
      </w:r>
      <w:bookmarkEnd w:id="12"/>
    </w:p>
    <w:p w14:paraId="02D9A8D2" w14:textId="77777777" w:rsidR="00E77E27" w:rsidRPr="009D3BB6" w:rsidRDefault="00E77E27" w:rsidP="00E77E27">
      <w:pPr>
        <w:pStyle w:val="Ttulo2"/>
        <w:numPr>
          <w:ilvl w:val="1"/>
          <w:numId w:val="2"/>
        </w:numPr>
      </w:pPr>
      <w:bookmarkStart w:id="13" w:name="_Toc204112820"/>
      <w:bookmarkStart w:id="14" w:name="_Toc206674392"/>
      <w:r>
        <w:t xml:space="preserve">Ejecución local de modelos LLM con </w:t>
      </w:r>
      <w:proofErr w:type="spellStart"/>
      <w:r>
        <w:t>Ollama</w:t>
      </w:r>
      <w:proofErr w:type="spellEnd"/>
      <w:r>
        <w:t>.</w:t>
      </w:r>
      <w:bookmarkEnd w:id="13"/>
      <w:bookmarkEnd w:id="14"/>
    </w:p>
    <w:p w14:paraId="732E2D3E" w14:textId="77777777" w:rsidR="00E77E27" w:rsidRDefault="00E77E27" w:rsidP="00E77E27">
      <w:pPr>
        <w:rPr>
          <w:lang w:eastAsia="es-ES"/>
        </w:rPr>
      </w:pPr>
      <w:proofErr w:type="spellStart"/>
      <w:r>
        <w:rPr>
          <w:lang w:eastAsia="es-ES"/>
        </w:rPr>
        <w:t>Ollama</w:t>
      </w:r>
      <w:proofErr w:type="spellEnd"/>
      <w:r>
        <w:rPr>
          <w:lang w:eastAsia="es-ES"/>
        </w:rPr>
        <w:t xml:space="preserve"> es una plataforma ligera y de código abierto que permite ejecutar modelos de lenguaje (</w:t>
      </w:r>
      <w:proofErr w:type="spellStart"/>
      <w:r>
        <w:rPr>
          <w:lang w:eastAsia="es-ES"/>
        </w:rPr>
        <w:t>LLMs</w:t>
      </w:r>
      <w:proofErr w:type="spellEnd"/>
      <w:r>
        <w:rPr>
          <w:lang w:eastAsia="es-ES"/>
        </w:rPr>
        <w:t xml:space="preserve">) locamente sin necesidad de acceder a </w:t>
      </w:r>
      <w:proofErr w:type="spellStart"/>
      <w:r>
        <w:rPr>
          <w:lang w:eastAsia="es-ES"/>
        </w:rPr>
        <w:t>APIs</w:t>
      </w:r>
      <w:proofErr w:type="spellEnd"/>
      <w:r>
        <w:rPr>
          <w:lang w:eastAsia="es-ES"/>
        </w:rPr>
        <w:t xml:space="preserve"> externas. Ofrece una interfaz sencilla vía HTTP y compatibilidad con arquitecturas modernas como </w:t>
      </w:r>
      <w:proofErr w:type="spellStart"/>
      <w:r>
        <w:rPr>
          <w:lang w:eastAsia="es-ES"/>
        </w:rPr>
        <w:t>LlaMA</w:t>
      </w:r>
      <w:proofErr w:type="spellEnd"/>
      <w:r>
        <w:rPr>
          <w:lang w:eastAsia="es-ES"/>
        </w:rPr>
        <w:t>, Mistral o Gemma, lo que permite su uso eficiente en entornos personalizados, con control completo sobre recursos, latencias y privacidad.</w:t>
      </w:r>
    </w:p>
    <w:p w14:paraId="4D8AA321" w14:textId="77777777" w:rsidR="00E77E27" w:rsidRDefault="00E77E27" w:rsidP="00E77E27">
      <w:pPr>
        <w:spacing w:before="240"/>
        <w:rPr>
          <w:lang w:eastAsia="es-ES"/>
        </w:rPr>
      </w:pPr>
      <w:r>
        <w:rPr>
          <w:lang w:eastAsia="es-ES"/>
        </w:rPr>
        <w:t xml:space="preserve">En el ecosistema de </w:t>
      </w:r>
      <w:proofErr w:type="spellStart"/>
      <w:r>
        <w:rPr>
          <w:lang w:eastAsia="es-ES"/>
        </w:rPr>
        <w:t>Ollama</w:t>
      </w:r>
      <w:proofErr w:type="spellEnd"/>
      <w:r>
        <w:rPr>
          <w:lang w:eastAsia="es-ES"/>
        </w:rPr>
        <w:t xml:space="preserve"> se encuentran disponibles diferentes modelos de lenguaje optimizados para distintas necesidades y entornos de despliegue. Aunque todos estos modelos comparten una arquitectura basada en </w:t>
      </w:r>
      <w:proofErr w:type="spellStart"/>
      <w:r w:rsidRPr="00084C4E">
        <w:rPr>
          <w:i/>
          <w:iCs/>
          <w:lang w:eastAsia="es-ES"/>
        </w:rPr>
        <w:t>transformers</w:t>
      </w:r>
      <w:proofErr w:type="spellEnd"/>
      <w:r>
        <w:rPr>
          <w:lang w:eastAsia="es-ES"/>
        </w:rPr>
        <w:t xml:space="preserve">, presentan diferencias importantes en cuanto a tamaño, consumo de recursos y casos de uso ideales. En este </w:t>
      </w:r>
      <w:r>
        <w:rPr>
          <w:lang w:eastAsia="es-ES"/>
        </w:rPr>
        <w:lastRenderedPageBreak/>
        <w:t>TFM se ha trabajado con distintos modelos con el fin de obtener los mejores resultados posibles, en un tiempo optimo a partir de los recursos que se tenían.</w:t>
      </w:r>
    </w:p>
    <w:p w14:paraId="5AA10047" w14:textId="2604B622" w:rsidR="00E77E27" w:rsidRDefault="00E77E27" w:rsidP="00E77E27">
      <w:pPr>
        <w:pStyle w:val="Prrafodelista"/>
        <w:numPr>
          <w:ilvl w:val="0"/>
          <w:numId w:val="11"/>
        </w:numPr>
        <w:rPr>
          <w:lang w:eastAsia="es-ES"/>
        </w:rPr>
      </w:pPr>
      <w:r w:rsidRPr="008C18F5">
        <w:rPr>
          <w:b/>
          <w:bCs/>
          <w:lang w:eastAsia="es-ES"/>
        </w:rPr>
        <w:t>gemma:2b</w:t>
      </w:r>
      <w:r>
        <w:rPr>
          <w:lang w:eastAsia="es-ES"/>
        </w:rPr>
        <w:t xml:space="preserve">: Este modelo pertenece a la familia Gemma, pensada para ofrecer un buen equilibrio entre tamaño y capacidad de razonamiento. Con aproximadamente 2.000 millones de parámetros (de ahí viene el nombre “2b”), se presenta como una opción muy versátil que permite ejecutar tareas de generación de texto, asistente conversacional y resumen de información con un consumo moderado de recursos. Su tamaño de 1.7 GB facilita su uso incluso en entornos locales con </w:t>
      </w:r>
      <w:proofErr w:type="spellStart"/>
      <w:r>
        <w:rPr>
          <w:lang w:eastAsia="es-ES"/>
        </w:rPr>
        <w:t>GPUs</w:t>
      </w:r>
      <w:proofErr w:type="spellEnd"/>
      <w:r>
        <w:rPr>
          <w:lang w:eastAsia="es-ES"/>
        </w:rPr>
        <w:t xml:space="preserve"> de gama media o en CPU potentes, sin sacrificar en exceso la calidad de las respuestas</w:t>
      </w:r>
      <w:r w:rsidR="006C3EFD">
        <w:rPr>
          <w:lang w:eastAsia="es-ES"/>
        </w:rPr>
        <w:t xml:space="preserve"> [10]</w:t>
      </w:r>
      <w:r>
        <w:rPr>
          <w:lang w:eastAsia="es-ES"/>
        </w:rPr>
        <w:t>.</w:t>
      </w:r>
    </w:p>
    <w:p w14:paraId="6D949515" w14:textId="6B2D89C6" w:rsidR="00E77E27" w:rsidRPr="00D7457E" w:rsidRDefault="00E77E27" w:rsidP="000A6F14">
      <w:pPr>
        <w:pStyle w:val="Prrafodelista"/>
        <w:numPr>
          <w:ilvl w:val="0"/>
          <w:numId w:val="11"/>
        </w:numPr>
        <w:rPr>
          <w:lang w:eastAsia="es-ES"/>
        </w:rPr>
      </w:pPr>
      <w:r w:rsidRPr="002D0796">
        <w:rPr>
          <w:b/>
          <w:bCs/>
          <w:lang w:eastAsia="es-ES"/>
        </w:rPr>
        <w:t>tinyllama:1.1b</w:t>
      </w:r>
      <w:r>
        <w:rPr>
          <w:lang w:eastAsia="es-ES"/>
        </w:rPr>
        <w:t>: Uno de los modelos más ligero que está diseñado específicamente para casos donde los recursos son muy limitados, como portátiles sin GPU. Con solo 637 MB de tamaño es extremadamente ágil en la carga y ejecución, sacrificando algo de capacidad en comprensión y generación de texto, pero es ideal para aplicaciones en las que la rapidez y el bajo consumo de memoria son críticos. Suele utilizarse para tareas sencillas</w:t>
      </w:r>
      <w:r w:rsidR="006C3EFD">
        <w:rPr>
          <w:lang w:eastAsia="es-ES"/>
        </w:rPr>
        <w:t xml:space="preserve"> [11]</w:t>
      </w:r>
      <w:r>
        <w:rPr>
          <w:lang w:eastAsia="es-ES"/>
        </w:rPr>
        <w:t>.</w:t>
      </w:r>
    </w:p>
    <w:p w14:paraId="7828390B" w14:textId="1F80276F" w:rsidR="00E77E27" w:rsidRDefault="00E77E27" w:rsidP="00E77E27">
      <w:pPr>
        <w:pStyle w:val="Prrafodelista"/>
        <w:numPr>
          <w:ilvl w:val="0"/>
          <w:numId w:val="11"/>
        </w:numPr>
        <w:rPr>
          <w:lang w:eastAsia="es-ES"/>
        </w:rPr>
      </w:pPr>
      <w:r w:rsidRPr="002D0796">
        <w:rPr>
          <w:b/>
          <w:bCs/>
          <w:lang w:eastAsia="es-ES"/>
        </w:rPr>
        <w:t>phi3:mini</w:t>
      </w:r>
      <w:r>
        <w:rPr>
          <w:lang w:eastAsia="es-ES"/>
        </w:rPr>
        <w:t xml:space="preserve">: Este modelo de aproximadamente 2,2 GB destaca por buscar un punto intermedio entre rendimiento y eficacia. Es una versión “Mini”, ya que es una versión reducida de modelos más grandes de la familia Phi, pero aun así ofrece una calidad notable en tareas de generación, reescritura y asistencia conversacional. Gracias a su mayor tamaño en comparación con </w:t>
      </w:r>
      <w:proofErr w:type="spellStart"/>
      <w:r>
        <w:rPr>
          <w:lang w:eastAsia="es-ES"/>
        </w:rPr>
        <w:t>tinyllama</w:t>
      </w:r>
      <w:proofErr w:type="spellEnd"/>
      <w:r>
        <w:rPr>
          <w:lang w:eastAsia="es-ES"/>
        </w:rPr>
        <w:t>, puede producir respuestas más coherentes y detalladas</w:t>
      </w:r>
      <w:r w:rsidR="006C3EFD">
        <w:rPr>
          <w:lang w:eastAsia="es-ES"/>
        </w:rPr>
        <w:t xml:space="preserve"> [12]</w:t>
      </w:r>
      <w:r>
        <w:rPr>
          <w:lang w:eastAsia="es-ES"/>
        </w:rPr>
        <w:t>.</w:t>
      </w:r>
    </w:p>
    <w:p w14:paraId="3A2142EC" w14:textId="453B6C30" w:rsidR="00E77E27" w:rsidRDefault="00E77E27" w:rsidP="00E77E27">
      <w:pPr>
        <w:pStyle w:val="Prrafodelista"/>
        <w:numPr>
          <w:ilvl w:val="0"/>
          <w:numId w:val="11"/>
        </w:numPr>
        <w:rPr>
          <w:lang w:eastAsia="es-ES"/>
        </w:rPr>
      </w:pPr>
      <w:r w:rsidRPr="00F13478">
        <w:rPr>
          <w:b/>
          <w:bCs/>
          <w:lang w:eastAsia="es-ES"/>
        </w:rPr>
        <w:t>llama3.2:latest</w:t>
      </w:r>
      <w:r>
        <w:rPr>
          <w:lang w:eastAsia="es-ES"/>
        </w:rPr>
        <w:t xml:space="preserve">: A partir de la arquitectura </w:t>
      </w:r>
      <w:proofErr w:type="spellStart"/>
      <w:r>
        <w:rPr>
          <w:lang w:eastAsia="es-ES"/>
        </w:rPr>
        <w:t>LLaMA</w:t>
      </w:r>
      <w:proofErr w:type="spellEnd"/>
      <w:r>
        <w:rPr>
          <w:lang w:eastAsia="es-ES"/>
        </w:rPr>
        <w:t>, llama3.2:latest es una versión optimizada y comprimida que conserva muchas de las fortalezas de modelos más grandes, pero con un tamaño mucho más manejable, permitiendo así ejecutarlo de manera local sin grandes requerimientos de GPU, a la vez que mantiene un buen rendimiento para tareas generales como son la generación de texto, resumen y conversación</w:t>
      </w:r>
      <w:r w:rsidR="006C3EFD">
        <w:rPr>
          <w:lang w:eastAsia="es-ES"/>
        </w:rPr>
        <w:t xml:space="preserve"> [13]</w:t>
      </w:r>
      <w:r>
        <w:rPr>
          <w:lang w:eastAsia="es-ES"/>
        </w:rPr>
        <w:t>.</w:t>
      </w:r>
    </w:p>
    <w:p w14:paraId="29112F2D" w14:textId="77777777" w:rsidR="00E77E27" w:rsidRDefault="00E77E27" w:rsidP="00E77E27">
      <w:pPr>
        <w:rPr>
          <w:lang w:eastAsia="es-ES"/>
        </w:rPr>
      </w:pPr>
      <w:r>
        <w:rPr>
          <w:lang w:eastAsia="es-ES"/>
        </w:rPr>
        <w:t xml:space="preserve">Estos modelos me han permitido realizar una selección con el fin de elegir el que mejor se adapta a su contexto: desde modelos ultraligeros  que pueden ejecutarse prácticamente en cualquier dispositivo, hasta opciones más grandes que ofrecen una mayor capacidad de razonamiento. Gracias a </w:t>
      </w:r>
      <w:proofErr w:type="spellStart"/>
      <w:r>
        <w:rPr>
          <w:lang w:eastAsia="es-ES"/>
        </w:rPr>
        <w:t>Ollama</w:t>
      </w:r>
      <w:proofErr w:type="spellEnd"/>
      <w:r>
        <w:rPr>
          <w:lang w:eastAsia="es-ES"/>
        </w:rPr>
        <w:t>, todos los modelos pueden desplegarse localmente, lo que facilita la creación de aplicaciones que respetan la privacidad y reducen la dependencia de servicios externos.</w:t>
      </w:r>
    </w:p>
    <w:p w14:paraId="5CE6C9DC" w14:textId="4BC68A8D" w:rsidR="00E77E27" w:rsidRDefault="00E77E27">
      <w:pPr>
        <w:rPr>
          <w:lang w:eastAsia="es-ES"/>
        </w:rPr>
      </w:pPr>
      <w:r w:rsidRPr="00AA17FB">
        <w:rPr>
          <w:lang w:eastAsia="es-ES"/>
        </w:rPr>
        <w:t xml:space="preserve">En el estudio anterior se empleó el modelo </w:t>
      </w:r>
      <w:proofErr w:type="spellStart"/>
      <w:r w:rsidRPr="00AA17FB">
        <w:rPr>
          <w:lang w:eastAsia="es-ES"/>
        </w:rPr>
        <w:t>LLaMA</w:t>
      </w:r>
      <w:proofErr w:type="spellEnd"/>
      <w:r w:rsidRPr="00AA17FB">
        <w:rPr>
          <w:lang w:eastAsia="es-ES"/>
        </w:rPr>
        <w:t xml:space="preserve"> 3 70B, es una de las versiones más grandes y potentes de la familia </w:t>
      </w:r>
      <w:proofErr w:type="spellStart"/>
      <w:r w:rsidRPr="00AA17FB">
        <w:rPr>
          <w:lang w:eastAsia="es-ES"/>
        </w:rPr>
        <w:t>LLaMA</w:t>
      </w:r>
      <w:proofErr w:type="spellEnd"/>
      <w:r w:rsidRPr="00AA17FB">
        <w:rPr>
          <w:lang w:eastAsia="es-ES"/>
        </w:rPr>
        <w:t>, entrenada por Meta AI. Este modelo presenta un rendimiento sobresaliente en tareas generales, pero requiere infraestructuras de alto nivel (</w:t>
      </w:r>
      <w:proofErr w:type="spellStart"/>
      <w:r w:rsidRPr="00AA17FB">
        <w:rPr>
          <w:lang w:eastAsia="es-ES"/>
        </w:rPr>
        <w:t>GPUs</w:t>
      </w:r>
      <w:proofErr w:type="spellEnd"/>
      <w:r w:rsidRPr="00AA17FB">
        <w:rPr>
          <w:lang w:eastAsia="es-ES"/>
        </w:rPr>
        <w:t xml:space="preserve"> avanzadas y servidores con mucha RAM) para su ejecución.</w:t>
      </w:r>
      <w:r>
        <w:rPr>
          <w:lang w:eastAsia="es-ES"/>
        </w:rPr>
        <w:t xml:space="preserve"> </w:t>
      </w:r>
    </w:p>
    <w:tbl>
      <w:tblPr>
        <w:tblW w:w="8639" w:type="dxa"/>
        <w:jc w:val="center"/>
        <w:tblCellMar>
          <w:left w:w="65" w:type="dxa"/>
          <w:right w:w="70" w:type="dxa"/>
        </w:tblCellMar>
        <w:tblLook w:val="04A0" w:firstRow="1" w:lastRow="0" w:firstColumn="1" w:lastColumn="0" w:noHBand="0" w:noVBand="1"/>
      </w:tblPr>
      <w:tblGrid>
        <w:gridCol w:w="1603"/>
        <w:gridCol w:w="1371"/>
        <w:gridCol w:w="1493"/>
        <w:gridCol w:w="1358"/>
        <w:gridCol w:w="1554"/>
        <w:gridCol w:w="1517"/>
      </w:tblGrid>
      <w:tr w:rsidR="002B61F6" w14:paraId="0B83FB12" w14:textId="77777777" w:rsidTr="00495EB4">
        <w:trPr>
          <w:trHeight w:val="300"/>
          <w:jc w:val="center"/>
        </w:trPr>
        <w:tc>
          <w:tcPr>
            <w:tcW w:w="1556" w:type="dxa"/>
            <w:tcBorders>
              <w:top w:val="single" w:sz="4" w:space="0" w:color="ED7D31"/>
              <w:left w:val="single" w:sz="4" w:space="0" w:color="ED7D31"/>
              <w:right w:val="single" w:sz="4" w:space="0" w:color="F79646" w:themeColor="accent6"/>
            </w:tcBorders>
            <w:shd w:val="clear" w:color="ED7D31" w:fill="ED7D31"/>
          </w:tcPr>
          <w:p w14:paraId="1CDAE3F3" w14:textId="1E1BA185" w:rsidR="002B61F6" w:rsidRDefault="002B61F6" w:rsidP="002B61F6">
            <w:pPr>
              <w:spacing w:after="0" w:line="240" w:lineRule="auto"/>
              <w:jc w:val="left"/>
              <w:rPr>
                <w:rFonts w:ascii="Calibri" w:eastAsia="Times New Roman" w:hAnsi="Calibri" w:cs="Calibri"/>
                <w:b/>
                <w:bCs/>
                <w:color w:val="FFFFFF"/>
                <w:lang w:eastAsia="es-ES"/>
              </w:rPr>
            </w:pPr>
            <w:r>
              <w:rPr>
                <w:lang w:eastAsia="es-ES"/>
              </w:rPr>
              <w:t>Características</w:t>
            </w:r>
          </w:p>
        </w:tc>
        <w:tc>
          <w:tcPr>
            <w:tcW w:w="1332" w:type="dxa"/>
            <w:tcBorders>
              <w:top w:val="single" w:sz="4" w:space="0" w:color="ED7D31"/>
              <w:left w:val="single" w:sz="4" w:space="0" w:color="F79646" w:themeColor="accent6"/>
              <w:right w:val="single" w:sz="4" w:space="0" w:color="F79646" w:themeColor="accent6"/>
            </w:tcBorders>
            <w:shd w:val="clear" w:color="ED7D31" w:fill="ED7D31"/>
          </w:tcPr>
          <w:p w14:paraId="31763B4E" w14:textId="2510284F" w:rsidR="002B61F6" w:rsidRDefault="002B61F6" w:rsidP="002B61F6">
            <w:pPr>
              <w:spacing w:after="0" w:line="240" w:lineRule="auto"/>
              <w:jc w:val="left"/>
              <w:rPr>
                <w:lang w:eastAsia="es-ES"/>
              </w:rPr>
            </w:pPr>
            <w:r>
              <w:rPr>
                <w:lang w:eastAsia="es-ES"/>
              </w:rPr>
              <w:t>gemma:2b</w:t>
            </w:r>
          </w:p>
        </w:tc>
        <w:tc>
          <w:tcPr>
            <w:tcW w:w="1450" w:type="dxa"/>
            <w:tcBorders>
              <w:top w:val="single" w:sz="4" w:space="0" w:color="ED7D31"/>
              <w:left w:val="single" w:sz="4" w:space="0" w:color="F79646" w:themeColor="accent6"/>
              <w:right w:val="single" w:sz="4" w:space="0" w:color="F79646" w:themeColor="accent6"/>
            </w:tcBorders>
            <w:shd w:val="clear" w:color="ED7D31" w:fill="ED7D31"/>
          </w:tcPr>
          <w:p w14:paraId="1467B1C1" w14:textId="7B9C215F" w:rsidR="002B61F6" w:rsidRDefault="002B61F6" w:rsidP="002B61F6">
            <w:pPr>
              <w:spacing w:after="0" w:line="240" w:lineRule="auto"/>
              <w:jc w:val="left"/>
              <w:rPr>
                <w:rFonts w:ascii="Calibri" w:eastAsia="Times New Roman" w:hAnsi="Calibri" w:cs="Calibri"/>
                <w:b/>
                <w:bCs/>
                <w:color w:val="FFFFFF"/>
                <w:lang w:eastAsia="es-ES"/>
              </w:rPr>
            </w:pPr>
            <w:r>
              <w:rPr>
                <w:lang w:eastAsia="es-ES"/>
              </w:rPr>
              <w:t>tinyllama:1.1b</w:t>
            </w:r>
          </w:p>
        </w:tc>
        <w:tc>
          <w:tcPr>
            <w:tcW w:w="1319" w:type="dxa"/>
            <w:tcBorders>
              <w:top w:val="single" w:sz="4" w:space="0" w:color="ED7D31"/>
              <w:left w:val="single" w:sz="4" w:space="0" w:color="F79646" w:themeColor="accent6"/>
              <w:right w:val="single" w:sz="4" w:space="0" w:color="F79646" w:themeColor="accent6"/>
            </w:tcBorders>
            <w:shd w:val="clear" w:color="ED7D31" w:fill="ED7D31"/>
          </w:tcPr>
          <w:p w14:paraId="691AEFBC" w14:textId="6F8BF75D" w:rsidR="002B61F6" w:rsidRDefault="002B61F6" w:rsidP="002B61F6">
            <w:pPr>
              <w:spacing w:after="0" w:line="240" w:lineRule="auto"/>
              <w:jc w:val="left"/>
              <w:rPr>
                <w:lang w:eastAsia="es-ES"/>
              </w:rPr>
            </w:pPr>
            <w:r w:rsidRPr="00641088">
              <w:rPr>
                <w:lang w:eastAsia="es-ES"/>
              </w:rPr>
              <w:t>phi3:mini</w:t>
            </w:r>
          </w:p>
        </w:tc>
        <w:tc>
          <w:tcPr>
            <w:tcW w:w="1509" w:type="dxa"/>
            <w:tcBorders>
              <w:top w:val="single" w:sz="4" w:space="0" w:color="ED7D31"/>
              <w:left w:val="single" w:sz="4" w:space="0" w:color="F79646" w:themeColor="accent6"/>
              <w:right w:val="single" w:sz="4" w:space="0" w:color="F79646" w:themeColor="accent6"/>
            </w:tcBorders>
            <w:shd w:val="clear" w:color="ED7D31" w:fill="ED7D31"/>
          </w:tcPr>
          <w:p w14:paraId="496BE918" w14:textId="2473B7BA" w:rsidR="002B61F6" w:rsidRDefault="002B61F6" w:rsidP="002B61F6">
            <w:pPr>
              <w:spacing w:after="0" w:line="240" w:lineRule="auto"/>
              <w:jc w:val="left"/>
              <w:rPr>
                <w:lang w:eastAsia="es-ES"/>
              </w:rPr>
            </w:pPr>
            <w:r w:rsidRPr="00641088">
              <w:rPr>
                <w:lang w:eastAsia="es-ES"/>
              </w:rPr>
              <w:t>llama3.2:latest</w:t>
            </w:r>
          </w:p>
        </w:tc>
        <w:tc>
          <w:tcPr>
            <w:tcW w:w="1473" w:type="dxa"/>
            <w:tcBorders>
              <w:top w:val="single" w:sz="4" w:space="0" w:color="ED7D31"/>
              <w:left w:val="single" w:sz="4" w:space="0" w:color="F79646" w:themeColor="accent6"/>
              <w:right w:val="single" w:sz="4" w:space="0" w:color="ED7D31"/>
            </w:tcBorders>
            <w:shd w:val="clear" w:color="ED7D31" w:fill="ED7D31"/>
          </w:tcPr>
          <w:p w14:paraId="4BDA29D7" w14:textId="1048397D" w:rsidR="002B61F6" w:rsidRDefault="002B61F6" w:rsidP="002B61F6">
            <w:pPr>
              <w:spacing w:after="0" w:line="240" w:lineRule="auto"/>
              <w:jc w:val="left"/>
              <w:rPr>
                <w:rFonts w:ascii="Calibri" w:eastAsia="Times New Roman" w:hAnsi="Calibri" w:cs="Calibri"/>
                <w:b/>
                <w:bCs/>
                <w:color w:val="FFFFFF"/>
                <w:lang w:eastAsia="es-ES"/>
              </w:rPr>
            </w:pPr>
            <w:proofErr w:type="spellStart"/>
            <w:r w:rsidRPr="007E28FF">
              <w:rPr>
                <w:lang w:eastAsia="es-ES"/>
              </w:rPr>
              <w:t>LLaMA</w:t>
            </w:r>
            <w:proofErr w:type="spellEnd"/>
            <w:r w:rsidRPr="007E28FF">
              <w:rPr>
                <w:lang w:eastAsia="es-ES"/>
              </w:rPr>
              <w:t xml:space="preserve"> 3 70B</w:t>
            </w:r>
          </w:p>
        </w:tc>
      </w:tr>
      <w:tr w:rsidR="002B61F6" w14:paraId="07D07845" w14:textId="77777777" w:rsidTr="00495EB4">
        <w:trPr>
          <w:trHeight w:val="300"/>
          <w:jc w:val="center"/>
        </w:trPr>
        <w:tc>
          <w:tcPr>
            <w:tcW w:w="1556" w:type="dxa"/>
            <w:tcBorders>
              <w:top w:val="single" w:sz="4" w:space="0" w:color="ED7D31"/>
              <w:left w:val="single" w:sz="4" w:space="0" w:color="ED7D31"/>
              <w:right w:val="single" w:sz="4" w:space="0" w:color="F79646" w:themeColor="accent6"/>
            </w:tcBorders>
          </w:tcPr>
          <w:p w14:paraId="61438C79" w14:textId="670B9F06" w:rsidR="002B61F6" w:rsidRDefault="002B61F6" w:rsidP="002B61F6">
            <w:pPr>
              <w:spacing w:after="0" w:line="240" w:lineRule="auto"/>
              <w:jc w:val="left"/>
              <w:rPr>
                <w:rFonts w:ascii="Calibri" w:eastAsia="Times New Roman" w:hAnsi="Calibri" w:cs="Calibri"/>
                <w:color w:val="000000"/>
                <w:lang w:eastAsia="es-ES"/>
              </w:rPr>
            </w:pPr>
            <w:r>
              <w:rPr>
                <w:lang w:eastAsia="es-ES"/>
              </w:rPr>
              <w:t>Nº de parámetros</w:t>
            </w:r>
          </w:p>
        </w:tc>
        <w:tc>
          <w:tcPr>
            <w:tcW w:w="1332" w:type="dxa"/>
            <w:tcBorders>
              <w:top w:val="single" w:sz="4" w:space="0" w:color="ED7D31"/>
              <w:left w:val="single" w:sz="4" w:space="0" w:color="F79646" w:themeColor="accent6"/>
              <w:right w:val="single" w:sz="4" w:space="0" w:color="F79646" w:themeColor="accent6"/>
            </w:tcBorders>
          </w:tcPr>
          <w:p w14:paraId="374B19A8" w14:textId="43E0A08A" w:rsidR="002B61F6" w:rsidRPr="00292D64" w:rsidRDefault="002B61F6" w:rsidP="002B61F6">
            <w:pPr>
              <w:spacing w:after="0" w:line="240" w:lineRule="auto"/>
              <w:jc w:val="left"/>
              <w:rPr>
                <w:lang w:eastAsia="es-ES"/>
              </w:rPr>
            </w:pPr>
            <w:r w:rsidRPr="00CC7A7F">
              <w:rPr>
                <w:lang w:eastAsia="es-ES"/>
              </w:rPr>
              <w:t>~2 mil millones</w:t>
            </w:r>
          </w:p>
        </w:tc>
        <w:tc>
          <w:tcPr>
            <w:tcW w:w="1450" w:type="dxa"/>
            <w:tcBorders>
              <w:top w:val="single" w:sz="4" w:space="0" w:color="ED7D31"/>
              <w:left w:val="single" w:sz="4" w:space="0" w:color="F79646" w:themeColor="accent6"/>
              <w:right w:val="single" w:sz="4" w:space="0" w:color="F79646" w:themeColor="accent6"/>
            </w:tcBorders>
          </w:tcPr>
          <w:p w14:paraId="7770DADD" w14:textId="73F015B8" w:rsidR="002B61F6" w:rsidRDefault="002B61F6" w:rsidP="002B61F6">
            <w:pPr>
              <w:spacing w:after="0" w:line="240" w:lineRule="auto"/>
              <w:jc w:val="left"/>
              <w:rPr>
                <w:rFonts w:ascii="Calibri" w:eastAsia="Times New Roman" w:hAnsi="Calibri" w:cs="Calibri"/>
                <w:color w:val="000000"/>
                <w:lang w:eastAsia="es-ES"/>
              </w:rPr>
            </w:pPr>
            <w:r w:rsidRPr="00CC7A7F">
              <w:rPr>
                <w:lang w:eastAsia="es-ES"/>
              </w:rPr>
              <w:t>~1.1 mil millones</w:t>
            </w:r>
          </w:p>
        </w:tc>
        <w:tc>
          <w:tcPr>
            <w:tcW w:w="1319" w:type="dxa"/>
            <w:tcBorders>
              <w:top w:val="single" w:sz="4" w:space="0" w:color="ED7D31"/>
              <w:left w:val="single" w:sz="4" w:space="0" w:color="F79646" w:themeColor="accent6"/>
              <w:right w:val="single" w:sz="4" w:space="0" w:color="F79646" w:themeColor="accent6"/>
            </w:tcBorders>
          </w:tcPr>
          <w:p w14:paraId="3F89597B" w14:textId="6E01C050" w:rsidR="002B61F6" w:rsidRDefault="002B61F6" w:rsidP="002B61F6">
            <w:pPr>
              <w:spacing w:after="0" w:line="240" w:lineRule="auto"/>
              <w:jc w:val="left"/>
              <w:rPr>
                <w:rFonts w:ascii="Calibri" w:eastAsia="Times New Roman" w:hAnsi="Calibri" w:cs="Calibri"/>
                <w:color w:val="000000"/>
                <w:lang w:eastAsia="es-ES"/>
              </w:rPr>
            </w:pPr>
            <w:r w:rsidRPr="00962DAF">
              <w:rPr>
                <w:lang w:eastAsia="es-ES"/>
              </w:rPr>
              <w:t>No especificado (≈2–3B)</w:t>
            </w:r>
          </w:p>
        </w:tc>
        <w:tc>
          <w:tcPr>
            <w:tcW w:w="1509" w:type="dxa"/>
            <w:tcBorders>
              <w:top w:val="single" w:sz="4" w:space="0" w:color="ED7D31"/>
              <w:left w:val="single" w:sz="4" w:space="0" w:color="F79646" w:themeColor="accent6"/>
              <w:right w:val="single" w:sz="4" w:space="0" w:color="F79646" w:themeColor="accent6"/>
            </w:tcBorders>
          </w:tcPr>
          <w:p w14:paraId="133A8DA4" w14:textId="0F497486" w:rsidR="002B61F6" w:rsidRDefault="002B61F6" w:rsidP="002B61F6">
            <w:pPr>
              <w:spacing w:after="0" w:line="240" w:lineRule="auto"/>
              <w:jc w:val="left"/>
              <w:rPr>
                <w:rFonts w:ascii="Calibri" w:eastAsia="Times New Roman" w:hAnsi="Calibri" w:cs="Calibri"/>
                <w:color w:val="000000"/>
                <w:lang w:eastAsia="es-ES"/>
              </w:rPr>
            </w:pPr>
            <w:r w:rsidRPr="002B193B">
              <w:rPr>
                <w:lang w:eastAsia="es-ES"/>
              </w:rPr>
              <w:t>No especificado (reducido)</w:t>
            </w:r>
          </w:p>
        </w:tc>
        <w:tc>
          <w:tcPr>
            <w:tcW w:w="1473" w:type="dxa"/>
            <w:tcBorders>
              <w:top w:val="single" w:sz="4" w:space="0" w:color="ED7D31"/>
              <w:left w:val="single" w:sz="4" w:space="0" w:color="F79646" w:themeColor="accent6"/>
              <w:right w:val="single" w:sz="4" w:space="0" w:color="ED7D31"/>
            </w:tcBorders>
          </w:tcPr>
          <w:p w14:paraId="48588AC5" w14:textId="1007FBAB" w:rsidR="002B61F6" w:rsidRDefault="002B61F6" w:rsidP="002B61F6">
            <w:pPr>
              <w:spacing w:after="0" w:line="240" w:lineRule="auto"/>
              <w:jc w:val="left"/>
              <w:rPr>
                <w:rFonts w:ascii="Calibri" w:eastAsia="Times New Roman" w:hAnsi="Calibri" w:cs="Calibri"/>
                <w:color w:val="000000"/>
                <w:lang w:eastAsia="es-ES"/>
              </w:rPr>
            </w:pPr>
            <w:r w:rsidRPr="0064547C">
              <w:rPr>
                <w:lang w:eastAsia="es-ES"/>
              </w:rPr>
              <w:t>70 mil millones</w:t>
            </w:r>
          </w:p>
        </w:tc>
      </w:tr>
      <w:tr w:rsidR="002B61F6" w14:paraId="4D553BEB" w14:textId="77777777" w:rsidTr="00495EB4">
        <w:trPr>
          <w:trHeight w:val="300"/>
          <w:jc w:val="center"/>
        </w:trPr>
        <w:tc>
          <w:tcPr>
            <w:tcW w:w="1556" w:type="dxa"/>
            <w:tcBorders>
              <w:top w:val="single" w:sz="4" w:space="0" w:color="ED7D31"/>
              <w:left w:val="single" w:sz="4" w:space="0" w:color="ED7D31"/>
              <w:right w:val="single" w:sz="4" w:space="0" w:color="F79646" w:themeColor="accent6"/>
            </w:tcBorders>
          </w:tcPr>
          <w:p w14:paraId="66032344" w14:textId="1D4E916F" w:rsidR="002B61F6" w:rsidRPr="00A767E3" w:rsidRDefault="002B61F6" w:rsidP="002B61F6">
            <w:pPr>
              <w:spacing w:after="0" w:line="240" w:lineRule="auto"/>
              <w:jc w:val="left"/>
              <w:rPr>
                <w:lang w:eastAsia="es-ES"/>
              </w:rPr>
            </w:pPr>
            <w:r>
              <w:rPr>
                <w:lang w:eastAsia="es-ES"/>
              </w:rPr>
              <w:lastRenderedPageBreak/>
              <w:t>Tamaño del modelo</w:t>
            </w:r>
          </w:p>
        </w:tc>
        <w:tc>
          <w:tcPr>
            <w:tcW w:w="1332" w:type="dxa"/>
            <w:tcBorders>
              <w:top w:val="single" w:sz="4" w:space="0" w:color="ED7D31"/>
              <w:left w:val="single" w:sz="4" w:space="0" w:color="F79646" w:themeColor="accent6"/>
              <w:right w:val="single" w:sz="4" w:space="0" w:color="F79646" w:themeColor="accent6"/>
            </w:tcBorders>
          </w:tcPr>
          <w:p w14:paraId="216CD22E" w14:textId="6A2E1FA5" w:rsidR="002B61F6" w:rsidRPr="00292D64" w:rsidRDefault="002B61F6" w:rsidP="002B61F6">
            <w:pPr>
              <w:spacing w:after="0" w:line="240" w:lineRule="auto"/>
              <w:jc w:val="left"/>
              <w:rPr>
                <w:lang w:eastAsia="es-ES"/>
              </w:rPr>
            </w:pPr>
            <w:r w:rsidRPr="002B193B">
              <w:rPr>
                <w:lang w:eastAsia="es-ES"/>
              </w:rPr>
              <w:t>1.7 GB</w:t>
            </w:r>
          </w:p>
        </w:tc>
        <w:tc>
          <w:tcPr>
            <w:tcW w:w="1450" w:type="dxa"/>
            <w:tcBorders>
              <w:top w:val="single" w:sz="4" w:space="0" w:color="ED7D31"/>
              <w:left w:val="single" w:sz="4" w:space="0" w:color="F79646" w:themeColor="accent6"/>
              <w:right w:val="single" w:sz="4" w:space="0" w:color="F79646" w:themeColor="accent6"/>
            </w:tcBorders>
          </w:tcPr>
          <w:p w14:paraId="66C7E675" w14:textId="0680F25C" w:rsidR="002B61F6" w:rsidRPr="00292D64" w:rsidRDefault="002B61F6" w:rsidP="002B61F6">
            <w:pPr>
              <w:spacing w:after="0" w:line="240" w:lineRule="auto"/>
              <w:jc w:val="left"/>
              <w:rPr>
                <w:lang w:eastAsia="es-ES"/>
              </w:rPr>
            </w:pPr>
            <w:r w:rsidRPr="002B193B">
              <w:rPr>
                <w:lang w:eastAsia="es-ES"/>
              </w:rPr>
              <w:t>637 MB</w:t>
            </w:r>
          </w:p>
        </w:tc>
        <w:tc>
          <w:tcPr>
            <w:tcW w:w="1319" w:type="dxa"/>
            <w:tcBorders>
              <w:top w:val="single" w:sz="4" w:space="0" w:color="ED7D31"/>
              <w:left w:val="single" w:sz="4" w:space="0" w:color="F79646" w:themeColor="accent6"/>
              <w:right w:val="single" w:sz="4" w:space="0" w:color="F79646" w:themeColor="accent6"/>
            </w:tcBorders>
          </w:tcPr>
          <w:p w14:paraId="1DE0F5BD" w14:textId="1BDE58BD" w:rsidR="002B61F6" w:rsidRPr="00292D64" w:rsidRDefault="002B61F6" w:rsidP="002B61F6">
            <w:pPr>
              <w:spacing w:after="0" w:line="240" w:lineRule="auto"/>
              <w:jc w:val="left"/>
              <w:rPr>
                <w:lang w:eastAsia="es-ES"/>
              </w:rPr>
            </w:pPr>
            <w:r w:rsidRPr="002B193B">
              <w:rPr>
                <w:lang w:eastAsia="es-ES"/>
              </w:rPr>
              <w:t>2.2 GB</w:t>
            </w:r>
          </w:p>
        </w:tc>
        <w:tc>
          <w:tcPr>
            <w:tcW w:w="1509" w:type="dxa"/>
            <w:tcBorders>
              <w:top w:val="single" w:sz="4" w:space="0" w:color="ED7D31"/>
              <w:left w:val="single" w:sz="4" w:space="0" w:color="F79646" w:themeColor="accent6"/>
              <w:right w:val="single" w:sz="4" w:space="0" w:color="F79646" w:themeColor="accent6"/>
            </w:tcBorders>
          </w:tcPr>
          <w:p w14:paraId="5A402854" w14:textId="3BFF0FAB" w:rsidR="002B61F6" w:rsidRDefault="002B61F6" w:rsidP="002B61F6">
            <w:pPr>
              <w:spacing w:after="0" w:line="240" w:lineRule="auto"/>
              <w:jc w:val="left"/>
              <w:rPr>
                <w:lang w:eastAsia="es-ES"/>
              </w:rPr>
            </w:pPr>
            <w:r w:rsidRPr="002B193B">
              <w:rPr>
                <w:lang w:eastAsia="es-ES"/>
              </w:rPr>
              <w:t>2.0 GB</w:t>
            </w:r>
          </w:p>
        </w:tc>
        <w:tc>
          <w:tcPr>
            <w:tcW w:w="1473" w:type="dxa"/>
            <w:tcBorders>
              <w:top w:val="single" w:sz="4" w:space="0" w:color="ED7D31"/>
              <w:left w:val="single" w:sz="4" w:space="0" w:color="F79646" w:themeColor="accent6"/>
              <w:right w:val="single" w:sz="4" w:space="0" w:color="ED7D31"/>
            </w:tcBorders>
          </w:tcPr>
          <w:p w14:paraId="6A580218" w14:textId="4308F820" w:rsidR="002B61F6" w:rsidRDefault="002B61F6" w:rsidP="002B61F6">
            <w:pPr>
              <w:spacing w:after="0" w:line="240" w:lineRule="auto"/>
              <w:jc w:val="left"/>
              <w:rPr>
                <w:rFonts w:ascii="Calibri" w:eastAsia="Times New Roman" w:hAnsi="Calibri" w:cs="Calibri"/>
                <w:color w:val="000000"/>
                <w:lang w:eastAsia="es-ES"/>
              </w:rPr>
            </w:pPr>
            <w:r w:rsidRPr="0064547C">
              <w:rPr>
                <w:lang w:eastAsia="es-ES"/>
              </w:rPr>
              <w:t>Muy grande (decenas de GB)</w:t>
            </w:r>
          </w:p>
        </w:tc>
      </w:tr>
      <w:tr w:rsidR="002B61F6" w14:paraId="348A91AF" w14:textId="77777777" w:rsidTr="00495EB4">
        <w:trPr>
          <w:trHeight w:val="300"/>
          <w:jc w:val="center"/>
        </w:trPr>
        <w:tc>
          <w:tcPr>
            <w:tcW w:w="1556" w:type="dxa"/>
            <w:tcBorders>
              <w:top w:val="single" w:sz="4" w:space="0" w:color="ED7D31"/>
              <w:left w:val="single" w:sz="4" w:space="0" w:color="ED7D31"/>
              <w:right w:val="single" w:sz="4" w:space="0" w:color="F79646" w:themeColor="accent6"/>
            </w:tcBorders>
          </w:tcPr>
          <w:p w14:paraId="28056C57" w14:textId="4A23B7C5" w:rsidR="002B61F6" w:rsidRDefault="002B61F6" w:rsidP="002B61F6">
            <w:pPr>
              <w:spacing w:after="0" w:line="240" w:lineRule="auto"/>
              <w:jc w:val="left"/>
              <w:rPr>
                <w:rFonts w:ascii="Calibri" w:eastAsia="Times New Roman" w:hAnsi="Calibri" w:cs="Calibri"/>
                <w:color w:val="000000"/>
                <w:lang w:eastAsia="es-ES"/>
              </w:rPr>
            </w:pPr>
            <w:r>
              <w:rPr>
                <w:lang w:eastAsia="es-ES"/>
              </w:rPr>
              <w:t>Requiere GPU</w:t>
            </w:r>
          </w:p>
        </w:tc>
        <w:tc>
          <w:tcPr>
            <w:tcW w:w="1332" w:type="dxa"/>
            <w:tcBorders>
              <w:top w:val="single" w:sz="4" w:space="0" w:color="ED7D31"/>
              <w:left w:val="single" w:sz="4" w:space="0" w:color="F79646" w:themeColor="accent6"/>
              <w:right w:val="single" w:sz="4" w:space="0" w:color="F79646" w:themeColor="accent6"/>
            </w:tcBorders>
          </w:tcPr>
          <w:p w14:paraId="1DA1BEF5" w14:textId="574DD9BB" w:rsidR="002B61F6" w:rsidRPr="00292D64" w:rsidRDefault="002B61F6" w:rsidP="002B61F6">
            <w:pPr>
              <w:spacing w:after="0" w:line="240" w:lineRule="auto"/>
              <w:jc w:val="left"/>
              <w:rPr>
                <w:lang w:eastAsia="es-ES"/>
              </w:rPr>
            </w:pPr>
            <w:r w:rsidRPr="002B193B">
              <w:rPr>
                <w:lang w:eastAsia="es-ES"/>
              </w:rPr>
              <w:t>Opcional (mejora rendimiento)</w:t>
            </w:r>
          </w:p>
        </w:tc>
        <w:tc>
          <w:tcPr>
            <w:tcW w:w="1450" w:type="dxa"/>
            <w:tcBorders>
              <w:top w:val="single" w:sz="4" w:space="0" w:color="ED7D31"/>
              <w:left w:val="single" w:sz="4" w:space="0" w:color="F79646" w:themeColor="accent6"/>
              <w:right w:val="single" w:sz="4" w:space="0" w:color="F79646" w:themeColor="accent6"/>
            </w:tcBorders>
          </w:tcPr>
          <w:p w14:paraId="731A1AB9" w14:textId="77521783" w:rsidR="002B61F6" w:rsidRDefault="002B61F6" w:rsidP="002B61F6">
            <w:pPr>
              <w:spacing w:after="0" w:line="240" w:lineRule="auto"/>
              <w:jc w:val="left"/>
              <w:rPr>
                <w:rFonts w:ascii="Calibri" w:eastAsia="Times New Roman" w:hAnsi="Calibri" w:cs="Calibri"/>
                <w:color w:val="000000"/>
                <w:lang w:eastAsia="es-ES"/>
              </w:rPr>
            </w:pPr>
            <w:r>
              <w:rPr>
                <w:lang w:eastAsia="es-ES"/>
              </w:rPr>
              <w:t>Opcional</w:t>
            </w:r>
            <w:r w:rsidRPr="00F839F1">
              <w:rPr>
                <w:lang w:eastAsia="es-ES"/>
              </w:rPr>
              <w:t xml:space="preserve"> (CPU posible)</w:t>
            </w:r>
          </w:p>
        </w:tc>
        <w:tc>
          <w:tcPr>
            <w:tcW w:w="1319" w:type="dxa"/>
            <w:tcBorders>
              <w:top w:val="single" w:sz="4" w:space="0" w:color="ED7D31"/>
              <w:left w:val="single" w:sz="4" w:space="0" w:color="F79646" w:themeColor="accent6"/>
              <w:right w:val="single" w:sz="4" w:space="0" w:color="F79646" w:themeColor="accent6"/>
            </w:tcBorders>
          </w:tcPr>
          <w:p w14:paraId="0DAF27E4" w14:textId="235CEDCF" w:rsidR="002B61F6" w:rsidRDefault="002B61F6" w:rsidP="002B61F6">
            <w:pPr>
              <w:spacing w:after="0" w:line="240" w:lineRule="auto"/>
              <w:jc w:val="left"/>
              <w:rPr>
                <w:rFonts w:ascii="Calibri" w:eastAsia="Times New Roman" w:hAnsi="Calibri" w:cs="Calibri"/>
                <w:color w:val="000000"/>
                <w:lang w:eastAsia="es-ES"/>
              </w:rPr>
            </w:pPr>
            <w:r w:rsidRPr="00F839F1">
              <w:rPr>
                <w:lang w:eastAsia="es-ES"/>
              </w:rPr>
              <w:t>Opcional (CPU posible)</w:t>
            </w:r>
          </w:p>
        </w:tc>
        <w:tc>
          <w:tcPr>
            <w:tcW w:w="1509" w:type="dxa"/>
            <w:tcBorders>
              <w:top w:val="single" w:sz="4" w:space="0" w:color="ED7D31"/>
              <w:left w:val="single" w:sz="4" w:space="0" w:color="F79646" w:themeColor="accent6"/>
              <w:right w:val="single" w:sz="4" w:space="0" w:color="F79646" w:themeColor="accent6"/>
            </w:tcBorders>
          </w:tcPr>
          <w:p w14:paraId="139A0E67" w14:textId="2BEE0D00" w:rsidR="002B61F6" w:rsidRDefault="002B61F6" w:rsidP="002B61F6">
            <w:pPr>
              <w:spacing w:after="0" w:line="240" w:lineRule="auto"/>
              <w:jc w:val="left"/>
              <w:rPr>
                <w:rFonts w:ascii="Calibri" w:eastAsia="Times New Roman" w:hAnsi="Calibri" w:cs="Calibri"/>
                <w:color w:val="000000"/>
                <w:lang w:eastAsia="es-ES"/>
              </w:rPr>
            </w:pPr>
            <w:r w:rsidRPr="00F839F1">
              <w:rPr>
                <w:lang w:eastAsia="es-ES"/>
              </w:rPr>
              <w:t>Opcional (CPU posible)</w:t>
            </w:r>
          </w:p>
        </w:tc>
        <w:tc>
          <w:tcPr>
            <w:tcW w:w="1473" w:type="dxa"/>
            <w:tcBorders>
              <w:top w:val="single" w:sz="4" w:space="0" w:color="ED7D31"/>
              <w:left w:val="single" w:sz="4" w:space="0" w:color="F79646" w:themeColor="accent6"/>
              <w:right w:val="single" w:sz="4" w:space="0" w:color="ED7D31"/>
            </w:tcBorders>
          </w:tcPr>
          <w:p w14:paraId="18273E37" w14:textId="45786BD5" w:rsidR="002B61F6" w:rsidRDefault="002B61F6" w:rsidP="002B61F6">
            <w:pPr>
              <w:spacing w:after="0" w:line="240" w:lineRule="auto"/>
              <w:jc w:val="left"/>
              <w:rPr>
                <w:rFonts w:ascii="Calibri" w:eastAsia="Times New Roman" w:hAnsi="Calibri" w:cs="Calibri"/>
                <w:color w:val="000000"/>
                <w:lang w:eastAsia="es-ES"/>
              </w:rPr>
            </w:pPr>
            <w:r>
              <w:rPr>
                <w:lang w:eastAsia="es-ES"/>
              </w:rPr>
              <w:t xml:space="preserve">Sí (alta gama, varias </w:t>
            </w:r>
            <w:proofErr w:type="spellStart"/>
            <w:r>
              <w:rPr>
                <w:lang w:eastAsia="es-ES"/>
              </w:rPr>
              <w:t>GPUs</w:t>
            </w:r>
            <w:proofErr w:type="spellEnd"/>
            <w:r>
              <w:rPr>
                <w:lang w:eastAsia="es-ES"/>
              </w:rPr>
              <w:t>)</w:t>
            </w:r>
          </w:p>
        </w:tc>
      </w:tr>
      <w:tr w:rsidR="002B61F6" w14:paraId="63415228" w14:textId="77777777" w:rsidTr="00495EB4">
        <w:trPr>
          <w:trHeight w:val="300"/>
          <w:jc w:val="center"/>
        </w:trPr>
        <w:tc>
          <w:tcPr>
            <w:tcW w:w="1556" w:type="dxa"/>
            <w:tcBorders>
              <w:top w:val="single" w:sz="4" w:space="0" w:color="ED7D31"/>
              <w:left w:val="single" w:sz="4" w:space="0" w:color="ED7D31"/>
              <w:right w:val="single" w:sz="4" w:space="0" w:color="F79646" w:themeColor="accent6"/>
            </w:tcBorders>
          </w:tcPr>
          <w:p w14:paraId="3D1F2C75" w14:textId="37CDA305" w:rsidR="002B61F6" w:rsidRDefault="002B61F6" w:rsidP="002B61F6">
            <w:pPr>
              <w:spacing w:after="0" w:line="240" w:lineRule="auto"/>
              <w:jc w:val="left"/>
              <w:rPr>
                <w:rFonts w:ascii="Calibri" w:eastAsia="Times New Roman" w:hAnsi="Calibri" w:cs="Calibri"/>
                <w:color w:val="000000"/>
                <w:lang w:eastAsia="es-ES"/>
              </w:rPr>
            </w:pPr>
            <w:r>
              <w:rPr>
                <w:lang w:eastAsia="es-ES"/>
              </w:rPr>
              <w:t>Latencia de inferencia</w:t>
            </w:r>
          </w:p>
        </w:tc>
        <w:tc>
          <w:tcPr>
            <w:tcW w:w="1332" w:type="dxa"/>
            <w:tcBorders>
              <w:top w:val="single" w:sz="4" w:space="0" w:color="ED7D31"/>
              <w:left w:val="single" w:sz="4" w:space="0" w:color="F79646" w:themeColor="accent6"/>
              <w:right w:val="single" w:sz="4" w:space="0" w:color="F79646" w:themeColor="accent6"/>
            </w:tcBorders>
          </w:tcPr>
          <w:p w14:paraId="410A50BE" w14:textId="66F3CC15" w:rsidR="002B61F6" w:rsidRPr="00292D64" w:rsidRDefault="002B61F6" w:rsidP="002B61F6">
            <w:pPr>
              <w:spacing w:after="0" w:line="240" w:lineRule="auto"/>
              <w:rPr>
                <w:lang w:eastAsia="es-ES"/>
              </w:rPr>
            </w:pPr>
            <w:r w:rsidRPr="006567B7">
              <w:rPr>
                <w:lang w:eastAsia="es-ES"/>
              </w:rPr>
              <w:t>Baja / Media</w:t>
            </w:r>
          </w:p>
        </w:tc>
        <w:tc>
          <w:tcPr>
            <w:tcW w:w="1450" w:type="dxa"/>
            <w:tcBorders>
              <w:top w:val="single" w:sz="4" w:space="0" w:color="ED7D31"/>
              <w:left w:val="single" w:sz="4" w:space="0" w:color="F79646" w:themeColor="accent6"/>
              <w:right w:val="single" w:sz="4" w:space="0" w:color="F79646" w:themeColor="accent6"/>
            </w:tcBorders>
          </w:tcPr>
          <w:p w14:paraId="1B20CACE" w14:textId="31E93698" w:rsidR="002B61F6" w:rsidRDefault="002B61F6" w:rsidP="002B61F6">
            <w:pPr>
              <w:spacing w:after="0" w:line="240" w:lineRule="auto"/>
              <w:jc w:val="left"/>
              <w:rPr>
                <w:rFonts w:ascii="Calibri" w:eastAsia="Times New Roman" w:hAnsi="Calibri" w:cs="Calibri"/>
                <w:color w:val="000000"/>
                <w:lang w:eastAsia="es-ES"/>
              </w:rPr>
            </w:pPr>
            <w:r w:rsidRPr="006567B7">
              <w:rPr>
                <w:lang w:eastAsia="es-ES"/>
              </w:rPr>
              <w:t>Muy baja</w:t>
            </w:r>
          </w:p>
        </w:tc>
        <w:tc>
          <w:tcPr>
            <w:tcW w:w="1319" w:type="dxa"/>
            <w:tcBorders>
              <w:top w:val="single" w:sz="4" w:space="0" w:color="ED7D31"/>
              <w:left w:val="single" w:sz="4" w:space="0" w:color="F79646" w:themeColor="accent6"/>
              <w:right w:val="single" w:sz="4" w:space="0" w:color="F79646" w:themeColor="accent6"/>
            </w:tcBorders>
          </w:tcPr>
          <w:p w14:paraId="5410EEC4" w14:textId="653C7283" w:rsidR="002B61F6" w:rsidRDefault="002B61F6" w:rsidP="002B61F6">
            <w:pPr>
              <w:spacing w:after="0" w:line="240" w:lineRule="auto"/>
              <w:jc w:val="left"/>
              <w:rPr>
                <w:rFonts w:ascii="Calibri" w:eastAsia="Times New Roman" w:hAnsi="Calibri" w:cs="Calibri"/>
                <w:color w:val="000000"/>
                <w:lang w:eastAsia="es-ES"/>
              </w:rPr>
            </w:pPr>
            <w:r w:rsidRPr="006567B7">
              <w:rPr>
                <w:lang w:eastAsia="es-ES"/>
              </w:rPr>
              <w:t>Baja / Media</w:t>
            </w:r>
          </w:p>
        </w:tc>
        <w:tc>
          <w:tcPr>
            <w:tcW w:w="1509" w:type="dxa"/>
            <w:tcBorders>
              <w:top w:val="single" w:sz="4" w:space="0" w:color="ED7D31"/>
              <w:left w:val="single" w:sz="4" w:space="0" w:color="F79646" w:themeColor="accent6"/>
              <w:right w:val="single" w:sz="4" w:space="0" w:color="F79646" w:themeColor="accent6"/>
            </w:tcBorders>
          </w:tcPr>
          <w:p w14:paraId="28A4BC4E" w14:textId="74218F3D" w:rsidR="002B61F6" w:rsidRDefault="002B61F6" w:rsidP="002B61F6">
            <w:pPr>
              <w:spacing w:after="0" w:line="240" w:lineRule="auto"/>
              <w:jc w:val="left"/>
              <w:rPr>
                <w:rFonts w:ascii="Calibri" w:eastAsia="Times New Roman" w:hAnsi="Calibri" w:cs="Calibri"/>
                <w:color w:val="000000"/>
                <w:lang w:eastAsia="es-ES"/>
              </w:rPr>
            </w:pPr>
            <w:r w:rsidRPr="006567B7">
              <w:rPr>
                <w:lang w:eastAsia="es-ES"/>
              </w:rPr>
              <w:t>Baja / Media</w:t>
            </w:r>
          </w:p>
        </w:tc>
        <w:tc>
          <w:tcPr>
            <w:tcW w:w="1473" w:type="dxa"/>
            <w:tcBorders>
              <w:top w:val="single" w:sz="4" w:space="0" w:color="ED7D31"/>
              <w:left w:val="single" w:sz="4" w:space="0" w:color="F79646" w:themeColor="accent6"/>
              <w:right w:val="single" w:sz="4" w:space="0" w:color="ED7D31"/>
            </w:tcBorders>
          </w:tcPr>
          <w:p w14:paraId="52D8D3C7" w14:textId="6297EEE0" w:rsidR="002B61F6" w:rsidRDefault="002B61F6" w:rsidP="002B61F6">
            <w:pPr>
              <w:spacing w:after="0" w:line="240" w:lineRule="auto"/>
              <w:jc w:val="left"/>
              <w:rPr>
                <w:rFonts w:ascii="Calibri" w:eastAsia="Times New Roman" w:hAnsi="Calibri" w:cs="Calibri"/>
                <w:color w:val="000000"/>
                <w:lang w:eastAsia="es-ES"/>
              </w:rPr>
            </w:pPr>
            <w:r>
              <w:rPr>
                <w:lang w:eastAsia="es-ES"/>
              </w:rPr>
              <w:t>Alta</w:t>
            </w:r>
          </w:p>
        </w:tc>
      </w:tr>
      <w:tr w:rsidR="002B61F6" w14:paraId="41952C58" w14:textId="77777777" w:rsidTr="00495EB4">
        <w:trPr>
          <w:trHeight w:val="300"/>
          <w:jc w:val="center"/>
        </w:trPr>
        <w:tc>
          <w:tcPr>
            <w:tcW w:w="1556" w:type="dxa"/>
            <w:tcBorders>
              <w:top w:val="single" w:sz="4" w:space="0" w:color="ED7D31"/>
              <w:left w:val="single" w:sz="4" w:space="0" w:color="ED7D31"/>
              <w:bottom w:val="single" w:sz="4" w:space="0" w:color="ED7D31"/>
              <w:right w:val="single" w:sz="4" w:space="0" w:color="F79646" w:themeColor="accent6"/>
            </w:tcBorders>
          </w:tcPr>
          <w:p w14:paraId="795C048E" w14:textId="79B3FC69" w:rsidR="002B61F6" w:rsidRDefault="002B61F6" w:rsidP="002B61F6">
            <w:pPr>
              <w:spacing w:after="0" w:line="240" w:lineRule="auto"/>
              <w:jc w:val="left"/>
              <w:rPr>
                <w:rFonts w:ascii="Calibri" w:eastAsia="Times New Roman" w:hAnsi="Calibri" w:cs="Calibri"/>
                <w:color w:val="000000"/>
                <w:lang w:eastAsia="es-ES"/>
              </w:rPr>
            </w:pPr>
            <w:r>
              <w:rPr>
                <w:lang w:eastAsia="es-ES"/>
              </w:rPr>
              <w:t>Casos de uso</w:t>
            </w:r>
          </w:p>
        </w:tc>
        <w:tc>
          <w:tcPr>
            <w:tcW w:w="1332" w:type="dxa"/>
            <w:tcBorders>
              <w:top w:val="single" w:sz="4" w:space="0" w:color="ED7D31"/>
              <w:left w:val="single" w:sz="4" w:space="0" w:color="F79646" w:themeColor="accent6"/>
              <w:bottom w:val="single" w:sz="4" w:space="0" w:color="ED7D31"/>
              <w:right w:val="single" w:sz="4" w:space="0" w:color="F79646" w:themeColor="accent6"/>
            </w:tcBorders>
          </w:tcPr>
          <w:p w14:paraId="7B4E9564" w14:textId="08E73DB6" w:rsidR="002B61F6" w:rsidRPr="00292D64" w:rsidRDefault="002B61F6" w:rsidP="002B61F6">
            <w:pPr>
              <w:spacing w:after="0" w:line="240" w:lineRule="auto"/>
              <w:jc w:val="left"/>
              <w:rPr>
                <w:lang w:eastAsia="es-ES"/>
              </w:rPr>
            </w:pPr>
            <w:r w:rsidRPr="006567B7">
              <w:rPr>
                <w:lang w:eastAsia="es-ES"/>
              </w:rPr>
              <w:t>Aplicaciones locales con más contexto</w:t>
            </w:r>
          </w:p>
        </w:tc>
        <w:tc>
          <w:tcPr>
            <w:tcW w:w="1450" w:type="dxa"/>
            <w:tcBorders>
              <w:top w:val="single" w:sz="4" w:space="0" w:color="ED7D31"/>
              <w:left w:val="single" w:sz="4" w:space="0" w:color="F79646" w:themeColor="accent6"/>
              <w:bottom w:val="single" w:sz="4" w:space="0" w:color="ED7D31"/>
              <w:right w:val="single" w:sz="4" w:space="0" w:color="F79646" w:themeColor="accent6"/>
            </w:tcBorders>
          </w:tcPr>
          <w:p w14:paraId="5A27B531" w14:textId="20313327" w:rsidR="002B61F6" w:rsidRDefault="002B61F6" w:rsidP="002B61F6">
            <w:pPr>
              <w:spacing w:after="0" w:line="240" w:lineRule="auto"/>
              <w:jc w:val="left"/>
              <w:rPr>
                <w:rFonts w:ascii="Calibri" w:eastAsia="Times New Roman" w:hAnsi="Calibri" w:cs="Calibri"/>
                <w:color w:val="000000"/>
                <w:lang w:eastAsia="es-ES"/>
              </w:rPr>
            </w:pPr>
            <w:r w:rsidRPr="00846001">
              <w:rPr>
                <w:lang w:eastAsia="es-ES"/>
              </w:rPr>
              <w:t xml:space="preserve">Dispositivos </w:t>
            </w:r>
            <w:proofErr w:type="spellStart"/>
            <w:r w:rsidRPr="00846001">
              <w:rPr>
                <w:lang w:eastAsia="es-ES"/>
              </w:rPr>
              <w:t>edge</w:t>
            </w:r>
            <w:proofErr w:type="spellEnd"/>
            <w:r w:rsidRPr="00846001">
              <w:rPr>
                <w:lang w:eastAsia="es-ES"/>
              </w:rPr>
              <w:t xml:space="preserve"> / prototipos muy ligeros</w:t>
            </w:r>
          </w:p>
        </w:tc>
        <w:tc>
          <w:tcPr>
            <w:tcW w:w="1319" w:type="dxa"/>
            <w:tcBorders>
              <w:top w:val="single" w:sz="4" w:space="0" w:color="ED7D31"/>
              <w:left w:val="single" w:sz="4" w:space="0" w:color="F79646" w:themeColor="accent6"/>
              <w:bottom w:val="single" w:sz="4" w:space="0" w:color="ED7D31"/>
              <w:right w:val="single" w:sz="4" w:space="0" w:color="F79646" w:themeColor="accent6"/>
            </w:tcBorders>
          </w:tcPr>
          <w:p w14:paraId="405F1183" w14:textId="58F7082A" w:rsidR="002B61F6" w:rsidRDefault="002B61F6" w:rsidP="002B61F6">
            <w:pPr>
              <w:spacing w:after="0" w:line="240" w:lineRule="auto"/>
              <w:jc w:val="left"/>
              <w:rPr>
                <w:rFonts w:ascii="Calibri" w:eastAsia="Times New Roman" w:hAnsi="Calibri" w:cs="Calibri"/>
                <w:color w:val="000000"/>
                <w:lang w:eastAsia="es-ES"/>
              </w:rPr>
            </w:pPr>
            <w:r w:rsidRPr="00846001">
              <w:rPr>
                <w:lang w:eastAsia="es-ES"/>
              </w:rPr>
              <w:t>Asistentes locales, resumen y generación de texto</w:t>
            </w:r>
          </w:p>
        </w:tc>
        <w:tc>
          <w:tcPr>
            <w:tcW w:w="1509" w:type="dxa"/>
            <w:tcBorders>
              <w:top w:val="single" w:sz="4" w:space="0" w:color="ED7D31"/>
              <w:left w:val="single" w:sz="4" w:space="0" w:color="F79646" w:themeColor="accent6"/>
              <w:bottom w:val="single" w:sz="4" w:space="0" w:color="ED7D31"/>
              <w:right w:val="single" w:sz="4" w:space="0" w:color="F79646" w:themeColor="accent6"/>
            </w:tcBorders>
          </w:tcPr>
          <w:p w14:paraId="1A2F99F8" w14:textId="7A5215E8" w:rsidR="002B61F6" w:rsidRDefault="002B61F6" w:rsidP="002B61F6">
            <w:pPr>
              <w:spacing w:after="0" w:line="240" w:lineRule="auto"/>
              <w:jc w:val="left"/>
              <w:rPr>
                <w:rFonts w:ascii="Calibri" w:eastAsia="Times New Roman" w:hAnsi="Calibri" w:cs="Calibri"/>
                <w:color w:val="000000"/>
                <w:lang w:eastAsia="es-ES"/>
              </w:rPr>
            </w:pPr>
            <w:r w:rsidRPr="00846001">
              <w:rPr>
                <w:lang w:eastAsia="es-ES"/>
              </w:rPr>
              <w:t>Prototipado / aplicaciones locales con mejor equilibrio calidad-rendimiento</w:t>
            </w:r>
          </w:p>
        </w:tc>
        <w:tc>
          <w:tcPr>
            <w:tcW w:w="1473" w:type="dxa"/>
            <w:tcBorders>
              <w:top w:val="single" w:sz="4" w:space="0" w:color="ED7D31"/>
              <w:left w:val="single" w:sz="4" w:space="0" w:color="F79646" w:themeColor="accent6"/>
              <w:bottom w:val="single" w:sz="4" w:space="0" w:color="ED7D31"/>
              <w:right w:val="single" w:sz="4" w:space="0" w:color="ED7D31"/>
            </w:tcBorders>
          </w:tcPr>
          <w:p w14:paraId="2F328E98" w14:textId="6203921A" w:rsidR="002B61F6" w:rsidRDefault="002B61F6" w:rsidP="002B61F6">
            <w:pPr>
              <w:spacing w:after="0" w:line="240" w:lineRule="auto"/>
              <w:jc w:val="left"/>
              <w:rPr>
                <w:rFonts w:ascii="Calibri" w:eastAsia="Times New Roman" w:hAnsi="Calibri" w:cs="Calibri"/>
                <w:color w:val="000000"/>
                <w:lang w:eastAsia="es-ES"/>
              </w:rPr>
            </w:pPr>
            <w:r>
              <w:rPr>
                <w:lang w:eastAsia="es-ES"/>
              </w:rPr>
              <w:t>Producción a gran escala, aplicaciones empresariales</w:t>
            </w:r>
          </w:p>
        </w:tc>
      </w:tr>
    </w:tbl>
    <w:p w14:paraId="728B3BB3" w14:textId="77777777" w:rsidR="00976DEE" w:rsidRDefault="00976DEE" w:rsidP="00CE2D3B">
      <w:pPr>
        <w:pStyle w:val="Descripcin"/>
        <w:keepNext/>
      </w:pPr>
    </w:p>
    <w:p w14:paraId="237CF56A" w14:textId="0E9F5ACD" w:rsidR="00906358" w:rsidRDefault="00CE2D3B" w:rsidP="00976DEE">
      <w:pPr>
        <w:pStyle w:val="Descripcin"/>
        <w:keepNext/>
        <w:rPr>
          <w:lang w:eastAsia="es-ES"/>
        </w:rPr>
      </w:pPr>
      <w:r>
        <w:t xml:space="preserve">Tabla 2. </w:t>
      </w:r>
      <w:r w:rsidRPr="00CE2D3B">
        <w:rPr>
          <w:lang w:eastAsia="es-ES"/>
        </w:rPr>
        <w:t xml:space="preserve">Comparativa de características de distintos </w:t>
      </w:r>
      <w:proofErr w:type="spellStart"/>
      <w:r w:rsidRPr="00CE2D3B">
        <w:rPr>
          <w:lang w:eastAsia="es-ES"/>
        </w:rPr>
        <w:t>LLMs</w:t>
      </w:r>
      <w:proofErr w:type="spellEnd"/>
      <w:r>
        <w:rPr>
          <w:lang w:eastAsia="es-ES"/>
        </w:rPr>
        <w:t>.</w:t>
      </w:r>
    </w:p>
    <w:p w14:paraId="4E6DDDB6" w14:textId="77777777" w:rsidR="002B61F6" w:rsidRPr="009D3BB6" w:rsidRDefault="002B61F6" w:rsidP="002B61F6">
      <w:pPr>
        <w:pStyle w:val="Ttulo2"/>
        <w:numPr>
          <w:ilvl w:val="1"/>
          <w:numId w:val="2"/>
        </w:numPr>
      </w:pPr>
      <w:bookmarkStart w:id="15" w:name="_Toc204112821"/>
      <w:bookmarkStart w:id="16" w:name="_Toc206674393"/>
      <w:r>
        <w:t>FAISS: búsqueda vectorial eficiente.</w:t>
      </w:r>
      <w:bookmarkEnd w:id="15"/>
      <w:bookmarkEnd w:id="16"/>
    </w:p>
    <w:p w14:paraId="67DF7DC9" w14:textId="77777777" w:rsidR="002B61F6" w:rsidRDefault="002B61F6" w:rsidP="002B61F6">
      <w:pPr>
        <w:rPr>
          <w:lang w:eastAsia="es-ES"/>
        </w:rPr>
      </w:pPr>
      <w:r>
        <w:rPr>
          <w:lang w:eastAsia="es-ES"/>
        </w:rPr>
        <w:t>FAISS (Facebook AI) es una biblioteca desarrollada por Meta (anteriormente Facebook) con el fin de realizar una búsqueda rápida y eficiente de vectores en espacios de alta dimensión. Su principal función es identificar los vectores más similares (vecinos más cercanos) a un vector de consulta, lo que lo convierte en una herramienta fundamental en tareas de recuperación semántica, donde se busca localizar documentos relevantes no por coincidencias léxicas, sino por proximidad en el significado.</w:t>
      </w:r>
    </w:p>
    <w:p w14:paraId="03E96CBA" w14:textId="565E4785" w:rsidR="002B61F6" w:rsidRDefault="002B61F6" w:rsidP="002B61F6">
      <w:pPr>
        <w:rPr>
          <w:lang w:eastAsia="es-ES"/>
        </w:rPr>
      </w:pPr>
      <w:r>
        <w:rPr>
          <w:lang w:eastAsia="es-ES"/>
        </w:rPr>
        <w:t xml:space="preserve">El presente trabajo, FAISS se ha utilizado como </w:t>
      </w:r>
      <w:proofErr w:type="spellStart"/>
      <w:r>
        <w:rPr>
          <w:lang w:eastAsia="es-ES"/>
        </w:rPr>
        <w:t>vectorstore</w:t>
      </w:r>
      <w:proofErr w:type="spellEnd"/>
      <w:r>
        <w:rPr>
          <w:lang w:eastAsia="es-ES"/>
        </w:rPr>
        <w:t xml:space="preserve"> principal para almacenar e indexar los vectores generados a partir de los documentos preprocesados. Su implementación permite realizar búsqueda mediante vecinos aproximados más cercanos (ANN, </w:t>
      </w:r>
      <w:proofErr w:type="spellStart"/>
      <w:r>
        <w:rPr>
          <w:lang w:eastAsia="es-ES"/>
        </w:rPr>
        <w:t>Approximate</w:t>
      </w:r>
      <w:proofErr w:type="spellEnd"/>
      <w:r>
        <w:rPr>
          <w:lang w:eastAsia="es-ES"/>
        </w:rPr>
        <w:t xml:space="preserve"> </w:t>
      </w:r>
      <w:proofErr w:type="spellStart"/>
      <w:r>
        <w:rPr>
          <w:lang w:eastAsia="es-ES"/>
        </w:rPr>
        <w:t>Nearest</w:t>
      </w:r>
      <w:proofErr w:type="spellEnd"/>
      <w:r>
        <w:rPr>
          <w:lang w:eastAsia="es-ES"/>
        </w:rPr>
        <w:t xml:space="preserve"> </w:t>
      </w:r>
      <w:proofErr w:type="spellStart"/>
      <w:r>
        <w:rPr>
          <w:lang w:eastAsia="es-ES"/>
        </w:rPr>
        <w:t>Neighbors</w:t>
      </w:r>
      <w:proofErr w:type="spellEnd"/>
      <w:r>
        <w:rPr>
          <w:lang w:eastAsia="es-ES"/>
        </w:rPr>
        <w:t>), lo que reduce significativamente los tiempos de inferencia sin afectar negativamente la relevancia de los fragmentos recuperados</w:t>
      </w:r>
      <w:r w:rsidR="009A7175">
        <w:rPr>
          <w:lang w:eastAsia="es-ES"/>
        </w:rPr>
        <w:t xml:space="preserve"> [14]</w:t>
      </w:r>
      <w:r>
        <w:rPr>
          <w:lang w:eastAsia="es-ES"/>
        </w:rPr>
        <w:t>.</w:t>
      </w:r>
    </w:p>
    <w:p w14:paraId="2CFCD3D8" w14:textId="77777777" w:rsidR="002B61F6" w:rsidRDefault="002B61F6" w:rsidP="002B61F6">
      <w:pPr>
        <w:rPr>
          <w:lang w:eastAsia="es-ES"/>
        </w:rPr>
      </w:pPr>
      <w:r>
        <w:rPr>
          <w:lang w:eastAsia="es-ES"/>
        </w:rPr>
        <w:t>La elección de FAISS responde a varios factores:</w:t>
      </w:r>
    </w:p>
    <w:p w14:paraId="7A57C8C0" w14:textId="77777777" w:rsidR="002B61F6" w:rsidRDefault="002B61F6" w:rsidP="002B61F6">
      <w:pPr>
        <w:pStyle w:val="Prrafodelista"/>
        <w:numPr>
          <w:ilvl w:val="0"/>
          <w:numId w:val="10"/>
        </w:numPr>
        <w:rPr>
          <w:lang w:eastAsia="es-ES"/>
        </w:rPr>
      </w:pPr>
      <w:r>
        <w:rPr>
          <w:lang w:eastAsia="es-ES"/>
        </w:rPr>
        <w:t xml:space="preserve">Compatibilidad directa con </w:t>
      </w:r>
      <w:proofErr w:type="spellStart"/>
      <w:r>
        <w:rPr>
          <w:lang w:eastAsia="es-ES"/>
        </w:rPr>
        <w:t>LangChain</w:t>
      </w:r>
      <w:proofErr w:type="spellEnd"/>
      <w:r>
        <w:rPr>
          <w:lang w:eastAsia="es-ES"/>
        </w:rPr>
        <w:t>, lo que facilita su integración en pipelines modulares.</w:t>
      </w:r>
    </w:p>
    <w:p w14:paraId="14BD724D" w14:textId="77777777" w:rsidR="002B61F6" w:rsidRDefault="002B61F6" w:rsidP="002B61F6">
      <w:pPr>
        <w:pStyle w:val="Prrafodelista"/>
        <w:numPr>
          <w:ilvl w:val="0"/>
          <w:numId w:val="10"/>
        </w:numPr>
        <w:rPr>
          <w:lang w:eastAsia="es-ES"/>
        </w:rPr>
      </w:pPr>
      <w:r>
        <w:rPr>
          <w:lang w:eastAsia="es-ES"/>
        </w:rPr>
        <w:t>Alto rendimiento en CPU, sin requerir el uso de GPU, aspecto crítico para la ejecución en entornos con recursos limitados.</w:t>
      </w:r>
    </w:p>
    <w:p w14:paraId="42D6B3E3" w14:textId="77777777" w:rsidR="002B61F6" w:rsidRDefault="002B61F6" w:rsidP="002B61F6">
      <w:pPr>
        <w:pStyle w:val="Prrafodelista"/>
        <w:numPr>
          <w:ilvl w:val="0"/>
          <w:numId w:val="10"/>
        </w:numPr>
        <w:rPr>
          <w:lang w:eastAsia="es-ES"/>
        </w:rPr>
      </w:pPr>
      <w:r>
        <w:rPr>
          <w:lang w:eastAsia="es-ES"/>
        </w:rPr>
        <w:t>Escalabilidad y eficiencia, incluso grandes volúmenes de datos, gracias a sus algoritmos optimizados para indexación y búsqueda.</w:t>
      </w:r>
    </w:p>
    <w:p w14:paraId="41BFE2FB" w14:textId="77777777" w:rsidR="002B61F6" w:rsidRDefault="002B61F6" w:rsidP="002B61F6">
      <w:pPr>
        <w:rPr>
          <w:lang w:eastAsia="es-ES"/>
        </w:rPr>
      </w:pPr>
      <w:r>
        <w:rPr>
          <w:lang w:eastAsia="es-ES"/>
        </w:rPr>
        <w:t xml:space="preserve">En el trabajo de referencia se utilizó la biblioteca </w:t>
      </w:r>
      <w:proofErr w:type="spellStart"/>
      <w:r>
        <w:rPr>
          <w:lang w:eastAsia="es-ES"/>
        </w:rPr>
        <w:t>Chroma</w:t>
      </w:r>
      <w:proofErr w:type="spellEnd"/>
      <w:r>
        <w:rPr>
          <w:lang w:eastAsia="es-ES"/>
        </w:rPr>
        <w:t xml:space="preserve"> como </w:t>
      </w:r>
      <w:proofErr w:type="spellStart"/>
      <w:r>
        <w:rPr>
          <w:lang w:eastAsia="es-ES"/>
        </w:rPr>
        <w:t>vectorstore</w:t>
      </w:r>
      <w:proofErr w:type="spellEnd"/>
      <w:r>
        <w:rPr>
          <w:lang w:eastAsia="es-ES"/>
        </w:rPr>
        <w:t xml:space="preserve">, siento está una alternativa moderna y flexible, que ofrece una API sencilla y buena integración con </w:t>
      </w:r>
      <w:proofErr w:type="spellStart"/>
      <w:r>
        <w:rPr>
          <w:lang w:eastAsia="es-ES"/>
        </w:rPr>
        <w:t>LangChain</w:t>
      </w:r>
      <w:proofErr w:type="spellEnd"/>
      <w:r>
        <w:rPr>
          <w:lang w:eastAsia="es-ES"/>
        </w:rPr>
        <w:t xml:space="preserve">, especialmente útil en entornos de prototipado rápido. Pero también tiene </w:t>
      </w:r>
      <w:r>
        <w:rPr>
          <w:lang w:eastAsia="es-ES"/>
        </w:rPr>
        <w:lastRenderedPageBreak/>
        <w:t>algunas limitaciones como cuando se trabaja con grandes volúmenes de datos o cuando se requiere optimizar la inferencia en CPU.</w:t>
      </w:r>
    </w:p>
    <w:p w14:paraId="489670B0" w14:textId="387247D0" w:rsidR="002B61F6" w:rsidRDefault="002B61F6" w:rsidP="002B61F6">
      <w:pPr>
        <w:rPr>
          <w:lang w:eastAsia="es-ES"/>
        </w:rPr>
      </w:pPr>
      <w:r>
        <w:rPr>
          <w:lang w:eastAsia="es-ES"/>
        </w:rPr>
        <w:t xml:space="preserve">En este TFM se ha optado por FAISS debido a los siguientes motivos diferenciales frente a </w:t>
      </w:r>
      <w:proofErr w:type="spellStart"/>
      <w:r>
        <w:rPr>
          <w:lang w:eastAsia="es-ES"/>
        </w:rPr>
        <w:t>Chroma</w:t>
      </w:r>
      <w:proofErr w:type="spellEnd"/>
      <w:r w:rsidR="006C370D">
        <w:rPr>
          <w:lang w:eastAsia="es-ES"/>
        </w:rPr>
        <w:t xml:space="preserve"> [1</w:t>
      </w:r>
      <w:r w:rsidR="009A7175">
        <w:rPr>
          <w:lang w:eastAsia="es-ES"/>
        </w:rPr>
        <w:t>5</w:t>
      </w:r>
      <w:r w:rsidR="006C370D">
        <w:rPr>
          <w:lang w:eastAsia="es-ES"/>
        </w:rPr>
        <w:t>]</w:t>
      </w:r>
      <w:r>
        <w:rPr>
          <w:lang w:eastAsia="es-ES"/>
        </w:rPr>
        <w:t>.</w:t>
      </w:r>
    </w:p>
    <w:tbl>
      <w:tblPr>
        <w:tblW w:w="5256" w:type="dxa"/>
        <w:jc w:val="center"/>
        <w:tblCellMar>
          <w:left w:w="65" w:type="dxa"/>
          <w:right w:w="70" w:type="dxa"/>
        </w:tblCellMar>
        <w:tblLook w:val="04A0" w:firstRow="1" w:lastRow="0" w:firstColumn="1" w:lastColumn="0" w:noHBand="0" w:noVBand="1"/>
      </w:tblPr>
      <w:tblGrid>
        <w:gridCol w:w="1752"/>
        <w:gridCol w:w="1752"/>
        <w:gridCol w:w="1752"/>
      </w:tblGrid>
      <w:tr w:rsidR="002B61F6" w14:paraId="4FC88922" w14:textId="77777777" w:rsidTr="002B61F6">
        <w:trPr>
          <w:trHeight w:val="300"/>
          <w:jc w:val="center"/>
        </w:trPr>
        <w:tc>
          <w:tcPr>
            <w:tcW w:w="1752" w:type="dxa"/>
            <w:tcBorders>
              <w:top w:val="single" w:sz="4" w:space="0" w:color="ED7D31"/>
              <w:left w:val="single" w:sz="4" w:space="0" w:color="ED7D31"/>
            </w:tcBorders>
            <w:shd w:val="clear" w:color="ED7D31" w:fill="ED7D31"/>
          </w:tcPr>
          <w:p w14:paraId="2E84A4F9" w14:textId="0BA132CF" w:rsidR="002B61F6" w:rsidRDefault="002B61F6" w:rsidP="002B61F6">
            <w:pPr>
              <w:spacing w:after="0" w:line="240" w:lineRule="auto"/>
              <w:jc w:val="left"/>
              <w:rPr>
                <w:rFonts w:ascii="Calibri" w:eastAsia="Times New Roman" w:hAnsi="Calibri" w:cs="Calibri"/>
                <w:b/>
                <w:bCs/>
                <w:color w:val="FFFFFF"/>
                <w:lang w:eastAsia="es-ES"/>
              </w:rPr>
            </w:pPr>
            <w:r>
              <w:rPr>
                <w:lang w:eastAsia="es-ES"/>
              </w:rPr>
              <w:t>Criterios</w:t>
            </w:r>
          </w:p>
        </w:tc>
        <w:tc>
          <w:tcPr>
            <w:tcW w:w="1752" w:type="dxa"/>
            <w:tcBorders>
              <w:top w:val="single" w:sz="4" w:space="0" w:color="ED7D31"/>
              <w:left w:val="single" w:sz="4" w:space="0" w:color="ED7D31"/>
              <w:right w:val="single" w:sz="4" w:space="0" w:color="ED7D31"/>
            </w:tcBorders>
            <w:shd w:val="clear" w:color="ED7D31" w:fill="ED7D31"/>
          </w:tcPr>
          <w:p w14:paraId="5DDC2D90" w14:textId="43F172F9" w:rsidR="002B61F6" w:rsidRDefault="00CE2D3B" w:rsidP="002B61F6">
            <w:pPr>
              <w:spacing w:after="0" w:line="240" w:lineRule="auto"/>
              <w:jc w:val="left"/>
              <w:rPr>
                <w:rFonts w:ascii="Calibri" w:eastAsia="Times New Roman" w:hAnsi="Calibri" w:cs="Calibri"/>
                <w:b/>
                <w:bCs/>
                <w:color w:val="FFFFFF"/>
                <w:lang w:eastAsia="es-ES"/>
              </w:rPr>
            </w:pPr>
            <w:r>
              <w:rPr>
                <w:lang w:eastAsia="es-ES"/>
              </w:rPr>
              <w:t>FAISS</w:t>
            </w:r>
          </w:p>
        </w:tc>
        <w:tc>
          <w:tcPr>
            <w:tcW w:w="1752" w:type="dxa"/>
            <w:tcBorders>
              <w:top w:val="single" w:sz="4" w:space="0" w:color="ED7D31"/>
              <w:left w:val="single" w:sz="4" w:space="0" w:color="ED7D31"/>
              <w:right w:val="single" w:sz="4" w:space="0" w:color="ED7D31"/>
            </w:tcBorders>
            <w:shd w:val="clear" w:color="ED7D31" w:fill="ED7D31"/>
          </w:tcPr>
          <w:p w14:paraId="74F15AEF" w14:textId="76B14DFA" w:rsidR="002B61F6" w:rsidRDefault="00CE2D3B" w:rsidP="002B61F6">
            <w:pPr>
              <w:spacing w:after="0" w:line="240" w:lineRule="auto"/>
              <w:jc w:val="left"/>
              <w:rPr>
                <w:rFonts w:ascii="Calibri" w:eastAsia="Times New Roman" w:hAnsi="Calibri" w:cs="Calibri"/>
                <w:b/>
                <w:bCs/>
                <w:color w:val="FFFFFF"/>
                <w:lang w:eastAsia="es-ES"/>
              </w:rPr>
            </w:pPr>
            <w:proofErr w:type="spellStart"/>
            <w:r>
              <w:rPr>
                <w:lang w:eastAsia="es-ES"/>
              </w:rPr>
              <w:t>Chroma</w:t>
            </w:r>
            <w:proofErr w:type="spellEnd"/>
          </w:p>
        </w:tc>
      </w:tr>
      <w:tr w:rsidR="002B61F6" w14:paraId="01ACC9C7" w14:textId="77777777" w:rsidTr="002B61F6">
        <w:trPr>
          <w:trHeight w:val="300"/>
          <w:jc w:val="center"/>
        </w:trPr>
        <w:tc>
          <w:tcPr>
            <w:tcW w:w="1752" w:type="dxa"/>
            <w:tcBorders>
              <w:top w:val="single" w:sz="4" w:space="0" w:color="ED7D31"/>
              <w:left w:val="single" w:sz="4" w:space="0" w:color="ED7D31"/>
            </w:tcBorders>
          </w:tcPr>
          <w:p w14:paraId="3CDA85E3" w14:textId="4226F8DB"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Rendimiento en CPU</w:t>
            </w:r>
          </w:p>
        </w:tc>
        <w:tc>
          <w:tcPr>
            <w:tcW w:w="1752" w:type="dxa"/>
            <w:tcBorders>
              <w:top w:val="single" w:sz="4" w:space="0" w:color="ED7D31"/>
              <w:left w:val="single" w:sz="4" w:space="0" w:color="ED7D31"/>
              <w:right w:val="single" w:sz="4" w:space="0" w:color="ED7D31"/>
            </w:tcBorders>
          </w:tcPr>
          <w:p w14:paraId="64B35854" w14:textId="75E75A23"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Alto (diseñado para eficiencia)</w:t>
            </w:r>
          </w:p>
        </w:tc>
        <w:tc>
          <w:tcPr>
            <w:tcW w:w="1752" w:type="dxa"/>
            <w:tcBorders>
              <w:top w:val="single" w:sz="4" w:space="0" w:color="ED7D31"/>
              <w:left w:val="single" w:sz="4" w:space="0" w:color="ED7D31"/>
              <w:right w:val="single" w:sz="4" w:space="0" w:color="ED7D31"/>
            </w:tcBorders>
          </w:tcPr>
          <w:p w14:paraId="5E51DCDD" w14:textId="617C4DA6" w:rsidR="002B61F6" w:rsidRDefault="002B61F6" w:rsidP="002B61F6">
            <w:pPr>
              <w:spacing w:after="0" w:line="240" w:lineRule="auto"/>
              <w:jc w:val="left"/>
              <w:rPr>
                <w:rFonts w:ascii="Calibri" w:eastAsia="Times New Roman" w:hAnsi="Calibri" w:cs="Calibri"/>
                <w:color w:val="000000"/>
                <w:lang w:eastAsia="es-ES"/>
              </w:rPr>
            </w:pPr>
            <w:r w:rsidRPr="00735E01">
              <w:rPr>
                <w:lang w:eastAsia="es-ES"/>
              </w:rPr>
              <w:t>Bueno (pero menos optimizado)</w:t>
            </w:r>
          </w:p>
        </w:tc>
      </w:tr>
      <w:tr w:rsidR="002B61F6" w14:paraId="6049DECA" w14:textId="77777777" w:rsidTr="002B61F6">
        <w:trPr>
          <w:trHeight w:val="300"/>
          <w:jc w:val="center"/>
        </w:trPr>
        <w:tc>
          <w:tcPr>
            <w:tcW w:w="1752" w:type="dxa"/>
            <w:tcBorders>
              <w:top w:val="single" w:sz="4" w:space="0" w:color="ED7D31"/>
              <w:left w:val="single" w:sz="4" w:space="0" w:color="ED7D31"/>
            </w:tcBorders>
          </w:tcPr>
          <w:p w14:paraId="45ABA275" w14:textId="6C25B23D" w:rsidR="002B61F6" w:rsidRPr="00A767E3" w:rsidRDefault="002B61F6" w:rsidP="002B61F6">
            <w:pPr>
              <w:spacing w:after="0" w:line="240" w:lineRule="auto"/>
              <w:jc w:val="left"/>
              <w:rPr>
                <w:lang w:eastAsia="es-ES"/>
              </w:rPr>
            </w:pPr>
            <w:r w:rsidRPr="006D1547">
              <w:rPr>
                <w:lang w:eastAsia="es-ES"/>
              </w:rPr>
              <w:t>Escalabilidad</w:t>
            </w:r>
          </w:p>
        </w:tc>
        <w:tc>
          <w:tcPr>
            <w:tcW w:w="1752" w:type="dxa"/>
            <w:tcBorders>
              <w:top w:val="single" w:sz="4" w:space="0" w:color="ED7D31"/>
              <w:left w:val="single" w:sz="4" w:space="0" w:color="ED7D31"/>
              <w:right w:val="single" w:sz="4" w:space="0" w:color="ED7D31"/>
            </w:tcBorders>
          </w:tcPr>
          <w:p w14:paraId="5FDC21E3" w14:textId="4779ED9F" w:rsidR="002B61F6" w:rsidRPr="00A767E3" w:rsidRDefault="002B61F6" w:rsidP="002B61F6">
            <w:pPr>
              <w:spacing w:after="0" w:line="240" w:lineRule="auto"/>
              <w:jc w:val="left"/>
              <w:rPr>
                <w:lang w:eastAsia="es-ES"/>
              </w:rPr>
            </w:pPr>
            <w:r w:rsidRPr="006D1547">
              <w:rPr>
                <w:lang w:eastAsia="es-ES"/>
              </w:rPr>
              <w:t>Excelente para grandes corpus</w:t>
            </w:r>
          </w:p>
        </w:tc>
        <w:tc>
          <w:tcPr>
            <w:tcW w:w="1752" w:type="dxa"/>
            <w:tcBorders>
              <w:top w:val="single" w:sz="4" w:space="0" w:color="ED7D31"/>
              <w:left w:val="single" w:sz="4" w:space="0" w:color="ED7D31"/>
              <w:right w:val="single" w:sz="4" w:space="0" w:color="ED7D31"/>
            </w:tcBorders>
          </w:tcPr>
          <w:p w14:paraId="6F82CE94" w14:textId="78BBCC04" w:rsidR="002B61F6" w:rsidRPr="00A767E3" w:rsidRDefault="002B61F6" w:rsidP="002B61F6">
            <w:pPr>
              <w:spacing w:after="0" w:line="240" w:lineRule="auto"/>
              <w:jc w:val="left"/>
              <w:rPr>
                <w:lang w:eastAsia="es-ES"/>
              </w:rPr>
            </w:pPr>
            <w:r w:rsidRPr="00735E01">
              <w:rPr>
                <w:lang w:eastAsia="es-ES"/>
              </w:rPr>
              <w:t>Limitado a cargas medias</w:t>
            </w:r>
          </w:p>
        </w:tc>
      </w:tr>
      <w:tr w:rsidR="002B61F6" w14:paraId="0C51A415" w14:textId="77777777" w:rsidTr="002B61F6">
        <w:trPr>
          <w:trHeight w:val="300"/>
          <w:jc w:val="center"/>
        </w:trPr>
        <w:tc>
          <w:tcPr>
            <w:tcW w:w="1752" w:type="dxa"/>
            <w:tcBorders>
              <w:top w:val="single" w:sz="4" w:space="0" w:color="ED7D31"/>
              <w:left w:val="single" w:sz="4" w:space="0" w:color="ED7D31"/>
            </w:tcBorders>
          </w:tcPr>
          <w:p w14:paraId="40F78309" w14:textId="7D33AF57"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Control de indexación</w:t>
            </w:r>
          </w:p>
        </w:tc>
        <w:tc>
          <w:tcPr>
            <w:tcW w:w="1752" w:type="dxa"/>
            <w:tcBorders>
              <w:top w:val="single" w:sz="4" w:space="0" w:color="ED7D31"/>
              <w:left w:val="single" w:sz="4" w:space="0" w:color="ED7D31"/>
              <w:right w:val="single" w:sz="4" w:space="0" w:color="ED7D31"/>
            </w:tcBorders>
          </w:tcPr>
          <w:p w14:paraId="57E9E9A3" w14:textId="2B9DBECF"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Muy configurable</w:t>
            </w:r>
          </w:p>
        </w:tc>
        <w:tc>
          <w:tcPr>
            <w:tcW w:w="1752" w:type="dxa"/>
            <w:tcBorders>
              <w:top w:val="single" w:sz="4" w:space="0" w:color="ED7D31"/>
              <w:left w:val="single" w:sz="4" w:space="0" w:color="ED7D31"/>
              <w:right w:val="single" w:sz="4" w:space="0" w:color="ED7D31"/>
            </w:tcBorders>
          </w:tcPr>
          <w:p w14:paraId="7FE744A1" w14:textId="578EB92D" w:rsidR="002B61F6" w:rsidRDefault="002B61F6" w:rsidP="002B61F6">
            <w:pPr>
              <w:spacing w:after="0" w:line="240" w:lineRule="auto"/>
              <w:jc w:val="left"/>
              <w:rPr>
                <w:rFonts w:ascii="Calibri" w:eastAsia="Times New Roman" w:hAnsi="Calibri" w:cs="Calibri"/>
                <w:color w:val="000000"/>
                <w:lang w:eastAsia="es-ES"/>
              </w:rPr>
            </w:pPr>
            <w:r w:rsidRPr="00735E01">
              <w:rPr>
                <w:lang w:eastAsia="es-ES"/>
              </w:rPr>
              <w:t>Más automatizado</w:t>
            </w:r>
          </w:p>
        </w:tc>
      </w:tr>
      <w:tr w:rsidR="002B61F6" w14:paraId="29BA8C1D" w14:textId="77777777" w:rsidTr="002B61F6">
        <w:trPr>
          <w:trHeight w:val="300"/>
          <w:jc w:val="center"/>
        </w:trPr>
        <w:tc>
          <w:tcPr>
            <w:tcW w:w="1752" w:type="dxa"/>
            <w:tcBorders>
              <w:top w:val="single" w:sz="4" w:space="0" w:color="ED7D31"/>
              <w:left w:val="single" w:sz="4" w:space="0" w:color="ED7D31"/>
            </w:tcBorders>
          </w:tcPr>
          <w:p w14:paraId="06E0D9F3" w14:textId="42DA8D13"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Soporte comunitario</w:t>
            </w:r>
          </w:p>
        </w:tc>
        <w:tc>
          <w:tcPr>
            <w:tcW w:w="1752" w:type="dxa"/>
            <w:tcBorders>
              <w:top w:val="single" w:sz="4" w:space="0" w:color="ED7D31"/>
              <w:left w:val="single" w:sz="4" w:space="0" w:color="ED7D31"/>
              <w:right w:val="single" w:sz="4" w:space="0" w:color="ED7D31"/>
            </w:tcBorders>
          </w:tcPr>
          <w:p w14:paraId="0E0A4FAF" w14:textId="5DADE111"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Amplio y maduro</w:t>
            </w:r>
          </w:p>
        </w:tc>
        <w:tc>
          <w:tcPr>
            <w:tcW w:w="1752" w:type="dxa"/>
            <w:tcBorders>
              <w:top w:val="single" w:sz="4" w:space="0" w:color="ED7D31"/>
              <w:left w:val="single" w:sz="4" w:space="0" w:color="ED7D31"/>
              <w:right w:val="single" w:sz="4" w:space="0" w:color="ED7D31"/>
            </w:tcBorders>
          </w:tcPr>
          <w:p w14:paraId="6090F798" w14:textId="1962D9C7" w:rsidR="002B61F6" w:rsidRDefault="002B61F6" w:rsidP="002B61F6">
            <w:pPr>
              <w:spacing w:after="0" w:line="240" w:lineRule="auto"/>
              <w:jc w:val="left"/>
              <w:rPr>
                <w:rFonts w:ascii="Calibri" w:eastAsia="Times New Roman" w:hAnsi="Calibri" w:cs="Calibri"/>
                <w:color w:val="000000"/>
                <w:lang w:eastAsia="es-ES"/>
              </w:rPr>
            </w:pPr>
            <w:r>
              <w:rPr>
                <w:lang w:eastAsia="es-ES"/>
              </w:rPr>
              <w:t>E</w:t>
            </w:r>
            <w:r w:rsidRPr="00735E01">
              <w:rPr>
                <w:lang w:eastAsia="es-ES"/>
              </w:rPr>
              <w:t>n crecimiento</w:t>
            </w:r>
          </w:p>
        </w:tc>
      </w:tr>
      <w:tr w:rsidR="002B61F6" w14:paraId="3DE2A259" w14:textId="77777777" w:rsidTr="002B61F6">
        <w:trPr>
          <w:trHeight w:val="300"/>
          <w:jc w:val="center"/>
        </w:trPr>
        <w:tc>
          <w:tcPr>
            <w:tcW w:w="1752" w:type="dxa"/>
            <w:tcBorders>
              <w:top w:val="single" w:sz="4" w:space="0" w:color="ED7D31"/>
              <w:left w:val="single" w:sz="4" w:space="0" w:color="ED7D31"/>
              <w:bottom w:val="single" w:sz="4" w:space="0" w:color="ED7D31"/>
            </w:tcBorders>
          </w:tcPr>
          <w:p w14:paraId="14AFA08C" w14:textId="5562DE1A" w:rsidR="002B61F6" w:rsidRDefault="002B61F6" w:rsidP="002B61F6">
            <w:pPr>
              <w:spacing w:after="0" w:line="240" w:lineRule="auto"/>
              <w:jc w:val="left"/>
              <w:rPr>
                <w:rFonts w:ascii="Calibri" w:eastAsia="Times New Roman" w:hAnsi="Calibri" w:cs="Calibri"/>
                <w:color w:val="000000"/>
                <w:lang w:eastAsia="es-ES"/>
              </w:rPr>
            </w:pPr>
            <w:r w:rsidRPr="006D1547">
              <w:rPr>
                <w:lang w:eastAsia="es-ES"/>
              </w:rPr>
              <w:t xml:space="preserve">Integración en </w:t>
            </w:r>
            <w:proofErr w:type="spellStart"/>
            <w:r w:rsidRPr="006D1547">
              <w:rPr>
                <w:lang w:eastAsia="es-ES"/>
              </w:rPr>
              <w:t>LangChain</w:t>
            </w:r>
            <w:proofErr w:type="spellEnd"/>
          </w:p>
        </w:tc>
        <w:tc>
          <w:tcPr>
            <w:tcW w:w="1752" w:type="dxa"/>
            <w:tcBorders>
              <w:top w:val="single" w:sz="4" w:space="0" w:color="ED7D31"/>
              <w:left w:val="single" w:sz="4" w:space="0" w:color="ED7D31"/>
              <w:bottom w:val="single" w:sz="4" w:space="0" w:color="ED7D31"/>
              <w:right w:val="single" w:sz="4" w:space="0" w:color="ED7D31"/>
            </w:tcBorders>
          </w:tcPr>
          <w:p w14:paraId="551929E2" w14:textId="72A02928" w:rsidR="002B61F6" w:rsidRDefault="002B61F6" w:rsidP="002B61F6">
            <w:pPr>
              <w:spacing w:after="0" w:line="240" w:lineRule="auto"/>
              <w:jc w:val="left"/>
              <w:rPr>
                <w:rFonts w:ascii="Calibri" w:eastAsia="Times New Roman" w:hAnsi="Calibri" w:cs="Calibri"/>
                <w:color w:val="000000"/>
                <w:lang w:eastAsia="es-ES"/>
              </w:rPr>
            </w:pPr>
            <w:r w:rsidRPr="00735E01">
              <w:rPr>
                <w:lang w:eastAsia="es-ES"/>
              </w:rPr>
              <w:t>Total</w:t>
            </w:r>
          </w:p>
        </w:tc>
        <w:tc>
          <w:tcPr>
            <w:tcW w:w="1752" w:type="dxa"/>
            <w:tcBorders>
              <w:top w:val="single" w:sz="4" w:space="0" w:color="ED7D31"/>
              <w:left w:val="single" w:sz="4" w:space="0" w:color="ED7D31"/>
              <w:bottom w:val="single" w:sz="4" w:space="0" w:color="ED7D31"/>
              <w:right w:val="single" w:sz="4" w:space="0" w:color="ED7D31"/>
            </w:tcBorders>
          </w:tcPr>
          <w:p w14:paraId="657A75EF" w14:textId="00496663" w:rsidR="002B61F6" w:rsidRDefault="002B61F6" w:rsidP="002B61F6">
            <w:pPr>
              <w:spacing w:after="0" w:line="240" w:lineRule="auto"/>
              <w:jc w:val="left"/>
              <w:rPr>
                <w:rFonts w:ascii="Calibri" w:eastAsia="Times New Roman" w:hAnsi="Calibri" w:cs="Calibri"/>
                <w:color w:val="000000"/>
                <w:lang w:eastAsia="es-ES"/>
              </w:rPr>
            </w:pPr>
            <w:r w:rsidRPr="00735E01">
              <w:rPr>
                <w:lang w:eastAsia="es-ES"/>
              </w:rPr>
              <w:t>Total</w:t>
            </w:r>
          </w:p>
        </w:tc>
      </w:tr>
    </w:tbl>
    <w:p w14:paraId="05DDE096" w14:textId="77777777" w:rsidR="00976DEE" w:rsidRDefault="00976DEE" w:rsidP="00340480">
      <w:pPr>
        <w:pStyle w:val="Descripcin"/>
        <w:keepNext/>
        <w:jc w:val="both"/>
      </w:pPr>
    </w:p>
    <w:p w14:paraId="000CC485" w14:textId="0CD4C2FD" w:rsidR="002B61F6" w:rsidRDefault="00CE2D3B" w:rsidP="00976DEE">
      <w:pPr>
        <w:pStyle w:val="Descripcin"/>
        <w:keepNext/>
        <w:rPr>
          <w:lang w:eastAsia="es-ES"/>
        </w:rPr>
      </w:pPr>
      <w:r>
        <w:t>Tabla 3. R</w:t>
      </w:r>
      <w:r w:rsidRPr="00B306B1">
        <w:t xml:space="preserve">esume las principales diferencias entre </w:t>
      </w:r>
      <w:r>
        <w:t>las dos búsquedas vectoriales</w:t>
      </w:r>
      <w:r>
        <w:rPr>
          <w:lang w:eastAsia="es-ES"/>
        </w:rPr>
        <w:t>.</w:t>
      </w:r>
    </w:p>
    <w:p w14:paraId="0BDFB08A" w14:textId="77777777" w:rsidR="00906358" w:rsidRDefault="00A973DB" w:rsidP="00C47642">
      <w:pPr>
        <w:pStyle w:val="Ttulo1"/>
        <w:numPr>
          <w:ilvl w:val="0"/>
          <w:numId w:val="2"/>
        </w:numPr>
        <w:rPr>
          <w:lang w:eastAsia="es-ES"/>
        </w:rPr>
      </w:pPr>
      <w:bookmarkStart w:id="17" w:name="_Toc10030874"/>
      <w:bookmarkStart w:id="18" w:name="_Toc206674394"/>
      <w:bookmarkEnd w:id="17"/>
      <w:r>
        <w:rPr>
          <w:lang w:eastAsia="es-ES"/>
        </w:rPr>
        <w:t>Desarrollo del proyecto y resultados</w:t>
      </w:r>
      <w:bookmarkEnd w:id="18"/>
    </w:p>
    <w:p w14:paraId="3AC0288D" w14:textId="77777777" w:rsidR="002B61F6" w:rsidRDefault="002B61F6" w:rsidP="002B61F6">
      <w:pPr>
        <w:rPr>
          <w:lang w:eastAsia="es-ES"/>
        </w:rPr>
      </w:pPr>
      <w:r>
        <w:rPr>
          <w:lang w:eastAsia="es-ES"/>
        </w:rPr>
        <w:t xml:space="preserve">En este proyecto como bien se ha iniciado anteriormente se trata de un sistema de recuperación aumentada con generación (RAG), se ha realizado un proceso en el que primeramente se crea un vector a partir de la biblioteca FAISS, para crear y realizar una búsqueda rápida y eficiente de los vectores, seguidamente estos vectores se recuperan a través de la consulta </w:t>
      </w:r>
      <w:proofErr w:type="spellStart"/>
      <w:r>
        <w:rPr>
          <w:lang w:eastAsia="es-ES"/>
        </w:rPr>
        <w:t>Multiquery</w:t>
      </w:r>
      <w:proofErr w:type="spellEnd"/>
      <w:r>
        <w:rPr>
          <w:lang w:eastAsia="es-ES"/>
        </w:rPr>
        <w:t>, a partir de los fragmentos recuperados realizamos un filtro de los documentos más relevantes, por ultimo estos documentos que han sido recuperados se utilizan como el contexto para obtener una respuesta para la consulta final. Para obtener los resultados, también se han utilizado modelos LLM con el fin de obtener puntuaciones para las respuestas obtenidas.</w:t>
      </w:r>
    </w:p>
    <w:p w14:paraId="78E072B9" w14:textId="77777777" w:rsidR="002B61F6" w:rsidRDefault="002B61F6" w:rsidP="002B61F6">
      <w:pPr>
        <w:pStyle w:val="Ttulo2"/>
        <w:numPr>
          <w:ilvl w:val="1"/>
          <w:numId w:val="2"/>
        </w:numPr>
      </w:pPr>
      <w:bookmarkStart w:id="19" w:name="_Toc10030875"/>
      <w:bookmarkStart w:id="20" w:name="_Toc204112823"/>
      <w:bookmarkStart w:id="21" w:name="_Toc206674395"/>
      <w:bookmarkEnd w:id="19"/>
      <w:r>
        <w:t>Recuperación semántica.</w:t>
      </w:r>
      <w:bookmarkEnd w:id="20"/>
      <w:bookmarkEnd w:id="21"/>
    </w:p>
    <w:p w14:paraId="559E2AAD" w14:textId="77777777" w:rsidR="002B61F6" w:rsidRDefault="002B61F6" w:rsidP="002B61F6">
      <w:pPr>
        <w:rPr>
          <w:lang w:eastAsia="es-ES"/>
        </w:rPr>
      </w:pPr>
      <w:r>
        <w:rPr>
          <w:lang w:eastAsia="es-ES"/>
        </w:rPr>
        <w:t xml:space="preserve">Tras haber seleccionado los modelos de </w:t>
      </w:r>
      <w:proofErr w:type="spellStart"/>
      <w:r>
        <w:rPr>
          <w:i/>
          <w:iCs/>
          <w:lang w:eastAsia="es-ES"/>
        </w:rPr>
        <w:t>embeddings</w:t>
      </w:r>
      <w:proofErr w:type="spellEnd"/>
      <w:r>
        <w:rPr>
          <w:lang w:eastAsia="es-ES"/>
        </w:rPr>
        <w:t xml:space="preserve"> descritos en el apartado anterior. Este proceso incluye la carga estructurada de los datos, su segmentación en fragmentos manejables (</w:t>
      </w:r>
      <w:proofErr w:type="spellStart"/>
      <w:r>
        <w:rPr>
          <w:i/>
          <w:iCs/>
          <w:lang w:eastAsia="es-ES"/>
        </w:rPr>
        <w:t>text</w:t>
      </w:r>
      <w:proofErr w:type="spellEnd"/>
      <w:r>
        <w:rPr>
          <w:i/>
          <w:iCs/>
          <w:lang w:eastAsia="es-ES"/>
        </w:rPr>
        <w:t xml:space="preserve"> </w:t>
      </w:r>
      <w:proofErr w:type="spellStart"/>
      <w:r>
        <w:rPr>
          <w:i/>
          <w:iCs/>
          <w:lang w:eastAsia="es-ES"/>
        </w:rPr>
        <w:t>splitting</w:t>
      </w:r>
      <w:proofErr w:type="spellEnd"/>
      <w:r>
        <w:rPr>
          <w:lang w:eastAsia="es-ES"/>
        </w:rPr>
        <w:t xml:space="preserve">), la generación de </w:t>
      </w:r>
      <w:proofErr w:type="spellStart"/>
      <w:r>
        <w:rPr>
          <w:lang w:eastAsia="es-ES"/>
        </w:rPr>
        <w:t>embeddings</w:t>
      </w:r>
      <w:proofErr w:type="spellEnd"/>
      <w:r>
        <w:rPr>
          <w:lang w:eastAsia="es-ES"/>
        </w:rPr>
        <w:t xml:space="preserve"> y, finalmente, la construcción de índices vectoriales para permitir búsquedas rápidas y eficientes.</w:t>
      </w:r>
    </w:p>
    <w:p w14:paraId="2FD81846" w14:textId="77777777" w:rsidR="002B61F6" w:rsidRPr="00AA78D4" w:rsidRDefault="002B61F6" w:rsidP="002B61F6">
      <w:pPr>
        <w:rPr>
          <w:lang w:eastAsia="es-ES"/>
        </w:rPr>
      </w:pPr>
      <w:r>
        <w:rPr>
          <w:lang w:eastAsia="es-ES"/>
        </w:rPr>
        <w:t xml:space="preserve">El objetivo general de esta fase ha sido construir diferentes configuraciones de índices vectoriales que permitiesen comparar el impacto del modelo de </w:t>
      </w:r>
      <w:proofErr w:type="spellStart"/>
      <w:r>
        <w:rPr>
          <w:lang w:eastAsia="es-ES"/>
        </w:rPr>
        <w:t>embeddings</w:t>
      </w:r>
      <w:proofErr w:type="spellEnd"/>
      <w:r>
        <w:rPr>
          <w:lang w:eastAsia="es-ES"/>
        </w:rPr>
        <w:t>, el tamaño de los fragmentos y el solapamiento en el rendimiento final del sistema, así como analizar su viabilidad práctica en un entorno limitado a CPU.</w:t>
      </w:r>
    </w:p>
    <w:p w14:paraId="1027FEB6" w14:textId="474E1D98" w:rsidR="002B61F6" w:rsidRDefault="002B61F6" w:rsidP="009A7175">
      <w:pPr>
        <w:pStyle w:val="Ttulo3"/>
        <w:numPr>
          <w:ilvl w:val="2"/>
          <w:numId w:val="2"/>
        </w:numPr>
      </w:pPr>
      <w:bookmarkStart w:id="22" w:name="_Toc206674396"/>
      <w:r>
        <w:lastRenderedPageBreak/>
        <w:t>Preparación y carga de datos.</w:t>
      </w:r>
      <w:bookmarkEnd w:id="22"/>
    </w:p>
    <w:p w14:paraId="69635851" w14:textId="77777777" w:rsidR="002B61F6" w:rsidRDefault="002B61F6" w:rsidP="002B61F6">
      <w:pPr>
        <w:pStyle w:val="Prrafodelista"/>
        <w:ind w:left="1440"/>
        <w:rPr>
          <w:lang w:eastAsia="es-ES"/>
        </w:rPr>
      </w:pPr>
      <w:r>
        <w:rPr>
          <w:lang w:eastAsia="es-ES"/>
        </w:rPr>
        <w:t xml:space="preserve">La colección documental empleada para el experimento procede de los proyectos Horizonte 2020, exportando originalmente desde un repositorio en formato CSV. Para facilitar el tratamiento de la información, se realizó una transformación previa a ficheros </w:t>
      </w:r>
      <w:r>
        <w:rPr>
          <w:b/>
          <w:bCs/>
          <w:lang w:eastAsia="es-ES"/>
        </w:rPr>
        <w:t>.</w:t>
      </w:r>
      <w:proofErr w:type="spellStart"/>
      <w:r>
        <w:rPr>
          <w:b/>
          <w:bCs/>
          <w:lang w:eastAsia="es-ES"/>
        </w:rPr>
        <w:t>txt</w:t>
      </w:r>
      <w:proofErr w:type="spellEnd"/>
      <w:r>
        <w:rPr>
          <w:lang w:eastAsia="es-ES"/>
        </w:rPr>
        <w:t xml:space="preserve"> estructurados, donde cada fichero contiene los datos de un único proyecto.</w:t>
      </w:r>
    </w:p>
    <w:p w14:paraId="23401137" w14:textId="77777777" w:rsidR="002B61F6" w:rsidRDefault="002B61F6" w:rsidP="002B61F6">
      <w:pPr>
        <w:pStyle w:val="Prrafodelista"/>
        <w:ind w:left="1440"/>
        <w:rPr>
          <w:lang w:eastAsia="es-ES"/>
        </w:rPr>
      </w:pPr>
      <w:r>
        <w:rPr>
          <w:lang w:eastAsia="es-ES"/>
        </w:rPr>
        <w:t xml:space="preserve">Para automatizar la carga y extracción de los metadatos, se ha desarrollado una función propia. Esta función ha permitido recorrer de manera recursiva un directorio que contenga ficheros </w:t>
      </w:r>
      <w:r>
        <w:rPr>
          <w:b/>
          <w:bCs/>
          <w:lang w:eastAsia="es-ES"/>
        </w:rPr>
        <w:t>.</w:t>
      </w:r>
      <w:proofErr w:type="spellStart"/>
      <w:r>
        <w:rPr>
          <w:b/>
          <w:bCs/>
          <w:lang w:eastAsia="es-ES"/>
        </w:rPr>
        <w:t>txt</w:t>
      </w:r>
      <w:proofErr w:type="spellEnd"/>
      <w:r>
        <w:rPr>
          <w:lang w:eastAsia="es-ES"/>
        </w:rPr>
        <w:t xml:space="preserve"> y leer cada documento.</w:t>
      </w:r>
    </w:p>
    <w:p w14:paraId="6BE13322" w14:textId="77777777" w:rsidR="002B61F6" w:rsidRDefault="002B61F6" w:rsidP="002B61F6">
      <w:pPr>
        <w:pStyle w:val="Prrafodelista"/>
        <w:ind w:left="1440"/>
        <w:rPr>
          <w:lang w:eastAsia="es-ES"/>
        </w:rPr>
      </w:pPr>
      <w:r>
        <w:rPr>
          <w:lang w:eastAsia="es-ES"/>
        </w:rPr>
        <w:t xml:space="preserve">Un aspecto clave de esta función es la extracción automática de metadatos a partir de las cabeceras de cada documento. Se diseño un patrón basado en expresiones regulares para capturar líneas con formato </w:t>
      </w:r>
      <w:r>
        <w:rPr>
          <w:b/>
          <w:bCs/>
          <w:lang w:eastAsia="es-ES"/>
        </w:rPr>
        <w:t>clave: valor</w:t>
      </w:r>
      <w:r>
        <w:rPr>
          <w:lang w:eastAsia="es-ES"/>
        </w:rPr>
        <w:t xml:space="preserve">, permitiendo así crear un diccionario de metadatos homogéneo que incluirá. </w:t>
      </w:r>
    </w:p>
    <w:p w14:paraId="39739C7C" w14:textId="77777777" w:rsidR="002B61F6" w:rsidRDefault="002B61F6" w:rsidP="002B61F6">
      <w:pPr>
        <w:pStyle w:val="Prrafodelista"/>
        <w:numPr>
          <w:ilvl w:val="2"/>
          <w:numId w:val="11"/>
        </w:numPr>
        <w:rPr>
          <w:lang w:eastAsia="es-ES"/>
        </w:rPr>
      </w:pPr>
      <w:r>
        <w:rPr>
          <w:lang w:eastAsia="es-ES"/>
        </w:rPr>
        <w:t>Identificador del proyecto (</w:t>
      </w:r>
      <w:proofErr w:type="spellStart"/>
      <w:r>
        <w:rPr>
          <w:b/>
          <w:bCs/>
          <w:lang w:eastAsia="es-ES"/>
        </w:rPr>
        <w:t>grant</w:t>
      </w:r>
      <w:proofErr w:type="spellEnd"/>
      <w:r>
        <w:rPr>
          <w:b/>
          <w:bCs/>
          <w:lang w:eastAsia="es-ES"/>
        </w:rPr>
        <w:t xml:space="preserve"> </w:t>
      </w:r>
      <w:proofErr w:type="spellStart"/>
      <w:r>
        <w:rPr>
          <w:b/>
          <w:bCs/>
          <w:lang w:eastAsia="es-ES"/>
        </w:rPr>
        <w:t>agreement</w:t>
      </w:r>
      <w:proofErr w:type="spellEnd"/>
      <w:r>
        <w:rPr>
          <w:lang w:eastAsia="es-ES"/>
        </w:rPr>
        <w:t>).</w:t>
      </w:r>
    </w:p>
    <w:p w14:paraId="234701B6" w14:textId="77777777" w:rsidR="002B61F6" w:rsidRDefault="002B61F6" w:rsidP="002B61F6">
      <w:pPr>
        <w:pStyle w:val="Prrafodelista"/>
        <w:numPr>
          <w:ilvl w:val="2"/>
          <w:numId w:val="11"/>
        </w:numPr>
        <w:rPr>
          <w:lang w:eastAsia="es-ES"/>
        </w:rPr>
      </w:pPr>
      <w:r>
        <w:rPr>
          <w:lang w:eastAsia="es-ES"/>
        </w:rPr>
        <w:t>Acrónimo (</w:t>
      </w:r>
      <w:proofErr w:type="spellStart"/>
      <w:r>
        <w:rPr>
          <w:b/>
          <w:bCs/>
          <w:lang w:eastAsia="es-ES"/>
        </w:rPr>
        <w:t>project</w:t>
      </w:r>
      <w:proofErr w:type="spellEnd"/>
      <w:r>
        <w:rPr>
          <w:b/>
          <w:bCs/>
          <w:lang w:eastAsia="es-ES"/>
        </w:rPr>
        <w:t xml:space="preserve"> </w:t>
      </w:r>
      <w:proofErr w:type="spellStart"/>
      <w:r>
        <w:rPr>
          <w:b/>
          <w:bCs/>
          <w:lang w:eastAsia="es-ES"/>
        </w:rPr>
        <w:t>acronym</w:t>
      </w:r>
      <w:proofErr w:type="spellEnd"/>
      <w:r>
        <w:rPr>
          <w:lang w:eastAsia="es-ES"/>
        </w:rPr>
        <w:t>).</w:t>
      </w:r>
    </w:p>
    <w:p w14:paraId="76197396" w14:textId="77777777" w:rsidR="002B61F6" w:rsidRDefault="002B61F6" w:rsidP="002B61F6">
      <w:pPr>
        <w:pStyle w:val="Prrafodelista"/>
        <w:numPr>
          <w:ilvl w:val="2"/>
          <w:numId w:val="11"/>
        </w:numPr>
        <w:rPr>
          <w:lang w:eastAsia="es-ES"/>
        </w:rPr>
      </w:pPr>
      <w:r>
        <w:rPr>
          <w:lang w:eastAsia="es-ES"/>
        </w:rPr>
        <w:t>Nombre de la organización, país y tipo.</w:t>
      </w:r>
    </w:p>
    <w:p w14:paraId="497444D7" w14:textId="77777777" w:rsidR="002B61F6" w:rsidRDefault="002B61F6" w:rsidP="002B61F6">
      <w:pPr>
        <w:pStyle w:val="Prrafodelista"/>
        <w:numPr>
          <w:ilvl w:val="2"/>
          <w:numId w:val="11"/>
        </w:numPr>
        <w:rPr>
          <w:lang w:eastAsia="es-ES"/>
        </w:rPr>
      </w:pPr>
      <w:r>
        <w:rPr>
          <w:lang w:eastAsia="es-ES"/>
        </w:rPr>
        <w:t>Costes, financiación y otros datos económicos.</w:t>
      </w:r>
    </w:p>
    <w:p w14:paraId="0C81D5FC" w14:textId="77777777" w:rsidR="002B61F6" w:rsidRDefault="002B61F6" w:rsidP="002B61F6">
      <w:pPr>
        <w:pStyle w:val="Prrafodelista"/>
        <w:numPr>
          <w:ilvl w:val="2"/>
          <w:numId w:val="11"/>
        </w:numPr>
        <w:rPr>
          <w:lang w:eastAsia="es-ES"/>
        </w:rPr>
      </w:pPr>
      <w:r>
        <w:rPr>
          <w:lang w:eastAsia="es-ES"/>
        </w:rPr>
        <w:t xml:space="preserve">Datos del programa y </w:t>
      </w:r>
      <w:proofErr w:type="spellStart"/>
      <w:r>
        <w:rPr>
          <w:lang w:eastAsia="es-ES"/>
        </w:rPr>
        <w:t>subcall</w:t>
      </w:r>
      <w:proofErr w:type="spellEnd"/>
      <w:r>
        <w:rPr>
          <w:lang w:eastAsia="es-ES"/>
        </w:rPr>
        <w:t xml:space="preserve"> correspondiente.</w:t>
      </w:r>
    </w:p>
    <w:p w14:paraId="6BFACAE8" w14:textId="77777777" w:rsidR="002B61F6" w:rsidRDefault="002B61F6" w:rsidP="002B61F6">
      <w:pPr>
        <w:ind w:left="1416"/>
        <w:rPr>
          <w:lang w:eastAsia="es-ES"/>
        </w:rPr>
      </w:pPr>
      <w:r>
        <w:rPr>
          <w:lang w:eastAsia="es-ES"/>
        </w:rPr>
        <w:t xml:space="preserve">De esta forma, cada documento cargado en memoria queda representado como un objeto </w:t>
      </w:r>
      <w:proofErr w:type="spellStart"/>
      <w:r w:rsidRPr="00436A1D">
        <w:rPr>
          <w:lang w:eastAsia="es-ES"/>
        </w:rPr>
        <w:t>Document</w:t>
      </w:r>
      <w:proofErr w:type="spellEnd"/>
      <w:r>
        <w:rPr>
          <w:lang w:eastAsia="es-ES"/>
        </w:rPr>
        <w:t xml:space="preserve"> de la librería </w:t>
      </w:r>
      <w:proofErr w:type="spellStart"/>
      <w:r>
        <w:rPr>
          <w:lang w:eastAsia="es-ES"/>
        </w:rPr>
        <w:t>LangChain</w:t>
      </w:r>
      <w:proofErr w:type="spellEnd"/>
      <w:r>
        <w:rPr>
          <w:lang w:eastAsia="es-ES"/>
        </w:rPr>
        <w:t xml:space="preserve">, que contiene tanto el contenido textual </w:t>
      </w:r>
      <w:r w:rsidRPr="00436A1D">
        <w:rPr>
          <w:lang w:eastAsia="es-ES"/>
        </w:rPr>
        <w:t xml:space="preserve">page </w:t>
      </w:r>
      <w:r>
        <w:rPr>
          <w:lang w:eastAsia="es-ES"/>
        </w:rPr>
        <w:t>como un conjunto de metadatos que enriquecerán las recuperaciones posteriores.</w:t>
      </w:r>
    </w:p>
    <w:p w14:paraId="0F47267D" w14:textId="2A683AD1" w:rsidR="002B61F6" w:rsidRDefault="002B61F6" w:rsidP="005E6EE4">
      <w:pPr>
        <w:pStyle w:val="Ttulo3"/>
        <w:numPr>
          <w:ilvl w:val="2"/>
          <w:numId w:val="2"/>
        </w:numPr>
      </w:pPr>
      <w:bookmarkStart w:id="23" w:name="_Toc206674397"/>
      <w:r>
        <w:t>Segmentación del texto.</w:t>
      </w:r>
      <w:bookmarkEnd w:id="23"/>
    </w:p>
    <w:p w14:paraId="379C34CB" w14:textId="77777777" w:rsidR="002B61F6" w:rsidRDefault="002B61F6" w:rsidP="002B61F6">
      <w:pPr>
        <w:pStyle w:val="Prrafodelista"/>
        <w:ind w:left="1440"/>
        <w:rPr>
          <w:lang w:eastAsia="es-ES"/>
        </w:rPr>
      </w:pPr>
      <w:r>
        <w:rPr>
          <w:lang w:eastAsia="es-ES"/>
        </w:rPr>
        <w:t xml:space="preserve">Una de las fases más importantes en un sistema de recuperación semántica es dividir los documentos largos en fragmentos más </w:t>
      </w:r>
      <w:proofErr w:type="spellStart"/>
      <w:r>
        <w:rPr>
          <w:lang w:eastAsia="es-ES"/>
        </w:rPr>
        <w:t>prqueños</w:t>
      </w:r>
      <w:proofErr w:type="spellEnd"/>
      <w:r>
        <w:rPr>
          <w:lang w:eastAsia="es-ES"/>
        </w:rPr>
        <w:t xml:space="preserve"> y coherentes. Esta técnica permite.</w:t>
      </w:r>
    </w:p>
    <w:p w14:paraId="7EA2301A" w14:textId="77777777" w:rsidR="002B61F6" w:rsidRDefault="002B61F6" w:rsidP="002B61F6">
      <w:pPr>
        <w:pStyle w:val="Prrafodelista"/>
        <w:numPr>
          <w:ilvl w:val="2"/>
          <w:numId w:val="11"/>
        </w:numPr>
        <w:rPr>
          <w:lang w:eastAsia="es-ES"/>
        </w:rPr>
      </w:pPr>
      <w:r>
        <w:rPr>
          <w:lang w:eastAsia="es-ES"/>
        </w:rPr>
        <w:t xml:space="preserve">Incrementar la granularidad de la búsqueda: los sistemas de </w:t>
      </w:r>
      <w:proofErr w:type="spellStart"/>
      <w:r>
        <w:rPr>
          <w:lang w:eastAsia="es-ES"/>
        </w:rPr>
        <w:t>embeddings</w:t>
      </w:r>
      <w:proofErr w:type="spellEnd"/>
      <w:r>
        <w:rPr>
          <w:lang w:eastAsia="es-ES"/>
        </w:rPr>
        <w:t xml:space="preserve"> funcionan mejor cuando los textos tienen una longitud limitada.</w:t>
      </w:r>
    </w:p>
    <w:p w14:paraId="2F1C45EA" w14:textId="77777777" w:rsidR="002B61F6" w:rsidRDefault="002B61F6" w:rsidP="002B61F6">
      <w:pPr>
        <w:pStyle w:val="Prrafodelista"/>
        <w:numPr>
          <w:ilvl w:val="2"/>
          <w:numId w:val="11"/>
        </w:numPr>
        <w:rPr>
          <w:lang w:eastAsia="es-ES"/>
        </w:rPr>
      </w:pPr>
      <w:r>
        <w:rPr>
          <w:lang w:eastAsia="es-ES"/>
        </w:rPr>
        <w:t>Reducir la probabilidad de que fragmentos irrelevantes arrastren resultados incorrectos.</w:t>
      </w:r>
    </w:p>
    <w:p w14:paraId="6AB2EE35" w14:textId="77777777" w:rsidR="002B61F6" w:rsidRDefault="002B61F6" w:rsidP="002B61F6">
      <w:pPr>
        <w:pStyle w:val="Prrafodelista"/>
        <w:numPr>
          <w:ilvl w:val="2"/>
          <w:numId w:val="11"/>
        </w:numPr>
        <w:rPr>
          <w:lang w:eastAsia="es-ES"/>
        </w:rPr>
      </w:pPr>
      <w:r>
        <w:rPr>
          <w:lang w:eastAsia="es-ES"/>
        </w:rPr>
        <w:t>Controlar la cantidad de contexto que se proporciona al modelo generador.</w:t>
      </w:r>
    </w:p>
    <w:p w14:paraId="4A866CDA" w14:textId="77777777" w:rsidR="002B61F6" w:rsidRDefault="002B61F6" w:rsidP="002B61F6">
      <w:pPr>
        <w:ind w:left="1416"/>
        <w:rPr>
          <w:lang w:eastAsia="es-ES"/>
        </w:rPr>
      </w:pPr>
      <w:r>
        <w:rPr>
          <w:lang w:eastAsia="es-ES"/>
        </w:rPr>
        <w:t xml:space="preserve">Para esta tarea se han utilizado la herramienta </w:t>
      </w:r>
      <w:proofErr w:type="spellStart"/>
      <w:r>
        <w:rPr>
          <w:b/>
          <w:bCs/>
          <w:lang w:eastAsia="es-ES"/>
        </w:rPr>
        <w:t>RecursiveCharacterTextSplitter</w:t>
      </w:r>
      <w:proofErr w:type="spellEnd"/>
      <w:r>
        <w:rPr>
          <w:lang w:eastAsia="es-ES"/>
        </w:rPr>
        <w:t xml:space="preserve"> de </w:t>
      </w:r>
      <w:proofErr w:type="spellStart"/>
      <w:r>
        <w:rPr>
          <w:lang w:eastAsia="es-ES"/>
        </w:rPr>
        <w:t>LangChain</w:t>
      </w:r>
      <w:proofErr w:type="spellEnd"/>
      <w:r>
        <w:rPr>
          <w:lang w:eastAsia="es-ES"/>
        </w:rPr>
        <w:t xml:space="preserve">, que ofrece una estrategia flexible de segmentación indicando caracteres y delimitadores. Se definieron distintos valores de </w:t>
      </w:r>
      <w:proofErr w:type="spellStart"/>
      <w:r>
        <w:rPr>
          <w:b/>
          <w:bCs/>
          <w:lang w:eastAsia="es-ES"/>
        </w:rPr>
        <w:t>chunk_size</w:t>
      </w:r>
      <w:proofErr w:type="spellEnd"/>
      <w:r>
        <w:rPr>
          <w:b/>
          <w:bCs/>
          <w:lang w:eastAsia="es-ES"/>
        </w:rPr>
        <w:t xml:space="preserve"> </w:t>
      </w:r>
      <w:r>
        <w:rPr>
          <w:lang w:eastAsia="es-ES"/>
        </w:rPr>
        <w:t xml:space="preserve">y </w:t>
      </w:r>
      <w:proofErr w:type="spellStart"/>
      <w:r>
        <w:rPr>
          <w:b/>
          <w:bCs/>
          <w:lang w:eastAsia="es-ES"/>
        </w:rPr>
        <w:t>chunk_overlap</w:t>
      </w:r>
      <w:proofErr w:type="spellEnd"/>
      <w:r>
        <w:rPr>
          <w:lang w:eastAsia="es-ES"/>
        </w:rPr>
        <w:t xml:space="preserve"> para observar cómo afectan a la cobertura de contexto y la redundancia:</w:t>
      </w:r>
    </w:p>
    <w:tbl>
      <w:tblPr>
        <w:tblW w:w="7468" w:type="dxa"/>
        <w:tblInd w:w="1035" w:type="dxa"/>
        <w:tblCellMar>
          <w:left w:w="65" w:type="dxa"/>
          <w:right w:w="70" w:type="dxa"/>
        </w:tblCellMar>
        <w:tblLook w:val="04A0" w:firstRow="1" w:lastRow="0" w:firstColumn="1" w:lastColumn="0" w:noHBand="0" w:noVBand="1"/>
      </w:tblPr>
      <w:tblGrid>
        <w:gridCol w:w="3303"/>
        <w:gridCol w:w="4165"/>
      </w:tblGrid>
      <w:tr w:rsidR="00CE2D3B" w14:paraId="6957A3F0" w14:textId="77777777" w:rsidTr="001E7029">
        <w:trPr>
          <w:trHeight w:val="300"/>
        </w:trPr>
        <w:tc>
          <w:tcPr>
            <w:tcW w:w="3303" w:type="dxa"/>
            <w:tcBorders>
              <w:top w:val="single" w:sz="4" w:space="0" w:color="ED7D31"/>
              <w:left w:val="single" w:sz="4" w:space="0" w:color="ED7D31"/>
            </w:tcBorders>
            <w:shd w:val="clear" w:color="ED7D31" w:fill="ED7D31"/>
          </w:tcPr>
          <w:p w14:paraId="3D12E18E" w14:textId="76EBF7F1" w:rsidR="00CE2D3B" w:rsidRDefault="00CE2D3B" w:rsidP="00CE2D3B">
            <w:pPr>
              <w:spacing w:after="0" w:line="240" w:lineRule="auto"/>
              <w:jc w:val="left"/>
              <w:rPr>
                <w:lang w:eastAsia="es-ES"/>
              </w:rPr>
            </w:pPr>
            <w:r>
              <w:rPr>
                <w:lang w:eastAsia="es-ES"/>
              </w:rPr>
              <w:lastRenderedPageBreak/>
              <w:t>Configuración</w:t>
            </w:r>
          </w:p>
        </w:tc>
        <w:tc>
          <w:tcPr>
            <w:tcW w:w="4165" w:type="dxa"/>
            <w:tcBorders>
              <w:top w:val="single" w:sz="4" w:space="0" w:color="ED7D31"/>
              <w:left w:val="single" w:sz="4" w:space="0" w:color="ED7D31"/>
              <w:right w:val="single" w:sz="4" w:space="0" w:color="ED7D31"/>
            </w:tcBorders>
            <w:shd w:val="clear" w:color="ED7D31" w:fill="ED7D31"/>
          </w:tcPr>
          <w:p w14:paraId="2ECC2942" w14:textId="69829A4D" w:rsidR="00CE2D3B" w:rsidRDefault="00CE2D3B" w:rsidP="00CE2D3B">
            <w:pPr>
              <w:spacing w:after="0" w:line="240" w:lineRule="auto"/>
              <w:jc w:val="left"/>
              <w:rPr>
                <w:rFonts w:ascii="Calibri" w:eastAsia="Times New Roman" w:hAnsi="Calibri" w:cs="Calibri"/>
                <w:b/>
                <w:bCs/>
                <w:color w:val="FFFFFF"/>
                <w:lang w:eastAsia="es-ES"/>
              </w:rPr>
            </w:pPr>
            <w:r>
              <w:rPr>
                <w:lang w:eastAsia="es-ES"/>
              </w:rPr>
              <w:t>Descripción breve</w:t>
            </w:r>
          </w:p>
        </w:tc>
      </w:tr>
      <w:tr w:rsidR="00CE2D3B" w14:paraId="216EF0DD" w14:textId="77777777" w:rsidTr="001E7029">
        <w:trPr>
          <w:trHeight w:val="300"/>
        </w:trPr>
        <w:tc>
          <w:tcPr>
            <w:tcW w:w="3303" w:type="dxa"/>
            <w:tcBorders>
              <w:top w:val="single" w:sz="4" w:space="0" w:color="ED7D31"/>
              <w:left w:val="single" w:sz="4" w:space="0" w:color="ED7D31"/>
            </w:tcBorders>
          </w:tcPr>
          <w:p w14:paraId="49E5D271" w14:textId="5593D3CF" w:rsidR="00CE2D3B" w:rsidRPr="006D1547" w:rsidRDefault="00CE2D3B" w:rsidP="00CE2D3B">
            <w:pPr>
              <w:spacing w:after="0" w:line="240" w:lineRule="auto"/>
              <w:jc w:val="left"/>
              <w:rPr>
                <w:lang w:eastAsia="es-ES"/>
              </w:rPr>
            </w:pPr>
            <w:proofErr w:type="spellStart"/>
            <w:r>
              <w:rPr>
                <w:lang w:eastAsia="es-ES"/>
              </w:rPr>
              <w:t>chunk_size</w:t>
            </w:r>
            <w:proofErr w:type="spellEnd"/>
            <w:r>
              <w:rPr>
                <w:lang w:eastAsia="es-ES"/>
              </w:rPr>
              <w:t xml:space="preserve">=1000, </w:t>
            </w:r>
            <w:proofErr w:type="spellStart"/>
            <w:r>
              <w:rPr>
                <w:lang w:eastAsia="es-ES"/>
              </w:rPr>
              <w:t>overlap</w:t>
            </w:r>
            <w:proofErr w:type="spellEnd"/>
            <w:r>
              <w:rPr>
                <w:lang w:eastAsia="es-ES"/>
              </w:rPr>
              <w:t>=800</w:t>
            </w:r>
          </w:p>
        </w:tc>
        <w:tc>
          <w:tcPr>
            <w:tcW w:w="4165" w:type="dxa"/>
            <w:tcBorders>
              <w:top w:val="single" w:sz="4" w:space="0" w:color="ED7D31"/>
              <w:left w:val="single" w:sz="4" w:space="0" w:color="ED7D31"/>
              <w:right w:val="single" w:sz="4" w:space="0" w:color="ED7D31"/>
            </w:tcBorders>
          </w:tcPr>
          <w:p w14:paraId="0BD264BA" w14:textId="7AD30101" w:rsidR="00CE2D3B" w:rsidRDefault="00CE2D3B" w:rsidP="00CE2D3B">
            <w:pPr>
              <w:spacing w:after="0" w:line="240" w:lineRule="auto"/>
              <w:jc w:val="left"/>
              <w:rPr>
                <w:rFonts w:ascii="Calibri" w:eastAsia="Times New Roman" w:hAnsi="Calibri" w:cs="Calibri"/>
                <w:color w:val="000000"/>
                <w:lang w:eastAsia="es-ES"/>
              </w:rPr>
            </w:pPr>
            <w:r>
              <w:rPr>
                <w:lang w:eastAsia="es-ES"/>
              </w:rPr>
              <w:t>Fragmentos más largos y muy solapados, maximizando el contexto compartido.</w:t>
            </w:r>
          </w:p>
        </w:tc>
      </w:tr>
      <w:tr w:rsidR="00CE2D3B" w14:paraId="76A2F8D5" w14:textId="77777777" w:rsidTr="001E7029">
        <w:trPr>
          <w:trHeight w:val="300"/>
        </w:trPr>
        <w:tc>
          <w:tcPr>
            <w:tcW w:w="3303" w:type="dxa"/>
            <w:tcBorders>
              <w:top w:val="single" w:sz="4" w:space="0" w:color="ED7D31"/>
              <w:left w:val="single" w:sz="4" w:space="0" w:color="ED7D31"/>
            </w:tcBorders>
          </w:tcPr>
          <w:p w14:paraId="41D0339E" w14:textId="23317E66" w:rsidR="00CE2D3B" w:rsidRPr="006D1547" w:rsidRDefault="00CE2D3B" w:rsidP="00CE2D3B">
            <w:pPr>
              <w:spacing w:after="0" w:line="240" w:lineRule="auto"/>
              <w:jc w:val="left"/>
              <w:rPr>
                <w:lang w:eastAsia="es-ES"/>
              </w:rPr>
            </w:pPr>
            <w:proofErr w:type="spellStart"/>
            <w:r>
              <w:rPr>
                <w:lang w:eastAsia="es-ES"/>
              </w:rPr>
              <w:t>chunk_size</w:t>
            </w:r>
            <w:proofErr w:type="spellEnd"/>
            <w:r>
              <w:rPr>
                <w:lang w:eastAsia="es-ES"/>
              </w:rPr>
              <w:t xml:space="preserve">=500, </w:t>
            </w:r>
            <w:proofErr w:type="spellStart"/>
            <w:r>
              <w:rPr>
                <w:lang w:eastAsia="es-ES"/>
              </w:rPr>
              <w:t>overlap</w:t>
            </w:r>
            <w:proofErr w:type="spellEnd"/>
            <w:r>
              <w:rPr>
                <w:lang w:eastAsia="es-ES"/>
              </w:rPr>
              <w:t>=400</w:t>
            </w:r>
          </w:p>
        </w:tc>
        <w:tc>
          <w:tcPr>
            <w:tcW w:w="4165" w:type="dxa"/>
            <w:tcBorders>
              <w:top w:val="single" w:sz="4" w:space="0" w:color="ED7D31"/>
              <w:left w:val="single" w:sz="4" w:space="0" w:color="ED7D31"/>
              <w:right w:val="single" w:sz="4" w:space="0" w:color="ED7D31"/>
            </w:tcBorders>
          </w:tcPr>
          <w:p w14:paraId="50CA2965" w14:textId="1576FC61" w:rsidR="00CE2D3B" w:rsidRPr="00A767E3" w:rsidRDefault="00CE2D3B" w:rsidP="00CE2D3B">
            <w:pPr>
              <w:spacing w:after="0" w:line="240" w:lineRule="auto"/>
              <w:jc w:val="left"/>
              <w:rPr>
                <w:lang w:eastAsia="es-ES"/>
              </w:rPr>
            </w:pPr>
            <w:r>
              <w:rPr>
                <w:lang w:eastAsia="es-ES"/>
              </w:rPr>
              <w:t xml:space="preserve">Fragmentos más </w:t>
            </w:r>
            <w:proofErr w:type="spellStart"/>
            <w:r>
              <w:rPr>
                <w:lang w:eastAsia="es-ES"/>
              </w:rPr>
              <w:t>cortos,mayor</w:t>
            </w:r>
            <w:proofErr w:type="spellEnd"/>
            <w:r>
              <w:rPr>
                <w:lang w:eastAsia="es-ES"/>
              </w:rPr>
              <w:t xml:space="preserve"> granularidad y menor coste computacional.</w:t>
            </w:r>
          </w:p>
        </w:tc>
      </w:tr>
      <w:tr w:rsidR="00CE2D3B" w14:paraId="61EBABF8" w14:textId="77777777" w:rsidTr="001E7029">
        <w:trPr>
          <w:trHeight w:val="300"/>
        </w:trPr>
        <w:tc>
          <w:tcPr>
            <w:tcW w:w="3303" w:type="dxa"/>
            <w:tcBorders>
              <w:top w:val="single" w:sz="4" w:space="0" w:color="ED7D31"/>
              <w:left w:val="single" w:sz="4" w:space="0" w:color="ED7D31"/>
              <w:bottom w:val="single" w:sz="4" w:space="0" w:color="ED7D31"/>
            </w:tcBorders>
          </w:tcPr>
          <w:p w14:paraId="1CD7CA2B" w14:textId="76AB28BD" w:rsidR="00CE2D3B" w:rsidRPr="006D1547" w:rsidRDefault="00CE2D3B" w:rsidP="00CE2D3B">
            <w:pPr>
              <w:spacing w:after="0" w:line="240" w:lineRule="auto"/>
              <w:jc w:val="left"/>
              <w:rPr>
                <w:lang w:eastAsia="es-ES"/>
              </w:rPr>
            </w:pPr>
            <w:proofErr w:type="spellStart"/>
            <w:r>
              <w:rPr>
                <w:lang w:eastAsia="es-ES"/>
              </w:rPr>
              <w:t>chunk_size</w:t>
            </w:r>
            <w:proofErr w:type="spellEnd"/>
            <w:r>
              <w:rPr>
                <w:lang w:eastAsia="es-ES"/>
              </w:rPr>
              <w:t xml:space="preserve">=1000, </w:t>
            </w:r>
            <w:proofErr w:type="spellStart"/>
            <w:r>
              <w:rPr>
                <w:lang w:eastAsia="es-ES"/>
              </w:rPr>
              <w:t>overlap</w:t>
            </w:r>
            <w:proofErr w:type="spellEnd"/>
            <w:r>
              <w:rPr>
                <w:lang w:eastAsia="es-ES"/>
              </w:rPr>
              <w:t>=0</w:t>
            </w:r>
          </w:p>
        </w:tc>
        <w:tc>
          <w:tcPr>
            <w:tcW w:w="4165" w:type="dxa"/>
            <w:tcBorders>
              <w:top w:val="single" w:sz="4" w:space="0" w:color="ED7D31"/>
              <w:left w:val="single" w:sz="4" w:space="0" w:color="ED7D31"/>
              <w:bottom w:val="single" w:sz="4" w:space="0" w:color="ED7D31"/>
              <w:right w:val="single" w:sz="4" w:space="0" w:color="ED7D31"/>
            </w:tcBorders>
          </w:tcPr>
          <w:p w14:paraId="60601AA9" w14:textId="7AA654DB" w:rsidR="00CE2D3B" w:rsidRDefault="00CE2D3B" w:rsidP="00CE2D3B">
            <w:pPr>
              <w:spacing w:after="0" w:line="240" w:lineRule="auto"/>
              <w:jc w:val="left"/>
              <w:rPr>
                <w:rFonts w:ascii="Calibri" w:eastAsia="Times New Roman" w:hAnsi="Calibri" w:cs="Calibri"/>
                <w:color w:val="000000"/>
                <w:lang w:eastAsia="es-ES"/>
              </w:rPr>
            </w:pPr>
            <w:r>
              <w:rPr>
                <w:lang w:eastAsia="es-ES"/>
              </w:rPr>
              <w:t>Fragmentos largos, sin solapamiento, serán más eficientes en memoria y procesamiento.</w:t>
            </w:r>
          </w:p>
        </w:tc>
      </w:tr>
    </w:tbl>
    <w:p w14:paraId="2262BEBE" w14:textId="77777777" w:rsidR="005E6EE4" w:rsidRDefault="005E6EE4" w:rsidP="00CE2D3B">
      <w:pPr>
        <w:pStyle w:val="Descripcin"/>
        <w:keepNext/>
      </w:pPr>
    </w:p>
    <w:p w14:paraId="77352C6B" w14:textId="101C2276" w:rsidR="00CE2D3B" w:rsidRDefault="00CE2D3B" w:rsidP="00CE2D3B">
      <w:pPr>
        <w:pStyle w:val="Descripcin"/>
        <w:keepNext/>
        <w:rPr>
          <w:lang w:eastAsia="es-ES"/>
        </w:rPr>
      </w:pPr>
      <w:r>
        <w:t xml:space="preserve">Tabla 4. </w:t>
      </w:r>
      <w:r w:rsidR="001E7029" w:rsidRPr="001E7029">
        <w:t>Comparativa de configuraciones de segmentación (</w:t>
      </w:r>
      <w:proofErr w:type="spellStart"/>
      <w:r w:rsidR="001E7029" w:rsidRPr="001E7029">
        <w:t>chunking</w:t>
      </w:r>
      <w:proofErr w:type="spellEnd"/>
      <w:r w:rsidR="001E7029" w:rsidRPr="001E7029">
        <w:t>)</w:t>
      </w:r>
      <w:r>
        <w:rPr>
          <w:lang w:eastAsia="es-ES"/>
        </w:rPr>
        <w:t>.</w:t>
      </w:r>
    </w:p>
    <w:p w14:paraId="5B21660A" w14:textId="77777777" w:rsidR="001E7029" w:rsidRPr="00B478CE" w:rsidRDefault="001E7029" w:rsidP="001E7029">
      <w:pPr>
        <w:ind w:left="1416"/>
        <w:rPr>
          <w:lang w:eastAsia="es-ES"/>
        </w:rPr>
      </w:pPr>
      <w:r>
        <w:rPr>
          <w:lang w:eastAsia="es-ES"/>
        </w:rPr>
        <w:t>Gracias a estas configuraciones, se prepararon varias versiones, cada una adaptada a los distintos experimentos realizados.</w:t>
      </w:r>
    </w:p>
    <w:p w14:paraId="711E3FDE" w14:textId="77777777" w:rsidR="001E7029" w:rsidRDefault="001E7029" w:rsidP="005E6EE4">
      <w:pPr>
        <w:pStyle w:val="Ttulo3"/>
        <w:numPr>
          <w:ilvl w:val="2"/>
          <w:numId w:val="2"/>
        </w:numPr>
      </w:pPr>
      <w:bookmarkStart w:id="24" w:name="_Toc206674398"/>
      <w:r>
        <w:t xml:space="preserve">Generación de </w:t>
      </w:r>
      <w:proofErr w:type="spellStart"/>
      <w:r>
        <w:t>embeddings</w:t>
      </w:r>
      <w:proofErr w:type="spellEnd"/>
      <w:r>
        <w:t>.</w:t>
      </w:r>
      <w:bookmarkEnd w:id="24"/>
    </w:p>
    <w:p w14:paraId="30850E87" w14:textId="77777777" w:rsidR="001E7029" w:rsidRDefault="001E7029" w:rsidP="001E7029">
      <w:pPr>
        <w:pStyle w:val="Prrafodelista"/>
        <w:ind w:left="1440"/>
        <w:rPr>
          <w:lang w:eastAsia="es-ES"/>
        </w:rPr>
      </w:pPr>
      <w:r>
        <w:rPr>
          <w:lang w:eastAsia="es-ES"/>
        </w:rPr>
        <w:t xml:space="preserve">Una vez segmentados los textos, el siguiente paso ha sido convertir cada fragmento en su representación numérica </w:t>
      </w:r>
      <w:proofErr w:type="spellStart"/>
      <w:r>
        <w:rPr>
          <w:b/>
          <w:bCs/>
          <w:lang w:eastAsia="es-ES"/>
        </w:rPr>
        <w:t>embedding</w:t>
      </w:r>
      <w:proofErr w:type="spellEnd"/>
      <w:r>
        <w:rPr>
          <w:b/>
          <w:bCs/>
          <w:lang w:eastAsia="es-ES"/>
        </w:rPr>
        <w:t xml:space="preserve"> vector</w:t>
      </w:r>
      <w:r>
        <w:rPr>
          <w:lang w:eastAsia="es-ES"/>
        </w:rPr>
        <w:t xml:space="preserve"> mediante los modelos que hemos seleccionado:</w:t>
      </w:r>
    </w:p>
    <w:p w14:paraId="7B8B13A7" w14:textId="77777777" w:rsidR="001E7029" w:rsidRDefault="001E7029" w:rsidP="001E7029">
      <w:pPr>
        <w:pStyle w:val="Prrafodelista"/>
        <w:numPr>
          <w:ilvl w:val="2"/>
          <w:numId w:val="11"/>
        </w:numPr>
        <w:rPr>
          <w:lang w:eastAsia="es-ES"/>
        </w:rPr>
      </w:pPr>
      <w:proofErr w:type="spellStart"/>
      <w:r w:rsidRPr="007B5FA8">
        <w:rPr>
          <w:b/>
          <w:bCs/>
          <w:lang w:eastAsia="es-ES"/>
        </w:rPr>
        <w:t>Sentence-transformers</w:t>
      </w:r>
      <w:proofErr w:type="spellEnd"/>
      <w:r w:rsidRPr="007B5FA8">
        <w:rPr>
          <w:b/>
          <w:bCs/>
          <w:lang w:eastAsia="es-ES"/>
        </w:rPr>
        <w:t>/paraphrase-MiniLM-L6-v2</w:t>
      </w:r>
      <w:r w:rsidRPr="007B5FA8">
        <w:rPr>
          <w:lang w:eastAsia="es-ES"/>
        </w:rPr>
        <w:t>: modelo ligero, q</w:t>
      </w:r>
      <w:r>
        <w:rPr>
          <w:lang w:eastAsia="es-ES"/>
        </w:rPr>
        <w:t>ue no requiere preprocesamiento espacial.</w:t>
      </w:r>
    </w:p>
    <w:p w14:paraId="217DD9DE" w14:textId="77777777" w:rsidR="001E7029" w:rsidRDefault="001E7029" w:rsidP="001E7029">
      <w:pPr>
        <w:pStyle w:val="Prrafodelista"/>
        <w:numPr>
          <w:ilvl w:val="2"/>
          <w:numId w:val="11"/>
        </w:numPr>
        <w:rPr>
          <w:lang w:eastAsia="es-ES"/>
        </w:rPr>
      </w:pPr>
      <w:proofErr w:type="spellStart"/>
      <w:r w:rsidRPr="0024343F">
        <w:rPr>
          <w:b/>
          <w:bCs/>
          <w:lang w:eastAsia="es-ES"/>
        </w:rPr>
        <w:t>Infloat</w:t>
      </w:r>
      <w:proofErr w:type="spellEnd"/>
      <w:r w:rsidRPr="0024343F">
        <w:rPr>
          <w:b/>
          <w:bCs/>
          <w:lang w:eastAsia="es-ES"/>
        </w:rPr>
        <w:t xml:space="preserve">/e5-small-v2: </w:t>
      </w:r>
      <w:r w:rsidRPr="0024343F">
        <w:rPr>
          <w:lang w:eastAsia="es-ES"/>
        </w:rPr>
        <w:t>modelo má</w:t>
      </w:r>
      <w:r>
        <w:rPr>
          <w:lang w:eastAsia="es-ES"/>
        </w:rPr>
        <w:t>s reciente, que exige anteponer prefijo en cada fragmento para que las representaciones estén alineadas semánticamente con las consultas.</w:t>
      </w:r>
    </w:p>
    <w:p w14:paraId="741BD836" w14:textId="77777777" w:rsidR="001E7029" w:rsidRDefault="001E7029" w:rsidP="001E7029">
      <w:pPr>
        <w:ind w:left="1416"/>
        <w:rPr>
          <w:lang w:eastAsia="es-ES"/>
        </w:rPr>
      </w:pPr>
      <w:r>
        <w:rPr>
          <w:lang w:eastAsia="es-ES"/>
        </w:rPr>
        <w:t>Dado que los recursos han sido limitados para la ejecución del TFM no disponía de GPU, se configuraron ambos modelos para ejecutarse exclusivamente en CPU. Utilizando la normalización de los vectores, esta práctica es habitual, ya que facilita la comparación mediante distancias coseno.</w:t>
      </w:r>
    </w:p>
    <w:p w14:paraId="6B428328" w14:textId="77777777" w:rsidR="001E7029" w:rsidRDefault="001E7029" w:rsidP="001E7029">
      <w:pPr>
        <w:ind w:left="1416"/>
        <w:rPr>
          <w:lang w:eastAsia="es-ES"/>
        </w:rPr>
      </w:pPr>
      <w:r>
        <w:rPr>
          <w:lang w:eastAsia="es-ES"/>
        </w:rPr>
        <w:t>Esta fase ha permitido obtener, para cada fragmento, un vector de dimensiones fijas que codifica el contenido semántico.</w:t>
      </w:r>
    </w:p>
    <w:p w14:paraId="71AE72F7" w14:textId="77777777" w:rsidR="001E7029" w:rsidRDefault="001E7029" w:rsidP="005E6EE4">
      <w:pPr>
        <w:pStyle w:val="Ttulo3"/>
        <w:numPr>
          <w:ilvl w:val="2"/>
          <w:numId w:val="2"/>
        </w:numPr>
      </w:pPr>
      <w:bookmarkStart w:id="25" w:name="_Toc206674399"/>
      <w:r w:rsidRPr="009F6BD5">
        <w:t>Construcción del índice vectorial</w:t>
      </w:r>
      <w:r>
        <w:t>.</w:t>
      </w:r>
      <w:bookmarkEnd w:id="25"/>
    </w:p>
    <w:p w14:paraId="4C7D5B0D" w14:textId="77777777" w:rsidR="001E7029" w:rsidRDefault="001E7029" w:rsidP="001E7029">
      <w:pPr>
        <w:pStyle w:val="Prrafodelista"/>
        <w:ind w:left="1440"/>
        <w:rPr>
          <w:lang w:eastAsia="es-ES"/>
        </w:rPr>
      </w:pPr>
      <w:r>
        <w:rPr>
          <w:lang w:eastAsia="es-ES"/>
        </w:rPr>
        <w:t xml:space="preserve">El último paso del proceso ha consistido en indexar todos los </w:t>
      </w:r>
      <w:proofErr w:type="spellStart"/>
      <w:r>
        <w:rPr>
          <w:lang w:eastAsia="es-ES"/>
        </w:rPr>
        <w:t>embeddings</w:t>
      </w:r>
      <w:proofErr w:type="spellEnd"/>
      <w:r>
        <w:rPr>
          <w:lang w:eastAsia="es-ES"/>
        </w:rPr>
        <w:t xml:space="preserve"> generados para permitir consultas semánticas rápidas. Para ello se empleó la librería FAISS, ampliamente utilizada por su eficiencia y por ser compatible con CPU.</w:t>
      </w:r>
    </w:p>
    <w:p w14:paraId="633A5461" w14:textId="001ADC2A" w:rsidR="002B61F6" w:rsidRDefault="001E7029" w:rsidP="001E7029">
      <w:pPr>
        <w:ind w:left="1416"/>
        <w:rPr>
          <w:lang w:eastAsia="es-ES"/>
        </w:rPr>
      </w:pPr>
      <w:r>
        <w:rPr>
          <w:lang w:eastAsia="es-ES"/>
        </w:rPr>
        <w:t xml:space="preserve">Cada índice vectorial creado se guardó localmente para utilizarlo posteriormente. Se generaron distintas versiones correspondientes a cada experimento que difieren por el modelo de </w:t>
      </w:r>
      <w:proofErr w:type="spellStart"/>
      <w:r>
        <w:rPr>
          <w:lang w:eastAsia="es-ES"/>
        </w:rPr>
        <w:t>embeddings</w:t>
      </w:r>
      <w:proofErr w:type="spellEnd"/>
      <w:r>
        <w:rPr>
          <w:lang w:eastAsia="es-ES"/>
        </w:rPr>
        <w:t xml:space="preserve"> empelado y la configuración del </w:t>
      </w:r>
      <w:proofErr w:type="spellStart"/>
      <w:r>
        <w:rPr>
          <w:lang w:eastAsia="es-ES"/>
        </w:rPr>
        <w:t>splitter</w:t>
      </w:r>
      <w:proofErr w:type="spellEnd"/>
      <w:r>
        <w:rPr>
          <w:lang w:eastAsia="es-ES"/>
        </w:rPr>
        <w:t>.</w:t>
      </w:r>
    </w:p>
    <w:tbl>
      <w:tblPr>
        <w:tblW w:w="7024" w:type="dxa"/>
        <w:jc w:val="center"/>
        <w:tblCellMar>
          <w:left w:w="65" w:type="dxa"/>
          <w:right w:w="70" w:type="dxa"/>
        </w:tblCellMar>
        <w:tblLook w:val="04A0" w:firstRow="1" w:lastRow="0" w:firstColumn="1" w:lastColumn="0" w:noHBand="0" w:noVBand="1"/>
      </w:tblPr>
      <w:tblGrid>
        <w:gridCol w:w="1415"/>
        <w:gridCol w:w="1247"/>
        <w:gridCol w:w="1433"/>
        <w:gridCol w:w="1314"/>
        <w:gridCol w:w="1615"/>
      </w:tblGrid>
      <w:tr w:rsidR="001E7029" w14:paraId="4E2F2C33" w14:textId="77777777" w:rsidTr="00495EB4">
        <w:trPr>
          <w:trHeight w:val="300"/>
          <w:jc w:val="center"/>
        </w:trPr>
        <w:tc>
          <w:tcPr>
            <w:tcW w:w="1415" w:type="dxa"/>
            <w:tcBorders>
              <w:top w:val="single" w:sz="4" w:space="0" w:color="ED7D31"/>
              <w:left w:val="single" w:sz="4" w:space="0" w:color="ED7D31"/>
              <w:right w:val="single" w:sz="4" w:space="0" w:color="F79646" w:themeColor="accent6"/>
            </w:tcBorders>
            <w:shd w:val="clear" w:color="ED7D31" w:fill="ED7D31"/>
          </w:tcPr>
          <w:p w14:paraId="2995FD2E" w14:textId="0802DBAB" w:rsidR="001E7029" w:rsidRDefault="001E7029" w:rsidP="001E7029">
            <w:pPr>
              <w:spacing w:after="0" w:line="240" w:lineRule="auto"/>
              <w:jc w:val="left"/>
              <w:rPr>
                <w:rFonts w:ascii="Calibri" w:eastAsia="Times New Roman" w:hAnsi="Calibri" w:cs="Calibri"/>
                <w:b/>
                <w:bCs/>
                <w:color w:val="FFFFFF"/>
                <w:lang w:eastAsia="es-ES"/>
              </w:rPr>
            </w:pPr>
            <w:proofErr w:type="spellStart"/>
            <w:r>
              <w:rPr>
                <w:lang w:eastAsia="es-ES"/>
              </w:rPr>
              <w:lastRenderedPageBreak/>
              <w:t>Exp</w:t>
            </w:r>
            <w:proofErr w:type="spellEnd"/>
          </w:p>
        </w:tc>
        <w:tc>
          <w:tcPr>
            <w:tcW w:w="1247" w:type="dxa"/>
            <w:tcBorders>
              <w:top w:val="single" w:sz="4" w:space="0" w:color="ED7D31"/>
              <w:left w:val="single" w:sz="4" w:space="0" w:color="F79646" w:themeColor="accent6"/>
              <w:right w:val="single" w:sz="4" w:space="0" w:color="F79646" w:themeColor="accent6"/>
            </w:tcBorders>
            <w:shd w:val="clear" w:color="ED7D31" w:fill="ED7D31"/>
          </w:tcPr>
          <w:p w14:paraId="7A1E96C3" w14:textId="725D641D" w:rsidR="001E7029" w:rsidRDefault="001E7029" w:rsidP="001E7029">
            <w:pPr>
              <w:spacing w:after="0" w:line="240" w:lineRule="auto"/>
              <w:jc w:val="left"/>
              <w:rPr>
                <w:lang w:eastAsia="es-ES"/>
              </w:rPr>
            </w:pPr>
            <w:r>
              <w:rPr>
                <w:lang w:eastAsia="es-ES"/>
              </w:rPr>
              <w:t>Datos</w:t>
            </w:r>
          </w:p>
        </w:tc>
        <w:tc>
          <w:tcPr>
            <w:tcW w:w="1433" w:type="dxa"/>
            <w:tcBorders>
              <w:top w:val="single" w:sz="4" w:space="0" w:color="ED7D31"/>
              <w:left w:val="single" w:sz="4" w:space="0" w:color="F79646" w:themeColor="accent6"/>
              <w:right w:val="single" w:sz="4" w:space="0" w:color="F79646" w:themeColor="accent6"/>
            </w:tcBorders>
            <w:shd w:val="clear" w:color="ED7D31" w:fill="ED7D31"/>
          </w:tcPr>
          <w:p w14:paraId="028ABADE" w14:textId="5DC49F5F" w:rsidR="001E7029" w:rsidRDefault="001E7029" w:rsidP="001E7029">
            <w:pPr>
              <w:spacing w:after="0" w:line="240" w:lineRule="auto"/>
              <w:jc w:val="left"/>
              <w:rPr>
                <w:rFonts w:ascii="Calibri" w:eastAsia="Times New Roman" w:hAnsi="Calibri" w:cs="Calibri"/>
                <w:b/>
                <w:bCs/>
                <w:color w:val="FFFFFF"/>
                <w:lang w:eastAsia="es-ES"/>
              </w:rPr>
            </w:pPr>
            <w:r>
              <w:rPr>
                <w:lang w:eastAsia="es-ES"/>
              </w:rPr>
              <w:t>Modelo</w:t>
            </w:r>
          </w:p>
        </w:tc>
        <w:tc>
          <w:tcPr>
            <w:tcW w:w="1314" w:type="dxa"/>
            <w:tcBorders>
              <w:top w:val="single" w:sz="4" w:space="0" w:color="ED7D31"/>
              <w:left w:val="single" w:sz="4" w:space="0" w:color="F79646" w:themeColor="accent6"/>
              <w:right w:val="single" w:sz="4" w:space="0" w:color="F79646" w:themeColor="accent6"/>
            </w:tcBorders>
            <w:shd w:val="clear" w:color="ED7D31" w:fill="ED7D31"/>
          </w:tcPr>
          <w:p w14:paraId="1F2F8C39" w14:textId="64C22ECD" w:rsidR="001E7029" w:rsidRDefault="001E7029" w:rsidP="001E7029">
            <w:pPr>
              <w:spacing w:after="0" w:line="240" w:lineRule="auto"/>
              <w:jc w:val="left"/>
              <w:rPr>
                <w:lang w:eastAsia="es-ES"/>
              </w:rPr>
            </w:pPr>
            <w:proofErr w:type="spellStart"/>
            <w:r>
              <w:rPr>
                <w:lang w:eastAsia="es-ES"/>
              </w:rPr>
              <w:t>Chunk_size</w:t>
            </w:r>
            <w:proofErr w:type="spellEnd"/>
          </w:p>
        </w:tc>
        <w:tc>
          <w:tcPr>
            <w:tcW w:w="1615" w:type="dxa"/>
            <w:tcBorders>
              <w:top w:val="single" w:sz="4" w:space="0" w:color="ED7D31"/>
              <w:left w:val="single" w:sz="4" w:space="0" w:color="F79646" w:themeColor="accent6"/>
              <w:right w:val="single" w:sz="4" w:space="0" w:color="ED7D31"/>
            </w:tcBorders>
            <w:shd w:val="clear" w:color="ED7D31" w:fill="ED7D31"/>
          </w:tcPr>
          <w:p w14:paraId="28B54BF1" w14:textId="6915C0A0" w:rsidR="001E7029" w:rsidRDefault="001E7029" w:rsidP="001E7029">
            <w:pPr>
              <w:spacing w:after="0" w:line="240" w:lineRule="auto"/>
              <w:jc w:val="left"/>
              <w:rPr>
                <w:rFonts w:ascii="Calibri" w:eastAsia="Times New Roman" w:hAnsi="Calibri" w:cs="Calibri"/>
                <w:b/>
                <w:bCs/>
                <w:color w:val="FFFFFF"/>
                <w:lang w:eastAsia="es-ES"/>
              </w:rPr>
            </w:pPr>
            <w:proofErr w:type="spellStart"/>
            <w:r>
              <w:rPr>
                <w:lang w:eastAsia="es-ES"/>
              </w:rPr>
              <w:t>Chunk_overlap</w:t>
            </w:r>
            <w:proofErr w:type="spellEnd"/>
          </w:p>
        </w:tc>
      </w:tr>
      <w:tr w:rsidR="001E7029" w14:paraId="4F5FA246" w14:textId="77777777" w:rsidTr="00495EB4">
        <w:trPr>
          <w:trHeight w:val="300"/>
          <w:jc w:val="center"/>
        </w:trPr>
        <w:tc>
          <w:tcPr>
            <w:tcW w:w="1415" w:type="dxa"/>
            <w:tcBorders>
              <w:top w:val="single" w:sz="4" w:space="0" w:color="ED7D31"/>
              <w:left w:val="single" w:sz="4" w:space="0" w:color="ED7D31"/>
              <w:right w:val="single" w:sz="4" w:space="0" w:color="F79646" w:themeColor="accent6"/>
            </w:tcBorders>
          </w:tcPr>
          <w:p w14:paraId="02BF7D98" w14:textId="60ECD373" w:rsidR="001E7029" w:rsidRDefault="001E7029" w:rsidP="001E7029">
            <w:pPr>
              <w:spacing w:after="0" w:line="240" w:lineRule="auto"/>
              <w:jc w:val="left"/>
              <w:rPr>
                <w:rFonts w:ascii="Calibri" w:eastAsia="Times New Roman" w:hAnsi="Calibri" w:cs="Calibri"/>
                <w:color w:val="000000"/>
                <w:lang w:eastAsia="es-ES"/>
              </w:rPr>
            </w:pPr>
            <w:r>
              <w:rPr>
                <w:lang w:eastAsia="es-ES"/>
              </w:rPr>
              <w:t>1</w:t>
            </w:r>
          </w:p>
        </w:tc>
        <w:tc>
          <w:tcPr>
            <w:tcW w:w="1247" w:type="dxa"/>
            <w:tcBorders>
              <w:top w:val="single" w:sz="4" w:space="0" w:color="ED7D31"/>
              <w:left w:val="single" w:sz="4" w:space="0" w:color="F79646" w:themeColor="accent6"/>
              <w:right w:val="single" w:sz="4" w:space="0" w:color="F79646" w:themeColor="accent6"/>
            </w:tcBorders>
          </w:tcPr>
          <w:p w14:paraId="0741D443" w14:textId="4A9E0E6F" w:rsidR="001E7029" w:rsidRPr="00292D64" w:rsidRDefault="001E7029" w:rsidP="001E7029">
            <w:pPr>
              <w:spacing w:after="0" w:line="240" w:lineRule="auto"/>
              <w:jc w:val="left"/>
              <w:rPr>
                <w:lang w:eastAsia="es-ES"/>
              </w:rPr>
            </w:pPr>
            <w:proofErr w:type="spellStart"/>
            <w:r>
              <w:rPr>
                <w:lang w:eastAsia="es-ES"/>
              </w:rPr>
              <w:t>txt</w:t>
            </w:r>
            <w:proofErr w:type="spellEnd"/>
          </w:p>
        </w:tc>
        <w:tc>
          <w:tcPr>
            <w:tcW w:w="1433" w:type="dxa"/>
            <w:vMerge w:val="restart"/>
            <w:tcBorders>
              <w:top w:val="single" w:sz="4" w:space="0" w:color="ED7D31"/>
              <w:left w:val="single" w:sz="4" w:space="0" w:color="F79646" w:themeColor="accent6"/>
              <w:right w:val="single" w:sz="4" w:space="0" w:color="F79646" w:themeColor="accent6"/>
            </w:tcBorders>
          </w:tcPr>
          <w:p w14:paraId="0378CFFC" w14:textId="0C5E356B" w:rsidR="001E7029" w:rsidRDefault="001E7029" w:rsidP="001E7029">
            <w:pPr>
              <w:spacing w:after="0" w:line="240" w:lineRule="auto"/>
              <w:jc w:val="left"/>
              <w:rPr>
                <w:rFonts w:ascii="Calibri" w:eastAsia="Times New Roman" w:hAnsi="Calibri" w:cs="Calibri"/>
                <w:color w:val="000000"/>
                <w:lang w:eastAsia="es-ES"/>
              </w:rPr>
            </w:pPr>
            <w:r w:rsidRPr="00D317CA">
              <w:rPr>
                <w:lang w:eastAsia="es-ES"/>
              </w:rPr>
              <w:t>paraphrase-MiniLM-L6-v2</w:t>
            </w:r>
          </w:p>
        </w:tc>
        <w:tc>
          <w:tcPr>
            <w:tcW w:w="1314" w:type="dxa"/>
            <w:tcBorders>
              <w:top w:val="single" w:sz="4" w:space="0" w:color="ED7D31"/>
              <w:left w:val="single" w:sz="4" w:space="0" w:color="F79646" w:themeColor="accent6"/>
              <w:right w:val="single" w:sz="4" w:space="0" w:color="F79646" w:themeColor="accent6"/>
            </w:tcBorders>
          </w:tcPr>
          <w:p w14:paraId="4CCF9F26" w14:textId="06A7CFB7" w:rsidR="001E7029" w:rsidRDefault="001E7029" w:rsidP="001E7029">
            <w:pPr>
              <w:spacing w:after="0" w:line="240" w:lineRule="auto"/>
              <w:jc w:val="left"/>
              <w:rPr>
                <w:rFonts w:ascii="Calibri" w:eastAsia="Times New Roman" w:hAnsi="Calibri" w:cs="Calibri"/>
                <w:color w:val="000000"/>
                <w:lang w:eastAsia="es-ES"/>
              </w:rPr>
            </w:pPr>
            <w:r w:rsidRPr="00D317CA">
              <w:rPr>
                <w:lang w:eastAsia="es-ES"/>
              </w:rPr>
              <w:t>1000</w:t>
            </w:r>
          </w:p>
        </w:tc>
        <w:tc>
          <w:tcPr>
            <w:tcW w:w="1615" w:type="dxa"/>
            <w:vMerge w:val="restart"/>
            <w:tcBorders>
              <w:top w:val="single" w:sz="4" w:space="0" w:color="ED7D31"/>
              <w:left w:val="single" w:sz="4" w:space="0" w:color="F79646" w:themeColor="accent6"/>
              <w:right w:val="single" w:sz="4" w:space="0" w:color="ED7D31"/>
            </w:tcBorders>
          </w:tcPr>
          <w:p w14:paraId="428D2176" w14:textId="77777777" w:rsidR="001E7029" w:rsidRDefault="001E7029" w:rsidP="001E7029">
            <w:pPr>
              <w:spacing w:after="0" w:line="240" w:lineRule="auto"/>
              <w:jc w:val="left"/>
              <w:rPr>
                <w:rFonts w:ascii="Calibri" w:eastAsia="Times New Roman" w:hAnsi="Calibri" w:cs="Calibri"/>
                <w:color w:val="000000"/>
                <w:lang w:eastAsia="es-ES"/>
              </w:rPr>
            </w:pPr>
            <w:r>
              <w:rPr>
                <w:lang w:eastAsia="es-ES"/>
              </w:rPr>
              <w:t>80%</w:t>
            </w:r>
          </w:p>
          <w:p w14:paraId="3B499285" w14:textId="77777777" w:rsidR="001E7029" w:rsidRDefault="001E7029" w:rsidP="001E7029">
            <w:pPr>
              <w:spacing w:after="0" w:line="240" w:lineRule="auto"/>
              <w:jc w:val="left"/>
              <w:rPr>
                <w:rFonts w:ascii="Calibri" w:eastAsia="Times New Roman" w:hAnsi="Calibri" w:cs="Calibri"/>
                <w:color w:val="000000"/>
                <w:lang w:eastAsia="es-ES"/>
              </w:rPr>
            </w:pPr>
          </w:p>
          <w:p w14:paraId="1086D7C7" w14:textId="77777777" w:rsidR="001E7029" w:rsidRDefault="001E7029" w:rsidP="001E7029">
            <w:pPr>
              <w:spacing w:after="0" w:line="240" w:lineRule="auto"/>
              <w:jc w:val="left"/>
              <w:rPr>
                <w:rFonts w:ascii="Calibri" w:eastAsia="Times New Roman" w:hAnsi="Calibri" w:cs="Calibri"/>
                <w:color w:val="000000"/>
                <w:lang w:eastAsia="es-ES"/>
              </w:rPr>
            </w:pPr>
          </w:p>
          <w:p w14:paraId="6A36B236" w14:textId="6FB6A590" w:rsidR="001E7029" w:rsidRDefault="001E7029" w:rsidP="001E7029">
            <w:pPr>
              <w:spacing w:after="0" w:line="240" w:lineRule="auto"/>
              <w:jc w:val="left"/>
              <w:rPr>
                <w:rFonts w:ascii="Calibri" w:eastAsia="Times New Roman" w:hAnsi="Calibri" w:cs="Calibri"/>
                <w:color w:val="000000"/>
                <w:lang w:eastAsia="es-ES"/>
              </w:rPr>
            </w:pPr>
          </w:p>
        </w:tc>
      </w:tr>
      <w:tr w:rsidR="001E7029" w14:paraId="03D38103" w14:textId="77777777" w:rsidTr="00495EB4">
        <w:trPr>
          <w:trHeight w:val="300"/>
          <w:jc w:val="center"/>
        </w:trPr>
        <w:tc>
          <w:tcPr>
            <w:tcW w:w="1415" w:type="dxa"/>
            <w:tcBorders>
              <w:top w:val="single" w:sz="4" w:space="0" w:color="ED7D31"/>
              <w:left w:val="single" w:sz="4" w:space="0" w:color="ED7D31"/>
              <w:right w:val="single" w:sz="4" w:space="0" w:color="F79646" w:themeColor="accent6"/>
            </w:tcBorders>
          </w:tcPr>
          <w:p w14:paraId="22E13D69" w14:textId="4C0D3948" w:rsidR="001E7029" w:rsidRPr="00A767E3" w:rsidRDefault="001E7029" w:rsidP="001E7029">
            <w:pPr>
              <w:spacing w:after="0" w:line="240" w:lineRule="auto"/>
              <w:jc w:val="left"/>
              <w:rPr>
                <w:lang w:eastAsia="es-ES"/>
              </w:rPr>
            </w:pPr>
            <w:r>
              <w:rPr>
                <w:lang w:eastAsia="es-ES"/>
              </w:rPr>
              <w:t>2</w:t>
            </w:r>
          </w:p>
        </w:tc>
        <w:tc>
          <w:tcPr>
            <w:tcW w:w="1247" w:type="dxa"/>
            <w:tcBorders>
              <w:top w:val="single" w:sz="4" w:space="0" w:color="ED7D31"/>
              <w:left w:val="single" w:sz="4" w:space="0" w:color="F79646" w:themeColor="accent6"/>
              <w:right w:val="single" w:sz="4" w:space="0" w:color="F79646" w:themeColor="accent6"/>
            </w:tcBorders>
          </w:tcPr>
          <w:p w14:paraId="35FDA0CA" w14:textId="735E383B" w:rsidR="001E7029" w:rsidRPr="00292D64" w:rsidRDefault="001E7029" w:rsidP="001E7029">
            <w:pPr>
              <w:spacing w:after="0" w:line="240" w:lineRule="auto"/>
              <w:jc w:val="left"/>
              <w:rPr>
                <w:lang w:eastAsia="es-ES"/>
              </w:rPr>
            </w:pPr>
            <w:proofErr w:type="spellStart"/>
            <w:r>
              <w:rPr>
                <w:lang w:eastAsia="es-ES"/>
              </w:rPr>
              <w:t>txt</w:t>
            </w:r>
            <w:proofErr w:type="spellEnd"/>
          </w:p>
        </w:tc>
        <w:tc>
          <w:tcPr>
            <w:tcW w:w="1433" w:type="dxa"/>
            <w:vMerge/>
            <w:tcBorders>
              <w:left w:val="single" w:sz="4" w:space="0" w:color="F79646" w:themeColor="accent6"/>
              <w:right w:val="single" w:sz="4" w:space="0" w:color="F79646" w:themeColor="accent6"/>
            </w:tcBorders>
          </w:tcPr>
          <w:p w14:paraId="5E0E2F56" w14:textId="6321AE91" w:rsidR="001E7029" w:rsidRPr="00292D64" w:rsidRDefault="001E7029" w:rsidP="001E7029">
            <w:pPr>
              <w:spacing w:after="0" w:line="240" w:lineRule="auto"/>
              <w:jc w:val="left"/>
              <w:rPr>
                <w:lang w:eastAsia="es-ES"/>
              </w:rPr>
            </w:pPr>
          </w:p>
        </w:tc>
        <w:tc>
          <w:tcPr>
            <w:tcW w:w="1314" w:type="dxa"/>
            <w:tcBorders>
              <w:top w:val="single" w:sz="4" w:space="0" w:color="ED7D31"/>
              <w:left w:val="single" w:sz="4" w:space="0" w:color="F79646" w:themeColor="accent6"/>
              <w:right w:val="single" w:sz="4" w:space="0" w:color="F79646" w:themeColor="accent6"/>
            </w:tcBorders>
          </w:tcPr>
          <w:p w14:paraId="613ADACB" w14:textId="1B843B12" w:rsidR="001E7029" w:rsidRPr="00292D64" w:rsidRDefault="001E7029" w:rsidP="001E7029">
            <w:pPr>
              <w:spacing w:after="0" w:line="240" w:lineRule="auto"/>
              <w:jc w:val="left"/>
              <w:rPr>
                <w:lang w:eastAsia="es-ES"/>
              </w:rPr>
            </w:pPr>
            <w:r w:rsidRPr="00D317CA">
              <w:rPr>
                <w:lang w:eastAsia="es-ES"/>
              </w:rPr>
              <w:t>500</w:t>
            </w:r>
          </w:p>
        </w:tc>
        <w:tc>
          <w:tcPr>
            <w:tcW w:w="1615" w:type="dxa"/>
            <w:vMerge/>
            <w:tcBorders>
              <w:left w:val="single" w:sz="4" w:space="0" w:color="F79646" w:themeColor="accent6"/>
              <w:right w:val="single" w:sz="4" w:space="0" w:color="ED7D31"/>
            </w:tcBorders>
          </w:tcPr>
          <w:p w14:paraId="5AA194BA" w14:textId="105ED50E" w:rsidR="001E7029" w:rsidRDefault="001E7029" w:rsidP="001E7029">
            <w:pPr>
              <w:spacing w:after="0" w:line="240" w:lineRule="auto"/>
              <w:jc w:val="left"/>
              <w:rPr>
                <w:rFonts w:ascii="Calibri" w:eastAsia="Times New Roman" w:hAnsi="Calibri" w:cs="Calibri"/>
                <w:color w:val="000000"/>
                <w:lang w:eastAsia="es-ES"/>
              </w:rPr>
            </w:pPr>
          </w:p>
        </w:tc>
      </w:tr>
      <w:tr w:rsidR="001E7029" w14:paraId="066D4A55" w14:textId="77777777" w:rsidTr="00495EB4">
        <w:trPr>
          <w:trHeight w:val="300"/>
          <w:jc w:val="center"/>
        </w:trPr>
        <w:tc>
          <w:tcPr>
            <w:tcW w:w="1415" w:type="dxa"/>
            <w:tcBorders>
              <w:top w:val="single" w:sz="4" w:space="0" w:color="ED7D31"/>
              <w:left w:val="single" w:sz="4" w:space="0" w:color="ED7D31"/>
              <w:right w:val="single" w:sz="4" w:space="0" w:color="F79646" w:themeColor="accent6"/>
            </w:tcBorders>
          </w:tcPr>
          <w:p w14:paraId="6408F09B" w14:textId="7BB44EE3" w:rsidR="001E7029" w:rsidRDefault="001E7029" w:rsidP="001E7029">
            <w:pPr>
              <w:spacing w:after="0" w:line="240" w:lineRule="auto"/>
              <w:jc w:val="left"/>
              <w:rPr>
                <w:rFonts w:ascii="Calibri" w:eastAsia="Times New Roman" w:hAnsi="Calibri" w:cs="Calibri"/>
                <w:color w:val="000000"/>
                <w:lang w:eastAsia="es-ES"/>
              </w:rPr>
            </w:pPr>
            <w:r>
              <w:rPr>
                <w:lang w:eastAsia="es-ES"/>
              </w:rPr>
              <w:t>3</w:t>
            </w:r>
          </w:p>
        </w:tc>
        <w:tc>
          <w:tcPr>
            <w:tcW w:w="1247" w:type="dxa"/>
            <w:tcBorders>
              <w:top w:val="single" w:sz="4" w:space="0" w:color="ED7D31"/>
              <w:left w:val="single" w:sz="4" w:space="0" w:color="F79646" w:themeColor="accent6"/>
              <w:right w:val="single" w:sz="4" w:space="0" w:color="F79646" w:themeColor="accent6"/>
            </w:tcBorders>
          </w:tcPr>
          <w:p w14:paraId="46036411" w14:textId="634B22B3" w:rsidR="001E7029" w:rsidRPr="00292D64" w:rsidRDefault="001E7029" w:rsidP="001E7029">
            <w:pPr>
              <w:spacing w:after="0" w:line="240" w:lineRule="auto"/>
              <w:jc w:val="left"/>
              <w:rPr>
                <w:lang w:eastAsia="es-ES"/>
              </w:rPr>
            </w:pPr>
            <w:proofErr w:type="spellStart"/>
            <w:r>
              <w:rPr>
                <w:lang w:eastAsia="es-ES"/>
              </w:rPr>
              <w:t>txt</w:t>
            </w:r>
            <w:proofErr w:type="spellEnd"/>
          </w:p>
        </w:tc>
        <w:tc>
          <w:tcPr>
            <w:tcW w:w="1433" w:type="dxa"/>
            <w:vMerge w:val="restart"/>
            <w:tcBorders>
              <w:top w:val="single" w:sz="4" w:space="0" w:color="ED7D31"/>
              <w:left w:val="single" w:sz="4" w:space="0" w:color="F79646" w:themeColor="accent6"/>
              <w:right w:val="single" w:sz="4" w:space="0" w:color="F79646" w:themeColor="accent6"/>
            </w:tcBorders>
          </w:tcPr>
          <w:p w14:paraId="0B22C063" w14:textId="2C05B87B" w:rsidR="001E7029" w:rsidRDefault="001E7029" w:rsidP="001E7029">
            <w:pPr>
              <w:spacing w:after="0" w:line="240" w:lineRule="auto"/>
              <w:jc w:val="left"/>
              <w:rPr>
                <w:rFonts w:ascii="Calibri" w:eastAsia="Times New Roman" w:hAnsi="Calibri" w:cs="Calibri"/>
                <w:color w:val="000000"/>
                <w:lang w:eastAsia="es-ES"/>
              </w:rPr>
            </w:pPr>
            <w:proofErr w:type="spellStart"/>
            <w:r w:rsidRPr="00D317CA">
              <w:rPr>
                <w:lang w:eastAsia="es-ES"/>
              </w:rPr>
              <w:t>intfloat</w:t>
            </w:r>
            <w:proofErr w:type="spellEnd"/>
            <w:r w:rsidRPr="00D317CA">
              <w:rPr>
                <w:lang w:eastAsia="es-ES"/>
              </w:rPr>
              <w:t>/e5-small-v2</w:t>
            </w:r>
          </w:p>
        </w:tc>
        <w:tc>
          <w:tcPr>
            <w:tcW w:w="1314" w:type="dxa"/>
            <w:tcBorders>
              <w:top w:val="single" w:sz="4" w:space="0" w:color="ED7D31"/>
              <w:left w:val="single" w:sz="4" w:space="0" w:color="F79646" w:themeColor="accent6"/>
              <w:right w:val="single" w:sz="4" w:space="0" w:color="F79646" w:themeColor="accent6"/>
            </w:tcBorders>
          </w:tcPr>
          <w:p w14:paraId="4F3B5222" w14:textId="290E02AD" w:rsidR="001E7029" w:rsidRDefault="001E7029" w:rsidP="001E7029">
            <w:pPr>
              <w:spacing w:after="0" w:line="240" w:lineRule="auto"/>
              <w:jc w:val="left"/>
              <w:rPr>
                <w:rFonts w:ascii="Calibri" w:eastAsia="Times New Roman" w:hAnsi="Calibri" w:cs="Calibri"/>
                <w:color w:val="000000"/>
                <w:lang w:eastAsia="es-ES"/>
              </w:rPr>
            </w:pPr>
            <w:r w:rsidRPr="00D317CA">
              <w:rPr>
                <w:lang w:eastAsia="es-ES"/>
              </w:rPr>
              <w:t>1000</w:t>
            </w:r>
          </w:p>
        </w:tc>
        <w:tc>
          <w:tcPr>
            <w:tcW w:w="1615" w:type="dxa"/>
            <w:vMerge/>
            <w:tcBorders>
              <w:left w:val="single" w:sz="4" w:space="0" w:color="F79646" w:themeColor="accent6"/>
              <w:right w:val="single" w:sz="4" w:space="0" w:color="ED7D31"/>
            </w:tcBorders>
          </w:tcPr>
          <w:p w14:paraId="48D09EEA" w14:textId="5E3802FA" w:rsidR="001E7029" w:rsidRDefault="001E7029" w:rsidP="001E7029">
            <w:pPr>
              <w:spacing w:after="0" w:line="240" w:lineRule="auto"/>
              <w:jc w:val="left"/>
              <w:rPr>
                <w:rFonts w:ascii="Calibri" w:eastAsia="Times New Roman" w:hAnsi="Calibri" w:cs="Calibri"/>
                <w:color w:val="000000"/>
                <w:lang w:eastAsia="es-ES"/>
              </w:rPr>
            </w:pPr>
          </w:p>
        </w:tc>
      </w:tr>
      <w:tr w:rsidR="001E7029" w14:paraId="5038F145" w14:textId="77777777" w:rsidTr="00495EB4">
        <w:trPr>
          <w:trHeight w:val="300"/>
          <w:jc w:val="center"/>
        </w:trPr>
        <w:tc>
          <w:tcPr>
            <w:tcW w:w="1415" w:type="dxa"/>
            <w:tcBorders>
              <w:top w:val="single" w:sz="4" w:space="0" w:color="ED7D31"/>
              <w:left w:val="single" w:sz="4" w:space="0" w:color="ED7D31"/>
              <w:bottom w:val="single" w:sz="4" w:space="0" w:color="ED7D31"/>
              <w:right w:val="single" w:sz="4" w:space="0" w:color="F79646" w:themeColor="accent6"/>
            </w:tcBorders>
          </w:tcPr>
          <w:p w14:paraId="3E270660" w14:textId="4215251C" w:rsidR="001E7029" w:rsidRDefault="001E7029" w:rsidP="001E7029">
            <w:pPr>
              <w:spacing w:after="0" w:line="240" w:lineRule="auto"/>
              <w:jc w:val="left"/>
              <w:rPr>
                <w:rFonts w:ascii="Calibri" w:eastAsia="Times New Roman" w:hAnsi="Calibri" w:cs="Calibri"/>
                <w:color w:val="000000"/>
                <w:lang w:eastAsia="es-ES"/>
              </w:rPr>
            </w:pPr>
            <w:r>
              <w:rPr>
                <w:lang w:eastAsia="es-ES"/>
              </w:rPr>
              <w:t>4</w:t>
            </w:r>
          </w:p>
        </w:tc>
        <w:tc>
          <w:tcPr>
            <w:tcW w:w="1247" w:type="dxa"/>
            <w:tcBorders>
              <w:top w:val="single" w:sz="4" w:space="0" w:color="ED7D31"/>
              <w:left w:val="single" w:sz="4" w:space="0" w:color="F79646" w:themeColor="accent6"/>
              <w:bottom w:val="single" w:sz="4" w:space="0" w:color="ED7D31"/>
              <w:right w:val="single" w:sz="4" w:space="0" w:color="F79646" w:themeColor="accent6"/>
            </w:tcBorders>
          </w:tcPr>
          <w:p w14:paraId="7A2C7979" w14:textId="4A227D4E" w:rsidR="001E7029" w:rsidRPr="00292D64" w:rsidRDefault="001E7029" w:rsidP="001E7029">
            <w:pPr>
              <w:spacing w:after="0" w:line="240" w:lineRule="auto"/>
              <w:jc w:val="left"/>
              <w:rPr>
                <w:lang w:eastAsia="es-ES"/>
              </w:rPr>
            </w:pPr>
            <w:proofErr w:type="spellStart"/>
            <w:r>
              <w:rPr>
                <w:lang w:eastAsia="es-ES"/>
              </w:rPr>
              <w:t>txt</w:t>
            </w:r>
            <w:proofErr w:type="spellEnd"/>
          </w:p>
        </w:tc>
        <w:tc>
          <w:tcPr>
            <w:tcW w:w="1433" w:type="dxa"/>
            <w:vMerge/>
            <w:tcBorders>
              <w:left w:val="single" w:sz="4" w:space="0" w:color="F79646" w:themeColor="accent6"/>
              <w:bottom w:val="single" w:sz="4" w:space="0" w:color="ED7D31"/>
              <w:right w:val="single" w:sz="4" w:space="0" w:color="F79646" w:themeColor="accent6"/>
            </w:tcBorders>
          </w:tcPr>
          <w:p w14:paraId="173D06AE" w14:textId="282DE76A" w:rsidR="001E7029" w:rsidRDefault="001E7029" w:rsidP="001E7029">
            <w:pPr>
              <w:spacing w:after="0" w:line="240" w:lineRule="auto"/>
              <w:jc w:val="left"/>
              <w:rPr>
                <w:rFonts w:ascii="Calibri" w:eastAsia="Times New Roman" w:hAnsi="Calibri" w:cs="Calibri"/>
                <w:color w:val="000000"/>
                <w:lang w:eastAsia="es-ES"/>
              </w:rPr>
            </w:pPr>
          </w:p>
        </w:tc>
        <w:tc>
          <w:tcPr>
            <w:tcW w:w="1314" w:type="dxa"/>
            <w:tcBorders>
              <w:top w:val="single" w:sz="4" w:space="0" w:color="ED7D31"/>
              <w:left w:val="single" w:sz="4" w:space="0" w:color="F79646" w:themeColor="accent6"/>
              <w:bottom w:val="single" w:sz="4" w:space="0" w:color="ED7D31"/>
              <w:right w:val="single" w:sz="4" w:space="0" w:color="F79646" w:themeColor="accent6"/>
            </w:tcBorders>
          </w:tcPr>
          <w:p w14:paraId="1B35EE18" w14:textId="0E2ADC95" w:rsidR="001E7029" w:rsidRDefault="001E7029" w:rsidP="001E7029">
            <w:pPr>
              <w:spacing w:after="0" w:line="240" w:lineRule="auto"/>
              <w:jc w:val="left"/>
              <w:rPr>
                <w:rFonts w:ascii="Calibri" w:eastAsia="Times New Roman" w:hAnsi="Calibri" w:cs="Calibri"/>
                <w:color w:val="000000"/>
                <w:lang w:eastAsia="es-ES"/>
              </w:rPr>
            </w:pPr>
            <w:r w:rsidRPr="00CD6763">
              <w:rPr>
                <w:lang w:eastAsia="es-ES"/>
              </w:rPr>
              <w:t>1000</w:t>
            </w:r>
          </w:p>
        </w:tc>
        <w:tc>
          <w:tcPr>
            <w:tcW w:w="1615" w:type="dxa"/>
            <w:tcBorders>
              <w:top w:val="single" w:sz="4" w:space="0" w:color="ED7D31"/>
              <w:left w:val="single" w:sz="4" w:space="0" w:color="F79646" w:themeColor="accent6"/>
              <w:bottom w:val="single" w:sz="4" w:space="0" w:color="ED7D31"/>
              <w:right w:val="single" w:sz="4" w:space="0" w:color="ED7D31"/>
            </w:tcBorders>
          </w:tcPr>
          <w:p w14:paraId="1FF334AF" w14:textId="61A77E04" w:rsidR="001E7029" w:rsidRDefault="001E7029" w:rsidP="001E7029">
            <w:pPr>
              <w:spacing w:after="0" w:line="240" w:lineRule="auto"/>
              <w:jc w:val="left"/>
              <w:rPr>
                <w:rFonts w:ascii="Calibri" w:eastAsia="Times New Roman" w:hAnsi="Calibri" w:cs="Calibri"/>
                <w:color w:val="000000"/>
                <w:lang w:eastAsia="es-ES"/>
              </w:rPr>
            </w:pPr>
            <w:r>
              <w:rPr>
                <w:rFonts w:eastAsia="Times New Roman"/>
                <w:color w:val="000000"/>
                <w:lang w:eastAsia="es-ES"/>
              </w:rPr>
              <w:t>0%</w:t>
            </w:r>
          </w:p>
        </w:tc>
      </w:tr>
    </w:tbl>
    <w:p w14:paraId="39AF4BCC" w14:textId="59491822" w:rsidR="001E7029" w:rsidRDefault="001E7029" w:rsidP="00495EB4">
      <w:pPr>
        <w:pStyle w:val="Descripcin"/>
        <w:keepNext/>
        <w:rPr>
          <w:lang w:eastAsia="es-ES"/>
        </w:rPr>
      </w:pPr>
      <w:r>
        <w:t xml:space="preserve">Tabla 5. </w:t>
      </w:r>
      <w:r w:rsidRPr="001E7029">
        <w:t xml:space="preserve">Diseño de experimentos: modelos y configuraciones de </w:t>
      </w:r>
      <w:proofErr w:type="spellStart"/>
      <w:r w:rsidRPr="001E7029">
        <w:t>chunking</w:t>
      </w:r>
      <w:proofErr w:type="spellEnd"/>
      <w:r w:rsidRPr="001E7029">
        <w:t>)</w:t>
      </w:r>
      <w:r>
        <w:rPr>
          <w:lang w:eastAsia="es-ES"/>
        </w:rPr>
        <w:t>.</w:t>
      </w:r>
    </w:p>
    <w:p w14:paraId="69021309" w14:textId="77777777" w:rsidR="001E7029" w:rsidRDefault="001E7029" w:rsidP="001E7029">
      <w:pPr>
        <w:ind w:left="1416"/>
        <w:rPr>
          <w:lang w:eastAsia="es-ES"/>
        </w:rPr>
      </w:pPr>
      <w:r>
        <w:rPr>
          <w:lang w:eastAsia="es-ES"/>
        </w:rPr>
        <w:t>Está arquitectura flexible ha permitido comparar el efecto del modelo y la granularidad del fragmento sobre la calidad de la recuperación, el tamaño del índice y el tiempo de consulta</w:t>
      </w:r>
    </w:p>
    <w:p w14:paraId="6A7B43CB" w14:textId="77777777" w:rsidR="001E7029" w:rsidRDefault="001E7029" w:rsidP="001E7029">
      <w:pPr>
        <w:pStyle w:val="Ttulo2"/>
        <w:numPr>
          <w:ilvl w:val="1"/>
          <w:numId w:val="2"/>
        </w:numPr>
      </w:pPr>
      <w:bookmarkStart w:id="26" w:name="_Toc204112824"/>
      <w:bookmarkStart w:id="27" w:name="_Toc206674400"/>
      <w:r>
        <w:t xml:space="preserve">Despliegue de </w:t>
      </w:r>
      <w:proofErr w:type="spellStart"/>
      <w:r>
        <w:t>Ollama</w:t>
      </w:r>
      <w:proofErr w:type="spellEnd"/>
      <w:r>
        <w:t xml:space="preserve"> mediante contenedor Docker.</w:t>
      </w:r>
      <w:bookmarkEnd w:id="26"/>
      <w:bookmarkEnd w:id="27"/>
    </w:p>
    <w:p w14:paraId="15E4A701" w14:textId="77777777" w:rsidR="001E7029" w:rsidRDefault="001E7029" w:rsidP="001E7029">
      <w:pPr>
        <w:rPr>
          <w:lang w:eastAsia="es-ES"/>
        </w:rPr>
      </w:pPr>
      <w:r>
        <w:rPr>
          <w:lang w:eastAsia="es-ES"/>
        </w:rPr>
        <w:t xml:space="preserve">Para el despliegue de los modelos </w:t>
      </w:r>
      <w:proofErr w:type="spellStart"/>
      <w:r>
        <w:rPr>
          <w:lang w:eastAsia="es-ES"/>
        </w:rPr>
        <w:t>Ollama</w:t>
      </w:r>
      <w:proofErr w:type="spellEnd"/>
      <w:r>
        <w:rPr>
          <w:lang w:eastAsia="es-ES"/>
        </w:rPr>
        <w:t>, se ha utilizado Docker. Esta elección se ha basado en las ventajas que ofrece Docker en términos de aislamiento, portabilidad y facilidad de gestión de dependencias.</w:t>
      </w:r>
    </w:p>
    <w:p w14:paraId="7FE7862F" w14:textId="77777777" w:rsidR="001E7029" w:rsidRDefault="001E7029" w:rsidP="001E7029">
      <w:pPr>
        <w:rPr>
          <w:lang w:eastAsia="es-ES"/>
        </w:rPr>
      </w:pPr>
      <w:r>
        <w:rPr>
          <w:lang w:eastAsia="es-ES"/>
        </w:rPr>
        <w:t xml:space="preserve">Se creo un contenedor, con el finde de obtener un puerto para que las aplicaciones locales puedan conectarse a </w:t>
      </w:r>
      <w:proofErr w:type="spellStart"/>
      <w:r>
        <w:rPr>
          <w:lang w:eastAsia="es-ES"/>
        </w:rPr>
        <w:t>Ollama</w:t>
      </w:r>
      <w:proofErr w:type="spellEnd"/>
      <w:r>
        <w:rPr>
          <w:lang w:eastAsia="es-ES"/>
        </w:rPr>
        <w:t xml:space="preserve"> mediante una URL, permitiendo así separar el servidor de modelos (</w:t>
      </w:r>
      <w:proofErr w:type="spellStart"/>
      <w:r>
        <w:rPr>
          <w:lang w:eastAsia="es-ES"/>
        </w:rPr>
        <w:t>Ollama</w:t>
      </w:r>
      <w:proofErr w:type="spellEnd"/>
      <w:r>
        <w:rPr>
          <w:lang w:eastAsia="es-ES"/>
        </w:rPr>
        <w:t>) de las aplicaciones cliente, con el fin de facilitar el mantenimiento y la escalabilidad del sistema.</w:t>
      </w:r>
    </w:p>
    <w:p w14:paraId="7013BB72" w14:textId="77777777" w:rsidR="001E7029" w:rsidRDefault="001E7029" w:rsidP="001E7029">
      <w:pPr>
        <w:rPr>
          <w:lang w:eastAsia="es-ES"/>
        </w:rPr>
      </w:pPr>
      <w:r>
        <w:rPr>
          <w:lang w:eastAsia="es-ES"/>
        </w:rPr>
        <w:t xml:space="preserve">Las ventajas de utilizar Docker para desplegar </w:t>
      </w:r>
      <w:proofErr w:type="spellStart"/>
      <w:r>
        <w:rPr>
          <w:lang w:eastAsia="es-ES"/>
        </w:rPr>
        <w:t>Ollama</w:t>
      </w:r>
      <w:proofErr w:type="spellEnd"/>
      <w:r>
        <w:rPr>
          <w:lang w:eastAsia="es-ES"/>
        </w:rPr>
        <w:t xml:space="preserve"> aporta beneficios clave para el proyecto:</w:t>
      </w:r>
    </w:p>
    <w:p w14:paraId="400B06B7" w14:textId="77777777" w:rsidR="001E7029" w:rsidRDefault="001E7029" w:rsidP="001E7029">
      <w:pPr>
        <w:pStyle w:val="Prrafodelista"/>
        <w:numPr>
          <w:ilvl w:val="0"/>
          <w:numId w:val="11"/>
        </w:numPr>
        <w:rPr>
          <w:lang w:eastAsia="es-ES"/>
        </w:rPr>
      </w:pPr>
      <w:r>
        <w:rPr>
          <w:lang w:eastAsia="es-ES"/>
        </w:rPr>
        <w:t>Modularidad: El servidor de modelos queda completamente desacoplado de la lógica de recuperación y de la capa de aplicación.</w:t>
      </w:r>
    </w:p>
    <w:p w14:paraId="020D6F87" w14:textId="77777777" w:rsidR="001E7029" w:rsidRDefault="001E7029" w:rsidP="001E7029">
      <w:pPr>
        <w:pStyle w:val="Prrafodelista"/>
        <w:numPr>
          <w:ilvl w:val="0"/>
          <w:numId w:val="11"/>
        </w:numPr>
        <w:rPr>
          <w:lang w:eastAsia="es-ES"/>
        </w:rPr>
      </w:pPr>
      <w:r>
        <w:rPr>
          <w:lang w:eastAsia="es-ES"/>
        </w:rPr>
        <w:t>Reproducibilidad: El entorno de ejecución puede replicarse fácilmente en otras máquinas, garantizando resultados consistentes.</w:t>
      </w:r>
    </w:p>
    <w:p w14:paraId="587C47BD" w14:textId="77777777" w:rsidR="001E7029" w:rsidRDefault="001E7029" w:rsidP="001E7029">
      <w:pPr>
        <w:pStyle w:val="Prrafodelista"/>
        <w:numPr>
          <w:ilvl w:val="0"/>
          <w:numId w:val="11"/>
        </w:numPr>
        <w:rPr>
          <w:lang w:eastAsia="es-ES"/>
        </w:rPr>
      </w:pPr>
      <w:r>
        <w:rPr>
          <w:lang w:eastAsia="es-ES"/>
        </w:rPr>
        <w:t>Persistencia: Gracias al volumen montado, los modelos descargados no se pierden al reiniciar o actualizar el contenedor.</w:t>
      </w:r>
    </w:p>
    <w:p w14:paraId="32D8F242" w14:textId="77777777" w:rsidR="001E7029" w:rsidRDefault="001E7029" w:rsidP="001E7029">
      <w:pPr>
        <w:pStyle w:val="Prrafodelista"/>
        <w:numPr>
          <w:ilvl w:val="0"/>
          <w:numId w:val="11"/>
        </w:numPr>
        <w:rPr>
          <w:lang w:eastAsia="es-ES"/>
        </w:rPr>
      </w:pPr>
      <w:r>
        <w:rPr>
          <w:lang w:eastAsia="es-ES"/>
        </w:rPr>
        <w:t>Escalabilidad futura: Esta arquitectura facilita integrar otros modelos o incluso añadir balanceo de carga si es necesario.</w:t>
      </w:r>
    </w:p>
    <w:p w14:paraId="47D29B3A" w14:textId="77777777" w:rsidR="001E7029" w:rsidRPr="0024343F" w:rsidRDefault="001E7029" w:rsidP="001E7029">
      <w:pPr>
        <w:rPr>
          <w:lang w:eastAsia="es-ES"/>
        </w:rPr>
      </w:pPr>
      <w:r>
        <w:rPr>
          <w:lang w:eastAsia="es-ES"/>
        </w:rPr>
        <w:t xml:space="preserve">En definitiva, el despliegue de </w:t>
      </w:r>
      <w:proofErr w:type="spellStart"/>
      <w:r>
        <w:rPr>
          <w:lang w:eastAsia="es-ES"/>
        </w:rPr>
        <w:t>Ollama</w:t>
      </w:r>
      <w:proofErr w:type="spellEnd"/>
      <w:r>
        <w:rPr>
          <w:lang w:eastAsia="es-ES"/>
        </w:rPr>
        <w:t xml:space="preserve"> mediante contenedor Docker completa la infraestructura del sistema RAG local desarrollado en el TFM, aportando una solución robusta, portable y fácilmente mantenible para servir modelos de lenguaje de manera eficiente.</w:t>
      </w:r>
    </w:p>
    <w:p w14:paraId="7599E452" w14:textId="77777777" w:rsidR="001E7029" w:rsidRDefault="001E7029" w:rsidP="001E7029">
      <w:pPr>
        <w:pStyle w:val="Ttulo2"/>
        <w:numPr>
          <w:ilvl w:val="1"/>
          <w:numId w:val="2"/>
        </w:numPr>
      </w:pPr>
      <w:bookmarkStart w:id="28" w:name="_Toc204112825"/>
      <w:bookmarkStart w:id="29" w:name="_Toc206674401"/>
      <w:r>
        <w:lastRenderedPageBreak/>
        <w:t>Evolución y optimización del pipeline de recuperación y generación.</w:t>
      </w:r>
      <w:bookmarkEnd w:id="28"/>
      <w:bookmarkEnd w:id="29"/>
    </w:p>
    <w:p w14:paraId="2BD91F57" w14:textId="77777777" w:rsidR="001E7029" w:rsidRDefault="001E7029" w:rsidP="001E7029">
      <w:pPr>
        <w:rPr>
          <w:lang w:eastAsia="es-ES"/>
        </w:rPr>
      </w:pPr>
      <w:r>
        <w:rPr>
          <w:lang w:eastAsia="es-ES"/>
        </w:rPr>
        <w:t>En el desarrollo del sistema de recuperación aumentada con generación (RAG) , se inició a partir de una versión que era más o menos funcional, ya que se obtenían respuestas con resultados muy similares a los obtenidos finalmente, pero resultaban muy ineficiente en términos de tiempo de ejecución, ya que podían durar hasta 15 minutos por cada consulta, por ello este punto se va a centrar en detallar el proceso que he realizado con el fin de reducir de manera significativa los tiempos explicando las principales decisiones.</w:t>
      </w:r>
    </w:p>
    <w:p w14:paraId="439428B1" w14:textId="77777777" w:rsidR="001E7029" w:rsidRDefault="001E7029" w:rsidP="001E7029">
      <w:pPr>
        <w:rPr>
          <w:lang w:eastAsia="es-ES"/>
        </w:rPr>
      </w:pPr>
      <w:r>
        <w:rPr>
          <w:lang w:eastAsia="es-ES"/>
        </w:rPr>
        <w:t xml:space="preserve">Desde el inicio del TFM, se buscaba no solo construir un código funcional, sino buscar un equilibrio entre calidad de las respuestas, tiempos de ejecución y recursos computacionales. Este objetivo global me ha obligado a repensar y optimizar distintas etapas del proceso, como la reformulación de consultas, la recuperación de documentos y el filtrado posterior. </w:t>
      </w:r>
      <w:r w:rsidRPr="003F1D4F">
        <w:rPr>
          <w:lang w:eastAsia="es-ES"/>
        </w:rPr>
        <w:t>En un contexto donde la velocidad de respuesta es crítica —como señaló un profesor de la Universidad Internacional de Valencia, "Google ha evitado muchas discusiones en bares al ofrecer respuestas inmediatas"—, la agilidad del sistema se convirtió en una prioridad.</w:t>
      </w:r>
    </w:p>
    <w:p w14:paraId="25E9F135" w14:textId="2AA5BC08" w:rsidR="001E7029" w:rsidRDefault="001E7029" w:rsidP="005E6EE4">
      <w:pPr>
        <w:pStyle w:val="Ttulo3"/>
        <w:numPr>
          <w:ilvl w:val="2"/>
          <w:numId w:val="2"/>
        </w:numPr>
      </w:pPr>
      <w:bookmarkStart w:id="30" w:name="_Toc206674402"/>
      <w:r w:rsidRPr="009A7175">
        <w:rPr>
          <w:rStyle w:val="Ttulo3Car"/>
        </w:rPr>
        <w:t>Objetivo</w:t>
      </w:r>
      <w:r>
        <w:t xml:space="preserve"> inicial.</w:t>
      </w:r>
      <w:bookmarkEnd w:id="30"/>
    </w:p>
    <w:p w14:paraId="1AD74F1B" w14:textId="77777777" w:rsidR="001E7029" w:rsidRDefault="001E7029" w:rsidP="001E7029">
      <w:pPr>
        <w:pStyle w:val="Prrafodelista"/>
        <w:ind w:left="1440"/>
        <w:rPr>
          <w:lang w:eastAsia="es-ES"/>
        </w:rPr>
      </w:pPr>
      <w:r>
        <w:rPr>
          <w:lang w:eastAsia="es-ES"/>
        </w:rPr>
        <w:t>El primer pensamiento del sistema partía de la idea que dada una pregunta origina, podría ser útil generar varias reformulaciones o variaciones semánticas para así aumentar el mayor número posible de fragmentos que puedan responder a la pregunta y no depender exclusivamente de la redacción literal de la primera pregunta.</w:t>
      </w:r>
    </w:p>
    <w:p w14:paraId="510271E9" w14:textId="77777777" w:rsidR="001E7029" w:rsidRDefault="001E7029" w:rsidP="001E7029">
      <w:pPr>
        <w:pStyle w:val="Prrafodelista"/>
        <w:ind w:left="1440"/>
        <w:rPr>
          <w:lang w:eastAsia="es-ES"/>
        </w:rPr>
      </w:pPr>
    </w:p>
    <w:p w14:paraId="65D8CCD6" w14:textId="77777777" w:rsidR="001E7029" w:rsidRDefault="001E7029" w:rsidP="001E7029">
      <w:pPr>
        <w:pStyle w:val="Prrafodelista"/>
        <w:ind w:left="1440"/>
        <w:rPr>
          <w:lang w:eastAsia="es-ES"/>
        </w:rPr>
      </w:pPr>
      <w:r>
        <w:rPr>
          <w:lang w:eastAsia="es-ES"/>
        </w:rPr>
        <w:t>Posteriormente, aplicar un filtrado inteligente sobre los documentos recuperados, preguntado a un modelo de lenguaje grande (LLM) si realmente estaban relacionados con la consulta inicial, para eliminar datos irrelevantes o demasiado periféricos, ya que inicialmente se realizaron consultas sobre el contexto entero y se obtuvieron respuestas totalmente irrelevantes, ya que el LLM olvidaba la pregunta tras obtener un texto demasiado largo y por ello alucinaba. Por eso finalmente, con el conjunto de fragmentos más precisos, se genera la respuesta final al usuario.</w:t>
      </w:r>
    </w:p>
    <w:p w14:paraId="49371BBD" w14:textId="77777777" w:rsidR="001E7029" w:rsidRDefault="001E7029" w:rsidP="001E7029">
      <w:pPr>
        <w:pStyle w:val="Prrafodelista"/>
        <w:ind w:left="1440"/>
        <w:rPr>
          <w:lang w:eastAsia="es-ES"/>
        </w:rPr>
      </w:pPr>
    </w:p>
    <w:p w14:paraId="622FEE03" w14:textId="77777777" w:rsidR="001E7029" w:rsidRDefault="001E7029" w:rsidP="001E7029">
      <w:pPr>
        <w:pStyle w:val="Prrafodelista"/>
        <w:ind w:left="1440"/>
        <w:rPr>
          <w:lang w:eastAsia="es-ES"/>
        </w:rPr>
      </w:pPr>
      <w:r>
        <w:rPr>
          <w:lang w:eastAsia="es-ES"/>
        </w:rPr>
        <w:t>Este enfoque perseguía varios fines, aumentar la diversidad de documentos recuperados, ampliando así el contexto que el modelo LLM podía utilizar, para mejorar la precisión de la respuesta evitando ruido, manteniendo así una arquitectura modular, donde cada etapa (reformulación, recuperación, filtrado, generación) pudiera mejorarse o sustituirse de manera independiente.</w:t>
      </w:r>
    </w:p>
    <w:p w14:paraId="63CAC673" w14:textId="77777777" w:rsidR="001E7029" w:rsidRDefault="001E7029" w:rsidP="001E7029">
      <w:pPr>
        <w:pStyle w:val="Prrafodelista"/>
        <w:ind w:left="1440"/>
        <w:rPr>
          <w:lang w:eastAsia="es-ES"/>
        </w:rPr>
      </w:pPr>
    </w:p>
    <w:p w14:paraId="752C100D" w14:textId="77777777" w:rsidR="001E7029" w:rsidRDefault="001E7029" w:rsidP="005E6EE4">
      <w:pPr>
        <w:pStyle w:val="Ttulo3"/>
        <w:numPr>
          <w:ilvl w:val="2"/>
          <w:numId w:val="2"/>
        </w:numPr>
      </w:pPr>
      <w:bookmarkStart w:id="31" w:name="_Toc206674403"/>
      <w:r>
        <w:t>Retos detectados .</w:t>
      </w:r>
      <w:bookmarkEnd w:id="31"/>
    </w:p>
    <w:p w14:paraId="3670C09A" w14:textId="77777777" w:rsidR="001E7029" w:rsidRDefault="001E7029" w:rsidP="001E7029">
      <w:pPr>
        <w:pStyle w:val="Prrafodelista"/>
        <w:ind w:left="1440"/>
        <w:rPr>
          <w:lang w:eastAsia="es-ES"/>
        </w:rPr>
      </w:pPr>
      <w:r>
        <w:rPr>
          <w:lang w:eastAsia="es-ES"/>
        </w:rPr>
        <w:t>Durante la implementación inicial se detectaron los primeros problemas. El coste computacional era elevado debido a las múltiples llamadas al LLM para reformular consultas y filtrar documentos, consumiendo tiempo y recursos. Los tiempos de respuesta eran excesivos, incluso para una única pregunta, ya que el sistema tardaba varios minutos en devolver una respuesta, lo que resultaba inviable para un entorno real o para una demo interactiva. Además, la escalabilidad se veía comprometida.</w:t>
      </w:r>
    </w:p>
    <w:p w14:paraId="1E99B3C8" w14:textId="77777777" w:rsidR="001E7029" w:rsidRDefault="001E7029" w:rsidP="001E7029">
      <w:pPr>
        <w:pStyle w:val="Prrafodelista"/>
        <w:ind w:left="1440"/>
        <w:rPr>
          <w:lang w:eastAsia="es-ES"/>
        </w:rPr>
      </w:pPr>
    </w:p>
    <w:p w14:paraId="0992BF59" w14:textId="77777777" w:rsidR="001E7029" w:rsidRDefault="001E7029" w:rsidP="001E7029">
      <w:pPr>
        <w:pStyle w:val="Prrafodelista"/>
        <w:ind w:left="1440"/>
        <w:rPr>
          <w:lang w:eastAsia="es-ES"/>
        </w:rPr>
      </w:pPr>
      <w:r>
        <w:rPr>
          <w:lang w:eastAsia="es-ES"/>
        </w:rPr>
        <w:t>Estas limitaciones evidenciaron una tensión habitual en proyectos de RAG, donde a más reformulaciones y filtrado, mayor precisión, pero peor rendimiento. A menos pasos, mayor velocidad, pero peor control de la relevancia.</w:t>
      </w:r>
    </w:p>
    <w:p w14:paraId="5DC37BF1" w14:textId="77777777" w:rsidR="001E7029" w:rsidRDefault="001E7029" w:rsidP="001E7029">
      <w:pPr>
        <w:pStyle w:val="Prrafodelista"/>
        <w:ind w:left="1440"/>
        <w:rPr>
          <w:lang w:eastAsia="es-ES"/>
        </w:rPr>
      </w:pPr>
    </w:p>
    <w:p w14:paraId="2F76B8C0" w14:textId="77777777" w:rsidR="001E7029" w:rsidRDefault="001E7029" w:rsidP="005E6EE4">
      <w:pPr>
        <w:pStyle w:val="Ttulo3"/>
        <w:numPr>
          <w:ilvl w:val="2"/>
          <w:numId w:val="2"/>
        </w:numPr>
      </w:pPr>
      <w:bookmarkStart w:id="32" w:name="_Toc206674404"/>
      <w:r>
        <w:t>Proceso de optimización: repensando el código.</w:t>
      </w:r>
      <w:bookmarkEnd w:id="32"/>
    </w:p>
    <w:p w14:paraId="789A5C50" w14:textId="77777777" w:rsidR="001E7029" w:rsidRDefault="001E7029" w:rsidP="001E7029">
      <w:pPr>
        <w:pStyle w:val="Prrafodelista"/>
        <w:ind w:left="1440"/>
        <w:rPr>
          <w:lang w:eastAsia="es-ES"/>
        </w:rPr>
      </w:pPr>
      <w:r>
        <w:rPr>
          <w:lang w:eastAsia="es-ES"/>
        </w:rPr>
        <w:t>Con la reflexión comentada anteriormente, se plantearon una serie de mejoras estratégicas, más centradas en los conceptos de diseño que en cambios de código específicos.</w:t>
      </w:r>
    </w:p>
    <w:p w14:paraId="54D45C9A" w14:textId="77777777" w:rsidR="001E7029" w:rsidRDefault="001E7029" w:rsidP="001E7029">
      <w:pPr>
        <w:pStyle w:val="Prrafodelista"/>
        <w:ind w:left="1440"/>
        <w:rPr>
          <w:lang w:eastAsia="es-ES"/>
        </w:rPr>
      </w:pPr>
    </w:p>
    <w:p w14:paraId="71F15D61" w14:textId="77777777" w:rsidR="001E7029" w:rsidRDefault="001E7029" w:rsidP="001E7029">
      <w:pPr>
        <w:pStyle w:val="Prrafodelista"/>
        <w:numPr>
          <w:ilvl w:val="0"/>
          <w:numId w:val="13"/>
        </w:numPr>
        <w:rPr>
          <w:lang w:eastAsia="es-ES"/>
        </w:rPr>
      </w:pPr>
      <w:r>
        <w:rPr>
          <w:lang w:eastAsia="es-ES"/>
        </w:rPr>
        <w:t xml:space="preserve">Sustituir la generación manual de múltiples reformulaciones por técnicas automáticas integradas como </w:t>
      </w:r>
      <w:proofErr w:type="spellStart"/>
      <w:r w:rsidRPr="005C2757">
        <w:rPr>
          <w:lang w:eastAsia="es-ES"/>
        </w:rPr>
        <w:t>MultiQueryRetriever</w:t>
      </w:r>
      <w:proofErr w:type="spellEnd"/>
      <w:r>
        <w:rPr>
          <w:lang w:eastAsia="es-ES"/>
        </w:rPr>
        <w:t>.</w:t>
      </w:r>
    </w:p>
    <w:p w14:paraId="53983F7C" w14:textId="77777777" w:rsidR="001E7029" w:rsidRDefault="001E7029" w:rsidP="001E7029">
      <w:pPr>
        <w:pStyle w:val="Prrafodelista"/>
        <w:numPr>
          <w:ilvl w:val="0"/>
          <w:numId w:val="13"/>
        </w:numPr>
        <w:rPr>
          <w:lang w:eastAsia="es-ES"/>
        </w:rPr>
      </w:pPr>
      <w:r>
        <w:rPr>
          <w:lang w:eastAsia="es-ES"/>
        </w:rPr>
        <w:t xml:space="preserve">Reevaluar el filtrado, de manera que se buscaba simplificar el </w:t>
      </w:r>
      <w:proofErr w:type="spellStart"/>
      <w:r>
        <w:rPr>
          <w:lang w:eastAsia="es-ES"/>
        </w:rPr>
        <w:t>prompt</w:t>
      </w:r>
      <w:proofErr w:type="spellEnd"/>
      <w:r>
        <w:rPr>
          <w:lang w:eastAsia="es-ES"/>
        </w:rPr>
        <w:t>, reducir la longitud de texto que el modelo debía evaluar y, en algunos casos, asumir que la recuperación aportaba suficiente relevancia como para prescindir de filtrados muy detallados.</w:t>
      </w:r>
    </w:p>
    <w:p w14:paraId="12C84B98" w14:textId="77777777" w:rsidR="001E7029" w:rsidRDefault="001E7029" w:rsidP="001E7029">
      <w:pPr>
        <w:pStyle w:val="Prrafodelista"/>
        <w:numPr>
          <w:ilvl w:val="0"/>
          <w:numId w:val="13"/>
        </w:numPr>
        <w:rPr>
          <w:lang w:eastAsia="es-ES"/>
        </w:rPr>
      </w:pPr>
      <w:r>
        <w:rPr>
          <w:lang w:eastAsia="es-ES"/>
        </w:rPr>
        <w:t>Ajustar algunos parámetros como el número de documentos devueltos por la búsqueda para encontrar un punto medio que mantenga calidad sin sobrecargar el pipeline.</w:t>
      </w:r>
    </w:p>
    <w:p w14:paraId="2908CE00" w14:textId="77777777" w:rsidR="001E7029" w:rsidRDefault="001E7029" w:rsidP="001E7029">
      <w:pPr>
        <w:pStyle w:val="Prrafodelista"/>
        <w:numPr>
          <w:ilvl w:val="0"/>
          <w:numId w:val="13"/>
        </w:numPr>
        <w:rPr>
          <w:lang w:eastAsia="es-ES"/>
        </w:rPr>
      </w:pPr>
      <w:r>
        <w:rPr>
          <w:lang w:eastAsia="es-ES"/>
        </w:rPr>
        <w:t xml:space="preserve">La elección del modelo, donde se probaron modelos más pequeños con el </w:t>
      </w:r>
      <w:proofErr w:type="spellStart"/>
      <w:r>
        <w:rPr>
          <w:lang w:eastAsia="es-ES"/>
        </w:rPr>
        <w:t>gemma</w:t>
      </w:r>
      <w:proofErr w:type="spellEnd"/>
      <w:r>
        <w:rPr>
          <w:lang w:eastAsia="es-ES"/>
        </w:rPr>
        <w:t xml:space="preserve"> y </w:t>
      </w:r>
      <w:proofErr w:type="spellStart"/>
      <w:r>
        <w:rPr>
          <w:lang w:eastAsia="es-ES"/>
        </w:rPr>
        <w:t>tiny:llama</w:t>
      </w:r>
      <w:proofErr w:type="spellEnd"/>
      <w:r>
        <w:rPr>
          <w:lang w:eastAsia="es-ES"/>
        </w:rPr>
        <w:t>, pero finalmente decidí utilizar los modelos (llama3 o phi3), que ofrecen un buen compromiso entre velocidad y calidad.</w:t>
      </w:r>
    </w:p>
    <w:p w14:paraId="51D3B04A" w14:textId="77777777" w:rsidR="001E7029" w:rsidRDefault="001E7029" w:rsidP="001E7029">
      <w:pPr>
        <w:pStyle w:val="Prrafodelista"/>
        <w:ind w:left="1440"/>
        <w:rPr>
          <w:lang w:eastAsia="es-ES"/>
        </w:rPr>
      </w:pPr>
    </w:p>
    <w:p w14:paraId="411EDC00" w14:textId="071247E0" w:rsidR="001E7029" w:rsidRDefault="001E7029" w:rsidP="005E6EE4">
      <w:pPr>
        <w:pStyle w:val="Ttulo3"/>
        <w:numPr>
          <w:ilvl w:val="2"/>
          <w:numId w:val="2"/>
        </w:numPr>
      </w:pPr>
      <w:bookmarkStart w:id="33" w:name="_Toc206674405"/>
      <w:r w:rsidRPr="009A7175">
        <w:rPr>
          <w:rStyle w:val="Ttulo3Car"/>
        </w:rPr>
        <w:t>Arquitectura</w:t>
      </w:r>
      <w:r>
        <w:t>.</w:t>
      </w:r>
      <w:bookmarkEnd w:id="33"/>
    </w:p>
    <w:p w14:paraId="57EAD306" w14:textId="77777777" w:rsidR="001E7029" w:rsidRDefault="001E7029" w:rsidP="001E7029">
      <w:pPr>
        <w:pStyle w:val="Prrafodelista"/>
        <w:ind w:left="1440"/>
        <w:rPr>
          <w:lang w:eastAsia="es-ES"/>
        </w:rPr>
      </w:pPr>
      <w:r>
        <w:rPr>
          <w:lang w:eastAsia="es-ES"/>
        </w:rPr>
        <w:t xml:space="preserve">Este proceso ha servido de manifiesto para manifestar algunas ideas clave sobre el diseño de los sistemas RAG, destacando la importancia </w:t>
      </w:r>
      <w:r>
        <w:rPr>
          <w:lang w:eastAsia="es-ES"/>
        </w:rPr>
        <w:lastRenderedPageBreak/>
        <w:t>de la etapa de recuperación ya que un modelo LLM por más potente que sea solo genera respuestas sólidas si el contexto es verdaderamente relevante.</w:t>
      </w:r>
    </w:p>
    <w:p w14:paraId="66AE8404" w14:textId="77777777" w:rsidR="001E7029" w:rsidRDefault="001E7029" w:rsidP="001E7029">
      <w:pPr>
        <w:pStyle w:val="Prrafodelista"/>
        <w:ind w:left="1440"/>
        <w:rPr>
          <w:lang w:eastAsia="es-ES"/>
        </w:rPr>
      </w:pPr>
      <w:r>
        <w:rPr>
          <w:lang w:eastAsia="es-ES"/>
        </w:rPr>
        <w:t xml:space="preserve">La diversificación de consultas mediante </w:t>
      </w:r>
      <w:proofErr w:type="spellStart"/>
      <w:r>
        <w:rPr>
          <w:lang w:eastAsia="es-ES"/>
        </w:rPr>
        <w:t>multiquery</w:t>
      </w:r>
      <w:proofErr w:type="spellEnd"/>
      <w:r>
        <w:rPr>
          <w:lang w:eastAsia="es-ES"/>
        </w:rPr>
        <w:t xml:space="preserve"> ha demostrado ser una estratégica efectiva para superar limitaciones en la formulación inicial y abarcar mayor riqueza semántica del corpus.</w:t>
      </w:r>
    </w:p>
    <w:p w14:paraId="500B6A70" w14:textId="77777777" w:rsidR="001E7029" w:rsidRDefault="001E7029" w:rsidP="001E7029">
      <w:pPr>
        <w:pStyle w:val="Prrafodelista"/>
        <w:ind w:left="1440"/>
        <w:rPr>
          <w:lang w:eastAsia="es-ES"/>
        </w:rPr>
      </w:pPr>
      <w:r>
        <w:rPr>
          <w:lang w:eastAsia="es-ES"/>
        </w:rPr>
        <w:t>El filtrado selectivo incrementa la precisión, pero requiera una calibración cuidadosa debido a su impacto directo en el rendimiento y los tiempos de procesamiento.</w:t>
      </w:r>
    </w:p>
    <w:p w14:paraId="60FF347C" w14:textId="77777777" w:rsidR="001E7029" w:rsidRDefault="001E7029" w:rsidP="001E7029">
      <w:pPr>
        <w:pStyle w:val="Prrafodelista"/>
        <w:ind w:left="1440"/>
        <w:rPr>
          <w:lang w:eastAsia="es-ES"/>
        </w:rPr>
      </w:pPr>
      <w:r>
        <w:rPr>
          <w:lang w:eastAsia="es-ES"/>
        </w:rPr>
        <w:t xml:space="preserve">El modularidad del pipeline facilita la experimentación permitiendo cambios en el modelo ajuste en los </w:t>
      </w:r>
      <w:proofErr w:type="spellStart"/>
      <w:r>
        <w:rPr>
          <w:lang w:eastAsia="es-ES"/>
        </w:rPr>
        <w:t>prompts</w:t>
      </w:r>
      <w:proofErr w:type="spellEnd"/>
      <w:r>
        <w:rPr>
          <w:lang w:eastAsia="es-ES"/>
        </w:rPr>
        <w:t xml:space="preserve"> o incluso la sustitución de métodos de filtrado por alternativas más ligeras como sistemas basados en similitud.</w:t>
      </w:r>
    </w:p>
    <w:p w14:paraId="398D652B" w14:textId="77777777" w:rsidR="001E7029" w:rsidRDefault="001E7029" w:rsidP="001E7029">
      <w:pPr>
        <w:pStyle w:val="Ttulo2"/>
        <w:numPr>
          <w:ilvl w:val="1"/>
          <w:numId w:val="2"/>
        </w:numPr>
      </w:pPr>
      <w:bookmarkStart w:id="34" w:name="_Toc204112826"/>
      <w:bookmarkStart w:id="35" w:name="_Toc206674406"/>
      <w:r>
        <w:t>Evaluadores.</w:t>
      </w:r>
      <w:bookmarkEnd w:id="34"/>
      <w:bookmarkEnd w:id="35"/>
    </w:p>
    <w:p w14:paraId="006F0096" w14:textId="77777777" w:rsidR="001E7029" w:rsidRPr="007D42E5" w:rsidRDefault="001E7029" w:rsidP="001E7029">
      <w:pPr>
        <w:rPr>
          <w:lang w:eastAsia="es-ES"/>
        </w:rPr>
      </w:pPr>
      <w:r>
        <w:rPr>
          <w:lang w:eastAsia="es-ES"/>
        </w:rPr>
        <w:t xml:space="preserve">Para realizar una evaluación de la calidad de las respuestas generados por los modelos de lenguaje, se ha definido y utilizado distintos </w:t>
      </w:r>
      <w:proofErr w:type="spellStart"/>
      <w:r w:rsidRPr="007D42E5">
        <w:rPr>
          <w:u w:val="single"/>
          <w:lang w:eastAsia="es-ES"/>
        </w:rPr>
        <w:t>prompts</w:t>
      </w:r>
      <w:proofErr w:type="spellEnd"/>
      <w:r>
        <w:rPr>
          <w:u w:val="single"/>
          <w:lang w:eastAsia="es-ES"/>
        </w:rPr>
        <w:t xml:space="preserve"> </w:t>
      </w:r>
      <w:r>
        <w:rPr>
          <w:lang w:eastAsia="es-ES"/>
        </w:rPr>
        <w:t xml:space="preserve"> que actúan como instrucciones para evaluadores automáticos. Estos evaluadores, simulados a través de otros modelos de lenguaje se han encargado de valorar la precisión y adecuación de las respuestas producidas. La evaluación se realiza en dos idiomas (inglés y castellano), con el fin de analizar posibles variaciones de rendimiento atribuibles al idioma del </w:t>
      </w:r>
      <w:proofErr w:type="spellStart"/>
      <w:r>
        <w:rPr>
          <w:lang w:eastAsia="es-ES"/>
        </w:rPr>
        <w:t>prompt</w:t>
      </w:r>
      <w:proofErr w:type="spellEnd"/>
      <w:r>
        <w:rPr>
          <w:lang w:eastAsia="es-ES"/>
        </w:rPr>
        <w:t xml:space="preserve"> o del contenido evaluado.</w:t>
      </w:r>
    </w:p>
    <w:p w14:paraId="3D76256D" w14:textId="78CA690C" w:rsidR="001E7029" w:rsidRDefault="001E7029" w:rsidP="005E6EE4">
      <w:pPr>
        <w:pStyle w:val="Ttulo3"/>
        <w:numPr>
          <w:ilvl w:val="2"/>
          <w:numId w:val="2"/>
        </w:numPr>
      </w:pPr>
      <w:bookmarkStart w:id="36" w:name="_Toc206674407"/>
      <w:r>
        <w:t>Precisión de la Respuesta.</w:t>
      </w:r>
      <w:bookmarkEnd w:id="36"/>
    </w:p>
    <w:p w14:paraId="7886A382" w14:textId="77777777" w:rsidR="001E7029" w:rsidRDefault="001E7029" w:rsidP="001E7029">
      <w:pPr>
        <w:ind w:left="720"/>
        <w:rPr>
          <w:lang w:eastAsia="es-ES"/>
        </w:rPr>
      </w:pPr>
      <w:r>
        <w:rPr>
          <w:lang w:eastAsia="es-ES"/>
        </w:rPr>
        <w:t xml:space="preserve">Se diseña un </w:t>
      </w:r>
      <w:proofErr w:type="spellStart"/>
      <w:r>
        <w:rPr>
          <w:lang w:eastAsia="es-ES"/>
        </w:rPr>
        <w:t>prompt</w:t>
      </w:r>
      <w:proofErr w:type="spellEnd"/>
      <w:r>
        <w:rPr>
          <w:lang w:eastAsia="es-ES"/>
        </w:rPr>
        <w:t xml:space="preserve"> para que el evaluador compare la respuesta generada con la respuesta esperada, sin considerar ningún contexto.</w:t>
      </w:r>
    </w:p>
    <w:p w14:paraId="603BA085" w14:textId="77777777" w:rsidR="001E7029" w:rsidRDefault="001E7029" w:rsidP="001E7029">
      <w:pPr>
        <w:ind w:left="720"/>
        <w:rPr>
          <w:lang w:eastAsia="es-ES"/>
        </w:rPr>
      </w:pPr>
      <w:r>
        <w:rPr>
          <w:lang w:eastAsia="es-ES"/>
        </w:rPr>
        <w:t>El objetivo es medir el grado de coincidencia entre las respuestas del modelo y la respuesta de referencia, de forma precisa y controlada. Las métricas que se han utilizado han sido del 1 a 5 basadas en la calidad del acierto.</w:t>
      </w:r>
    </w:p>
    <w:p w14:paraId="6A89F68A" w14:textId="1A80E7C0" w:rsidR="001E7029" w:rsidRDefault="001E7029" w:rsidP="005E6EE4">
      <w:pPr>
        <w:pStyle w:val="Ttulo3"/>
        <w:numPr>
          <w:ilvl w:val="2"/>
          <w:numId w:val="2"/>
        </w:numPr>
      </w:pPr>
      <w:bookmarkStart w:id="37" w:name="_Toc206674408"/>
      <w:r>
        <w:t>Precisión basada en el Contexto Recuperado.</w:t>
      </w:r>
      <w:bookmarkEnd w:id="37"/>
    </w:p>
    <w:p w14:paraId="49C3FF5F" w14:textId="77777777" w:rsidR="001E7029" w:rsidRDefault="001E7029" w:rsidP="001E7029">
      <w:pPr>
        <w:ind w:left="720"/>
        <w:rPr>
          <w:lang w:eastAsia="es-ES"/>
        </w:rPr>
      </w:pPr>
      <w:r>
        <w:rPr>
          <w:lang w:eastAsia="es-ES"/>
        </w:rPr>
        <w:t xml:space="preserve">Este </w:t>
      </w:r>
      <w:proofErr w:type="spellStart"/>
      <w:r>
        <w:rPr>
          <w:lang w:eastAsia="es-ES"/>
        </w:rPr>
        <w:t>prompt</w:t>
      </w:r>
      <w:proofErr w:type="spellEnd"/>
      <w:r>
        <w:rPr>
          <w:lang w:eastAsia="es-ES"/>
        </w:rPr>
        <w:t xml:space="preserve"> ha sido diseñado para permitir una evaluación más rica, ya que incorpora el contexto utilizado por el modelo para generar la respuesta. </w:t>
      </w:r>
    </w:p>
    <w:p w14:paraId="7F28C749" w14:textId="0909EFE9" w:rsidR="001E7029" w:rsidRDefault="001E7029" w:rsidP="001E7029">
      <w:pPr>
        <w:ind w:left="720"/>
        <w:rPr>
          <w:lang w:eastAsia="es-ES"/>
        </w:rPr>
      </w:pPr>
      <w:r>
        <w:rPr>
          <w:lang w:eastAsia="es-ES"/>
        </w:rPr>
        <w:t>EL objetivo es analizar no solo si la respuesta es correcta, sino también se busca justificar con base en el contexto, la información que incluye el contexto, y si la respuesta es clara y está bien formulada.  Todo esto a partir de las métricas de fidelidad (correspondencia entre respuesta y contexto), cobertura (suficiencia del contexto para responder) y fluidez (claridad, coherencia y redacción), manteniendo la puntuació</w:t>
      </w:r>
      <w:r w:rsidR="00903F02">
        <w:rPr>
          <w:lang w:eastAsia="es-ES"/>
        </w:rPr>
        <w:t>n</w:t>
      </w:r>
      <w:r>
        <w:rPr>
          <w:lang w:eastAsia="es-ES"/>
        </w:rPr>
        <w:t xml:space="preserve">. </w:t>
      </w:r>
    </w:p>
    <w:p w14:paraId="5A722B50" w14:textId="4C8ADD1F" w:rsidR="001E7029" w:rsidRDefault="001E7029" w:rsidP="005E6EE4">
      <w:pPr>
        <w:pStyle w:val="Ttulo3"/>
        <w:numPr>
          <w:ilvl w:val="2"/>
          <w:numId w:val="2"/>
        </w:numPr>
      </w:pPr>
      <w:bookmarkStart w:id="38" w:name="_Toc206674409"/>
      <w:r>
        <w:lastRenderedPageBreak/>
        <w:t>Objetivo del diseño multilingüe.</w:t>
      </w:r>
      <w:bookmarkEnd w:id="38"/>
    </w:p>
    <w:p w14:paraId="05677014" w14:textId="27890FC0" w:rsidR="001E7029" w:rsidRDefault="001E7029" w:rsidP="005E6EE4">
      <w:pPr>
        <w:ind w:left="720"/>
        <w:rPr>
          <w:lang w:eastAsia="es-ES"/>
        </w:rPr>
      </w:pPr>
      <w:r>
        <w:rPr>
          <w:lang w:eastAsia="es-ES"/>
        </w:rPr>
        <w:t xml:space="preserve">La duplicación de los </w:t>
      </w:r>
      <w:proofErr w:type="spellStart"/>
      <w:r>
        <w:rPr>
          <w:lang w:eastAsia="es-ES"/>
        </w:rPr>
        <w:t>prompts</w:t>
      </w:r>
      <w:proofErr w:type="spellEnd"/>
      <w:r>
        <w:rPr>
          <w:lang w:eastAsia="es-ES"/>
        </w:rPr>
        <w:t xml:space="preserve"> no es meramente lingüística, sino experimental. El objetivo es ver cómo puede variar la evaluación de las respuestas cuando el evaluador está influenciado por el idioma del </w:t>
      </w:r>
      <w:proofErr w:type="spellStart"/>
      <w:r>
        <w:rPr>
          <w:lang w:eastAsia="es-ES"/>
        </w:rPr>
        <w:t>prompt</w:t>
      </w:r>
      <w:proofErr w:type="spellEnd"/>
      <w:r>
        <w:rPr>
          <w:lang w:eastAsia="es-ES"/>
        </w:rPr>
        <w:t>. Esto permite explorar si existen sesgos o diferencias en la severidad del juicio, dependiendo del idioma en el que se formule la tarea de evaluación.</w:t>
      </w:r>
    </w:p>
    <w:p w14:paraId="56AE9BE1" w14:textId="20C9B154" w:rsidR="00051F68" w:rsidRPr="00051F68" w:rsidRDefault="00051F68" w:rsidP="00051F68">
      <w:pPr>
        <w:pStyle w:val="Ttulo1"/>
        <w:numPr>
          <w:ilvl w:val="0"/>
          <w:numId w:val="2"/>
        </w:numPr>
        <w:rPr>
          <w:lang w:eastAsia="es-ES"/>
        </w:rPr>
      </w:pPr>
      <w:bookmarkStart w:id="39" w:name="_Toc206674411"/>
      <w:r>
        <w:t>Resultados Evaluadores</w:t>
      </w:r>
      <w:bookmarkEnd w:id="39"/>
    </w:p>
    <w:p w14:paraId="6DA641EC" w14:textId="77777777" w:rsidR="001E7029" w:rsidRDefault="001E7029" w:rsidP="001E7029">
      <w:pPr>
        <w:rPr>
          <w:lang w:eastAsia="es-ES"/>
        </w:rPr>
      </w:pPr>
      <w:r>
        <w:rPr>
          <w:lang w:eastAsia="es-ES"/>
        </w:rPr>
        <w:t xml:space="preserve">Una vez se definieron los </w:t>
      </w:r>
      <w:proofErr w:type="spellStart"/>
      <w:r>
        <w:rPr>
          <w:lang w:eastAsia="es-ES"/>
        </w:rPr>
        <w:t>prompts</w:t>
      </w:r>
      <w:proofErr w:type="spellEnd"/>
      <w:r>
        <w:rPr>
          <w:lang w:eastAsia="es-ES"/>
        </w:rPr>
        <w:t xml:space="preserve"> de evaluación descritos anteriormente, he aplicado un procedimiento de evaluación automática para algunas de las respuestas, ya que hay otras que únicamente tiene que obtener uno o varios resultados, y por ello se han obtenido dos análisis distintos, con el fin de medir la calidad de las respuestas generadas por los modelos de lenguaje, utilizando tanto evaluadores en español como en inglés. El objetivo era explotar si el idioma del </w:t>
      </w:r>
      <w:proofErr w:type="spellStart"/>
      <w:r>
        <w:rPr>
          <w:lang w:eastAsia="es-ES"/>
        </w:rPr>
        <w:t>prompt</w:t>
      </w:r>
      <w:proofErr w:type="spellEnd"/>
      <w:r>
        <w:rPr>
          <w:lang w:eastAsia="es-ES"/>
        </w:rPr>
        <w:t xml:space="preserve"> influye en la puntuación final, y cómo distintos parámetros del sistema afectan el rendimiento del modelo.</w:t>
      </w:r>
    </w:p>
    <w:p w14:paraId="0B7965D1" w14:textId="77777777" w:rsidR="005E6EE4" w:rsidRDefault="005E6EE4" w:rsidP="005E6EE4">
      <w:pPr>
        <w:pStyle w:val="Ttulo2"/>
        <w:numPr>
          <w:ilvl w:val="1"/>
          <w:numId w:val="2"/>
        </w:numPr>
      </w:pPr>
      <w:bookmarkStart w:id="40" w:name="_Toc206674410"/>
      <w:r>
        <w:t>Selección de los Evaluadores.</w:t>
      </w:r>
      <w:bookmarkEnd w:id="40"/>
    </w:p>
    <w:p w14:paraId="639B2DB4" w14:textId="77777777" w:rsidR="00AE5304" w:rsidRDefault="00AE5304" w:rsidP="00AE5304">
      <w:pPr>
        <w:rPr>
          <w:lang w:eastAsia="es-ES"/>
        </w:rPr>
      </w:pPr>
      <w:r>
        <w:rPr>
          <w:lang w:eastAsia="es-ES"/>
        </w:rPr>
        <w:t xml:space="preserve">En este apartado se han creado 3 </w:t>
      </w:r>
      <w:proofErr w:type="spellStart"/>
      <w:r>
        <w:rPr>
          <w:lang w:eastAsia="es-ES"/>
        </w:rPr>
        <w:t>prompts</w:t>
      </w:r>
      <w:proofErr w:type="spellEnd"/>
      <w:r>
        <w:rPr>
          <w:lang w:eastAsia="es-ES"/>
        </w:rPr>
        <w:t xml:space="preserve"> distintos, para poder ver cuál de estos tiene un comportamiento similar a las evaluaciones que se realizaron en el trabajo base. Los </w:t>
      </w:r>
      <w:proofErr w:type="spellStart"/>
      <w:r>
        <w:rPr>
          <w:lang w:eastAsia="es-ES"/>
        </w:rPr>
        <w:t>prompts</w:t>
      </w:r>
      <w:proofErr w:type="spellEnd"/>
      <w:r>
        <w:rPr>
          <w:lang w:eastAsia="es-ES"/>
        </w:rPr>
        <w:t xml:space="preserve"> han sido estos:</w:t>
      </w:r>
    </w:p>
    <w:p w14:paraId="53353F30" w14:textId="77777777" w:rsidR="00AE5304" w:rsidRDefault="00AE5304" w:rsidP="00AE5304">
      <w:pPr>
        <w:pStyle w:val="Prrafodelista"/>
        <w:numPr>
          <w:ilvl w:val="0"/>
          <w:numId w:val="11"/>
        </w:numPr>
        <w:rPr>
          <w:lang w:eastAsia="es-ES"/>
        </w:rPr>
      </w:pPr>
      <w:proofErr w:type="spellStart"/>
      <w:r>
        <w:rPr>
          <w:lang w:eastAsia="es-ES"/>
        </w:rPr>
        <w:t>Prompt</w:t>
      </w:r>
      <w:proofErr w:type="spellEnd"/>
      <w:r>
        <w:rPr>
          <w:lang w:eastAsia="es-ES"/>
        </w:rPr>
        <w:t xml:space="preserve"> en español </w:t>
      </w:r>
      <w:r>
        <w:t xml:space="preserve">puntuación </w:t>
      </w:r>
      <w:r>
        <w:rPr>
          <w:lang w:eastAsia="es-ES"/>
        </w:rPr>
        <w:t>del 1-5</w:t>
      </w:r>
    </w:p>
    <w:p w14:paraId="3CC5E463" w14:textId="77777777" w:rsidR="00AE5304" w:rsidRDefault="00AE5304" w:rsidP="00AE5304">
      <w:pPr>
        <w:pStyle w:val="Prrafodelista"/>
        <w:numPr>
          <w:ilvl w:val="0"/>
          <w:numId w:val="11"/>
        </w:numPr>
        <w:rPr>
          <w:lang w:eastAsia="es-ES"/>
        </w:rPr>
      </w:pPr>
      <w:proofErr w:type="spellStart"/>
      <w:r>
        <w:rPr>
          <w:lang w:eastAsia="es-ES"/>
        </w:rPr>
        <w:t>Prompt</w:t>
      </w:r>
      <w:proofErr w:type="spellEnd"/>
      <w:r>
        <w:rPr>
          <w:lang w:eastAsia="es-ES"/>
        </w:rPr>
        <w:t xml:space="preserve"> en el idioma en el que están todos los proyectos (ingles) </w:t>
      </w:r>
      <w:r>
        <w:t xml:space="preserve">puntuación </w:t>
      </w:r>
      <w:r>
        <w:rPr>
          <w:lang w:eastAsia="es-ES"/>
        </w:rPr>
        <w:t>del 1-5</w:t>
      </w:r>
    </w:p>
    <w:p w14:paraId="0ED77C8A" w14:textId="77777777" w:rsidR="00AE5304" w:rsidRDefault="00AE5304" w:rsidP="00AE5304">
      <w:pPr>
        <w:pStyle w:val="Prrafodelista"/>
        <w:numPr>
          <w:ilvl w:val="0"/>
          <w:numId w:val="11"/>
        </w:numPr>
        <w:rPr>
          <w:lang w:eastAsia="es-ES"/>
        </w:rPr>
      </w:pPr>
      <w:proofErr w:type="spellStart"/>
      <w:r>
        <w:rPr>
          <w:lang w:eastAsia="es-ES"/>
        </w:rPr>
        <w:t>Prompt</w:t>
      </w:r>
      <w:proofErr w:type="spellEnd"/>
      <w:r>
        <w:rPr>
          <w:lang w:eastAsia="es-ES"/>
        </w:rPr>
        <w:t xml:space="preserve"> en el idioma en el que están todos los proyectos (ingles) </w:t>
      </w:r>
      <w:r>
        <w:t xml:space="preserve">puntuación </w:t>
      </w:r>
      <w:r>
        <w:rPr>
          <w:lang w:eastAsia="es-ES"/>
        </w:rPr>
        <w:t>del 1-3</w:t>
      </w:r>
    </w:p>
    <w:p w14:paraId="7BD1740D" w14:textId="77777777" w:rsidR="00AE5304" w:rsidRDefault="00AE5304" w:rsidP="00AE5304">
      <w:r w:rsidRPr="00B30A45">
        <w:t xml:space="preserve">El propósito de estas configuraciones fue comparar el desempeño de cada esquema de evaluación frente a las métricas originales utilizadas por </w:t>
      </w:r>
      <w:proofErr w:type="spellStart"/>
      <w:r w:rsidRPr="00B30A45">
        <w:t>Desireé</w:t>
      </w:r>
      <w:proofErr w:type="spellEnd"/>
      <w:r w:rsidRPr="00B30A45">
        <w:t xml:space="preserve"> en su trabajo previo. En dicho trabajo, la métrica de referencia consistía en asignar una puntuación al campo a extraer (PMAPI), en una escala de 1 a 100. Por otro lado, en el presente experimento, las salidas de los evaluadores automáticos correspondían a juicios sobre si el contexto recuperado contenía suficiente información para responder a la consulta, de acuerdo con la escala definida en cada </w:t>
      </w:r>
      <w:proofErr w:type="spellStart"/>
      <w:r w:rsidRPr="00B30A45">
        <w:t>prompt</w:t>
      </w:r>
      <w:proofErr w:type="spellEnd"/>
      <w:r w:rsidRPr="00B30A45">
        <w:t xml:space="preserve">. Para poder establecer una comparación directa, </w:t>
      </w:r>
      <w:r w:rsidRPr="00B30A45">
        <w:lastRenderedPageBreak/>
        <w:t>estas puntuaciones fueron normalizadas al rango 0–100.</w:t>
      </w:r>
      <w:r>
        <w:rPr>
          <w:noProof/>
        </w:rPr>
        <w:drawing>
          <wp:inline distT="0" distB="0" distL="0" distR="0" wp14:anchorId="361463F8" wp14:editId="474BF730">
            <wp:extent cx="5400040" cy="3239770"/>
            <wp:effectExtent l="0" t="0" r="0" b="0"/>
            <wp:docPr id="1464028773"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8773" name="Imagen 3" descr="Gráfi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2D5E0039" w14:textId="77777777" w:rsidR="00AE5304" w:rsidRDefault="00AE5304" w:rsidP="00AE5304">
      <w:pPr>
        <w:pStyle w:val="Descripcin"/>
      </w:pPr>
      <w:r>
        <w:t xml:space="preserve">Figura 1. </w:t>
      </w:r>
      <w:r w:rsidRPr="00E84DF4">
        <w:t xml:space="preserve">Comparación de Cobertura entre </w:t>
      </w:r>
      <w:proofErr w:type="spellStart"/>
      <w:r>
        <w:t>Prompts</w:t>
      </w:r>
      <w:proofErr w:type="spellEnd"/>
      <w:r>
        <w:t>. Elaboración propia. </w:t>
      </w:r>
    </w:p>
    <w:p w14:paraId="0A3B5AF5" w14:textId="77777777" w:rsidR="00AE5304" w:rsidRDefault="00AE5304" w:rsidP="00AE5304">
      <w:r>
        <w:t xml:space="preserve">La Figura 1 muestra el resultado de esta comparación. En el eje X se representan los valores de la métrica original (PMAPI), mientras que en el eje Y se observa la Cobertura Normalizada obtenida a partir de cada </w:t>
      </w:r>
      <w:proofErr w:type="spellStart"/>
      <w:r>
        <w:t>prompt</w:t>
      </w:r>
      <w:proofErr w:type="spellEnd"/>
      <w:r>
        <w:t>. La línea discontinua diagonal corresponde a la recta de referencia x=y, que indica la correspondencia ideal entre ambas métricas.</w:t>
      </w:r>
    </w:p>
    <w:p w14:paraId="221D3116" w14:textId="77777777" w:rsidR="00AE5304" w:rsidRDefault="00AE5304" w:rsidP="00AE5304">
      <w:r>
        <w:t>A partir del gráfico pueden extraerse varias observaciones relevantes:</w:t>
      </w:r>
    </w:p>
    <w:p w14:paraId="54F0E8CA" w14:textId="77777777" w:rsidR="00AE5304" w:rsidRDefault="00AE5304" w:rsidP="00AE5304">
      <w:pPr>
        <w:pStyle w:val="Prrafodelista"/>
        <w:numPr>
          <w:ilvl w:val="0"/>
          <w:numId w:val="17"/>
        </w:numPr>
      </w:pPr>
      <w:r>
        <w:t xml:space="preserve">El </w:t>
      </w:r>
      <w:proofErr w:type="spellStart"/>
      <w:r>
        <w:t>prompt</w:t>
      </w:r>
      <w:proofErr w:type="spellEnd"/>
      <w:r>
        <w:t xml:space="preserve"> en inglés (1–5) (línea azul) presenta un comportamiento relativamente estable a lo largo de todo el rango de valores. Su trayectoria es continua y se aproxima de manera consistente a la diagonal de referencia, lo que indica una mejor alineación con las métricas humanas en comparación con las otras configuraciones.</w:t>
      </w:r>
    </w:p>
    <w:p w14:paraId="391F7862" w14:textId="77777777" w:rsidR="00AE5304" w:rsidRDefault="00AE5304" w:rsidP="00AE5304">
      <w:pPr>
        <w:pStyle w:val="Prrafodelista"/>
        <w:numPr>
          <w:ilvl w:val="0"/>
          <w:numId w:val="17"/>
        </w:numPr>
      </w:pPr>
      <w:r>
        <w:t xml:space="preserve">El </w:t>
      </w:r>
      <w:proofErr w:type="spellStart"/>
      <w:r>
        <w:t>prompt</w:t>
      </w:r>
      <w:proofErr w:type="spellEnd"/>
      <w:r>
        <w:t xml:space="preserve"> en español (1–5) (línea naranja) muestra un comportamiento menos uniforme. Se aprecian saltos y tramos en los que no se cubren todos los valores posibles, lo cual sugiere una menor correspondencia con la métrica PMAPI.</w:t>
      </w:r>
    </w:p>
    <w:p w14:paraId="075A09C4" w14:textId="77777777" w:rsidR="00AE5304" w:rsidRDefault="00AE5304" w:rsidP="00AE5304">
      <w:pPr>
        <w:pStyle w:val="Prrafodelista"/>
        <w:numPr>
          <w:ilvl w:val="0"/>
          <w:numId w:val="17"/>
        </w:numPr>
      </w:pPr>
      <w:r>
        <w:t xml:space="preserve">El </w:t>
      </w:r>
      <w:proofErr w:type="spellStart"/>
      <w:r>
        <w:t>prompt</w:t>
      </w:r>
      <w:proofErr w:type="spellEnd"/>
      <w:r>
        <w:t xml:space="preserve"> en inglés (1–3) (línea verde) genera una cobertura con demasiados puntos dispersos y cambios bruscos. Este efecto se debe principalmente a la escala reducida de 1–3, que al ser normalizada a un rango de 0–100 produce oscilaciones amplias y una trayectoria menos representativa.</w:t>
      </w:r>
    </w:p>
    <w:p w14:paraId="24356697" w14:textId="77777777" w:rsidR="00AE5304" w:rsidRDefault="00AE5304" w:rsidP="00AE5304">
      <w:pPr>
        <w:rPr>
          <w:lang w:eastAsia="es-ES"/>
        </w:rPr>
      </w:pPr>
      <w:r>
        <w:t xml:space="preserve">En conjunto, aunque los resultados permiten concluir que el </w:t>
      </w:r>
      <w:proofErr w:type="spellStart"/>
      <w:r>
        <w:t>prompt</w:t>
      </w:r>
      <w:proofErr w:type="spellEnd"/>
      <w:r>
        <w:t xml:space="preserve"> en inglés con escala 1–5 es la variante que logra un comportamiento más similar al de la métrica humana utilizada en el trabajo previo. Su línea no solo recorre de forma continua el rango de valores, sino que también mantiene una aproximación más estrecha a la diagonal de </w:t>
      </w:r>
      <w:r>
        <w:lastRenderedPageBreak/>
        <w:t xml:space="preserve">referencia, lo que lo convierte en la opción más adecuada para reproducir el proceso de evaluación original. </w:t>
      </w:r>
      <w:r w:rsidRPr="002351EA">
        <w:rPr>
          <w:lang w:eastAsia="es-ES"/>
        </w:rPr>
        <w:t xml:space="preserve">Esta comparación inicial permite concluir que, si bien la cobertura automática aporta una primera aproximación útil, la decisión sobre el mejor </w:t>
      </w:r>
      <w:proofErr w:type="spellStart"/>
      <w:r w:rsidRPr="002351EA">
        <w:rPr>
          <w:lang w:eastAsia="es-ES"/>
        </w:rPr>
        <w:t>prompt</w:t>
      </w:r>
      <w:proofErr w:type="spellEnd"/>
      <w:r w:rsidRPr="002351EA">
        <w:rPr>
          <w:lang w:eastAsia="es-ES"/>
        </w:rPr>
        <w:t xml:space="preserve"> no puede basarse únicamente en estabilidad, sino que debe complementarse con un análisis de calidad semántica y factual más fino</w:t>
      </w:r>
      <w:r>
        <w:rPr>
          <w:lang w:eastAsia="es-ES"/>
        </w:rPr>
        <w:t>.</w:t>
      </w:r>
    </w:p>
    <w:p w14:paraId="2FAD8626" w14:textId="77777777" w:rsidR="00AE5304" w:rsidRDefault="00AE5304" w:rsidP="00AE5304">
      <w:pPr>
        <w:rPr>
          <w:lang w:eastAsia="es-ES"/>
        </w:rPr>
      </w:pPr>
      <w:r w:rsidRPr="0086072A">
        <w:rPr>
          <w:lang w:eastAsia="es-ES"/>
        </w:rPr>
        <w:t xml:space="preserve">Además de la comparación de cobertura, se generaron representaciones específicas para cada </w:t>
      </w:r>
      <w:proofErr w:type="spellStart"/>
      <w:r w:rsidRPr="0086072A">
        <w:rPr>
          <w:lang w:eastAsia="es-ES"/>
        </w:rPr>
        <w:t>prompt</w:t>
      </w:r>
      <w:proofErr w:type="spellEnd"/>
      <w:r w:rsidRPr="0086072A">
        <w:rPr>
          <w:lang w:eastAsia="es-ES"/>
        </w:rPr>
        <w:t>, con el objetivo de analizar la relación entre las métricas de Veracidad (parcial y total) y las puntuaciones de Fidelidad (</w:t>
      </w:r>
      <w:proofErr w:type="spellStart"/>
      <w:r w:rsidRPr="0086072A">
        <w:rPr>
          <w:lang w:eastAsia="es-ES"/>
        </w:rPr>
        <w:t>Faithfulness</w:t>
      </w:r>
      <w:proofErr w:type="spellEnd"/>
      <w:r w:rsidRPr="0086072A">
        <w:rPr>
          <w:lang w:eastAsia="es-ES"/>
        </w:rPr>
        <w:t>) y Puntuación de la Respuesta.</w:t>
      </w:r>
      <w:r>
        <w:rPr>
          <w:lang w:eastAsia="es-ES"/>
        </w:rPr>
        <w:t xml:space="preserve"> Las </w:t>
      </w:r>
      <w:proofErr w:type="spellStart"/>
      <w:r>
        <w:rPr>
          <w:lang w:eastAsia="es-ES"/>
        </w:rPr>
        <w:t>metricads</w:t>
      </w:r>
      <w:proofErr w:type="spellEnd"/>
      <w:r>
        <w:rPr>
          <w:lang w:eastAsia="es-ES"/>
        </w:rPr>
        <w:t xml:space="preserve"> de veracidad han sido proporcionadas por </w:t>
      </w:r>
      <w:proofErr w:type="spellStart"/>
      <w:r>
        <w:rPr>
          <w:lang w:eastAsia="es-ES"/>
        </w:rPr>
        <w:t>Desireé</w:t>
      </w:r>
      <w:proofErr w:type="spellEnd"/>
      <w:r>
        <w:rPr>
          <w:lang w:eastAsia="es-ES"/>
        </w:rPr>
        <w:t xml:space="preserve"> en el trabajo previo y se definieron como binarias en el caso de la variable veracidad parcial el valor será 1 cuando la respuesta contiene parcialmente la información correcta y 0 en el caso contrario, y en el caso de la veracidad total será 1 cuando la respuesta coincide completamente con la información esperada, y 0 en el caso contrario.</w:t>
      </w:r>
    </w:p>
    <w:p w14:paraId="2F002ABC" w14:textId="77777777" w:rsidR="00AE5304" w:rsidRDefault="00AE5304" w:rsidP="00AE5304">
      <w:pPr>
        <w:rPr>
          <w:lang w:eastAsia="es-ES"/>
        </w:rPr>
      </w:pPr>
      <w:r>
        <w:rPr>
          <w:lang w:eastAsia="es-ES"/>
        </w:rPr>
        <w:t>En las figuras, la forma de los puntos reflejará la combinación de veracidad (parcial y total), mientras que la posición corresponde a la puntuación asignada por los evaluadores. En el eje X tendremos la fidelidad, es decir, si la información proporcionada en la respuesta aparece realmente en el contexto. Mientras que en el eje Y tendremos la puntuación de la respuesta compara con la respuesta correcta. Como los valores tienden a sobreponerse en determinadas coordenadas, se ha añadido un ruido aleatorio para dispersar los puntos y así poder ver de manera más clara la densidad de las observaciones.</w:t>
      </w:r>
    </w:p>
    <w:p w14:paraId="34743A5A" w14:textId="77777777" w:rsidR="00AE5304" w:rsidRDefault="00AE5304" w:rsidP="00AE5304">
      <w:pPr>
        <w:jc w:val="center"/>
      </w:pPr>
      <w:r w:rsidRPr="003C56EB">
        <w:rPr>
          <w:noProof/>
        </w:rPr>
        <w:drawing>
          <wp:inline distT="0" distB="0" distL="0" distR="0" wp14:anchorId="4856BAF6" wp14:editId="424F56FE">
            <wp:extent cx="5400040" cy="3640455"/>
            <wp:effectExtent l="0" t="0" r="0" b="0"/>
            <wp:docPr id="1200900739"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0739" name="Imagen 1" descr="Gráfico, Gráfico de dispersión&#10;&#10;El contenido generado por IA puede ser incorrecto."/>
                    <pic:cNvPicPr/>
                  </pic:nvPicPr>
                  <pic:blipFill>
                    <a:blip r:embed="rId10"/>
                    <a:stretch>
                      <a:fillRect/>
                    </a:stretch>
                  </pic:blipFill>
                  <pic:spPr>
                    <a:xfrm>
                      <a:off x="0" y="0"/>
                      <a:ext cx="5400040" cy="3640455"/>
                    </a:xfrm>
                    <a:prstGeom prst="rect">
                      <a:avLst/>
                    </a:prstGeom>
                  </pic:spPr>
                </pic:pic>
              </a:graphicData>
            </a:graphic>
          </wp:inline>
        </w:drawing>
      </w:r>
    </w:p>
    <w:p w14:paraId="69EF502E" w14:textId="3339F6B2" w:rsidR="00AE5304" w:rsidRDefault="00AE5304" w:rsidP="00AE5304">
      <w:pPr>
        <w:pStyle w:val="Descripcin"/>
      </w:pPr>
      <w:r>
        <w:t xml:space="preserve">Figura 2. </w:t>
      </w:r>
      <w:r w:rsidRPr="00977E86">
        <w:t xml:space="preserve">Comparación de la relación entre </w:t>
      </w:r>
      <w:proofErr w:type="spellStart"/>
      <w:r w:rsidRPr="00977E86">
        <w:t>Faithfulness</w:t>
      </w:r>
      <w:proofErr w:type="spellEnd"/>
      <w:r w:rsidRPr="00977E86">
        <w:t xml:space="preserve"> y Puntuación</w:t>
      </w:r>
      <w:r w:rsidR="00495EB4">
        <w:t xml:space="preserve"> Respuesta</w:t>
      </w:r>
      <w:r w:rsidRPr="00977E86">
        <w:t xml:space="preserve"> por Veracidad</w:t>
      </w:r>
      <w:r>
        <w:t xml:space="preserve"> </w:t>
      </w:r>
      <w:proofErr w:type="spellStart"/>
      <w:r>
        <w:t>Prompt</w:t>
      </w:r>
      <w:proofErr w:type="spellEnd"/>
      <w:r>
        <w:t xml:space="preserve"> español. Elaboración propia. </w:t>
      </w:r>
    </w:p>
    <w:p w14:paraId="1CE3EB7A" w14:textId="77777777" w:rsidR="00AE5304" w:rsidRDefault="00AE5304" w:rsidP="00AE5304">
      <w:pPr>
        <w:rPr>
          <w:lang w:eastAsia="es-ES"/>
        </w:rPr>
      </w:pPr>
      <w:r>
        <w:rPr>
          <w:lang w:eastAsia="es-ES"/>
        </w:rPr>
        <w:lastRenderedPageBreak/>
        <w:t xml:space="preserve">En esta figura podemos ver una distribución concentrada y poco representativa. La mayor parte de las puntuaciones con veracidad parcial = 0 y veracidad total = 0 se agrupan en torno a las coordenadas (2, 2) y (4, 4), lo que limita la capacidad de distinguir comportamientos diferenciales en las respuestas. Además, los valores muestran una fuerte tendencia a acumularse en un número reducido de combinaciones, lo que sugiere que el </w:t>
      </w:r>
      <w:proofErr w:type="spellStart"/>
      <w:r>
        <w:rPr>
          <w:lang w:eastAsia="es-ES"/>
        </w:rPr>
        <w:t>prompt</w:t>
      </w:r>
      <w:proofErr w:type="spellEnd"/>
      <w:r>
        <w:rPr>
          <w:lang w:eastAsia="es-ES"/>
        </w:rPr>
        <w:t xml:space="preserve"> en español no ha logrado generar una dispersión suficiente de puntuaciones ni una evaluación diferenciada de los casos.</w:t>
      </w:r>
    </w:p>
    <w:p w14:paraId="6ECD56F9" w14:textId="77777777" w:rsidR="00AE5304" w:rsidRDefault="00AE5304" w:rsidP="00AE5304">
      <w:r w:rsidRPr="00E747A3">
        <w:rPr>
          <w:noProof/>
        </w:rPr>
        <w:drawing>
          <wp:inline distT="0" distB="0" distL="0" distR="0" wp14:anchorId="78C93020" wp14:editId="5948445E">
            <wp:extent cx="5400040" cy="3614420"/>
            <wp:effectExtent l="0" t="0" r="0" b="5080"/>
            <wp:docPr id="213973319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33192" name="Imagen 1" descr="Gráfico, Gráfico de dispersión&#10;&#10;El contenido generado por IA puede ser incorrecto."/>
                    <pic:cNvPicPr/>
                  </pic:nvPicPr>
                  <pic:blipFill>
                    <a:blip r:embed="rId11"/>
                    <a:stretch>
                      <a:fillRect/>
                    </a:stretch>
                  </pic:blipFill>
                  <pic:spPr>
                    <a:xfrm>
                      <a:off x="0" y="0"/>
                      <a:ext cx="5400040" cy="3614420"/>
                    </a:xfrm>
                    <a:prstGeom prst="rect">
                      <a:avLst/>
                    </a:prstGeom>
                  </pic:spPr>
                </pic:pic>
              </a:graphicData>
            </a:graphic>
          </wp:inline>
        </w:drawing>
      </w:r>
    </w:p>
    <w:p w14:paraId="568E7C60" w14:textId="0E53C17F" w:rsidR="00AE5304" w:rsidRDefault="00AE5304" w:rsidP="00AE5304">
      <w:pPr>
        <w:pStyle w:val="Descripcin"/>
      </w:pPr>
      <w:r>
        <w:t xml:space="preserve">Figura 3. </w:t>
      </w:r>
      <w:r w:rsidRPr="00977E86">
        <w:t xml:space="preserve">Comparación de la relación entre </w:t>
      </w:r>
      <w:proofErr w:type="spellStart"/>
      <w:r w:rsidRPr="00977E86">
        <w:t>Faithfulness</w:t>
      </w:r>
      <w:proofErr w:type="spellEnd"/>
      <w:r w:rsidRPr="00977E86">
        <w:t xml:space="preserve"> y Puntuación</w:t>
      </w:r>
      <w:r w:rsidR="00495EB4">
        <w:t xml:space="preserve"> Respuesta</w:t>
      </w:r>
      <w:r w:rsidRPr="00977E86">
        <w:t xml:space="preserve"> por Veracidad</w:t>
      </w:r>
      <w:r>
        <w:t xml:space="preserve"> </w:t>
      </w:r>
      <w:proofErr w:type="spellStart"/>
      <w:r>
        <w:t>Prompt</w:t>
      </w:r>
      <w:proofErr w:type="spellEnd"/>
      <w:r>
        <w:t xml:space="preserve"> inglés. Elaboración propia. </w:t>
      </w:r>
    </w:p>
    <w:p w14:paraId="33465AB3" w14:textId="77777777" w:rsidR="00AE5304" w:rsidRDefault="00AE5304" w:rsidP="00AE5304">
      <w:pPr>
        <w:rPr>
          <w:lang w:eastAsia="es-ES"/>
        </w:rPr>
      </w:pPr>
      <w:r>
        <w:rPr>
          <w:lang w:eastAsia="es-ES"/>
        </w:rPr>
        <w:t xml:space="preserve">En esta figura se aprecia una mejora respecto </w:t>
      </w:r>
      <w:proofErr w:type="spellStart"/>
      <w:r>
        <w:rPr>
          <w:lang w:eastAsia="es-ES"/>
        </w:rPr>
        <w:t>al</w:t>
      </w:r>
      <w:proofErr w:type="spellEnd"/>
      <w:r>
        <w:rPr>
          <w:lang w:eastAsia="es-ES"/>
        </w:rPr>
        <w:t xml:space="preserve"> la figura 2. Aunque todavía tenemos una concentración de puntos en algunas coordenadas, las puntuaciones aparecen más dispersas, permitiendo observar respuestas con distintos niveles de fidelidad y veracidad. Este comportamiento indica que el </w:t>
      </w:r>
      <w:proofErr w:type="spellStart"/>
      <w:r>
        <w:rPr>
          <w:lang w:eastAsia="es-ES"/>
        </w:rPr>
        <w:t>prompt</w:t>
      </w:r>
      <w:proofErr w:type="spellEnd"/>
      <w:r>
        <w:rPr>
          <w:lang w:eastAsia="es-ES"/>
        </w:rPr>
        <w:t xml:space="preserve"> inglés realiza una mejor diferenciación en las evaluaciones.</w:t>
      </w:r>
    </w:p>
    <w:p w14:paraId="2D12471E" w14:textId="77777777" w:rsidR="00AE5304" w:rsidRDefault="00AE5304" w:rsidP="00635F4C">
      <w:r w:rsidRPr="00AE5304">
        <w:rPr>
          <w:noProof/>
        </w:rPr>
        <w:lastRenderedPageBreak/>
        <w:drawing>
          <wp:inline distT="0" distB="0" distL="0" distR="0" wp14:anchorId="4473B705" wp14:editId="264111BC">
            <wp:extent cx="5400040" cy="3587750"/>
            <wp:effectExtent l="0" t="0" r="0" b="0"/>
            <wp:docPr id="119598354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83547" name="Imagen 1" descr="Gráfico, Gráfico de dispersión&#10;&#10;El contenido generado por IA puede ser incorrecto."/>
                    <pic:cNvPicPr/>
                  </pic:nvPicPr>
                  <pic:blipFill>
                    <a:blip r:embed="rId12"/>
                    <a:stretch>
                      <a:fillRect/>
                    </a:stretch>
                  </pic:blipFill>
                  <pic:spPr>
                    <a:xfrm>
                      <a:off x="0" y="0"/>
                      <a:ext cx="5400040" cy="3587750"/>
                    </a:xfrm>
                    <a:prstGeom prst="rect">
                      <a:avLst/>
                    </a:prstGeom>
                  </pic:spPr>
                </pic:pic>
              </a:graphicData>
            </a:graphic>
          </wp:inline>
        </w:drawing>
      </w:r>
    </w:p>
    <w:p w14:paraId="313F0551" w14:textId="4BD70376" w:rsidR="00AE5304" w:rsidRDefault="00AE5304" w:rsidP="00AE5304">
      <w:pPr>
        <w:pStyle w:val="Descripcin"/>
      </w:pPr>
      <w:r>
        <w:t xml:space="preserve">Figura 4. </w:t>
      </w:r>
      <w:r w:rsidRPr="00977E86">
        <w:t xml:space="preserve">Comparación de la relación entre </w:t>
      </w:r>
      <w:proofErr w:type="spellStart"/>
      <w:r w:rsidRPr="00977E86">
        <w:t>Faithfulness</w:t>
      </w:r>
      <w:proofErr w:type="spellEnd"/>
      <w:r w:rsidRPr="00977E86">
        <w:t xml:space="preserve"> y Puntuación </w:t>
      </w:r>
      <w:r>
        <w:t>Res</w:t>
      </w:r>
      <w:r w:rsidR="00495EB4">
        <w:t xml:space="preserve">puesta </w:t>
      </w:r>
      <w:r w:rsidRPr="00977E86">
        <w:t>por Veracidad</w:t>
      </w:r>
      <w:r>
        <w:t xml:space="preserve"> </w:t>
      </w:r>
      <w:proofErr w:type="spellStart"/>
      <w:r>
        <w:t>Prompt</w:t>
      </w:r>
      <w:proofErr w:type="spellEnd"/>
      <w:r>
        <w:t xml:space="preserve"> Ingles (1-3). Elaboración propia. </w:t>
      </w:r>
    </w:p>
    <w:p w14:paraId="59BBCFD6" w14:textId="77777777" w:rsidR="00AE5304" w:rsidRDefault="00AE5304" w:rsidP="00AE5304">
      <w:pPr>
        <w:rPr>
          <w:lang w:eastAsia="es-ES"/>
        </w:rPr>
      </w:pPr>
      <w:r w:rsidRPr="00D33CDA">
        <w:rPr>
          <w:lang w:eastAsia="es-ES"/>
        </w:rPr>
        <w:t xml:space="preserve">En este caso, el rango de puntuación se reduce a 1–3, lo cual impacta directamente en la distribución. La mayoría de las respuestas presentan valores bajos tanto en fidelidad como en puntuación de respuesta, lo que genera un gráfico con resultados poco satisfactorios y una menor capacidad de discriminación entre casos. Aunque algunas puntuaciones se sitúan en niveles más positivos, en general se observa una fuerte tendencia hacia valores reducidos, lo que limita la utilidad de esta configuración del </w:t>
      </w:r>
      <w:proofErr w:type="spellStart"/>
      <w:r w:rsidRPr="00D33CDA">
        <w:rPr>
          <w:lang w:eastAsia="es-ES"/>
        </w:rPr>
        <w:t>prompt</w:t>
      </w:r>
      <w:proofErr w:type="spellEnd"/>
      <w:r>
        <w:rPr>
          <w:lang w:eastAsia="es-ES"/>
        </w:rPr>
        <w:t>.</w:t>
      </w:r>
    </w:p>
    <w:p w14:paraId="0D89F636" w14:textId="7FA2C979" w:rsidR="005E6EE4" w:rsidRDefault="00AE5304" w:rsidP="001E7029">
      <w:pPr>
        <w:rPr>
          <w:lang w:eastAsia="es-ES"/>
        </w:rPr>
      </w:pPr>
      <w:r>
        <w:rPr>
          <w:lang w:eastAsia="es-ES"/>
        </w:rPr>
        <w:t xml:space="preserve">Por lo tanto, como conclusión al igual que el análisis de cobertura, el </w:t>
      </w:r>
      <w:proofErr w:type="spellStart"/>
      <w:r>
        <w:rPr>
          <w:lang w:eastAsia="es-ES"/>
        </w:rPr>
        <w:t>prompt</w:t>
      </w:r>
      <w:proofErr w:type="spellEnd"/>
      <w:r>
        <w:rPr>
          <w:lang w:eastAsia="es-ES"/>
        </w:rPr>
        <w:t xml:space="preserve"> ingles vuelve a ser la configuración más adecuada para aproximarse a las métricas proporcionadas por </w:t>
      </w:r>
      <w:proofErr w:type="spellStart"/>
      <w:r>
        <w:rPr>
          <w:lang w:eastAsia="es-ES"/>
        </w:rPr>
        <w:t>Desireé</w:t>
      </w:r>
      <w:proofErr w:type="spellEnd"/>
      <w:r>
        <w:rPr>
          <w:lang w:eastAsia="es-ES"/>
        </w:rPr>
        <w:t>, ya que ofrece un balance entre dispersión, diferenciación y alineación.</w:t>
      </w:r>
    </w:p>
    <w:p w14:paraId="3E840008" w14:textId="688633DE" w:rsidR="001E7029" w:rsidRDefault="00051F68" w:rsidP="009E5FEB">
      <w:pPr>
        <w:pStyle w:val="Ttulo2"/>
        <w:numPr>
          <w:ilvl w:val="1"/>
          <w:numId w:val="2"/>
        </w:numPr>
      </w:pPr>
      <w:bookmarkStart w:id="41" w:name="_Toc206674412"/>
      <w:r>
        <w:t>Parámetros evaluados.</w:t>
      </w:r>
      <w:bookmarkEnd w:id="41"/>
    </w:p>
    <w:p w14:paraId="2B3C8827" w14:textId="77777777" w:rsidR="002B61F6" w:rsidRDefault="002B61F6" w:rsidP="002B61F6"/>
    <w:p w14:paraId="195CD743" w14:textId="4FC3F28A" w:rsidR="00906358" w:rsidRDefault="00A973DB" w:rsidP="002B61F6">
      <w:r>
        <w:lastRenderedPageBreak/>
        <w:t xml:space="preserve">     </w:t>
      </w:r>
      <w:r>
        <w:rPr>
          <w:noProof/>
        </w:rPr>
        <w:drawing>
          <wp:inline distT="0" distB="0" distL="0" distR="0" wp14:anchorId="347BAC73" wp14:editId="07938915">
            <wp:extent cx="3964305" cy="1934845"/>
            <wp:effectExtent l="0" t="0" r="0" b="0"/>
            <wp:docPr id="3"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
                    <pic:cNvPicPr>
                      <a:picLocks noChangeAspect="1" noChangeArrowheads="1"/>
                    </pic:cNvPicPr>
                  </pic:nvPicPr>
                  <pic:blipFill>
                    <a:blip r:embed="rId13"/>
                    <a:stretch>
                      <a:fillRect/>
                    </a:stretch>
                  </pic:blipFill>
                  <pic:spPr bwMode="auto">
                    <a:xfrm>
                      <a:off x="0" y="0"/>
                      <a:ext cx="3964305" cy="1934845"/>
                    </a:xfrm>
                    <a:prstGeom prst="rect">
                      <a:avLst/>
                    </a:prstGeom>
                  </pic:spPr>
                </pic:pic>
              </a:graphicData>
            </a:graphic>
          </wp:inline>
        </w:drawing>
      </w:r>
    </w:p>
    <w:p w14:paraId="19BAEB67" w14:textId="77777777" w:rsidR="00906358" w:rsidRDefault="00A973DB">
      <w:pPr>
        <w:pStyle w:val="Descripcin"/>
      </w:pPr>
      <w:bookmarkStart w:id="42" w:name="_Toc63992251"/>
      <w:r>
        <w:t xml:space="preserve">Ilustración </w:t>
      </w:r>
      <w:r>
        <w:fldChar w:fldCharType="begin"/>
      </w:r>
      <w:r>
        <w:instrText>SEQ Ilustración \* ARABIC</w:instrText>
      </w:r>
      <w:r>
        <w:fldChar w:fldCharType="separate"/>
      </w:r>
      <w:r>
        <w:t>2</w:t>
      </w:r>
      <w:r>
        <w:fldChar w:fldCharType="end"/>
      </w:r>
      <w:bookmarkEnd w:id="42"/>
      <w:r>
        <w:t>. Cronograma de las tareas definidas. Elaboración propia. </w:t>
      </w:r>
    </w:p>
    <w:p w14:paraId="32E57B87" w14:textId="77777777" w:rsidR="00906358" w:rsidRDefault="00906358"/>
    <w:p w14:paraId="73C8BAA9" w14:textId="4C904A29" w:rsidR="001E012C" w:rsidRDefault="00A973DB" w:rsidP="00BB7629">
      <w:pPr>
        <w:pStyle w:val="Ttulo2"/>
        <w:numPr>
          <w:ilvl w:val="1"/>
          <w:numId w:val="2"/>
        </w:numPr>
      </w:pPr>
      <w:bookmarkStart w:id="43" w:name="_Toc206674413"/>
      <w:r>
        <w:t>Planteamiento del problema</w:t>
      </w:r>
      <w:bookmarkEnd w:id="43"/>
    </w:p>
    <w:p w14:paraId="558C0BD6" w14:textId="77777777" w:rsidR="00906358" w:rsidRDefault="00A973DB" w:rsidP="00C47642">
      <w:pPr>
        <w:pStyle w:val="Ttulo2"/>
        <w:numPr>
          <w:ilvl w:val="1"/>
          <w:numId w:val="2"/>
        </w:numPr>
      </w:pPr>
      <w:bookmarkStart w:id="44" w:name="_Toc206674414"/>
      <w:r>
        <w:t>Desarrollo del proyecto</w:t>
      </w:r>
      <w:bookmarkEnd w:id="44"/>
    </w:p>
    <w:p w14:paraId="78AEFB4A" w14:textId="77777777" w:rsidR="00906358" w:rsidRDefault="00906358"/>
    <w:p w14:paraId="6BEB41F6" w14:textId="77777777" w:rsidR="00906358" w:rsidRDefault="00A973DB" w:rsidP="00C47642">
      <w:pPr>
        <w:pStyle w:val="Ttulo2"/>
        <w:numPr>
          <w:ilvl w:val="1"/>
          <w:numId w:val="2"/>
        </w:numPr>
      </w:pPr>
      <w:bookmarkStart w:id="45" w:name="_Toc10030876"/>
      <w:bookmarkStart w:id="46" w:name="_Toc206674415"/>
      <w:bookmarkEnd w:id="45"/>
      <w:r>
        <w:t>Resultados</w:t>
      </w:r>
      <w:bookmarkEnd w:id="46"/>
    </w:p>
    <w:p w14:paraId="3B4E72C7" w14:textId="77777777" w:rsidR="00906358" w:rsidRDefault="00A973DB">
      <w:pPr>
        <w:jc w:val="left"/>
        <w:rPr>
          <w:lang w:eastAsia="es-ES"/>
        </w:rPr>
      </w:pPr>
      <w:r>
        <w:br w:type="page"/>
      </w:r>
    </w:p>
    <w:p w14:paraId="4B96123C" w14:textId="77777777" w:rsidR="00906358" w:rsidRDefault="00A973DB" w:rsidP="00C47642">
      <w:pPr>
        <w:pStyle w:val="Ttulo1"/>
        <w:numPr>
          <w:ilvl w:val="0"/>
          <w:numId w:val="2"/>
        </w:numPr>
        <w:rPr>
          <w:lang w:eastAsia="es-ES"/>
        </w:rPr>
      </w:pPr>
      <w:bookmarkStart w:id="47" w:name="_Toc206674416"/>
      <w:r>
        <w:rPr>
          <w:lang w:eastAsia="es-ES"/>
        </w:rPr>
        <w:lastRenderedPageBreak/>
        <w:t>Conclusión y trabajos futuros</w:t>
      </w:r>
      <w:bookmarkEnd w:id="47"/>
    </w:p>
    <w:p w14:paraId="57466EBF" w14:textId="77777777" w:rsidR="00906358" w:rsidRDefault="00A973DB">
      <w:pPr>
        <w:rPr>
          <w:lang w:eastAsia="es-ES"/>
        </w:rPr>
      </w:pPr>
      <w:r>
        <w:rPr>
          <w:lang w:eastAsia="es-ES"/>
        </w:rPr>
        <w:t>Especifica y resalta los resultados de la investigación o del desarrollo en relación con los objetivos planteados.</w:t>
      </w:r>
    </w:p>
    <w:p w14:paraId="44138541" w14:textId="77777777" w:rsidR="00906358" w:rsidRDefault="00A973DB">
      <w:pPr>
        <w:rPr>
          <w:lang w:eastAsia="es-ES"/>
        </w:rPr>
      </w:pPr>
      <w:r>
        <w:rPr>
          <w:lang w:eastAsia="es-ES"/>
        </w:rPr>
        <w:t xml:space="preserve">Habla sobre las </w:t>
      </w:r>
      <w:proofErr w:type="spellStart"/>
      <w:r>
        <w:rPr>
          <w:lang w:eastAsia="es-ES"/>
        </w:rPr>
        <w:t>las</w:t>
      </w:r>
      <w:proofErr w:type="spellEnd"/>
      <w:r>
        <w:rPr>
          <w:lang w:eastAsia="es-ES"/>
        </w:rPr>
        <w:t xml:space="preserve"> dificultades que te has encontrado y las perspectivas para el futuro de este trabajo.</w:t>
      </w:r>
      <w:r>
        <w:br w:type="page"/>
      </w:r>
    </w:p>
    <w:p w14:paraId="3BEBEFB9" w14:textId="77777777" w:rsidR="00906358" w:rsidRDefault="00A973DB" w:rsidP="00C47642">
      <w:pPr>
        <w:pStyle w:val="Ttulo1"/>
        <w:numPr>
          <w:ilvl w:val="0"/>
          <w:numId w:val="2"/>
        </w:numPr>
        <w:rPr>
          <w:lang w:eastAsia="es-ES"/>
        </w:rPr>
      </w:pPr>
      <w:bookmarkStart w:id="48" w:name="_Toc10030878"/>
      <w:bookmarkStart w:id="49" w:name="_Toc206674417"/>
      <w:bookmarkEnd w:id="48"/>
      <w:r>
        <w:rPr>
          <w:lang w:eastAsia="es-ES"/>
        </w:rPr>
        <w:lastRenderedPageBreak/>
        <w:t>Referencias</w:t>
      </w:r>
      <w:bookmarkEnd w:id="49"/>
    </w:p>
    <w:p w14:paraId="65584F44" w14:textId="77777777" w:rsidR="00906358" w:rsidRDefault="00A973DB">
      <w:r>
        <w:t xml:space="preserve">Para realizar la memoria del Trabajo Fin de Máster, se debe hacer uso de referencias bibliográficas externas con el fin de aportar mayor rigor en todas las etapas de desarrollo de trabajo. Además de incluir en el texto referencias y apoyarse de otros estudios, es </w:t>
      </w:r>
      <w:r>
        <w:rPr>
          <w:b/>
          <w:bCs/>
        </w:rPr>
        <w:t>importante</w:t>
      </w:r>
      <w:r>
        <w:t xml:space="preserve"> la manera y formatos para citar referencias. Por un lado, las referencias deberán ser incluidas en el texto, en un formato corto mostrando año y apellido de autor, por otro lado, se debe incluir esta misma cita en el apartado de referencias.</w:t>
      </w:r>
    </w:p>
    <w:p w14:paraId="07E5D35A" w14:textId="77777777" w:rsidR="00906358" w:rsidRDefault="00A973DB">
      <w:pPr>
        <w:rPr>
          <w:lang w:eastAsia="es-ES"/>
        </w:rPr>
      </w:pPr>
      <w:proofErr w:type="gramStart"/>
      <w:r>
        <w:rPr>
          <w:lang w:eastAsia="es-ES"/>
        </w:rPr>
        <w:t>La normativa a seguir</w:t>
      </w:r>
      <w:proofErr w:type="gramEnd"/>
      <w:r>
        <w:rPr>
          <w:lang w:eastAsia="es-ES"/>
        </w:rPr>
        <w:t xml:space="preserve"> para hacer referencias será APA.</w:t>
      </w:r>
    </w:p>
    <w:p w14:paraId="32330E03" w14:textId="77777777" w:rsidR="008647F9" w:rsidRPr="00E94F4D" w:rsidRDefault="008647F9" w:rsidP="008647F9">
      <w:pPr>
        <w:rPr>
          <w:lang w:val="en-US"/>
        </w:rPr>
      </w:pPr>
      <w:r w:rsidRPr="00E94F4D">
        <w:rPr>
          <w:lang w:val="en-US"/>
        </w:rPr>
        <w:t>[1]:</w:t>
      </w:r>
      <w:r>
        <w:rPr>
          <w:lang w:val="en-US"/>
        </w:rPr>
        <w:t xml:space="preserve"> </w:t>
      </w:r>
      <w:r w:rsidRPr="00E94F4D">
        <w:rPr>
          <w:lang w:val="en-US"/>
        </w:rPr>
        <w:t xml:space="preserve">Leveraging Open Big Data from R&amp;D Projects with Large Language Models, (Desireé Ruiz) </w:t>
      </w:r>
      <w:hyperlink r:id="rId14" w:history="1">
        <w:r w:rsidRPr="007F1B46">
          <w:rPr>
            <w:rStyle w:val="Hipervnculo"/>
            <w:lang w:val="en-US"/>
          </w:rPr>
          <w:t>https://www.mdpi.com/2504-2289/9/2/26</w:t>
        </w:r>
      </w:hyperlink>
      <w:r>
        <w:rPr>
          <w:lang w:val="en-US"/>
        </w:rPr>
        <w:t xml:space="preserve"> </w:t>
      </w:r>
    </w:p>
    <w:p w14:paraId="6BAD46C1" w14:textId="77777777" w:rsidR="008647F9" w:rsidRPr="00E94F4D" w:rsidRDefault="008647F9" w:rsidP="008647F9">
      <w:pPr>
        <w:rPr>
          <w:lang w:val="en-US"/>
        </w:rPr>
      </w:pPr>
      <w:r w:rsidRPr="00E94F4D">
        <w:rPr>
          <w:lang w:val="en-US"/>
        </w:rPr>
        <w:t xml:space="preserve">[2]: AliMe Assist: An Intelligent Assistant for Creating an Innovative E-commerce Experience, (Feng-Lin Li) </w:t>
      </w:r>
      <w:hyperlink r:id="rId15" w:history="1">
        <w:r w:rsidRPr="007F1B46">
          <w:rPr>
            <w:rStyle w:val="Hipervnculo"/>
            <w:lang w:val="en-US"/>
          </w:rPr>
          <w:t>https://arxiv.org/abs/1801.05032</w:t>
        </w:r>
      </w:hyperlink>
      <w:r>
        <w:rPr>
          <w:lang w:val="en-US"/>
        </w:rPr>
        <w:t xml:space="preserve"> </w:t>
      </w:r>
    </w:p>
    <w:p w14:paraId="718046C2" w14:textId="77777777" w:rsidR="008647F9" w:rsidRPr="00E94F4D" w:rsidRDefault="008647F9" w:rsidP="008647F9">
      <w:pPr>
        <w:rPr>
          <w:lang w:val="en-US"/>
        </w:rPr>
      </w:pPr>
      <w:r w:rsidRPr="00E94F4D">
        <w:rPr>
          <w:lang w:val="en-US"/>
        </w:rPr>
        <w:t xml:space="preserve">[3]: A Survey on Hallucination in Large Language Models: Principles, Taxonomy, Challenges, and Open Questions, (Lei Huang) </w:t>
      </w:r>
      <w:hyperlink r:id="rId16" w:history="1">
        <w:r w:rsidRPr="007F1B46">
          <w:rPr>
            <w:rStyle w:val="Hipervnculo"/>
            <w:lang w:val="en-US"/>
          </w:rPr>
          <w:t>https://arxiv.org/abs/2311.05232</w:t>
        </w:r>
      </w:hyperlink>
    </w:p>
    <w:p w14:paraId="61276900" w14:textId="77777777" w:rsidR="008647F9" w:rsidRDefault="008647F9" w:rsidP="008647F9">
      <w:pPr>
        <w:rPr>
          <w:lang w:val="en-US"/>
        </w:rPr>
      </w:pPr>
      <w:r w:rsidRPr="00E94F4D">
        <w:rPr>
          <w:lang w:val="en-US"/>
        </w:rPr>
        <w:t xml:space="preserve">[4]: Retrieval-Augmented Generation for Knowledge-Intensive NLP Tasks, (Patrick Lewis) </w:t>
      </w:r>
      <w:hyperlink r:id="rId17" w:history="1">
        <w:r w:rsidRPr="007F1B46">
          <w:rPr>
            <w:rStyle w:val="Hipervnculo"/>
            <w:lang w:val="en-US"/>
          </w:rPr>
          <w:t>https://arxiv.org/abs/2005.11401</w:t>
        </w:r>
      </w:hyperlink>
    </w:p>
    <w:p w14:paraId="3FF40DD3" w14:textId="77777777" w:rsidR="008647F9" w:rsidRDefault="008647F9" w:rsidP="008647F9">
      <w:pPr>
        <w:rPr>
          <w:lang w:val="en-US"/>
        </w:rPr>
      </w:pPr>
      <w:r>
        <w:rPr>
          <w:lang w:val="en-US"/>
        </w:rPr>
        <w:t xml:space="preserve">[5]: </w:t>
      </w:r>
      <w:r w:rsidRPr="00E94F4D">
        <w:rPr>
          <w:lang w:val="en-US"/>
        </w:rPr>
        <w:t>Billion-Scale Similarity Search with GPUs</w:t>
      </w:r>
      <w:r>
        <w:rPr>
          <w:lang w:val="en-US"/>
        </w:rPr>
        <w:t>, (</w:t>
      </w:r>
      <w:r w:rsidRPr="00E94F4D">
        <w:rPr>
          <w:lang w:val="en-US"/>
        </w:rPr>
        <w:t>Jeff Johnson</w:t>
      </w:r>
      <w:r>
        <w:rPr>
          <w:lang w:val="en-US"/>
        </w:rPr>
        <w:t xml:space="preserve">) </w:t>
      </w:r>
      <w:hyperlink r:id="rId18" w:history="1">
        <w:r w:rsidRPr="007F1B46">
          <w:rPr>
            <w:rStyle w:val="Hipervnculo"/>
            <w:lang w:val="en-US"/>
          </w:rPr>
          <w:t>https://ieeexplore.ieee.org/document/8733051</w:t>
        </w:r>
      </w:hyperlink>
      <w:r>
        <w:rPr>
          <w:lang w:val="en-US"/>
        </w:rPr>
        <w:t xml:space="preserve"> </w:t>
      </w:r>
    </w:p>
    <w:p w14:paraId="10C335EA" w14:textId="77777777" w:rsidR="008647F9" w:rsidRDefault="008647F9" w:rsidP="008647F9">
      <w:pPr>
        <w:rPr>
          <w:lang w:val="en-US"/>
        </w:rPr>
      </w:pPr>
      <w:r>
        <w:rPr>
          <w:lang w:val="en-US"/>
        </w:rPr>
        <w:t xml:space="preserve">[6]: </w:t>
      </w:r>
      <w:proofErr w:type="spellStart"/>
      <w:r w:rsidRPr="00910D4C">
        <w:rPr>
          <w:lang w:val="en-US"/>
        </w:rPr>
        <w:t>Bge</w:t>
      </w:r>
      <w:proofErr w:type="spellEnd"/>
      <w:r w:rsidRPr="00910D4C">
        <w:rPr>
          <w:lang w:val="en-US"/>
        </w:rPr>
        <w:t xml:space="preserve"> Large En</w:t>
      </w:r>
      <w:r>
        <w:rPr>
          <w:lang w:val="en-US"/>
        </w:rPr>
        <w:t xml:space="preserve"> </w:t>
      </w:r>
      <w:r w:rsidRPr="00910D4C">
        <w:rPr>
          <w:lang w:val="en-US"/>
        </w:rPr>
        <w:t>Text Embedding Model</w:t>
      </w:r>
      <w:r>
        <w:rPr>
          <w:lang w:val="en-US"/>
        </w:rPr>
        <w:t xml:space="preserve"> </w:t>
      </w:r>
      <w:hyperlink r:id="rId19" w:history="1">
        <w:r w:rsidRPr="007F1B46">
          <w:rPr>
            <w:rStyle w:val="Hipervnculo"/>
            <w:lang w:val="en-US"/>
          </w:rPr>
          <w:t>https://dataloop.ai/library/model/baai_bge-large-en/</w:t>
        </w:r>
      </w:hyperlink>
      <w:r>
        <w:rPr>
          <w:lang w:val="en-US"/>
        </w:rPr>
        <w:t xml:space="preserve"> </w:t>
      </w:r>
    </w:p>
    <w:p w14:paraId="2BF818D1" w14:textId="77777777" w:rsidR="008647F9" w:rsidRDefault="008647F9" w:rsidP="008647F9">
      <w:pPr>
        <w:rPr>
          <w:lang w:val="en-US"/>
        </w:rPr>
      </w:pPr>
      <w:r>
        <w:rPr>
          <w:lang w:val="en-US"/>
        </w:rPr>
        <w:t xml:space="preserve">[7] </w:t>
      </w:r>
      <w:proofErr w:type="spellStart"/>
      <w:r w:rsidRPr="00910D4C">
        <w:rPr>
          <w:lang w:val="en-US"/>
        </w:rPr>
        <w:t>HuggingFace</w:t>
      </w:r>
      <w:proofErr w:type="spellEnd"/>
      <w:r w:rsidRPr="00910D4C">
        <w:rPr>
          <w:lang w:val="en-US"/>
        </w:rPr>
        <w:t xml:space="preserve"> model card</w:t>
      </w:r>
      <w:r>
        <w:rPr>
          <w:lang w:val="en-US"/>
        </w:rPr>
        <w:t xml:space="preserve">,  </w:t>
      </w:r>
      <w:hyperlink r:id="rId20" w:history="1">
        <w:r w:rsidRPr="007F1B46">
          <w:rPr>
            <w:rStyle w:val="Hipervnculo"/>
            <w:lang w:val="en-US"/>
          </w:rPr>
          <w:t>https://huggingface.co/sentence-transformers/all-mpnet-base-v2</w:t>
        </w:r>
      </w:hyperlink>
      <w:r>
        <w:rPr>
          <w:lang w:val="en-US"/>
        </w:rPr>
        <w:t xml:space="preserve"> </w:t>
      </w:r>
    </w:p>
    <w:p w14:paraId="67DCD65A" w14:textId="77777777" w:rsidR="008647F9" w:rsidRDefault="008647F9" w:rsidP="008647F9">
      <w:pPr>
        <w:rPr>
          <w:lang w:val="en-US"/>
        </w:rPr>
      </w:pPr>
      <w:r>
        <w:rPr>
          <w:lang w:val="en-US"/>
        </w:rPr>
        <w:t xml:space="preserve">[8]: </w:t>
      </w:r>
      <w:proofErr w:type="spellStart"/>
      <w:r w:rsidRPr="00910D4C">
        <w:rPr>
          <w:lang w:val="en-US"/>
        </w:rPr>
        <w:t>HuggingFace</w:t>
      </w:r>
      <w:proofErr w:type="spellEnd"/>
      <w:r w:rsidRPr="00910D4C">
        <w:rPr>
          <w:lang w:val="en-US"/>
        </w:rPr>
        <w:t xml:space="preserve"> model card</w:t>
      </w:r>
      <w:r>
        <w:rPr>
          <w:lang w:val="en-US"/>
        </w:rPr>
        <w:t xml:space="preserve">, </w:t>
      </w:r>
      <w:hyperlink r:id="rId21" w:history="1">
        <w:r w:rsidRPr="007F1B46">
          <w:rPr>
            <w:rStyle w:val="Hipervnculo"/>
            <w:lang w:val="en-US"/>
          </w:rPr>
          <w:t>https://huggingface.co/intfloat/e5-small-v2</w:t>
        </w:r>
      </w:hyperlink>
    </w:p>
    <w:p w14:paraId="1E181F07" w14:textId="77777777" w:rsidR="008647F9" w:rsidRDefault="008647F9" w:rsidP="008647F9">
      <w:pPr>
        <w:rPr>
          <w:lang w:val="en-US"/>
        </w:rPr>
      </w:pPr>
      <w:r>
        <w:rPr>
          <w:lang w:val="en-US"/>
        </w:rPr>
        <w:t xml:space="preserve">[9]: </w:t>
      </w:r>
      <w:proofErr w:type="spellStart"/>
      <w:r w:rsidRPr="00910D4C">
        <w:rPr>
          <w:lang w:val="en-US"/>
        </w:rPr>
        <w:t>HuggingFace</w:t>
      </w:r>
      <w:proofErr w:type="spellEnd"/>
      <w:r w:rsidRPr="00910D4C">
        <w:rPr>
          <w:lang w:val="en-US"/>
        </w:rPr>
        <w:t xml:space="preserve"> model card</w:t>
      </w:r>
      <w:r>
        <w:rPr>
          <w:lang w:val="en-US"/>
        </w:rPr>
        <w:t>,</w:t>
      </w:r>
      <w:r w:rsidRPr="00910D4C">
        <w:rPr>
          <w:lang w:val="en-US"/>
        </w:rPr>
        <w:t xml:space="preserve"> </w:t>
      </w:r>
      <w:hyperlink r:id="rId22" w:history="1">
        <w:r w:rsidRPr="007F1B46">
          <w:rPr>
            <w:rStyle w:val="Hipervnculo"/>
            <w:lang w:val="en-US"/>
          </w:rPr>
          <w:t>https://huggingface.co/sentence-transformers/paraphrase-MiniLM-L6-v2</w:t>
        </w:r>
      </w:hyperlink>
    </w:p>
    <w:p w14:paraId="1E6B0B57" w14:textId="77777777" w:rsidR="008647F9" w:rsidRPr="002A4BEB" w:rsidRDefault="008647F9" w:rsidP="008647F9">
      <w:r w:rsidRPr="002A4BEB">
        <w:t xml:space="preserve">[10]: </w:t>
      </w:r>
      <w:proofErr w:type="spellStart"/>
      <w:r w:rsidRPr="002A4BEB">
        <w:t>Model</w:t>
      </w:r>
      <w:proofErr w:type="spellEnd"/>
      <w:r>
        <w:t xml:space="preserve"> </w:t>
      </w:r>
      <w:proofErr w:type="spellStart"/>
      <w:r>
        <w:t>gemma</w:t>
      </w:r>
      <w:proofErr w:type="spellEnd"/>
      <w:r>
        <w:t xml:space="preserve">, </w:t>
      </w:r>
      <w:r w:rsidRPr="002A4BEB">
        <w:t xml:space="preserve"> </w:t>
      </w:r>
      <w:hyperlink r:id="rId23" w:history="1">
        <w:r w:rsidRPr="002A4BEB">
          <w:rPr>
            <w:rStyle w:val="Hipervnculo"/>
          </w:rPr>
          <w:t>https://ollama.com/library/gemma</w:t>
        </w:r>
      </w:hyperlink>
      <w:r w:rsidRPr="002A4BEB">
        <w:t xml:space="preserve"> </w:t>
      </w:r>
    </w:p>
    <w:p w14:paraId="0B9EBA23" w14:textId="77777777" w:rsidR="008647F9" w:rsidRPr="002A4BEB" w:rsidRDefault="008647F9" w:rsidP="008647F9">
      <w:pPr>
        <w:rPr>
          <w:lang w:val="en-US"/>
        </w:rPr>
      </w:pPr>
      <w:r w:rsidRPr="002A4BEB">
        <w:rPr>
          <w:lang w:val="en-US"/>
        </w:rPr>
        <w:t>[11]:</w:t>
      </w:r>
      <w:r>
        <w:rPr>
          <w:lang w:val="en-US"/>
        </w:rPr>
        <w:t xml:space="preserve"> </w:t>
      </w:r>
      <w:proofErr w:type="spellStart"/>
      <w:r w:rsidRPr="002A4BEB">
        <w:rPr>
          <w:lang w:val="en-US"/>
        </w:rPr>
        <w:t>TinyLlama</w:t>
      </w:r>
      <w:proofErr w:type="spellEnd"/>
      <w:r w:rsidRPr="002A4BEB">
        <w:rPr>
          <w:lang w:val="en-US"/>
        </w:rPr>
        <w:t xml:space="preserve"> 1.1B – Size Doesn’t Matter , </w:t>
      </w:r>
      <w:hyperlink r:id="rId24" w:history="1">
        <w:r w:rsidRPr="002A4BEB">
          <w:rPr>
            <w:rStyle w:val="Hipervnculo"/>
            <w:lang w:val="en-US"/>
          </w:rPr>
          <w:t>https://www.analyticsvidhya.com/blog/2024/01/tinyllama-b-size-doesnt-matter/</w:t>
        </w:r>
      </w:hyperlink>
      <w:r w:rsidRPr="002A4BEB">
        <w:rPr>
          <w:lang w:val="en-US"/>
        </w:rPr>
        <w:t xml:space="preserve"> </w:t>
      </w:r>
    </w:p>
    <w:p w14:paraId="635786A9" w14:textId="77777777" w:rsidR="008647F9" w:rsidRPr="00711CD5" w:rsidRDefault="008647F9" w:rsidP="008647F9">
      <w:pPr>
        <w:rPr>
          <w:lang w:val="en-US"/>
        </w:rPr>
      </w:pPr>
      <w:r>
        <w:rPr>
          <w:lang w:val="en-US"/>
        </w:rPr>
        <w:t>[12]:</w:t>
      </w:r>
      <w:r w:rsidRPr="002A4BEB">
        <w:rPr>
          <w:lang w:val="en-US"/>
        </w:rPr>
        <w:t xml:space="preserve"> </w:t>
      </w:r>
      <w:proofErr w:type="spellStart"/>
      <w:r w:rsidRPr="00910D4C">
        <w:rPr>
          <w:lang w:val="en-US"/>
        </w:rPr>
        <w:t>HuggingFace</w:t>
      </w:r>
      <w:proofErr w:type="spellEnd"/>
      <w:r w:rsidRPr="00910D4C">
        <w:rPr>
          <w:lang w:val="en-US"/>
        </w:rPr>
        <w:t xml:space="preserve"> model card</w:t>
      </w:r>
      <w:r>
        <w:rPr>
          <w:lang w:val="en-US"/>
        </w:rPr>
        <w:t xml:space="preserve">, </w:t>
      </w:r>
      <w:hyperlink r:id="rId25" w:history="1">
        <w:r w:rsidRPr="007F1B46">
          <w:rPr>
            <w:rStyle w:val="Hipervnculo"/>
            <w:lang w:val="en-US"/>
          </w:rPr>
          <w:t>https://huggingface.co/microsoft/Phi-3-mini-128k-instruct</w:t>
        </w:r>
      </w:hyperlink>
      <w:r>
        <w:rPr>
          <w:lang w:val="en-US"/>
        </w:rPr>
        <w:t xml:space="preserve"> </w:t>
      </w:r>
    </w:p>
    <w:p w14:paraId="2FD5F935" w14:textId="77777777" w:rsidR="008647F9" w:rsidRDefault="008647F9" w:rsidP="008647F9">
      <w:r w:rsidRPr="002A4BEB">
        <w:t xml:space="preserve">[13]: </w:t>
      </w:r>
      <w:proofErr w:type="spellStart"/>
      <w:r w:rsidRPr="002A4BEB">
        <w:t>Model</w:t>
      </w:r>
      <w:proofErr w:type="spellEnd"/>
      <w:r>
        <w:t xml:space="preserve"> </w:t>
      </w:r>
      <w:r w:rsidRPr="002A4BEB">
        <w:t xml:space="preserve">llama3.2, </w:t>
      </w:r>
      <w:hyperlink r:id="rId26" w:history="1">
        <w:r w:rsidRPr="007F1B46">
          <w:rPr>
            <w:rStyle w:val="Hipervnculo"/>
          </w:rPr>
          <w:t>https://ollama.com/library/llama3.2</w:t>
        </w:r>
      </w:hyperlink>
      <w:r>
        <w:t xml:space="preserve"> </w:t>
      </w:r>
    </w:p>
    <w:p w14:paraId="3EC62ABD" w14:textId="77777777" w:rsidR="008647F9" w:rsidRPr="002C5DAA" w:rsidRDefault="008647F9" w:rsidP="008647F9">
      <w:pPr>
        <w:rPr>
          <w:lang w:val="en-US"/>
        </w:rPr>
      </w:pPr>
      <w:r w:rsidRPr="002C5DAA">
        <w:rPr>
          <w:lang w:val="en-US"/>
        </w:rPr>
        <w:t xml:space="preserve">[14]: FAISS, </w:t>
      </w:r>
      <w:hyperlink r:id="rId27" w:history="1">
        <w:r w:rsidRPr="007F1B46">
          <w:rPr>
            <w:rStyle w:val="Hipervnculo"/>
            <w:lang w:val="en-US"/>
          </w:rPr>
          <w:t>https://en.wikipedia.org/wiki/FAISS</w:t>
        </w:r>
      </w:hyperlink>
      <w:r w:rsidRPr="002C5DAA">
        <w:rPr>
          <w:lang w:val="en-US"/>
        </w:rPr>
        <w:t xml:space="preserve"> </w:t>
      </w:r>
    </w:p>
    <w:p w14:paraId="53626F3F" w14:textId="27F1717E" w:rsidR="008647F9" w:rsidRPr="002C5DAA" w:rsidRDefault="008647F9" w:rsidP="008647F9">
      <w:pPr>
        <w:rPr>
          <w:lang w:val="en-US"/>
        </w:rPr>
      </w:pPr>
      <w:r w:rsidRPr="002C5DAA">
        <w:rPr>
          <w:lang w:val="en-US"/>
        </w:rPr>
        <w:lastRenderedPageBreak/>
        <w:t>[1</w:t>
      </w:r>
      <w:r>
        <w:rPr>
          <w:lang w:val="en-US"/>
        </w:rPr>
        <w:t>5</w:t>
      </w:r>
      <w:r w:rsidRPr="002C5DAA">
        <w:rPr>
          <w:lang w:val="en-US"/>
        </w:rPr>
        <w:t>]: Comparing RAG Part 2: Vector Stores; FAISS vs Chroma,</w:t>
      </w:r>
      <w:r>
        <w:rPr>
          <w:lang w:val="en-US"/>
        </w:rPr>
        <w:t xml:space="preserve"> </w:t>
      </w:r>
      <w:r w:rsidRPr="002C5DAA">
        <w:rPr>
          <w:lang w:val="en-US"/>
        </w:rPr>
        <w:t xml:space="preserve">  </w:t>
      </w:r>
      <w:hyperlink r:id="rId28" w:history="1">
        <w:r w:rsidRPr="002C5DAA">
          <w:rPr>
            <w:rStyle w:val="Hipervnculo"/>
            <w:lang w:val="en-US"/>
          </w:rPr>
          <w:t>https://medium.com/%40stepkurniawan/comparing-faiss-with-chroma-vector-stores-0953e1e619eb</w:t>
        </w:r>
      </w:hyperlink>
      <w:r w:rsidRPr="002C5DAA">
        <w:rPr>
          <w:lang w:val="en-US"/>
        </w:rPr>
        <w:t xml:space="preserve"> </w:t>
      </w:r>
    </w:p>
    <w:p w14:paraId="16E9C989" w14:textId="715DAFED" w:rsidR="00906358" w:rsidRPr="008647F9" w:rsidRDefault="00906358">
      <w:pPr>
        <w:rPr>
          <w:lang w:val="en-US"/>
        </w:rPr>
      </w:pPr>
    </w:p>
    <w:p w14:paraId="21E55C32" w14:textId="4092DB75" w:rsidR="00906358" w:rsidRDefault="00EA137B">
      <w:pPr>
        <w:pStyle w:val="Ttulo1"/>
        <w:numPr>
          <w:ilvl w:val="0"/>
          <w:numId w:val="0"/>
        </w:numPr>
        <w:spacing w:before="0" w:after="200"/>
        <w:ind w:left="360"/>
        <w:rPr>
          <w:lang w:eastAsia="es-ES"/>
        </w:rPr>
      </w:pPr>
      <w:bookmarkStart w:id="50" w:name="_Toc206674418"/>
      <w:r>
        <w:rPr>
          <w:lang w:eastAsia="es-ES"/>
        </w:rPr>
        <w:t>Apéndice I</w:t>
      </w:r>
      <w:bookmarkEnd w:id="50"/>
    </w:p>
    <w:p w14:paraId="5CF9FE27" w14:textId="7D981886" w:rsidR="00EA137B" w:rsidRDefault="00EA137B" w:rsidP="00EA137B">
      <w:pPr>
        <w:rPr>
          <w:lang w:eastAsia="es-ES"/>
        </w:rPr>
      </w:pPr>
    </w:p>
    <w:p w14:paraId="4EF1BE45" w14:textId="37BB0B99" w:rsidR="00EA137B" w:rsidRPr="00EA137B" w:rsidRDefault="0072474B" w:rsidP="00EA137B">
      <w:pPr>
        <w:rPr>
          <w:lang w:eastAsia="es-ES"/>
        </w:rPr>
      </w:pPr>
      <w:r>
        <w:rPr>
          <w:lang w:eastAsia="es-ES"/>
        </w:rPr>
        <w:t>E</w:t>
      </w:r>
      <w:r w:rsidRPr="0072474B">
        <w:rPr>
          <w:lang w:eastAsia="es-ES"/>
        </w:rPr>
        <w:t>l apéndice es un adjunto a</w:t>
      </w:r>
      <w:r>
        <w:rPr>
          <w:lang w:eastAsia="es-ES"/>
        </w:rPr>
        <w:t xml:space="preserve">l documento académico </w:t>
      </w:r>
      <w:r w:rsidRPr="0072474B">
        <w:rPr>
          <w:u w:val="single"/>
          <w:lang w:eastAsia="es-ES"/>
        </w:rPr>
        <w:t>de autoría propia</w:t>
      </w:r>
      <w:r w:rsidRPr="0072474B">
        <w:rPr>
          <w:lang w:eastAsia="es-ES"/>
        </w:rPr>
        <w:t xml:space="preserve">. </w:t>
      </w:r>
      <w:r w:rsidR="00A54EBE">
        <w:rPr>
          <w:lang w:eastAsia="es-ES"/>
        </w:rPr>
        <w:t xml:space="preserve">No es un documento independiente, pues no se entendería si no es en relación con el resto del trabajo. </w:t>
      </w:r>
      <w:r w:rsidRPr="0072474B">
        <w:rPr>
          <w:lang w:eastAsia="es-ES"/>
        </w:rPr>
        <w:t>Contiene información que</w:t>
      </w:r>
      <w:r>
        <w:rPr>
          <w:lang w:eastAsia="es-ES"/>
        </w:rPr>
        <w:t xml:space="preserve"> complementa o aclara la tesis y que se considera que</w:t>
      </w:r>
      <w:r w:rsidRPr="0072474B">
        <w:rPr>
          <w:lang w:eastAsia="es-ES"/>
        </w:rPr>
        <w:t xml:space="preserve"> es demasiado larga o detallada para incluirse en el texto principal. Dicha información podría incluir gráficos o tablas, listas de datos sin procesar, </w:t>
      </w:r>
      <w:r>
        <w:rPr>
          <w:lang w:eastAsia="es-ES"/>
        </w:rPr>
        <w:t>etc</w:t>
      </w:r>
      <w:r w:rsidRPr="0072474B">
        <w:rPr>
          <w:lang w:eastAsia="es-ES"/>
        </w:rPr>
        <w:t>.</w:t>
      </w: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Ttulo1"/>
        <w:numPr>
          <w:ilvl w:val="0"/>
          <w:numId w:val="0"/>
        </w:numPr>
        <w:spacing w:before="0" w:after="200"/>
        <w:ind w:left="360"/>
        <w:rPr>
          <w:lang w:eastAsia="es-ES"/>
        </w:rPr>
      </w:pPr>
      <w:bookmarkStart w:id="51" w:name="_Toc206674419"/>
      <w:r>
        <w:rPr>
          <w:lang w:eastAsia="es-ES"/>
        </w:rPr>
        <w:lastRenderedPageBreak/>
        <w:t>Anexos I</w:t>
      </w:r>
      <w:bookmarkEnd w:id="51"/>
    </w:p>
    <w:p w14:paraId="64C0F67A" w14:textId="59BC9630" w:rsidR="0072474B" w:rsidRDefault="0072474B" w:rsidP="0072474B">
      <w:pPr>
        <w:rPr>
          <w:lang w:eastAsia="es-ES"/>
        </w:rPr>
      </w:pPr>
    </w:p>
    <w:p w14:paraId="36143A5E" w14:textId="668CE623" w:rsidR="00401970" w:rsidRPr="0072474B" w:rsidRDefault="001E36DB" w:rsidP="0072474B">
      <w:pPr>
        <w:rPr>
          <w:lang w:eastAsia="es-ES"/>
        </w:rPr>
      </w:pPr>
      <w:r>
        <w:rPr>
          <w:lang w:eastAsia="es-ES"/>
        </w:rPr>
        <w:t xml:space="preserve">Los anexos también contienen información adicional que se considera relevante para justificar las conclusiones del trabajo, pero, por lo general, </w:t>
      </w:r>
      <w:r w:rsidRPr="00A54EBE">
        <w:rPr>
          <w:u w:val="single"/>
          <w:lang w:eastAsia="es-ES"/>
        </w:rPr>
        <w:t>el autor de contenido del anexo es distinto al autor del trabajo</w:t>
      </w:r>
      <w:r>
        <w:rPr>
          <w:lang w:eastAsia="es-ES"/>
        </w:rPr>
        <w:t xml:space="preserve">. </w:t>
      </w:r>
      <w:r w:rsidR="00A54EBE">
        <w:rPr>
          <w:lang w:eastAsia="es-ES"/>
        </w:rPr>
        <w:t xml:space="preserve">Suele ser un documento independiente del trabajo. </w:t>
      </w:r>
      <w:r>
        <w:rPr>
          <w:lang w:eastAsia="es-ES"/>
        </w:rPr>
        <w:t>Pueden ser tablas de datos, imágenes, etc. Es necesario incluir las referencias de los documentos de donde procedan.</w:t>
      </w:r>
    </w:p>
    <w:sectPr w:rsidR="00401970" w:rsidRPr="0072474B">
      <w:headerReference w:type="even" r:id="rId29"/>
      <w:headerReference w:type="default" r:id="rId30"/>
      <w:footerReference w:type="even" r:id="rId31"/>
      <w:footerReference w:type="default" r:id="rId32"/>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30E4" w14:textId="77777777" w:rsidR="00CE285E" w:rsidRDefault="00CE285E">
      <w:pPr>
        <w:spacing w:after="0" w:line="240" w:lineRule="auto"/>
      </w:pPr>
      <w:r>
        <w:separator/>
      </w:r>
    </w:p>
  </w:endnote>
  <w:endnote w:type="continuationSeparator" w:id="0">
    <w:p w14:paraId="1D206F97" w14:textId="77777777" w:rsidR="00CE285E" w:rsidRDefault="00CE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60AB" w14:textId="7DEFCF9A" w:rsidR="00906358" w:rsidRDefault="00482E6E">
    <w:pPr>
      <w:pStyle w:val="Piedepgina"/>
    </w:pPr>
    <w:r>
      <w:rPr>
        <w:noProof/>
      </w:rPr>
      <mc:AlternateContent>
        <mc:Choice Requires="wps">
          <w:drawing>
            <wp:anchor distT="0" distB="0" distL="0" distR="0" simplePos="0" relativeHeight="20" behindDoc="1" locked="0" layoutInCell="1" allowOverlap="1" wp14:anchorId="619BBB6F" wp14:editId="2311D39C">
              <wp:simplePos x="0" y="0"/>
              <wp:positionH relativeFrom="page">
                <wp:posOffset>5956935</wp:posOffset>
              </wp:positionH>
              <wp:positionV relativeFrom="paragraph">
                <wp:posOffset>292735</wp:posOffset>
              </wp:positionV>
              <wp:extent cx="689610" cy="295275"/>
              <wp:effectExtent l="0" t="0" r="0" b="0"/>
              <wp:wrapNone/>
              <wp:docPr id="166495519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295275"/>
                      </a:xfrm>
                      <a:prstGeom prst="rect">
                        <a:avLst/>
                      </a:prstGeom>
                      <a:noFill/>
                      <a:ln w="6480">
                        <a:noFill/>
                      </a:ln>
                    </wps:spPr>
                    <wps:style>
                      <a:lnRef idx="0">
                        <a:scrgbClr r="0" g="0" b="0"/>
                      </a:lnRef>
                      <a:fillRef idx="0">
                        <a:scrgbClr r="0" g="0" b="0"/>
                      </a:fillRef>
                      <a:effectRef idx="0">
                        <a:scrgbClr r="0" g="0" b="0"/>
                      </a:effectRef>
                      <a:fontRef idx="minor"/>
                    </wps:style>
                    <wps:txbx>
                      <w:txbxContent>
                        <w:sdt>
                          <w:sdtPr>
                            <w:id w:val="1323943781"/>
                            <w:docPartObj>
                              <w:docPartGallery w:val="Page Numbers (Bottom of Page)"/>
                              <w:docPartUnique/>
                            </w:docPartObj>
                          </w:sdtPr>
                          <w:sdtEnd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619BBB6F" id="Rectángulo 3" o:spid="_x0000_s1026" style="position:absolute;left:0;text-align:left;margin-left:469.05pt;margin-top:23.05pt;width:54.3pt;height:23.25pt;z-index:-5033164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" filled="f" stroked="f" strokeweight=".18mm">
              <v:textbox>
                <w:txbxContent>
                  <w:sdt>
                    <w:sdtPr>
                      <w:id w:val="1323943781"/>
                      <w:docPartObj>
                        <w:docPartGallery w:val="Page Numbers (Bottom of Page)"/>
                        <w:docPartUnique/>
                      </w:docPartObj>
                    </w:sdtPr>
                    <w:sdtEnd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F16C6" w14:textId="6EC9DF19" w:rsidR="00906358" w:rsidRDefault="00482E6E">
    <w:pPr>
      <w:pStyle w:val="Piedepgina"/>
    </w:pPr>
    <w:r>
      <w:rPr>
        <w:noProof/>
      </w:rPr>
      <mc:AlternateContent>
        <mc:Choice Requires="wps">
          <w:drawing>
            <wp:anchor distT="0" distB="0" distL="0" distR="0" simplePos="0" relativeHeight="13" behindDoc="1" locked="0" layoutInCell="1" allowOverlap="1" wp14:anchorId="2F9B8378" wp14:editId="5D0A4A1B">
              <wp:simplePos x="0" y="0"/>
              <wp:positionH relativeFrom="page">
                <wp:posOffset>5956935</wp:posOffset>
              </wp:positionH>
              <wp:positionV relativeFrom="paragraph">
                <wp:posOffset>292735</wp:posOffset>
              </wp:positionV>
              <wp:extent cx="689610" cy="295275"/>
              <wp:effectExtent l="0" t="0" r="0" b="0"/>
              <wp:wrapNone/>
              <wp:docPr id="54052155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295275"/>
                      </a:xfrm>
                      <a:prstGeom prst="rect">
                        <a:avLst/>
                      </a:prstGeom>
                      <a:noFill/>
                      <a:ln w="6480">
                        <a:noFill/>
                      </a:ln>
                    </wps:spPr>
                    <wps:style>
                      <a:lnRef idx="0">
                        <a:scrgbClr r="0" g="0" b="0"/>
                      </a:lnRef>
                      <a:fillRef idx="0">
                        <a:scrgbClr r="0" g="0" b="0"/>
                      </a:fillRef>
                      <a:effectRef idx="0">
                        <a:scrgbClr r="0" g="0" b="0"/>
                      </a:effectRef>
                      <a:fontRef idx="minor"/>
                    </wps:style>
                    <wps:txbx>
                      <w:txbxContent>
                        <w:sdt>
                          <w:sdtPr>
                            <w:id w:val="467964983"/>
                            <w:docPartObj>
                              <w:docPartGallery w:val="Page Numbers (Bottom of Page)"/>
                              <w:docPartUnique/>
                            </w:docPartObj>
                          </w:sdtPr>
                          <w:sdtEnd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2F9B8378" id="Rectángulo 1" o:spid="_x0000_s1027" style="position:absolute;left:0;text-align:left;margin-left:469.05pt;margin-top:23.05pt;width:54.3pt;height:23.25pt;z-index:-50331646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" filled="f" stroked="f" strokeweight=".18mm">
              <v:textbox>
                <w:txbxContent>
                  <w:sdt>
                    <w:sdtPr>
                      <w:id w:val="467964983"/>
                      <w:docPartObj>
                        <w:docPartGallery w:val="Page Numbers (Bottom of Page)"/>
                        <w:docPartUnique/>
                      </w:docPartObj>
                    </w:sdtPr>
                    <w:sdtEnd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B6A27" w14:textId="77777777" w:rsidR="00CE285E" w:rsidRDefault="00CE285E">
      <w:pPr>
        <w:spacing w:after="0" w:line="240" w:lineRule="auto"/>
      </w:pPr>
      <w:r>
        <w:separator/>
      </w:r>
    </w:p>
  </w:footnote>
  <w:footnote w:type="continuationSeparator" w:id="0">
    <w:p w14:paraId="1DF36D31" w14:textId="77777777" w:rsidR="00CE285E" w:rsidRDefault="00CE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4D30" w14:textId="77777777" w:rsidR="00906358" w:rsidRDefault="00A973DB">
    <w:pPr>
      <w:pStyle w:val="Encabezado"/>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C63"/>
    <w:multiLevelType w:val="multilevel"/>
    <w:tmpl w:val="B914A634"/>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2E1B61"/>
    <w:multiLevelType w:val="multilevel"/>
    <w:tmpl w:val="03F2AA62"/>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236473B3"/>
    <w:multiLevelType w:val="hybridMultilevel"/>
    <w:tmpl w:val="F1168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BB1DA5"/>
    <w:multiLevelType w:val="multilevel"/>
    <w:tmpl w:val="E7E61FF4"/>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1DB389B"/>
    <w:multiLevelType w:val="hybridMultilevel"/>
    <w:tmpl w:val="29DE9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376893"/>
    <w:multiLevelType w:val="hybridMultilevel"/>
    <w:tmpl w:val="6ADAA204"/>
    <w:lvl w:ilvl="0" w:tplc="AF34CEC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47722B03"/>
    <w:multiLevelType w:val="hybridMultilevel"/>
    <w:tmpl w:val="B80C28AE"/>
    <w:lvl w:ilvl="0" w:tplc="50D220E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49C00CF4"/>
    <w:multiLevelType w:val="hybridMultilevel"/>
    <w:tmpl w:val="E97CC010"/>
    <w:lvl w:ilvl="0" w:tplc="C898170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B4936C6"/>
    <w:multiLevelType w:val="hybridMultilevel"/>
    <w:tmpl w:val="C6E036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FA0DAA"/>
    <w:multiLevelType w:val="hybridMultilevel"/>
    <w:tmpl w:val="0B8EC262"/>
    <w:lvl w:ilvl="0" w:tplc="7E38ADC0">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8447C4"/>
    <w:multiLevelType w:val="hybridMultilevel"/>
    <w:tmpl w:val="6EECDBCA"/>
    <w:lvl w:ilvl="0" w:tplc="0BD6951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68B3241"/>
    <w:multiLevelType w:val="hybridMultilevel"/>
    <w:tmpl w:val="8A428394"/>
    <w:lvl w:ilvl="0" w:tplc="159E93D2">
      <w:start w:val="3"/>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8C90060"/>
    <w:multiLevelType w:val="multilevel"/>
    <w:tmpl w:val="458EB58C"/>
    <w:lvl w:ilvl="0">
      <w:start w:val="4"/>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F54114D"/>
    <w:multiLevelType w:val="multilevel"/>
    <w:tmpl w:val="CC1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740668">
    <w:abstractNumId w:val="0"/>
  </w:num>
  <w:num w:numId="2" w16cid:durableId="1035808087">
    <w:abstractNumId w:val="8"/>
  </w:num>
  <w:num w:numId="3" w16cid:durableId="789203065">
    <w:abstractNumId w:val="14"/>
  </w:num>
  <w:num w:numId="4" w16cid:durableId="619260720">
    <w:abstractNumId w:val="9"/>
  </w:num>
  <w:num w:numId="5" w16cid:durableId="1795443940">
    <w:abstractNumId w:val="12"/>
  </w:num>
  <w:num w:numId="6" w16cid:durableId="372734864">
    <w:abstractNumId w:val="4"/>
  </w:num>
  <w:num w:numId="7" w16cid:durableId="999885929">
    <w:abstractNumId w:val="11"/>
  </w:num>
  <w:num w:numId="8" w16cid:durableId="235477469">
    <w:abstractNumId w:val="10"/>
  </w:num>
  <w:num w:numId="9" w16cid:durableId="676544800">
    <w:abstractNumId w:val="6"/>
  </w:num>
  <w:num w:numId="10" w16cid:durableId="1842043740">
    <w:abstractNumId w:val="7"/>
  </w:num>
  <w:num w:numId="11" w16cid:durableId="741024340">
    <w:abstractNumId w:val="13"/>
  </w:num>
  <w:num w:numId="12" w16cid:durableId="283972930">
    <w:abstractNumId w:val="3"/>
  </w:num>
  <w:num w:numId="13" w16cid:durableId="1055815936">
    <w:abstractNumId w:val="5"/>
  </w:num>
  <w:num w:numId="14" w16cid:durableId="1518813338">
    <w:abstractNumId w:val="15"/>
  </w:num>
  <w:num w:numId="15" w16cid:durableId="52705441">
    <w:abstractNumId w:val="16"/>
  </w:num>
  <w:num w:numId="16" w16cid:durableId="2066904254">
    <w:abstractNumId w:val="1"/>
  </w:num>
  <w:num w:numId="17" w16cid:durableId="626207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8"/>
    <w:rsid w:val="0001722E"/>
    <w:rsid w:val="00026705"/>
    <w:rsid w:val="00030649"/>
    <w:rsid w:val="000408B1"/>
    <w:rsid w:val="00040DEA"/>
    <w:rsid w:val="000416ED"/>
    <w:rsid w:val="000472C3"/>
    <w:rsid w:val="00047452"/>
    <w:rsid w:val="00047C4B"/>
    <w:rsid w:val="00051F68"/>
    <w:rsid w:val="0009523F"/>
    <w:rsid w:val="000A6F14"/>
    <w:rsid w:val="000B1527"/>
    <w:rsid w:val="000B636F"/>
    <w:rsid w:val="000C5E91"/>
    <w:rsid w:val="000D3DAB"/>
    <w:rsid w:val="000E5951"/>
    <w:rsid w:val="00100837"/>
    <w:rsid w:val="00126293"/>
    <w:rsid w:val="0015744D"/>
    <w:rsid w:val="00174AE3"/>
    <w:rsid w:val="0017524C"/>
    <w:rsid w:val="001963FE"/>
    <w:rsid w:val="001A2361"/>
    <w:rsid w:val="001B6DFC"/>
    <w:rsid w:val="001D21DE"/>
    <w:rsid w:val="001E012C"/>
    <w:rsid w:val="001E2314"/>
    <w:rsid w:val="001E277A"/>
    <w:rsid w:val="001E36DB"/>
    <w:rsid w:val="001E7029"/>
    <w:rsid w:val="001F6996"/>
    <w:rsid w:val="00211FB8"/>
    <w:rsid w:val="002351EA"/>
    <w:rsid w:val="0023732C"/>
    <w:rsid w:val="00244664"/>
    <w:rsid w:val="00264D73"/>
    <w:rsid w:val="002920AD"/>
    <w:rsid w:val="002A2D59"/>
    <w:rsid w:val="002A47A9"/>
    <w:rsid w:val="002B1AA1"/>
    <w:rsid w:val="002B214E"/>
    <w:rsid w:val="002B61F6"/>
    <w:rsid w:val="002B739F"/>
    <w:rsid w:val="002D1B90"/>
    <w:rsid w:val="002D2630"/>
    <w:rsid w:val="002E3DF9"/>
    <w:rsid w:val="002F5A49"/>
    <w:rsid w:val="002F5A5A"/>
    <w:rsid w:val="00302440"/>
    <w:rsid w:val="00315ED8"/>
    <w:rsid w:val="00340480"/>
    <w:rsid w:val="003424CA"/>
    <w:rsid w:val="003742EC"/>
    <w:rsid w:val="003C56EB"/>
    <w:rsid w:val="003C652E"/>
    <w:rsid w:val="003C689D"/>
    <w:rsid w:val="003C7B2B"/>
    <w:rsid w:val="003E081A"/>
    <w:rsid w:val="003E7CEF"/>
    <w:rsid w:val="003F7F53"/>
    <w:rsid w:val="00401970"/>
    <w:rsid w:val="0040216C"/>
    <w:rsid w:val="00413C4F"/>
    <w:rsid w:val="004154F8"/>
    <w:rsid w:val="00441BED"/>
    <w:rsid w:val="00446466"/>
    <w:rsid w:val="0045377C"/>
    <w:rsid w:val="00456B8C"/>
    <w:rsid w:val="00460C8A"/>
    <w:rsid w:val="00461B8C"/>
    <w:rsid w:val="00461BB1"/>
    <w:rsid w:val="00464EFC"/>
    <w:rsid w:val="00482E6E"/>
    <w:rsid w:val="00487922"/>
    <w:rsid w:val="004945D8"/>
    <w:rsid w:val="00495EB4"/>
    <w:rsid w:val="004A4837"/>
    <w:rsid w:val="004A55F4"/>
    <w:rsid w:val="004B7BCC"/>
    <w:rsid w:val="004C0CDB"/>
    <w:rsid w:val="004C67F4"/>
    <w:rsid w:val="004D325D"/>
    <w:rsid w:val="004F3B37"/>
    <w:rsid w:val="004F6812"/>
    <w:rsid w:val="0052644A"/>
    <w:rsid w:val="00545A39"/>
    <w:rsid w:val="00547257"/>
    <w:rsid w:val="00551F7E"/>
    <w:rsid w:val="005718EF"/>
    <w:rsid w:val="00580F15"/>
    <w:rsid w:val="00581FC3"/>
    <w:rsid w:val="005931F3"/>
    <w:rsid w:val="00596118"/>
    <w:rsid w:val="00597055"/>
    <w:rsid w:val="005A0947"/>
    <w:rsid w:val="005B5879"/>
    <w:rsid w:val="005E45F3"/>
    <w:rsid w:val="005E5894"/>
    <w:rsid w:val="005E6EE4"/>
    <w:rsid w:val="00606040"/>
    <w:rsid w:val="00607586"/>
    <w:rsid w:val="00607D69"/>
    <w:rsid w:val="00610A5A"/>
    <w:rsid w:val="00625CC1"/>
    <w:rsid w:val="00626C5B"/>
    <w:rsid w:val="00632610"/>
    <w:rsid w:val="00635181"/>
    <w:rsid w:val="00635F4C"/>
    <w:rsid w:val="00647262"/>
    <w:rsid w:val="00656CF3"/>
    <w:rsid w:val="00664CCD"/>
    <w:rsid w:val="0066577E"/>
    <w:rsid w:val="006701EF"/>
    <w:rsid w:val="006819A9"/>
    <w:rsid w:val="00694297"/>
    <w:rsid w:val="006A68E5"/>
    <w:rsid w:val="006B4A64"/>
    <w:rsid w:val="006B5263"/>
    <w:rsid w:val="006C17E8"/>
    <w:rsid w:val="006C370D"/>
    <w:rsid w:val="006C3EFD"/>
    <w:rsid w:val="006D1B93"/>
    <w:rsid w:val="0071591B"/>
    <w:rsid w:val="0072179D"/>
    <w:rsid w:val="0072474B"/>
    <w:rsid w:val="00740A93"/>
    <w:rsid w:val="007537DF"/>
    <w:rsid w:val="00756C61"/>
    <w:rsid w:val="007645AB"/>
    <w:rsid w:val="007B00B0"/>
    <w:rsid w:val="007B04D0"/>
    <w:rsid w:val="007E678A"/>
    <w:rsid w:val="007F0B4A"/>
    <w:rsid w:val="007F6FAC"/>
    <w:rsid w:val="008030AA"/>
    <w:rsid w:val="00807444"/>
    <w:rsid w:val="00843753"/>
    <w:rsid w:val="008524C8"/>
    <w:rsid w:val="0086072A"/>
    <w:rsid w:val="00863CB7"/>
    <w:rsid w:val="008647F9"/>
    <w:rsid w:val="00884114"/>
    <w:rsid w:val="008A450B"/>
    <w:rsid w:val="008A692A"/>
    <w:rsid w:val="008B0040"/>
    <w:rsid w:val="008C197C"/>
    <w:rsid w:val="008F0D27"/>
    <w:rsid w:val="009031F0"/>
    <w:rsid w:val="00903F02"/>
    <w:rsid w:val="00906358"/>
    <w:rsid w:val="00906997"/>
    <w:rsid w:val="00911069"/>
    <w:rsid w:val="009276B4"/>
    <w:rsid w:val="00932F00"/>
    <w:rsid w:val="00934B24"/>
    <w:rsid w:val="00951F06"/>
    <w:rsid w:val="00967FBE"/>
    <w:rsid w:val="00974683"/>
    <w:rsid w:val="00975BC9"/>
    <w:rsid w:val="00976DEE"/>
    <w:rsid w:val="00977D46"/>
    <w:rsid w:val="00977E86"/>
    <w:rsid w:val="009804A5"/>
    <w:rsid w:val="00996410"/>
    <w:rsid w:val="009A7175"/>
    <w:rsid w:val="009B28B2"/>
    <w:rsid w:val="009D1A8B"/>
    <w:rsid w:val="009D3475"/>
    <w:rsid w:val="009E5FEB"/>
    <w:rsid w:val="009F495D"/>
    <w:rsid w:val="00A03305"/>
    <w:rsid w:val="00A118C9"/>
    <w:rsid w:val="00A30493"/>
    <w:rsid w:val="00A3202D"/>
    <w:rsid w:val="00A45242"/>
    <w:rsid w:val="00A54EBE"/>
    <w:rsid w:val="00A55C64"/>
    <w:rsid w:val="00A74BC0"/>
    <w:rsid w:val="00A9069A"/>
    <w:rsid w:val="00A973DB"/>
    <w:rsid w:val="00AB75A2"/>
    <w:rsid w:val="00AC0970"/>
    <w:rsid w:val="00AC11F3"/>
    <w:rsid w:val="00AD03DF"/>
    <w:rsid w:val="00AE5304"/>
    <w:rsid w:val="00AE6048"/>
    <w:rsid w:val="00AE613D"/>
    <w:rsid w:val="00B062A6"/>
    <w:rsid w:val="00B0682F"/>
    <w:rsid w:val="00B150D6"/>
    <w:rsid w:val="00B30A45"/>
    <w:rsid w:val="00B31493"/>
    <w:rsid w:val="00B32233"/>
    <w:rsid w:val="00BA21F8"/>
    <w:rsid w:val="00BB7629"/>
    <w:rsid w:val="00BD5EDA"/>
    <w:rsid w:val="00BE526B"/>
    <w:rsid w:val="00BE7732"/>
    <w:rsid w:val="00BF328C"/>
    <w:rsid w:val="00BF40E1"/>
    <w:rsid w:val="00C10526"/>
    <w:rsid w:val="00C1055C"/>
    <w:rsid w:val="00C11AF5"/>
    <w:rsid w:val="00C2115A"/>
    <w:rsid w:val="00C35A4D"/>
    <w:rsid w:val="00C3752F"/>
    <w:rsid w:val="00C47642"/>
    <w:rsid w:val="00C511AF"/>
    <w:rsid w:val="00C86ED1"/>
    <w:rsid w:val="00C95FBD"/>
    <w:rsid w:val="00CB22A4"/>
    <w:rsid w:val="00CB636A"/>
    <w:rsid w:val="00CB6B83"/>
    <w:rsid w:val="00CD6752"/>
    <w:rsid w:val="00CE05C6"/>
    <w:rsid w:val="00CE285E"/>
    <w:rsid w:val="00CE2D3B"/>
    <w:rsid w:val="00CE7F96"/>
    <w:rsid w:val="00CF08CB"/>
    <w:rsid w:val="00D33CDA"/>
    <w:rsid w:val="00D35070"/>
    <w:rsid w:val="00D53336"/>
    <w:rsid w:val="00D676DB"/>
    <w:rsid w:val="00D70275"/>
    <w:rsid w:val="00D857A6"/>
    <w:rsid w:val="00D96177"/>
    <w:rsid w:val="00D96F11"/>
    <w:rsid w:val="00DA02AD"/>
    <w:rsid w:val="00DA4706"/>
    <w:rsid w:val="00DD3794"/>
    <w:rsid w:val="00DD5F8C"/>
    <w:rsid w:val="00DD7A30"/>
    <w:rsid w:val="00DE7437"/>
    <w:rsid w:val="00E1552C"/>
    <w:rsid w:val="00E248C4"/>
    <w:rsid w:val="00E342D1"/>
    <w:rsid w:val="00E4548C"/>
    <w:rsid w:val="00E67F11"/>
    <w:rsid w:val="00E747A3"/>
    <w:rsid w:val="00E77E27"/>
    <w:rsid w:val="00E84DF4"/>
    <w:rsid w:val="00E93257"/>
    <w:rsid w:val="00EA137B"/>
    <w:rsid w:val="00ED5BE2"/>
    <w:rsid w:val="00EE5BED"/>
    <w:rsid w:val="00EF1385"/>
    <w:rsid w:val="00EF5B40"/>
    <w:rsid w:val="00F04E45"/>
    <w:rsid w:val="00F16D58"/>
    <w:rsid w:val="00F24891"/>
    <w:rsid w:val="00F254C4"/>
    <w:rsid w:val="00F32419"/>
    <w:rsid w:val="00F349C4"/>
    <w:rsid w:val="00F507EE"/>
    <w:rsid w:val="00F90CFA"/>
    <w:rsid w:val="00F920C9"/>
    <w:rsid w:val="00F97D9D"/>
    <w:rsid w:val="00FA1179"/>
    <w:rsid w:val="00FB13BF"/>
    <w:rsid w:val="00FB61DE"/>
    <w:rsid w:val="00FC77FD"/>
    <w:rsid w:val="00FF06C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2C"/>
    <w:pPr>
      <w:spacing w:after="200" w:line="276" w:lineRule="auto"/>
      <w:jc w:val="both"/>
    </w:pPr>
    <w:rPr>
      <w:rFonts w:ascii="Arial" w:hAnsi="Arial" w:cs="Arial"/>
      <w:sz w:val="22"/>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TDC">
    <w:name w:val="TOC Heading"/>
    <w:basedOn w:val="Ttulo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qFormat/>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Encabezado"/>
    <w:qFormat/>
    <w:pPr>
      <w:suppressLineNumbers/>
    </w:p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FBD"/>
    <w:rPr>
      <w:color w:val="0000FF" w:themeColor="hyperlink"/>
      <w:u w:val="single"/>
    </w:rPr>
  </w:style>
  <w:style w:type="character" w:styleId="Refdecomentario">
    <w:name w:val="annotation reference"/>
    <w:basedOn w:val="Fuentedeprrafopredeter"/>
    <w:uiPriority w:val="99"/>
    <w:semiHidden/>
    <w:unhideWhenUsed/>
    <w:rsid w:val="00C47642"/>
    <w:rPr>
      <w:sz w:val="16"/>
      <w:szCs w:val="16"/>
    </w:rPr>
  </w:style>
  <w:style w:type="paragraph" w:styleId="Textocomentario">
    <w:name w:val="annotation text"/>
    <w:basedOn w:val="Normal"/>
    <w:link w:val="TextocomentarioCar"/>
    <w:uiPriority w:val="99"/>
    <w:semiHidden/>
    <w:unhideWhenUsed/>
    <w:rsid w:val="00C476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7642"/>
    <w:rPr>
      <w:rFonts w:ascii="Arial" w:hAnsi="Arial" w:cs="Arial"/>
      <w:szCs w:val="20"/>
    </w:rPr>
  </w:style>
  <w:style w:type="character" w:styleId="Mencinsinresolver">
    <w:name w:val="Unresolved Mention"/>
    <w:basedOn w:val="Fuentedeprrafopredeter"/>
    <w:uiPriority w:val="99"/>
    <w:semiHidden/>
    <w:unhideWhenUsed/>
    <w:rsid w:val="00CE2D3B"/>
    <w:rPr>
      <w:color w:val="605E5C"/>
      <w:shd w:val="clear" w:color="auto" w:fill="E1DFDD"/>
    </w:rPr>
  </w:style>
  <w:style w:type="character" w:styleId="Hipervnculovisitado">
    <w:name w:val="FollowedHyperlink"/>
    <w:basedOn w:val="Fuentedeprrafopredeter"/>
    <w:uiPriority w:val="99"/>
    <w:semiHidden/>
    <w:unhideWhenUsed/>
    <w:rsid w:val="00CE2D3B"/>
    <w:rPr>
      <w:color w:val="800080" w:themeColor="followedHyperlink"/>
      <w:u w:val="single"/>
    </w:rPr>
  </w:style>
  <w:style w:type="paragraph" w:styleId="HTMLconformatoprevio">
    <w:name w:val="HTML Preformatted"/>
    <w:basedOn w:val="Normal"/>
    <w:link w:val="HTMLconformatoprevioCar"/>
    <w:uiPriority w:val="99"/>
    <w:semiHidden/>
    <w:unhideWhenUsed/>
    <w:rsid w:val="008A450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50B"/>
    <w:rPr>
      <w:rFonts w:ascii="Consolas" w:hAnsi="Consolas" w:cs="Arial"/>
      <w:szCs w:val="20"/>
    </w:rPr>
  </w:style>
  <w:style w:type="paragraph" w:styleId="Subttulo">
    <w:name w:val="Subtitle"/>
    <w:basedOn w:val="Normal"/>
    <w:next w:val="Normal"/>
    <w:link w:val="SubttuloCar"/>
    <w:uiPriority w:val="11"/>
    <w:qFormat/>
    <w:rsid w:val="00934B2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34B24"/>
    <w:rPr>
      <w:rFonts w:eastAsiaTheme="minorEastAsia"/>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ieeexplore.ieee.org/document/8733051" TargetMode="External"/><Relationship Id="rId26" Type="http://schemas.openxmlformats.org/officeDocument/2006/relationships/hyperlink" Target="https://ollama.com/library/llama3.2" TargetMode="External"/><Relationship Id="rId3" Type="http://schemas.openxmlformats.org/officeDocument/2006/relationships/styles" Target="styles.xml"/><Relationship Id="rId21" Type="http://schemas.openxmlformats.org/officeDocument/2006/relationships/hyperlink" Target="https://huggingface.co/intfloat/e5-small-v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abs/2005.11401" TargetMode="External"/><Relationship Id="rId25" Type="http://schemas.openxmlformats.org/officeDocument/2006/relationships/hyperlink" Target="https://huggingface.co/microsoft/Phi-3-mini-128k-instruc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311.05232" TargetMode="External"/><Relationship Id="rId20" Type="http://schemas.openxmlformats.org/officeDocument/2006/relationships/hyperlink" Target="https://huggingface.co/sentence-transformers/all-mpnet-base-v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yticsvidhya.com/blog/2024/01/tinyllama-b-size-doesnt-matt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xiv.org/abs/1801.05032" TargetMode="External"/><Relationship Id="rId23" Type="http://schemas.openxmlformats.org/officeDocument/2006/relationships/hyperlink" Target="https://ollama.com/library/gemma" TargetMode="External"/><Relationship Id="rId28" Type="http://schemas.openxmlformats.org/officeDocument/2006/relationships/hyperlink" Target="https://medium.com/%40stepkurniawan/comparing-faiss-with-chroma-vector-stores-0953e1e619eb" TargetMode="External"/><Relationship Id="rId10" Type="http://schemas.openxmlformats.org/officeDocument/2006/relationships/image" Target="media/image3.png"/><Relationship Id="rId19" Type="http://schemas.openxmlformats.org/officeDocument/2006/relationships/hyperlink" Target="https://dataloop.ai/library/model/baai_bge-large-e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504-2289/9/2/26" TargetMode="External"/><Relationship Id="rId22" Type="http://schemas.openxmlformats.org/officeDocument/2006/relationships/hyperlink" Target="https://huggingface.co/sentence-transformers/paraphrase-MiniLM-L6-v2" TargetMode="External"/><Relationship Id="rId27" Type="http://schemas.openxmlformats.org/officeDocument/2006/relationships/hyperlink" Target="https://en.wikipedia.org/wiki/FAISS" TargetMode="External"/><Relationship Id="rId30" Type="http://schemas.openxmlformats.org/officeDocument/2006/relationships/header" Target="header2.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8107</Words>
  <Characters>44591</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Molto Quiles, Ernesto</cp:lastModifiedBy>
  <cp:revision>2</cp:revision>
  <dcterms:created xsi:type="dcterms:W3CDTF">2025-08-24T18:08:00Z</dcterms:created>
  <dcterms:modified xsi:type="dcterms:W3CDTF">2025-08-24T18:08:00Z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