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COPYLEFT Ernest van Sabben ALsina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Fer una mica de relacions diplomàtiques/públiques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Mantenir els valors positius i allunyar els dolents és cosa bona almenys en això crec.</w:t>
        <w:br w:type="textWrapping"/>
        <w:br w:type="textWrapping"/>
        <w:t xml:space="preserve">Aturar AGI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Artificial general intelligence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(AGI), asi whatever </w:t>
      </w:r>
      <w:r w:rsidDel="00000000" w:rsidR="00000000" w:rsidRPr="00000000">
        <w:rPr>
          <w:rtl w:val="0"/>
        </w:rPr>
        <w:t xml:space="preserve"> és important i una tasca complicada que ha d'estudiar MOLT però que MOLT bé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també revisar la funcionalitat dels LLM amb perspectiva de seguretat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revisar BOTS etc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veneu una crisi FINANCERA digueu li redistribucio intel·ligent de la riquesa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em malinterpreteu però hi ha una cosa que no he entès mai que és l’islam i la islamofòbia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https://www.ccma.cat/324/els-resultats-del-referendum-de-l-1-o/</w:t>
        </w:r>
      </w:hyperlink>
      <w:r w:rsidDel="00000000" w:rsidR="00000000" w:rsidRPr="00000000">
        <w:rPr>
          <w:rtl w:val="0"/>
        </w:rPr>
        <w:t xml:space="preserve"> per aixo i altres motius ho dic i perque don Carles Puigdemonk es un person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 decideix que un referendum es ilegal????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Rebelión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en sentido general, es un acto de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resistencia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 la autoridad, o de desobediencia cuando existe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obediencia debida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en una organización jerárquica.</w:t>
      </w:r>
      <w:hyperlink r:id="rId9">
        <w:r w:rsidDel="00000000" w:rsidR="00000000" w:rsidRPr="00000000">
          <w:rPr>
            <w:color w:val="1155cc"/>
            <w:highlight w:val="whit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​ La palabra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rebelión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también se utiliza para denominar un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delito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tipificado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generalmente como acto colectivo violento,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utilizando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armas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con el fin de derrocar a las autoridades legítimas del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Estado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14">
        <w:r w:rsidDel="00000000" w:rsidR="00000000" w:rsidRPr="00000000">
          <w:rPr>
            <w:color w:val="1155cc"/>
            <w:highlight w:val="whit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hi va haver armes gent per tant hauria de ser home lliure al meu parer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  <w:rtl w:val="0"/>
        </w:rPr>
        <w:t xml:space="preserve">A su vez, el portavoz de JxCat, Josep Rius, ha asegurado que el expresidente de la Generalitat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shd w:fill="fbf6f0" w:val="clear"/>
          <w:rtl w:val="0"/>
        </w:rPr>
        <w:t xml:space="preserve"> Carles Puigdemont asistirá al debate de investidura </w:t>
      </w:r>
      <w:r w:rsidDel="00000000" w:rsidR="00000000" w:rsidRPr="00000000"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  <w:rtl w:val="0"/>
        </w:rPr>
        <w:t xml:space="preserve">en el Parlament aunque haya riesgo de detención: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  <w:rtl w:val="0"/>
        </w:rPr>
        <w:t xml:space="preserve">té collons la cosa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  <w:rtl w:val="0"/>
        </w:rPr>
        <w:t xml:space="preserve">possibles pactes: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7"/>
          <w:sz w:val="30"/>
          <w:szCs w:val="30"/>
          <w:shd w:fill="fbf6f0" w:val="clear"/>
          <w:rtl w:val="0"/>
        </w:rPr>
        <w:t xml:space="preserve">psc 42 escons</w:t>
      </w:r>
    </w:p>
    <w:p w:rsidR="00000000" w:rsidDel="00000000" w:rsidP="00000000" w:rsidRDefault="00000000" w:rsidRPr="00000000" w14:paraId="00000023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  <w:rtl w:val="0"/>
        </w:rPr>
        <w:t xml:space="preserve">35 JUNTS +</w:t>
      </w:r>
      <w:r w:rsidDel="00000000" w:rsidR="00000000" w:rsidRPr="00000000">
        <w:rPr>
          <w:rFonts w:ascii="Roboto" w:cs="Roboto" w:eastAsia="Roboto" w:hAnsi="Roboto"/>
          <w:color w:val="272727"/>
          <w:sz w:val="30"/>
          <w:szCs w:val="30"/>
          <w:shd w:fill="fbf6f0" w:val="clear"/>
          <w:rtl w:val="0"/>
        </w:rPr>
        <w:t xml:space="preserve">ERC</w:t>
      </w:r>
      <w:r w:rsidDel="00000000" w:rsidR="00000000" w:rsidRPr="00000000"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  <w:rtl w:val="0"/>
        </w:rPr>
        <w:t xml:space="preserve">20 = 55</w:t>
      </w:r>
    </w:p>
    <w:p w:rsidR="00000000" w:rsidDel="00000000" w:rsidP="00000000" w:rsidRDefault="00000000" w:rsidRPr="00000000" w14:paraId="00000024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  <w:rtl w:val="0"/>
        </w:rPr>
        <w:t xml:space="preserve">55 &gt; 42</w:t>
      </w:r>
    </w:p>
    <w:p w:rsidR="00000000" w:rsidDel="00000000" w:rsidP="00000000" w:rsidRDefault="00000000" w:rsidRPr="00000000" w14:paraId="00000025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  <w:rtl w:val="0"/>
        </w:rPr>
        <w:t xml:space="preserve">55 + 42 del psc més que 68 que és la majoria absoluta.</w:t>
      </w:r>
    </w:p>
    <w:p w:rsidR="00000000" w:rsidDel="00000000" w:rsidP="00000000" w:rsidRDefault="00000000" w:rsidRPr="00000000" w14:paraId="00000026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  <w:rtl w:val="0"/>
        </w:rPr>
        <w:t xml:space="preserve">Units som més forts.</w:t>
      </w:r>
    </w:p>
    <w:p w:rsidR="00000000" w:rsidDel="00000000" w:rsidP="00000000" w:rsidRDefault="00000000" w:rsidRPr="00000000" w14:paraId="00000028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  <w:rtl w:val="0"/>
        </w:rPr>
        <w:t xml:space="preserve">“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e6d9d"/>
            <w:sz w:val="29"/>
            <w:szCs w:val="29"/>
            <w:highlight w:val="white"/>
            <w:rtl w:val="0"/>
          </w:rPr>
          <w:t xml:space="preserve">Puigdemont dio un ultimátum al PSOE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  <w:rtl w:val="0"/>
        </w:rPr>
        <w:t xml:space="preserve"> y pidió que le deje gobernar pese al descalabro independentista.”</w:t>
      </w:r>
    </w:p>
    <w:p w:rsidR="00000000" w:rsidDel="00000000" w:rsidP="00000000" w:rsidRDefault="00000000" w:rsidRPr="00000000" w14:paraId="0000002A">
      <w:pPr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  <w:rtl w:val="0"/>
        </w:rPr>
        <w:t xml:space="preserve">JXCAT + ERC + ABSTENCIÓN DE PSC = Con Puigdemont como President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36"/>
          <w:szCs w:val="36"/>
          <w:highlight w:val="white"/>
          <w:rtl w:val="0"/>
        </w:rPr>
        <w:t xml:space="preserve">No cal proclamar independencia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  <w:rtl w:val="0"/>
        </w:rPr>
        <w:t xml:space="preserve"> pero si ser una nació lliure.</w:t>
      </w:r>
    </w:p>
    <w:p w:rsidR="00000000" w:rsidDel="00000000" w:rsidP="00000000" w:rsidRDefault="00000000" w:rsidRPr="00000000" w14:paraId="0000002D">
      <w:pPr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color w:val="20202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80" w:lineRule="auto"/>
        <w:rPr>
          <w:rFonts w:ascii="Roboto" w:cs="Roboto" w:eastAsia="Roboto" w:hAnsi="Roboto"/>
          <w:b w:val="1"/>
          <w:color w:val="272727"/>
          <w:sz w:val="30"/>
          <w:szCs w:val="30"/>
          <w:shd w:fill="fbf6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Tipo_penal" TargetMode="External"/><Relationship Id="rId10" Type="http://schemas.openxmlformats.org/officeDocument/2006/relationships/hyperlink" Target="https://es.wikipedia.org/wiki/Delito" TargetMode="External"/><Relationship Id="rId13" Type="http://schemas.openxmlformats.org/officeDocument/2006/relationships/hyperlink" Target="https://es.wikipedia.org/wiki/Estado" TargetMode="External"/><Relationship Id="rId12" Type="http://schemas.openxmlformats.org/officeDocument/2006/relationships/hyperlink" Target="https://es.wikipedia.org/wiki/Arm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Rebeli%C3%B3n#cite_note-1" TargetMode="External"/><Relationship Id="rId15" Type="http://schemas.openxmlformats.org/officeDocument/2006/relationships/hyperlink" Target="https://www.elmundo.es/elecciones/elecciones-catalanas/2024/05/13/66412ea721efa0d3058b459f.html" TargetMode="External"/><Relationship Id="rId14" Type="http://schemas.openxmlformats.org/officeDocument/2006/relationships/hyperlink" Target="https://es.wikipedia.org/wiki/Rebeli%C3%B3n#cite_note-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cma.cat/324/els-resultats-del-referendum-de-l-1-o/" TargetMode="External"/><Relationship Id="rId7" Type="http://schemas.openxmlformats.org/officeDocument/2006/relationships/hyperlink" Target="https://es.wikipedia.org/wiki/Pr%C3%A1cticas_de_resistencia" TargetMode="External"/><Relationship Id="rId8" Type="http://schemas.openxmlformats.org/officeDocument/2006/relationships/hyperlink" Target="https://es.wikipedia.org/wiki/Obediencia_debi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