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2048" w14:textId="77777777" w:rsidR="00A01E54" w:rsidRDefault="00A01E54" w:rsidP="00A01E54">
      <w:pPr>
        <w:pStyle w:val="Default"/>
      </w:pPr>
    </w:p>
    <w:p w14:paraId="3F94BE62" w14:textId="77777777" w:rsidR="00905F90" w:rsidRPr="006C2244" w:rsidRDefault="00905F90" w:rsidP="00905F90">
      <w:pPr>
        <w:rPr>
          <w:rFonts w:ascii="Times New Roman" w:hAnsi="Times New Roman" w:cs="Times New Roman"/>
          <w:b/>
          <w:bCs/>
          <w:u w:val="single"/>
        </w:rPr>
      </w:pPr>
      <w:r w:rsidRPr="006C2244">
        <w:rPr>
          <w:rFonts w:ascii="Times New Roman" w:hAnsi="Times New Roman" w:cs="Times New Roman"/>
          <w:b/>
          <w:bCs/>
          <w:u w:val="single"/>
        </w:rPr>
        <w:t>Background</w:t>
      </w:r>
    </w:p>
    <w:p w14:paraId="21B1E4F4" w14:textId="1C25D3D6" w:rsidR="00242F59" w:rsidRDefault="00905F90" w:rsidP="00242F59">
      <w:pPr>
        <w:jc w:val="both"/>
        <w:rPr>
          <w:rFonts w:ascii="Times New Roman" w:hAnsi="Times New Roman" w:cs="Times New Roman"/>
        </w:rPr>
      </w:pPr>
      <w:r w:rsidRPr="006C2244">
        <w:rPr>
          <w:rFonts w:ascii="Times New Roman" w:hAnsi="Times New Roman" w:cs="Times New Roman"/>
        </w:rPr>
        <w:t xml:space="preserve">The World Health Organization is a strong advocate for breastfeeding as the optimal source of nutrition for infants. It recommends exclusive breastfeeding for the first six months of life, followed by continued breastfeeding for at least 24 months in combination with complementary foods (World Health Organization, 2011). The health benefits of breastfeeding are widely acknowledged, including reducing the risk of gastrointestinal and respiratory infections, atopic eczema, and other allergic diseases, as well as enhancing neuro-cognitive development, according to Horta, </w:t>
      </w:r>
      <w:proofErr w:type="spellStart"/>
      <w:r w:rsidRPr="006C2244">
        <w:rPr>
          <w:rFonts w:ascii="Times New Roman" w:hAnsi="Times New Roman" w:cs="Times New Roman"/>
        </w:rPr>
        <w:t>Loret</w:t>
      </w:r>
      <w:proofErr w:type="spellEnd"/>
      <w:r w:rsidRPr="006C2244">
        <w:rPr>
          <w:rFonts w:ascii="Times New Roman" w:hAnsi="Times New Roman" w:cs="Times New Roman"/>
        </w:rPr>
        <w:t xml:space="preserve"> de Mola, and </w:t>
      </w:r>
      <w:proofErr w:type="spellStart"/>
      <w:r w:rsidRPr="006C2244">
        <w:rPr>
          <w:rFonts w:ascii="Times New Roman" w:hAnsi="Times New Roman" w:cs="Times New Roman"/>
        </w:rPr>
        <w:t>Victora</w:t>
      </w:r>
      <w:proofErr w:type="spellEnd"/>
      <w:r w:rsidRPr="006C2244">
        <w:rPr>
          <w:rFonts w:ascii="Times New Roman" w:hAnsi="Times New Roman" w:cs="Times New Roman"/>
        </w:rPr>
        <w:t xml:space="preserve"> (2015). However, despite its many benefits, the American Academy of Pediatric Dentistry (AAPD) does not endorse extended breastfeeding beyond 12 months of age, as it is believed to increase the risk of early childhood cavities (American Academy of Pediatric Dentistry, 2011). Some studies have even suggested that human milk may be more cariogenic than cow milk, and therefore could increase the risk of cavities in infants especially after the first tooth eruption. An umbrella review conducted by </w:t>
      </w:r>
      <w:proofErr w:type="spellStart"/>
      <w:r w:rsidRPr="006C2244">
        <w:rPr>
          <w:rFonts w:ascii="Times New Roman" w:hAnsi="Times New Roman" w:cs="Times New Roman"/>
        </w:rPr>
        <w:t>Panchanadikar</w:t>
      </w:r>
      <w:proofErr w:type="spellEnd"/>
      <w:r w:rsidRPr="006C2244">
        <w:rPr>
          <w:rFonts w:ascii="Times New Roman" w:hAnsi="Times New Roman" w:cs="Times New Roman"/>
        </w:rPr>
        <w:t xml:space="preserve"> et al., (2022) revealed that breastfeeding beyond the age of 12 months, accompanied by nocturnal feeding, had a positive association with early childhood cavities. Similarly, </w:t>
      </w:r>
      <w:proofErr w:type="spellStart"/>
      <w:r w:rsidRPr="006C2244">
        <w:rPr>
          <w:rFonts w:ascii="Times New Roman" w:hAnsi="Times New Roman" w:cs="Times New Roman"/>
        </w:rPr>
        <w:t>Hallonsten</w:t>
      </w:r>
      <w:proofErr w:type="spellEnd"/>
      <w:r w:rsidRPr="006C2244">
        <w:rPr>
          <w:rFonts w:ascii="Times New Roman" w:hAnsi="Times New Roman" w:cs="Times New Roman"/>
        </w:rPr>
        <w:t xml:space="preserve"> et al., (1995) indicated that prolonged breastfeeding tends to establish unsuitable eating habits which constitutes a risk situation for developing cavities. While existing literature has explored the general relationship between prolonged breastfeeding and early childhood cavities risk, there is a gap in the literature that fail to carefully control for pertinent confounding factors needed to elucidate this issue and better inform infant feeding guidelines. Hence, this study aims to investigate whether the duration of breastfeeding is associated with the risk of cavities incidence (whether increased or decreased) among children aged 0-5 years while accounting for pertinent confounding factors using data from the 2021 National Survey of Children’s Health.</w:t>
      </w:r>
    </w:p>
    <w:p w14:paraId="40B8CF5A" w14:textId="77777777" w:rsidR="00411D76" w:rsidRDefault="00242F59" w:rsidP="00411D76">
      <w:pPr>
        <w:jc w:val="both"/>
        <w:rPr>
          <w:rFonts w:ascii="Times New Roman" w:hAnsi="Times New Roman" w:cs="Times New Roman"/>
          <w:b/>
          <w:bCs/>
          <w:u w:val="single"/>
        </w:rPr>
      </w:pPr>
      <w:r w:rsidRPr="00111E0D">
        <w:rPr>
          <w:rFonts w:ascii="Times New Roman" w:hAnsi="Times New Roman" w:cs="Times New Roman"/>
          <w:b/>
          <w:bCs/>
          <w:u w:val="single"/>
        </w:rPr>
        <w:t>Methods</w:t>
      </w:r>
    </w:p>
    <w:p w14:paraId="42936824" w14:textId="77777777" w:rsidR="00C431B3" w:rsidRPr="00C431B3" w:rsidRDefault="00C431B3" w:rsidP="00C431B3">
      <w:pPr>
        <w:jc w:val="both"/>
        <w:rPr>
          <w:rFonts w:ascii="Times New Roman" w:hAnsi="Times New Roman" w:cs="Times New Roman"/>
        </w:rPr>
      </w:pPr>
      <w:r w:rsidRPr="00C431B3">
        <w:rPr>
          <w:rFonts w:ascii="Times New Roman" w:hAnsi="Times New Roman" w:cs="Times New Roman"/>
        </w:rPr>
        <w:t>Study Design: This study utilized a retrospective cohort design to explore the association between breastfeeding duration and the development of cavities among children aged 0-5 years old.</w:t>
      </w:r>
    </w:p>
    <w:p w14:paraId="2C0EF53C" w14:textId="77777777" w:rsidR="00C431B3" w:rsidRPr="00C431B3" w:rsidRDefault="00C431B3" w:rsidP="00C431B3">
      <w:pPr>
        <w:jc w:val="both"/>
        <w:rPr>
          <w:rFonts w:ascii="Times New Roman" w:hAnsi="Times New Roman" w:cs="Times New Roman"/>
        </w:rPr>
      </w:pPr>
      <w:r w:rsidRPr="00C431B3">
        <w:rPr>
          <w:rFonts w:ascii="Times New Roman" w:hAnsi="Times New Roman" w:cs="Times New Roman"/>
        </w:rPr>
        <w:t>Participants: The study included children who had ever breastfed and were aged between 0-5 years old. Children with chronic illnesses that could affect oral health, such as cerebral palsy, autism, and developmental delay were excluded from the study.</w:t>
      </w:r>
    </w:p>
    <w:p w14:paraId="54E2D590" w14:textId="762777B7" w:rsidR="00C431B3" w:rsidRPr="00C431B3" w:rsidRDefault="00363C80" w:rsidP="00C431B3">
      <w:pPr>
        <w:jc w:val="both"/>
        <w:rPr>
          <w:rFonts w:ascii="Times New Roman" w:hAnsi="Times New Roman" w:cs="Times New Roman"/>
        </w:rPr>
      </w:pPr>
      <w:r>
        <w:rPr>
          <w:rFonts w:ascii="Times New Roman" w:hAnsi="Times New Roman" w:cs="Times New Roman"/>
        </w:rPr>
        <w:t>Source data and variables</w:t>
      </w:r>
      <w:r w:rsidR="00C431B3" w:rsidRPr="00C431B3">
        <w:rPr>
          <w:rFonts w:ascii="Times New Roman" w:hAnsi="Times New Roman" w:cs="Times New Roman"/>
        </w:rPr>
        <w:t xml:space="preserve">: Data </w:t>
      </w:r>
      <w:r w:rsidR="002C76B9">
        <w:rPr>
          <w:rFonts w:ascii="Times New Roman" w:hAnsi="Times New Roman" w:cs="Times New Roman"/>
        </w:rPr>
        <w:t>used was</w:t>
      </w:r>
      <w:r w:rsidR="00F32444">
        <w:rPr>
          <w:rFonts w:ascii="Times New Roman" w:hAnsi="Times New Roman" w:cs="Times New Roman"/>
        </w:rPr>
        <w:t xml:space="preserve"> from the 2021 National Survey of Children’s Health</w:t>
      </w:r>
      <w:r w:rsidR="00C431B3" w:rsidRPr="00C431B3">
        <w:rPr>
          <w:rFonts w:ascii="Times New Roman" w:hAnsi="Times New Roman" w:cs="Times New Roman"/>
        </w:rPr>
        <w:t xml:space="preserve">. The following </w:t>
      </w:r>
      <w:r w:rsidR="002A4915">
        <w:rPr>
          <w:rFonts w:ascii="Times New Roman" w:hAnsi="Times New Roman" w:cs="Times New Roman"/>
        </w:rPr>
        <w:t>variables were considered in primary analysis</w:t>
      </w:r>
      <w:r w:rsidR="00112D8D">
        <w:rPr>
          <w:rFonts w:ascii="Times New Roman" w:hAnsi="Times New Roman" w:cs="Times New Roman"/>
        </w:rPr>
        <w:t xml:space="preserve"> and as covariates</w:t>
      </w:r>
      <w:r w:rsidR="00C431B3" w:rsidRPr="00C431B3">
        <w:rPr>
          <w:rFonts w:ascii="Times New Roman" w:hAnsi="Times New Roman" w:cs="Times New Roman"/>
        </w:rPr>
        <w:t>: breastfeeding duration, presence of cavities, maternal age at birth, child’s race, highest level of education among adults, hard to cover basics like food and clothing, and insurance coverage.</w:t>
      </w:r>
    </w:p>
    <w:p w14:paraId="1D370657" w14:textId="11339D55" w:rsidR="00C431B3" w:rsidRPr="00C431B3" w:rsidRDefault="00C431B3" w:rsidP="00C431B3">
      <w:pPr>
        <w:jc w:val="both"/>
        <w:rPr>
          <w:rFonts w:ascii="Times New Roman" w:hAnsi="Times New Roman" w:cs="Times New Roman"/>
        </w:rPr>
      </w:pPr>
      <w:r w:rsidRPr="00C431B3">
        <w:rPr>
          <w:rFonts w:ascii="Times New Roman" w:hAnsi="Times New Roman" w:cs="Times New Roman"/>
        </w:rPr>
        <w:t>Crude and adjusted odds ratios (ORs) were used to measure the association between breastfeeding duration and the development of cavities. The adjusted ORs were computed using logistic regression models, controlling for potential confounding variables such as maternal age at birth, child’s race, highest level of education among adults, hard to cover basics like food and clothing, and insurance coverage.</w:t>
      </w:r>
      <w:r w:rsidR="00527C2C">
        <w:rPr>
          <w:rFonts w:ascii="Times New Roman" w:hAnsi="Times New Roman" w:cs="Times New Roman"/>
        </w:rPr>
        <w:t xml:space="preserve"> </w:t>
      </w:r>
      <w:r w:rsidRPr="00C431B3">
        <w:rPr>
          <w:rFonts w:ascii="Times New Roman" w:hAnsi="Times New Roman" w:cs="Times New Roman"/>
        </w:rPr>
        <w:t>Stratified analyses were performed to examine the relationship between breastfeeding duration and cavities among children of mothers who were ≤ 30 years old and &gt; 30 years old at the time of birth.</w:t>
      </w:r>
      <w:r w:rsidR="00E8749C">
        <w:rPr>
          <w:rFonts w:ascii="Times New Roman" w:hAnsi="Times New Roman" w:cs="Times New Roman"/>
        </w:rPr>
        <w:t xml:space="preserve"> Missing data </w:t>
      </w:r>
      <w:r w:rsidR="001851CF">
        <w:rPr>
          <w:rFonts w:ascii="Times New Roman" w:hAnsi="Times New Roman" w:cs="Times New Roman"/>
        </w:rPr>
        <w:t xml:space="preserve">for potential covariates were accounted for using the case complete analysis approach and </w:t>
      </w:r>
      <w:r w:rsidR="009710FB">
        <w:rPr>
          <w:rFonts w:ascii="Times New Roman" w:hAnsi="Times New Roman" w:cs="Times New Roman"/>
        </w:rPr>
        <w:t xml:space="preserve">a 10% change in estimate strategy was used to </w:t>
      </w:r>
      <w:r w:rsidR="008438B8">
        <w:rPr>
          <w:rFonts w:ascii="Times New Roman" w:hAnsi="Times New Roman" w:cs="Times New Roman"/>
        </w:rPr>
        <w:t xml:space="preserve">select </w:t>
      </w:r>
      <w:r w:rsidR="007C3D6B">
        <w:rPr>
          <w:rFonts w:ascii="Times New Roman" w:hAnsi="Times New Roman" w:cs="Times New Roman"/>
        </w:rPr>
        <w:t>potential covariates to control for confounding.</w:t>
      </w:r>
    </w:p>
    <w:p w14:paraId="62FAF678" w14:textId="723C7090" w:rsidR="00C431B3" w:rsidRDefault="00C431B3" w:rsidP="00C431B3">
      <w:pPr>
        <w:jc w:val="both"/>
        <w:rPr>
          <w:rFonts w:ascii="Times New Roman" w:hAnsi="Times New Roman" w:cs="Times New Roman"/>
        </w:rPr>
      </w:pPr>
      <w:r w:rsidRPr="00C431B3">
        <w:rPr>
          <w:rFonts w:ascii="Times New Roman" w:hAnsi="Times New Roman" w:cs="Times New Roman"/>
        </w:rPr>
        <w:t xml:space="preserve">All statistical analyses were performed using SAS </w:t>
      </w:r>
      <w:r w:rsidR="00527C2C">
        <w:rPr>
          <w:rFonts w:ascii="Times New Roman" w:hAnsi="Times New Roman" w:cs="Times New Roman"/>
        </w:rPr>
        <w:t xml:space="preserve">Windows Environment </w:t>
      </w:r>
      <w:r w:rsidRPr="00C431B3">
        <w:rPr>
          <w:rFonts w:ascii="Times New Roman" w:hAnsi="Times New Roman" w:cs="Times New Roman"/>
        </w:rPr>
        <w:t>version 9.4 (SAS Institute Inc., Cary, NC, USA).</w:t>
      </w:r>
    </w:p>
    <w:p w14:paraId="13B72A85" w14:textId="33336058" w:rsidR="007C3D6B" w:rsidRPr="00C431B3" w:rsidRDefault="007C3D6B" w:rsidP="00C431B3">
      <w:pPr>
        <w:jc w:val="both"/>
        <w:rPr>
          <w:rFonts w:ascii="Times New Roman" w:hAnsi="Times New Roman" w:cs="Times New Roman"/>
          <w:b/>
          <w:bCs/>
          <w:u w:val="single"/>
        </w:rPr>
      </w:pPr>
      <w:r w:rsidRPr="007C3D6B">
        <w:rPr>
          <w:rFonts w:ascii="Times New Roman" w:hAnsi="Times New Roman" w:cs="Times New Roman"/>
          <w:b/>
          <w:bCs/>
          <w:u w:val="single"/>
        </w:rPr>
        <w:lastRenderedPageBreak/>
        <w:t>Results</w:t>
      </w:r>
    </w:p>
    <w:p w14:paraId="79C62481" w14:textId="1C55B896" w:rsidR="00891A31" w:rsidRDefault="005C0F44" w:rsidP="00411D76">
      <w:pPr>
        <w:jc w:val="both"/>
        <w:rPr>
          <w:rFonts w:ascii="Times New Roman" w:hAnsi="Times New Roman" w:cs="Times New Roman"/>
        </w:rPr>
      </w:pPr>
      <w:r w:rsidRPr="005C0F44">
        <w:rPr>
          <w:rFonts w:ascii="Times New Roman" w:hAnsi="Times New Roman" w:cs="Times New Roman"/>
        </w:rPr>
        <w:t>Table 1 summarizes the characteristics of the study population by breastfeeding duration group. The study population consisted of 14,253 children, with 70.28% breastfed for less than 12 months and 29.72% breastfed for 12 months or longer. The mean age of children in the breastfed &lt;12 months group was 2.95 years, while the mean age in the breastfed ≥12 months group was 3.34 years. Maternal age at birth was slightly higher in the breastfed ≥12 months group compared to the breastfed &lt;12 months group. There was no substantial difference between the two groups in terms of child's sex, race/ethnicity, family structure, and insurance coverage. However, a higher proportion of children breastfed for ≥12 months had decayed teeth or cavities compared to those breastfed for &lt;12 months.</w:t>
      </w:r>
    </w:p>
    <w:p w14:paraId="1F971255" w14:textId="50CCA373" w:rsidR="003671F8" w:rsidRPr="008564D2" w:rsidRDefault="00F432D4" w:rsidP="00411D76">
      <w:pPr>
        <w:jc w:val="both"/>
        <w:rPr>
          <w:rFonts w:ascii="Times New Roman" w:hAnsi="Times New Roman" w:cs="Times New Roman"/>
        </w:rPr>
      </w:pPr>
      <w:r>
        <w:rPr>
          <w:rFonts w:ascii="Times New Roman" w:hAnsi="Times New Roman" w:cs="Times New Roman"/>
        </w:rPr>
        <w:t xml:space="preserve">There was evidence of association between </w:t>
      </w:r>
      <w:r w:rsidR="003802BD">
        <w:rPr>
          <w:rFonts w:ascii="Times New Roman" w:hAnsi="Times New Roman" w:cs="Times New Roman"/>
        </w:rPr>
        <w:t>breastfeeding duration and cavities (p</w:t>
      </w:r>
      <w:r w:rsidR="00F5252F">
        <w:rPr>
          <w:rFonts w:ascii="Times New Roman" w:hAnsi="Times New Roman" w:cs="Times New Roman"/>
        </w:rPr>
        <w:t xml:space="preserve"> &lt;.0001, </w:t>
      </w:r>
      <w:r w:rsidR="00F5252F" w:rsidRPr="00F5252F">
        <w:rPr>
          <w:rFonts w:ascii="Times New Roman" w:hAnsi="Times New Roman" w:cs="Times New Roman"/>
          <w:i/>
          <w:iCs/>
        </w:rPr>
        <w:t>see Table 2</w:t>
      </w:r>
      <w:r w:rsidR="00F5252F">
        <w:rPr>
          <w:rFonts w:ascii="Times New Roman" w:hAnsi="Times New Roman" w:cs="Times New Roman"/>
        </w:rPr>
        <w:t xml:space="preserve">). </w:t>
      </w:r>
      <w:r w:rsidR="008564D2" w:rsidRPr="008564D2">
        <w:rPr>
          <w:rFonts w:ascii="Times New Roman" w:hAnsi="Times New Roman" w:cs="Times New Roman"/>
        </w:rPr>
        <w:t xml:space="preserve">The results show that children who were breastfed for ≥ 12 months had a significantly higher risk of having decayed teeth or cavities compared to those breastfed for &lt; 12 months in the </w:t>
      </w:r>
      <w:r w:rsidR="002C7D14" w:rsidRPr="008564D2">
        <w:rPr>
          <w:rFonts w:ascii="Times New Roman" w:hAnsi="Times New Roman" w:cs="Times New Roman"/>
        </w:rPr>
        <w:t>crude (</w:t>
      </w:r>
      <w:r w:rsidR="008564D2" w:rsidRPr="008564D2">
        <w:rPr>
          <w:rFonts w:ascii="Times New Roman" w:hAnsi="Times New Roman" w:cs="Times New Roman"/>
        </w:rPr>
        <w:t>OR=1.641, p&lt;0.0001)</w:t>
      </w:r>
      <w:r w:rsidR="0069353C">
        <w:rPr>
          <w:rFonts w:ascii="Times New Roman" w:hAnsi="Times New Roman" w:cs="Times New Roman"/>
        </w:rPr>
        <w:t xml:space="preserve"> and</w:t>
      </w:r>
      <w:r w:rsidR="00AB027B">
        <w:rPr>
          <w:rFonts w:ascii="Times New Roman" w:hAnsi="Times New Roman" w:cs="Times New Roman"/>
        </w:rPr>
        <w:t xml:space="preserve"> adjusted </w:t>
      </w:r>
      <w:r w:rsidR="002C7D14">
        <w:rPr>
          <w:rFonts w:ascii="Times New Roman" w:hAnsi="Times New Roman" w:cs="Times New Roman"/>
        </w:rPr>
        <w:t xml:space="preserve">models </w:t>
      </w:r>
      <w:r w:rsidR="002C7D14" w:rsidRPr="008564D2">
        <w:rPr>
          <w:rFonts w:ascii="Times New Roman" w:hAnsi="Times New Roman" w:cs="Times New Roman"/>
        </w:rPr>
        <w:t>(</w:t>
      </w:r>
      <w:r w:rsidR="008564D2" w:rsidRPr="008564D2">
        <w:rPr>
          <w:rFonts w:ascii="Times New Roman" w:hAnsi="Times New Roman" w:cs="Times New Roman"/>
        </w:rPr>
        <w:t>OR=1.</w:t>
      </w:r>
      <w:r w:rsidR="00F863E7">
        <w:rPr>
          <w:rFonts w:ascii="Times New Roman" w:hAnsi="Times New Roman" w:cs="Times New Roman"/>
        </w:rPr>
        <w:t>7</w:t>
      </w:r>
      <w:r w:rsidR="005D5D31">
        <w:rPr>
          <w:rFonts w:ascii="Times New Roman" w:hAnsi="Times New Roman" w:cs="Times New Roman"/>
        </w:rPr>
        <w:t>7</w:t>
      </w:r>
      <w:r w:rsidR="00F863E7">
        <w:rPr>
          <w:rFonts w:ascii="Times New Roman" w:hAnsi="Times New Roman" w:cs="Times New Roman"/>
        </w:rPr>
        <w:t>8</w:t>
      </w:r>
      <w:r w:rsidR="008564D2" w:rsidRPr="008564D2">
        <w:rPr>
          <w:rFonts w:ascii="Times New Roman" w:hAnsi="Times New Roman" w:cs="Times New Roman"/>
        </w:rPr>
        <w:t>, p</w:t>
      </w:r>
      <w:r w:rsidR="00F863E7">
        <w:rPr>
          <w:rFonts w:ascii="Times New Roman" w:hAnsi="Times New Roman" w:cs="Times New Roman"/>
        </w:rPr>
        <w:t>&lt;.0001</w:t>
      </w:r>
      <w:r w:rsidR="008564D2" w:rsidRPr="008564D2">
        <w:rPr>
          <w:rFonts w:ascii="Times New Roman" w:hAnsi="Times New Roman" w:cs="Times New Roman"/>
        </w:rPr>
        <w:t>). The adjusted models were sequentially adjusted for covariates, and the results show that child's race, highest level of education among adults</w:t>
      </w:r>
      <w:r w:rsidR="002C7D14">
        <w:rPr>
          <w:rFonts w:ascii="Times New Roman" w:hAnsi="Times New Roman" w:cs="Times New Roman"/>
        </w:rPr>
        <w:t xml:space="preserve"> were selected as confounders based on the 10% forward change in estimate strategy.</w:t>
      </w:r>
      <w:r w:rsidR="00C12B50">
        <w:rPr>
          <w:rFonts w:ascii="Times New Roman" w:hAnsi="Times New Roman" w:cs="Times New Roman"/>
        </w:rPr>
        <w:t xml:space="preserve"> In comparison, utilizing a complete case analysis </w:t>
      </w:r>
      <w:r w:rsidR="00721CB7">
        <w:rPr>
          <w:rFonts w:ascii="Times New Roman" w:hAnsi="Times New Roman" w:cs="Times New Roman"/>
        </w:rPr>
        <w:t>approach</w:t>
      </w:r>
      <w:r w:rsidR="00C12B50">
        <w:rPr>
          <w:rFonts w:ascii="Times New Roman" w:hAnsi="Times New Roman" w:cs="Times New Roman"/>
        </w:rPr>
        <w:t xml:space="preserve"> for</w:t>
      </w:r>
      <w:r w:rsidR="00DE2554">
        <w:rPr>
          <w:rFonts w:ascii="Times New Roman" w:hAnsi="Times New Roman" w:cs="Times New Roman"/>
        </w:rPr>
        <w:t xml:space="preserve"> missing covariate data</w:t>
      </w:r>
      <w:r w:rsidR="00BB4CE3">
        <w:rPr>
          <w:rFonts w:ascii="Times New Roman" w:hAnsi="Times New Roman" w:cs="Times New Roman"/>
        </w:rPr>
        <w:t>,</w:t>
      </w:r>
      <w:r w:rsidR="00020887" w:rsidRPr="00020887">
        <w:rPr>
          <w:rFonts w:ascii="Segoe UI" w:hAnsi="Segoe UI" w:cs="Segoe UI"/>
          <w:color w:val="374151"/>
          <w:shd w:val="clear" w:color="auto" w:fill="F7F7F8"/>
        </w:rPr>
        <w:t xml:space="preserve"> </w:t>
      </w:r>
      <w:r w:rsidR="00020887" w:rsidRPr="00020887">
        <w:rPr>
          <w:rFonts w:ascii="Times New Roman" w:hAnsi="Times New Roman" w:cs="Times New Roman"/>
        </w:rPr>
        <w:t xml:space="preserve">Table 3 presents the results of the complete case analysis for the association between breastfeeding duration and decayed teeth or cavities among children aged 0-5, with adjusted models including child's race, highest level of education among adults, hard to cover basics like food and clothing, and insurance coverage. The results are </w:t>
      </w:r>
      <w:proofErr w:type="gramStart"/>
      <w:r w:rsidR="00020887" w:rsidRPr="00020887">
        <w:rPr>
          <w:rFonts w:ascii="Times New Roman" w:hAnsi="Times New Roman" w:cs="Times New Roman"/>
        </w:rPr>
        <w:t>similar to</w:t>
      </w:r>
      <w:proofErr w:type="gramEnd"/>
      <w:r w:rsidR="00020887" w:rsidRPr="00020887">
        <w:rPr>
          <w:rFonts w:ascii="Times New Roman" w:hAnsi="Times New Roman" w:cs="Times New Roman"/>
        </w:rPr>
        <w:t xml:space="preserve"> those in Table 2, with children breastfed for 12 months or more having a significantly higher risk of decayed teeth compared to those breastfed for less than 12 months, both in the crude and adjusted models. The adjusted odds ratios for the longer breastfeeding duration are slightly higher in Table 3 compared to Table 2, indicating a slightly stronger association when only considering complete cases. Additionally, the adjusted models in Table 3 include the additional variable of hard to cover basics like food and clothing</w:t>
      </w:r>
      <w:r w:rsidR="007723F3">
        <w:rPr>
          <w:rFonts w:ascii="Times New Roman" w:hAnsi="Times New Roman" w:cs="Times New Roman"/>
        </w:rPr>
        <w:t xml:space="preserve"> and insurance coverage</w:t>
      </w:r>
      <w:r w:rsidR="00020887" w:rsidRPr="00020887">
        <w:rPr>
          <w:rFonts w:ascii="Times New Roman" w:hAnsi="Times New Roman" w:cs="Times New Roman"/>
        </w:rPr>
        <w:t xml:space="preserve"> which was not included in the adjusted models of Table 2. However, the main findings regarding the association between breastfeeding duration and decayed teeth or cavities remain consistent between the two tables.</w:t>
      </w:r>
      <w:r w:rsidR="00BB4CE3">
        <w:rPr>
          <w:rFonts w:ascii="Times New Roman" w:hAnsi="Times New Roman" w:cs="Times New Roman"/>
        </w:rPr>
        <w:t xml:space="preserve"> </w:t>
      </w:r>
    </w:p>
    <w:p w14:paraId="4107AC9C" w14:textId="1805647E" w:rsidR="002705AD" w:rsidRPr="00D93412" w:rsidRDefault="002705AD">
      <w:pPr>
        <w:rPr>
          <w:rFonts w:ascii="Times New Roman" w:hAnsi="Times New Roman" w:cs="Times New Roman"/>
        </w:rPr>
      </w:pPr>
      <w:r w:rsidRPr="002705AD">
        <w:rPr>
          <w:rFonts w:ascii="Times New Roman" w:hAnsi="Times New Roman" w:cs="Times New Roman"/>
        </w:rPr>
        <w:t xml:space="preserve">Table 4 shows the association between breastfeeding duration and cavities stratified by maternal age at birth. The odds ratios (OR) with 95% confidence intervals (CI) are presented for each stratum. The results indicate that for mothers aged 30 years or younger, children breastfed for 12 months </w:t>
      </w:r>
      <w:r w:rsidR="004C6D00">
        <w:rPr>
          <w:rFonts w:ascii="Times New Roman" w:hAnsi="Times New Roman" w:cs="Times New Roman"/>
        </w:rPr>
        <w:t xml:space="preserve">and more </w:t>
      </w:r>
      <w:r w:rsidRPr="002705AD">
        <w:rPr>
          <w:rFonts w:ascii="Times New Roman" w:hAnsi="Times New Roman" w:cs="Times New Roman"/>
        </w:rPr>
        <w:t xml:space="preserve">had a significantly higher odds of decayed teeth or cavities compared to those breastfed for </w:t>
      </w:r>
      <w:r w:rsidR="004C6D00">
        <w:rPr>
          <w:rFonts w:ascii="Times New Roman" w:hAnsi="Times New Roman" w:cs="Times New Roman"/>
        </w:rPr>
        <w:t>less than 12 months</w:t>
      </w:r>
      <w:r w:rsidRPr="002705AD">
        <w:rPr>
          <w:rFonts w:ascii="Times New Roman" w:hAnsi="Times New Roman" w:cs="Times New Roman"/>
        </w:rPr>
        <w:t xml:space="preserve"> (OR=1.66, 95% CI=1.36-2.02). Similarly, for mothers older than 30 years, children breastfed for 12 months </w:t>
      </w:r>
      <w:r w:rsidR="00114C8E">
        <w:rPr>
          <w:rFonts w:ascii="Times New Roman" w:hAnsi="Times New Roman" w:cs="Times New Roman"/>
        </w:rPr>
        <w:t xml:space="preserve">and more </w:t>
      </w:r>
      <w:r w:rsidRPr="002705AD">
        <w:rPr>
          <w:rFonts w:ascii="Times New Roman" w:hAnsi="Times New Roman" w:cs="Times New Roman"/>
        </w:rPr>
        <w:t xml:space="preserve">had a significantly higher odds of decayed teeth or cavities compared to those breastfed for </w:t>
      </w:r>
      <w:r w:rsidR="00C47C9E">
        <w:rPr>
          <w:rFonts w:ascii="Times New Roman" w:hAnsi="Times New Roman" w:cs="Times New Roman"/>
        </w:rPr>
        <w:t>less than 12 months</w:t>
      </w:r>
      <w:r w:rsidRPr="002705AD">
        <w:rPr>
          <w:rFonts w:ascii="Times New Roman" w:hAnsi="Times New Roman" w:cs="Times New Roman"/>
        </w:rPr>
        <w:t xml:space="preserve"> (OR=1.77, 95% CI=1.44-2.17). </w:t>
      </w:r>
      <w:r w:rsidR="00C47C9E">
        <w:rPr>
          <w:rFonts w:ascii="Times New Roman" w:hAnsi="Times New Roman" w:cs="Times New Roman"/>
        </w:rPr>
        <w:t>Since the odds ratio estimate</w:t>
      </w:r>
      <w:r w:rsidR="00467560">
        <w:rPr>
          <w:rFonts w:ascii="Times New Roman" w:hAnsi="Times New Roman" w:cs="Times New Roman"/>
        </w:rPr>
        <w:t>s are not similar,</w:t>
      </w:r>
      <w:r w:rsidR="00D93412">
        <w:rPr>
          <w:rFonts w:ascii="Times New Roman" w:hAnsi="Times New Roman" w:cs="Times New Roman"/>
        </w:rPr>
        <w:t xml:space="preserve"> it can be said that there is evidence of effect modification </w:t>
      </w:r>
      <w:r w:rsidR="001D0F26">
        <w:rPr>
          <w:rFonts w:ascii="Times New Roman" w:hAnsi="Times New Roman" w:cs="Times New Roman"/>
        </w:rPr>
        <w:t>by maternal age at birth between breastfeeding and cavities.</w:t>
      </w:r>
      <w:r w:rsidR="00D93412">
        <w:rPr>
          <w:rFonts w:ascii="Times New Roman" w:hAnsi="Times New Roman" w:cs="Times New Roman"/>
        </w:rPr>
        <w:t xml:space="preserve"> </w:t>
      </w:r>
    </w:p>
    <w:p w14:paraId="00EC2A4C" w14:textId="7F1F5988" w:rsidR="00891A31" w:rsidRDefault="00891A31"/>
    <w:p w14:paraId="70BAB1E3" w14:textId="45474408" w:rsidR="00891A31" w:rsidRDefault="00891A31"/>
    <w:p w14:paraId="5A09B667" w14:textId="41A782E8" w:rsidR="00891A31" w:rsidRDefault="00891A31"/>
    <w:p w14:paraId="5255D0ED" w14:textId="413CFB59" w:rsidR="00891A31" w:rsidRDefault="00891A31"/>
    <w:p w14:paraId="5B836AB5" w14:textId="5BA198BD" w:rsidR="00891A31" w:rsidRDefault="00891A31"/>
    <w:p w14:paraId="616D7595" w14:textId="3F44B6B0" w:rsidR="00891A31" w:rsidRDefault="00891A31"/>
    <w:p w14:paraId="04FB7A31" w14:textId="0792AF41" w:rsidR="000F02BA" w:rsidRDefault="000F02BA"/>
    <w:p w14:paraId="289933E7" w14:textId="77777777" w:rsidR="00F94CE8" w:rsidRDefault="00F94CE8" w:rsidP="000F02BA">
      <w:pPr>
        <w:spacing w:after="0"/>
      </w:pPr>
    </w:p>
    <w:p w14:paraId="1AE49FC7" w14:textId="6E1B4E56" w:rsidR="00891A31" w:rsidRPr="000641FE" w:rsidRDefault="00891A31" w:rsidP="000F02BA">
      <w:pPr>
        <w:spacing w:after="0"/>
        <w:rPr>
          <w:rFonts w:ascii="Times New Roman" w:hAnsi="Times New Roman" w:cs="Times New Roman"/>
          <w:b/>
          <w:bCs/>
        </w:rPr>
      </w:pPr>
      <w:r w:rsidRPr="000641FE">
        <w:rPr>
          <w:rFonts w:ascii="Times New Roman" w:hAnsi="Times New Roman" w:cs="Times New Roman"/>
          <w:b/>
          <w:bCs/>
        </w:rPr>
        <w:t>Table 1. Characteristics of study population by breastfeeding duration group</w:t>
      </w:r>
    </w:p>
    <w:tbl>
      <w:tblPr>
        <w:tblStyle w:val="TableGrid"/>
        <w:tblW w:w="1197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430"/>
        <w:gridCol w:w="2340"/>
      </w:tblGrid>
      <w:tr w:rsidR="000F02BA" w14:paraId="2FE4E8E3" w14:textId="109D5E25" w:rsidTr="008C1E94">
        <w:trPr>
          <w:trHeight w:val="555"/>
        </w:trPr>
        <w:tc>
          <w:tcPr>
            <w:tcW w:w="7200" w:type="dxa"/>
            <w:shd w:val="clear" w:color="auto" w:fill="D0CECE" w:themeFill="background2" w:themeFillShade="E6"/>
          </w:tcPr>
          <w:p w14:paraId="6B02D75F" w14:textId="20E1D68A" w:rsidR="000F02BA" w:rsidRPr="003A036B" w:rsidRDefault="000F02BA" w:rsidP="001E7FE8">
            <w:pPr>
              <w:rPr>
                <w:rFonts w:ascii="Times New Roman" w:hAnsi="Times New Roman" w:cs="Times New Roman"/>
                <w:b/>
                <w:bCs/>
              </w:rPr>
            </w:pPr>
            <w:r w:rsidRPr="003A036B">
              <w:rPr>
                <w:rFonts w:ascii="Times New Roman" w:hAnsi="Times New Roman" w:cs="Times New Roman"/>
                <w:b/>
                <w:bCs/>
              </w:rPr>
              <w:t xml:space="preserve">Characteristics </w:t>
            </w:r>
          </w:p>
        </w:tc>
        <w:tc>
          <w:tcPr>
            <w:tcW w:w="2430" w:type="dxa"/>
            <w:shd w:val="clear" w:color="auto" w:fill="D9D9D9" w:themeFill="background1" w:themeFillShade="D9"/>
          </w:tcPr>
          <w:p w14:paraId="6C62F4F1" w14:textId="622FD7C5" w:rsidR="000F02BA" w:rsidRPr="000641FE" w:rsidRDefault="000F02BA">
            <w:pPr>
              <w:rPr>
                <w:rFonts w:ascii="Times New Roman" w:hAnsi="Times New Roman" w:cs="Times New Roman"/>
                <w:b/>
                <w:bCs/>
              </w:rPr>
            </w:pPr>
            <w:r w:rsidRPr="000641FE">
              <w:rPr>
                <w:rFonts w:ascii="Times New Roman" w:hAnsi="Times New Roman" w:cs="Times New Roman"/>
                <w:b/>
                <w:bCs/>
              </w:rPr>
              <w:t xml:space="preserve">Breastfed &lt; 12 </w:t>
            </w:r>
            <w:proofErr w:type="gramStart"/>
            <w:r w:rsidRPr="000641FE">
              <w:rPr>
                <w:rFonts w:ascii="Times New Roman" w:hAnsi="Times New Roman" w:cs="Times New Roman"/>
                <w:b/>
                <w:bCs/>
              </w:rPr>
              <w:t>months</w:t>
            </w:r>
            <w:proofErr w:type="gramEnd"/>
          </w:p>
          <w:p w14:paraId="670D55D7" w14:textId="6C3420B0" w:rsidR="000F02BA" w:rsidRPr="000641FE" w:rsidRDefault="000F02BA" w:rsidP="000641FE">
            <w:pPr>
              <w:rPr>
                <w:rFonts w:ascii="Times New Roman" w:hAnsi="Times New Roman" w:cs="Times New Roman"/>
                <w:b/>
                <w:bCs/>
              </w:rPr>
            </w:pPr>
            <w:r w:rsidRPr="000641FE">
              <w:rPr>
                <w:rFonts w:ascii="Times New Roman" w:hAnsi="Times New Roman" w:cs="Times New Roman"/>
                <w:b/>
                <w:bCs/>
              </w:rPr>
              <w:t xml:space="preserve">(n = 10017; </w:t>
            </w:r>
            <w:r>
              <w:rPr>
                <w:rFonts w:ascii="Times New Roman" w:hAnsi="Times New Roman" w:cs="Times New Roman"/>
                <w:b/>
                <w:bCs/>
              </w:rPr>
              <w:t>70.28%</w:t>
            </w:r>
            <w:r w:rsidRPr="000641FE">
              <w:rPr>
                <w:rFonts w:ascii="Times New Roman" w:hAnsi="Times New Roman" w:cs="Times New Roman"/>
                <w:b/>
                <w:bCs/>
              </w:rPr>
              <w:t>%)</w:t>
            </w:r>
          </w:p>
        </w:tc>
        <w:tc>
          <w:tcPr>
            <w:tcW w:w="2340" w:type="dxa"/>
            <w:shd w:val="clear" w:color="auto" w:fill="D9D9D9" w:themeFill="background1" w:themeFillShade="D9"/>
          </w:tcPr>
          <w:p w14:paraId="0C1BDEE5" w14:textId="77777777" w:rsidR="000F02BA" w:rsidRPr="000641FE" w:rsidRDefault="000F02BA">
            <w:pPr>
              <w:rPr>
                <w:rFonts w:ascii="Times New Roman" w:hAnsi="Times New Roman" w:cs="Times New Roman"/>
                <w:b/>
                <w:bCs/>
              </w:rPr>
            </w:pPr>
            <w:r w:rsidRPr="000641FE">
              <w:rPr>
                <w:rFonts w:ascii="Times New Roman" w:hAnsi="Times New Roman" w:cs="Times New Roman"/>
                <w:b/>
                <w:bCs/>
              </w:rPr>
              <w:t xml:space="preserve">Breastfed ≥ 12 </w:t>
            </w:r>
            <w:proofErr w:type="gramStart"/>
            <w:r w:rsidRPr="000641FE">
              <w:rPr>
                <w:rFonts w:ascii="Times New Roman" w:hAnsi="Times New Roman" w:cs="Times New Roman"/>
                <w:b/>
                <w:bCs/>
              </w:rPr>
              <w:t>months</w:t>
            </w:r>
            <w:proofErr w:type="gramEnd"/>
          </w:p>
          <w:p w14:paraId="05A2FC8A" w14:textId="69647E42" w:rsidR="000F02BA" w:rsidRPr="000641FE" w:rsidRDefault="000F02BA" w:rsidP="000641FE">
            <w:pPr>
              <w:rPr>
                <w:rFonts w:ascii="Times New Roman" w:hAnsi="Times New Roman" w:cs="Times New Roman"/>
                <w:b/>
                <w:bCs/>
              </w:rPr>
            </w:pPr>
            <w:r w:rsidRPr="000641FE">
              <w:rPr>
                <w:rFonts w:ascii="Times New Roman" w:hAnsi="Times New Roman" w:cs="Times New Roman"/>
                <w:b/>
                <w:bCs/>
              </w:rPr>
              <w:t>(n = 4236; 2</w:t>
            </w:r>
            <w:r>
              <w:rPr>
                <w:rFonts w:ascii="Times New Roman" w:hAnsi="Times New Roman" w:cs="Times New Roman"/>
                <w:b/>
                <w:bCs/>
              </w:rPr>
              <w:t>9.72%</w:t>
            </w:r>
            <w:r w:rsidRPr="000641FE">
              <w:rPr>
                <w:rFonts w:ascii="Times New Roman" w:hAnsi="Times New Roman" w:cs="Times New Roman"/>
                <w:b/>
                <w:bCs/>
              </w:rPr>
              <w:t>%)</w:t>
            </w:r>
          </w:p>
        </w:tc>
      </w:tr>
      <w:tr w:rsidR="000F02BA" w14:paraId="60402057" w14:textId="2B473A3B" w:rsidTr="008C1E94">
        <w:tc>
          <w:tcPr>
            <w:tcW w:w="7200" w:type="dxa"/>
            <w:shd w:val="clear" w:color="auto" w:fill="F2F2F2" w:themeFill="background1" w:themeFillShade="F2"/>
          </w:tcPr>
          <w:p w14:paraId="1EF1D4CB" w14:textId="7FAA9C49" w:rsidR="000F02BA" w:rsidRDefault="000F02BA">
            <w:pPr>
              <w:rPr>
                <w:rFonts w:ascii="Times New Roman" w:hAnsi="Times New Roman" w:cs="Times New Roman"/>
              </w:rPr>
            </w:pPr>
            <w:r>
              <w:rPr>
                <w:rFonts w:ascii="Times New Roman" w:hAnsi="Times New Roman" w:cs="Times New Roman"/>
              </w:rPr>
              <w:t>Age of child (years)</w:t>
            </w:r>
          </w:p>
        </w:tc>
        <w:tc>
          <w:tcPr>
            <w:tcW w:w="2430" w:type="dxa"/>
            <w:shd w:val="clear" w:color="auto" w:fill="F2F2F2" w:themeFill="background1" w:themeFillShade="F2"/>
          </w:tcPr>
          <w:p w14:paraId="3E7D39A0" w14:textId="3126F45A" w:rsidR="000F02BA" w:rsidRDefault="000F02BA">
            <w:pPr>
              <w:rPr>
                <w:rFonts w:ascii="Times New Roman" w:hAnsi="Times New Roman" w:cs="Times New Roman"/>
              </w:rPr>
            </w:pPr>
            <w:r>
              <w:rPr>
                <w:rFonts w:ascii="Times New Roman" w:hAnsi="Times New Roman" w:cs="Times New Roman"/>
              </w:rPr>
              <w:t>2.9</w:t>
            </w:r>
            <w:r w:rsidR="006A5748">
              <w:rPr>
                <w:rFonts w:ascii="Times New Roman" w:hAnsi="Times New Roman" w:cs="Times New Roman"/>
              </w:rPr>
              <w:t>5</w:t>
            </w:r>
            <w:r>
              <w:rPr>
                <w:rFonts w:ascii="Times New Roman" w:hAnsi="Times New Roman" w:cs="Times New Roman"/>
              </w:rPr>
              <w:t>± 1.47</w:t>
            </w:r>
          </w:p>
        </w:tc>
        <w:tc>
          <w:tcPr>
            <w:tcW w:w="2340" w:type="dxa"/>
            <w:shd w:val="clear" w:color="auto" w:fill="F2F2F2" w:themeFill="background1" w:themeFillShade="F2"/>
          </w:tcPr>
          <w:p w14:paraId="65188CB5" w14:textId="67A24F07" w:rsidR="000F02BA" w:rsidRDefault="000F02BA">
            <w:pPr>
              <w:rPr>
                <w:rFonts w:ascii="Times New Roman" w:hAnsi="Times New Roman" w:cs="Times New Roman"/>
              </w:rPr>
            </w:pPr>
            <w:r>
              <w:rPr>
                <w:rFonts w:ascii="Times New Roman" w:hAnsi="Times New Roman" w:cs="Times New Roman"/>
              </w:rPr>
              <w:t>3.34 ± 1.28</w:t>
            </w:r>
          </w:p>
        </w:tc>
      </w:tr>
      <w:tr w:rsidR="000F02BA" w14:paraId="71684030" w14:textId="450C1CED" w:rsidTr="008C1E94">
        <w:tc>
          <w:tcPr>
            <w:tcW w:w="7200" w:type="dxa"/>
            <w:shd w:val="clear" w:color="auto" w:fill="F2F2F2" w:themeFill="background1" w:themeFillShade="F2"/>
          </w:tcPr>
          <w:p w14:paraId="17258AA4" w14:textId="0C9C0211" w:rsidR="000F02BA" w:rsidRDefault="000F02BA">
            <w:pPr>
              <w:rPr>
                <w:rFonts w:ascii="Times New Roman" w:hAnsi="Times New Roman" w:cs="Times New Roman"/>
              </w:rPr>
            </w:pPr>
            <w:r>
              <w:rPr>
                <w:rFonts w:ascii="Times New Roman" w:hAnsi="Times New Roman" w:cs="Times New Roman"/>
              </w:rPr>
              <w:t>Maternal age at birth (years)</w:t>
            </w:r>
          </w:p>
        </w:tc>
        <w:tc>
          <w:tcPr>
            <w:tcW w:w="2430" w:type="dxa"/>
            <w:shd w:val="clear" w:color="auto" w:fill="F2F2F2" w:themeFill="background1" w:themeFillShade="F2"/>
          </w:tcPr>
          <w:p w14:paraId="164471AC" w14:textId="05093C35" w:rsidR="000F02BA" w:rsidRDefault="000F02BA">
            <w:pPr>
              <w:rPr>
                <w:rFonts w:ascii="Times New Roman" w:hAnsi="Times New Roman" w:cs="Times New Roman"/>
              </w:rPr>
            </w:pPr>
            <w:r>
              <w:rPr>
                <w:rFonts w:ascii="Times New Roman" w:hAnsi="Times New Roman" w:cs="Times New Roman"/>
              </w:rPr>
              <w:t>30.88 ± 5.17</w:t>
            </w:r>
          </w:p>
        </w:tc>
        <w:tc>
          <w:tcPr>
            <w:tcW w:w="2340" w:type="dxa"/>
            <w:shd w:val="clear" w:color="auto" w:fill="F2F2F2" w:themeFill="background1" w:themeFillShade="F2"/>
          </w:tcPr>
          <w:p w14:paraId="5AC9A0E2" w14:textId="5AC06DF0" w:rsidR="000F02BA" w:rsidRDefault="000F02BA">
            <w:pPr>
              <w:rPr>
                <w:rFonts w:ascii="Times New Roman" w:hAnsi="Times New Roman" w:cs="Times New Roman"/>
              </w:rPr>
            </w:pPr>
            <w:r>
              <w:rPr>
                <w:rFonts w:ascii="Times New Roman" w:hAnsi="Times New Roman" w:cs="Times New Roman"/>
              </w:rPr>
              <w:t>31.53 ± 4.75</w:t>
            </w:r>
          </w:p>
        </w:tc>
      </w:tr>
      <w:tr w:rsidR="000F02BA" w14:paraId="57E68175" w14:textId="01306BB5" w:rsidTr="008C1E94">
        <w:tc>
          <w:tcPr>
            <w:tcW w:w="7200" w:type="dxa"/>
            <w:shd w:val="clear" w:color="auto" w:fill="F2F2F2" w:themeFill="background1" w:themeFillShade="F2"/>
          </w:tcPr>
          <w:p w14:paraId="2FD5F465" w14:textId="77777777" w:rsidR="000F02BA" w:rsidRDefault="000F02BA">
            <w:pPr>
              <w:rPr>
                <w:rFonts w:ascii="Times New Roman" w:hAnsi="Times New Roman" w:cs="Times New Roman"/>
                <w:i/>
                <w:iCs/>
              </w:rPr>
            </w:pPr>
            <w:r>
              <w:rPr>
                <w:rFonts w:ascii="Times New Roman" w:hAnsi="Times New Roman" w:cs="Times New Roman"/>
              </w:rPr>
              <w:t xml:space="preserve">Child’s sex, </w:t>
            </w:r>
            <w:r w:rsidRPr="00713541">
              <w:rPr>
                <w:rFonts w:ascii="Times New Roman" w:hAnsi="Times New Roman" w:cs="Times New Roman"/>
                <w:i/>
                <w:iCs/>
              </w:rPr>
              <w:t>n (%)</w:t>
            </w:r>
          </w:p>
          <w:p w14:paraId="5DDC04D8" w14:textId="77777777" w:rsidR="000F02BA" w:rsidRDefault="000F02BA" w:rsidP="00713541">
            <w:pPr>
              <w:rPr>
                <w:rFonts w:ascii="Times New Roman" w:hAnsi="Times New Roman" w:cs="Times New Roman"/>
              </w:rPr>
            </w:pPr>
            <w:r>
              <w:rPr>
                <w:rFonts w:ascii="Times New Roman" w:hAnsi="Times New Roman" w:cs="Times New Roman"/>
              </w:rPr>
              <w:t xml:space="preserve">          Male </w:t>
            </w:r>
          </w:p>
          <w:p w14:paraId="47737490" w14:textId="62D09526" w:rsidR="000F02BA" w:rsidRPr="00713541" w:rsidRDefault="000F02BA" w:rsidP="00713541">
            <w:pPr>
              <w:rPr>
                <w:rFonts w:ascii="Times New Roman" w:hAnsi="Times New Roman" w:cs="Times New Roman"/>
              </w:rPr>
            </w:pPr>
            <w:r>
              <w:rPr>
                <w:rFonts w:ascii="Times New Roman" w:hAnsi="Times New Roman" w:cs="Times New Roman"/>
              </w:rPr>
              <w:t xml:space="preserve">          Female </w:t>
            </w:r>
          </w:p>
        </w:tc>
        <w:tc>
          <w:tcPr>
            <w:tcW w:w="2430" w:type="dxa"/>
            <w:shd w:val="clear" w:color="auto" w:fill="F2F2F2" w:themeFill="background1" w:themeFillShade="F2"/>
          </w:tcPr>
          <w:p w14:paraId="70F67FDA" w14:textId="77777777" w:rsidR="000F02BA" w:rsidRDefault="000F02BA">
            <w:pPr>
              <w:rPr>
                <w:rFonts w:ascii="Times New Roman" w:hAnsi="Times New Roman" w:cs="Times New Roman"/>
              </w:rPr>
            </w:pPr>
          </w:p>
          <w:p w14:paraId="61BE823F" w14:textId="77777777" w:rsidR="000F02BA" w:rsidRDefault="000F02BA">
            <w:pPr>
              <w:rPr>
                <w:rFonts w:ascii="Times New Roman" w:hAnsi="Times New Roman" w:cs="Times New Roman"/>
              </w:rPr>
            </w:pPr>
            <w:r>
              <w:rPr>
                <w:rFonts w:ascii="Times New Roman" w:hAnsi="Times New Roman" w:cs="Times New Roman"/>
              </w:rPr>
              <w:t>5096 (50.87%)</w:t>
            </w:r>
          </w:p>
          <w:p w14:paraId="334B8D5B" w14:textId="680E6D2F" w:rsidR="000F02BA" w:rsidRDefault="000F02BA">
            <w:pPr>
              <w:rPr>
                <w:rFonts w:ascii="Times New Roman" w:hAnsi="Times New Roman" w:cs="Times New Roman"/>
              </w:rPr>
            </w:pPr>
            <w:r>
              <w:rPr>
                <w:rFonts w:ascii="Times New Roman" w:hAnsi="Times New Roman" w:cs="Times New Roman"/>
              </w:rPr>
              <w:t>4921 (49.13%)</w:t>
            </w:r>
          </w:p>
        </w:tc>
        <w:tc>
          <w:tcPr>
            <w:tcW w:w="2340" w:type="dxa"/>
            <w:shd w:val="clear" w:color="auto" w:fill="F2F2F2" w:themeFill="background1" w:themeFillShade="F2"/>
          </w:tcPr>
          <w:p w14:paraId="150AE948" w14:textId="77777777" w:rsidR="000F02BA" w:rsidRDefault="000F02BA">
            <w:pPr>
              <w:rPr>
                <w:rFonts w:ascii="Times New Roman" w:hAnsi="Times New Roman" w:cs="Times New Roman"/>
              </w:rPr>
            </w:pPr>
          </w:p>
          <w:p w14:paraId="13127C50" w14:textId="77777777" w:rsidR="000F02BA" w:rsidRDefault="000F02BA">
            <w:pPr>
              <w:rPr>
                <w:rFonts w:ascii="Times New Roman" w:hAnsi="Times New Roman" w:cs="Times New Roman"/>
              </w:rPr>
            </w:pPr>
            <w:r>
              <w:rPr>
                <w:rFonts w:ascii="Times New Roman" w:hAnsi="Times New Roman" w:cs="Times New Roman"/>
              </w:rPr>
              <w:t>2149 (50.73%)</w:t>
            </w:r>
          </w:p>
          <w:p w14:paraId="747ABC1D" w14:textId="004A0725" w:rsidR="000F02BA" w:rsidRDefault="000F02BA">
            <w:pPr>
              <w:rPr>
                <w:rFonts w:ascii="Times New Roman" w:hAnsi="Times New Roman" w:cs="Times New Roman"/>
              </w:rPr>
            </w:pPr>
            <w:r>
              <w:rPr>
                <w:rFonts w:ascii="Times New Roman" w:hAnsi="Times New Roman" w:cs="Times New Roman"/>
              </w:rPr>
              <w:t>2087(49.27%)</w:t>
            </w:r>
          </w:p>
        </w:tc>
      </w:tr>
      <w:tr w:rsidR="000F02BA" w14:paraId="2DA4268A" w14:textId="4709ACC6" w:rsidTr="008C1E94">
        <w:trPr>
          <w:trHeight w:val="1745"/>
        </w:trPr>
        <w:tc>
          <w:tcPr>
            <w:tcW w:w="7200" w:type="dxa"/>
            <w:shd w:val="clear" w:color="auto" w:fill="F2F2F2" w:themeFill="background1" w:themeFillShade="F2"/>
          </w:tcPr>
          <w:p w14:paraId="32AE785D" w14:textId="77777777" w:rsidR="000F02BA" w:rsidRDefault="000F02BA">
            <w:pPr>
              <w:rPr>
                <w:rFonts w:ascii="Times New Roman" w:hAnsi="Times New Roman" w:cs="Times New Roman"/>
                <w:i/>
                <w:iCs/>
              </w:rPr>
            </w:pPr>
            <w:r>
              <w:rPr>
                <w:rFonts w:ascii="Times New Roman" w:hAnsi="Times New Roman" w:cs="Times New Roman"/>
              </w:rPr>
              <w:t xml:space="preserve">Child’s race/ethnicity, </w:t>
            </w:r>
            <w:r w:rsidRPr="00713541">
              <w:rPr>
                <w:rFonts w:ascii="Times New Roman" w:hAnsi="Times New Roman" w:cs="Times New Roman"/>
                <w:i/>
                <w:iCs/>
              </w:rPr>
              <w:t>n (%)</w:t>
            </w:r>
          </w:p>
          <w:p w14:paraId="42F631D8" w14:textId="4E045FDE" w:rsidR="000F02BA" w:rsidRDefault="000F02BA">
            <w:pPr>
              <w:rPr>
                <w:rFonts w:ascii="Times New Roman" w:hAnsi="Times New Roman" w:cs="Times New Roman"/>
              </w:rPr>
            </w:pPr>
            <w:r>
              <w:rPr>
                <w:rFonts w:ascii="Times New Roman" w:hAnsi="Times New Roman" w:cs="Times New Roman"/>
              </w:rPr>
              <w:t xml:space="preserve">          White</w:t>
            </w:r>
          </w:p>
          <w:p w14:paraId="0F1A7CEB" w14:textId="32F9A6A6" w:rsidR="000F02BA" w:rsidRDefault="000F02BA">
            <w:pPr>
              <w:rPr>
                <w:rFonts w:ascii="Times New Roman" w:hAnsi="Times New Roman" w:cs="Times New Roman"/>
              </w:rPr>
            </w:pPr>
            <w:r>
              <w:rPr>
                <w:rFonts w:ascii="Times New Roman" w:hAnsi="Times New Roman" w:cs="Times New Roman"/>
              </w:rPr>
              <w:t xml:space="preserve">          Black/African American</w:t>
            </w:r>
          </w:p>
          <w:p w14:paraId="2E7AF710" w14:textId="09E40500" w:rsidR="000F02BA" w:rsidRDefault="000F02BA">
            <w:pPr>
              <w:rPr>
                <w:rFonts w:ascii="Times New Roman" w:hAnsi="Times New Roman" w:cs="Times New Roman"/>
              </w:rPr>
            </w:pPr>
            <w:r>
              <w:rPr>
                <w:rFonts w:ascii="Times New Roman" w:hAnsi="Times New Roman" w:cs="Times New Roman"/>
              </w:rPr>
              <w:t xml:space="preserve">          American Indian/Alaska Native</w:t>
            </w:r>
          </w:p>
          <w:p w14:paraId="0BA09663" w14:textId="462F5AF4" w:rsidR="000F02BA" w:rsidRDefault="000F02BA">
            <w:pPr>
              <w:rPr>
                <w:rFonts w:ascii="Times New Roman" w:hAnsi="Times New Roman" w:cs="Times New Roman"/>
              </w:rPr>
            </w:pPr>
            <w:r>
              <w:rPr>
                <w:rFonts w:ascii="Times New Roman" w:hAnsi="Times New Roman" w:cs="Times New Roman"/>
              </w:rPr>
              <w:t xml:space="preserve">          Asian</w:t>
            </w:r>
          </w:p>
          <w:p w14:paraId="7F842C6D" w14:textId="573BA70E" w:rsidR="000F02BA" w:rsidRDefault="000F02BA">
            <w:pPr>
              <w:rPr>
                <w:rFonts w:ascii="Times New Roman" w:hAnsi="Times New Roman" w:cs="Times New Roman"/>
              </w:rPr>
            </w:pPr>
            <w:r>
              <w:rPr>
                <w:rFonts w:ascii="Times New Roman" w:hAnsi="Times New Roman" w:cs="Times New Roman"/>
              </w:rPr>
              <w:t xml:space="preserve">          Native Hawaiian &amp; Other Pacific Islander</w:t>
            </w:r>
          </w:p>
          <w:p w14:paraId="1AC018BA" w14:textId="77777777" w:rsidR="000F02BA" w:rsidRDefault="000F02BA">
            <w:pPr>
              <w:rPr>
                <w:rFonts w:ascii="Times New Roman" w:hAnsi="Times New Roman" w:cs="Times New Roman"/>
              </w:rPr>
            </w:pPr>
            <w:r>
              <w:rPr>
                <w:rFonts w:ascii="Times New Roman" w:hAnsi="Times New Roman" w:cs="Times New Roman"/>
              </w:rPr>
              <w:t xml:space="preserve">          Two or more races</w:t>
            </w:r>
          </w:p>
          <w:p w14:paraId="410159CB" w14:textId="30E6A120" w:rsidR="000F02BA" w:rsidRPr="00713541" w:rsidRDefault="000F02BA">
            <w:pPr>
              <w:rPr>
                <w:rFonts w:ascii="Times New Roman" w:hAnsi="Times New Roman" w:cs="Times New Roman"/>
              </w:rPr>
            </w:pPr>
          </w:p>
        </w:tc>
        <w:tc>
          <w:tcPr>
            <w:tcW w:w="2430" w:type="dxa"/>
            <w:shd w:val="clear" w:color="auto" w:fill="F2F2F2" w:themeFill="background1" w:themeFillShade="F2"/>
          </w:tcPr>
          <w:p w14:paraId="49AB0836" w14:textId="77777777" w:rsidR="000F02BA" w:rsidRDefault="000F02BA">
            <w:pPr>
              <w:rPr>
                <w:rFonts w:ascii="Times New Roman" w:hAnsi="Times New Roman" w:cs="Times New Roman"/>
              </w:rPr>
            </w:pPr>
          </w:p>
          <w:p w14:paraId="60DB6B4F" w14:textId="77777777" w:rsidR="000F02BA" w:rsidRDefault="000F02BA">
            <w:pPr>
              <w:rPr>
                <w:rFonts w:ascii="Times New Roman" w:hAnsi="Times New Roman" w:cs="Times New Roman"/>
              </w:rPr>
            </w:pPr>
            <w:r>
              <w:rPr>
                <w:rFonts w:ascii="Times New Roman" w:hAnsi="Times New Roman" w:cs="Times New Roman"/>
              </w:rPr>
              <w:t>7895 (78.82%)</w:t>
            </w:r>
          </w:p>
          <w:p w14:paraId="0FAEB199" w14:textId="77777777" w:rsidR="000F02BA" w:rsidRDefault="000F02BA">
            <w:pPr>
              <w:rPr>
                <w:rFonts w:ascii="Times New Roman" w:hAnsi="Times New Roman" w:cs="Times New Roman"/>
              </w:rPr>
            </w:pPr>
            <w:r>
              <w:rPr>
                <w:rFonts w:ascii="Times New Roman" w:hAnsi="Times New Roman" w:cs="Times New Roman"/>
              </w:rPr>
              <w:t>522 (5.21%)</w:t>
            </w:r>
          </w:p>
          <w:p w14:paraId="08590296" w14:textId="77777777" w:rsidR="000F02BA" w:rsidRDefault="000F02BA">
            <w:pPr>
              <w:rPr>
                <w:rFonts w:ascii="Times New Roman" w:hAnsi="Times New Roman" w:cs="Times New Roman"/>
              </w:rPr>
            </w:pPr>
            <w:r>
              <w:rPr>
                <w:rFonts w:ascii="Times New Roman" w:hAnsi="Times New Roman" w:cs="Times New Roman"/>
              </w:rPr>
              <w:t>63 (0.63%)</w:t>
            </w:r>
          </w:p>
          <w:p w14:paraId="7D4D8E85" w14:textId="77777777" w:rsidR="000F02BA" w:rsidRDefault="000F02BA">
            <w:pPr>
              <w:rPr>
                <w:rFonts w:ascii="Times New Roman" w:hAnsi="Times New Roman" w:cs="Times New Roman"/>
              </w:rPr>
            </w:pPr>
            <w:r>
              <w:rPr>
                <w:rFonts w:ascii="Times New Roman" w:hAnsi="Times New Roman" w:cs="Times New Roman"/>
              </w:rPr>
              <w:t>582 (5.81%)</w:t>
            </w:r>
          </w:p>
          <w:p w14:paraId="0169B2D6" w14:textId="77777777" w:rsidR="000F02BA" w:rsidRDefault="000F02BA">
            <w:pPr>
              <w:rPr>
                <w:rFonts w:ascii="Times New Roman" w:hAnsi="Times New Roman" w:cs="Times New Roman"/>
              </w:rPr>
            </w:pPr>
            <w:r>
              <w:rPr>
                <w:rFonts w:ascii="Times New Roman" w:hAnsi="Times New Roman" w:cs="Times New Roman"/>
              </w:rPr>
              <w:t>72 (0.72%)</w:t>
            </w:r>
          </w:p>
          <w:p w14:paraId="6BDE96FC" w14:textId="78E9CD9D" w:rsidR="000F02BA" w:rsidRDefault="000F02BA">
            <w:pPr>
              <w:rPr>
                <w:rFonts w:ascii="Times New Roman" w:hAnsi="Times New Roman" w:cs="Times New Roman"/>
              </w:rPr>
            </w:pPr>
            <w:r>
              <w:rPr>
                <w:rFonts w:ascii="Times New Roman" w:hAnsi="Times New Roman" w:cs="Times New Roman"/>
              </w:rPr>
              <w:t>883 (8.82%)</w:t>
            </w:r>
          </w:p>
        </w:tc>
        <w:tc>
          <w:tcPr>
            <w:tcW w:w="2340" w:type="dxa"/>
            <w:shd w:val="clear" w:color="auto" w:fill="F2F2F2" w:themeFill="background1" w:themeFillShade="F2"/>
          </w:tcPr>
          <w:p w14:paraId="5F421915" w14:textId="77777777" w:rsidR="000F02BA" w:rsidRDefault="000F02BA">
            <w:pPr>
              <w:rPr>
                <w:rFonts w:ascii="Times New Roman" w:hAnsi="Times New Roman" w:cs="Times New Roman"/>
              </w:rPr>
            </w:pPr>
          </w:p>
          <w:p w14:paraId="1B8070CF" w14:textId="77777777" w:rsidR="000F02BA" w:rsidRDefault="000F02BA">
            <w:pPr>
              <w:rPr>
                <w:rFonts w:ascii="Times New Roman" w:hAnsi="Times New Roman" w:cs="Times New Roman"/>
              </w:rPr>
            </w:pPr>
            <w:r>
              <w:rPr>
                <w:rFonts w:ascii="Times New Roman" w:hAnsi="Times New Roman" w:cs="Times New Roman"/>
              </w:rPr>
              <w:t>3297 (77.83%)</w:t>
            </w:r>
          </w:p>
          <w:p w14:paraId="574C4EBA" w14:textId="77777777" w:rsidR="000F02BA" w:rsidRDefault="000F02BA">
            <w:pPr>
              <w:rPr>
                <w:rFonts w:ascii="Times New Roman" w:hAnsi="Times New Roman" w:cs="Times New Roman"/>
              </w:rPr>
            </w:pPr>
            <w:r>
              <w:rPr>
                <w:rFonts w:ascii="Times New Roman" w:hAnsi="Times New Roman" w:cs="Times New Roman"/>
              </w:rPr>
              <w:t>183 (4.32%)</w:t>
            </w:r>
          </w:p>
          <w:p w14:paraId="0028FBBE" w14:textId="77777777" w:rsidR="000F02BA" w:rsidRDefault="000F02BA">
            <w:pPr>
              <w:rPr>
                <w:rFonts w:ascii="Times New Roman" w:hAnsi="Times New Roman" w:cs="Times New Roman"/>
              </w:rPr>
            </w:pPr>
            <w:r>
              <w:rPr>
                <w:rFonts w:ascii="Times New Roman" w:hAnsi="Times New Roman" w:cs="Times New Roman"/>
              </w:rPr>
              <w:t>24 (0.57%)</w:t>
            </w:r>
          </w:p>
          <w:p w14:paraId="4EA5B1A2" w14:textId="77777777" w:rsidR="000F02BA" w:rsidRDefault="000F02BA">
            <w:pPr>
              <w:rPr>
                <w:rFonts w:ascii="Times New Roman" w:hAnsi="Times New Roman" w:cs="Times New Roman"/>
              </w:rPr>
            </w:pPr>
            <w:r>
              <w:rPr>
                <w:rFonts w:ascii="Times New Roman" w:hAnsi="Times New Roman" w:cs="Times New Roman"/>
              </w:rPr>
              <w:t>298 (7.03%)</w:t>
            </w:r>
          </w:p>
          <w:p w14:paraId="5D32F58F" w14:textId="77777777" w:rsidR="000F02BA" w:rsidRDefault="000F02BA">
            <w:pPr>
              <w:rPr>
                <w:rFonts w:ascii="Times New Roman" w:hAnsi="Times New Roman" w:cs="Times New Roman"/>
              </w:rPr>
            </w:pPr>
            <w:r>
              <w:rPr>
                <w:rFonts w:ascii="Times New Roman" w:hAnsi="Times New Roman" w:cs="Times New Roman"/>
              </w:rPr>
              <w:t>28 (0.66%)</w:t>
            </w:r>
          </w:p>
          <w:p w14:paraId="5553445F" w14:textId="7D735743" w:rsidR="000F02BA" w:rsidRDefault="000F02BA">
            <w:pPr>
              <w:rPr>
                <w:rFonts w:ascii="Times New Roman" w:hAnsi="Times New Roman" w:cs="Times New Roman"/>
              </w:rPr>
            </w:pPr>
            <w:r>
              <w:rPr>
                <w:rFonts w:ascii="Times New Roman" w:hAnsi="Times New Roman" w:cs="Times New Roman"/>
              </w:rPr>
              <w:t>406 (9.58%)</w:t>
            </w:r>
          </w:p>
        </w:tc>
      </w:tr>
      <w:tr w:rsidR="000F02BA" w14:paraId="1D0D8A9F" w14:textId="7A73B550" w:rsidTr="008C1E94">
        <w:trPr>
          <w:trHeight w:val="1268"/>
        </w:trPr>
        <w:tc>
          <w:tcPr>
            <w:tcW w:w="7200" w:type="dxa"/>
            <w:shd w:val="clear" w:color="auto" w:fill="F2F2F2" w:themeFill="background1" w:themeFillShade="F2"/>
          </w:tcPr>
          <w:p w14:paraId="112D5ABA" w14:textId="77777777" w:rsidR="000F02BA" w:rsidRDefault="000F02BA" w:rsidP="007F71D2">
            <w:pPr>
              <w:rPr>
                <w:rFonts w:ascii="Times New Roman" w:hAnsi="Times New Roman" w:cs="Times New Roman"/>
                <w:i/>
                <w:iCs/>
              </w:rPr>
            </w:pPr>
            <w:r>
              <w:rPr>
                <w:rFonts w:ascii="Times New Roman" w:hAnsi="Times New Roman" w:cs="Times New Roman"/>
              </w:rPr>
              <w:t xml:space="preserve">Highest level of education among adults, </w:t>
            </w:r>
            <w:r w:rsidRPr="007A5061">
              <w:rPr>
                <w:rFonts w:ascii="Times New Roman" w:hAnsi="Times New Roman" w:cs="Times New Roman"/>
                <w:i/>
                <w:iCs/>
              </w:rPr>
              <w:t>n (%)</w:t>
            </w:r>
          </w:p>
          <w:p w14:paraId="35342AB4" w14:textId="77777777" w:rsidR="000F02BA" w:rsidRDefault="000F02BA" w:rsidP="007F71D2">
            <w:pPr>
              <w:rPr>
                <w:rFonts w:ascii="Times New Roman" w:hAnsi="Times New Roman" w:cs="Times New Roman"/>
              </w:rPr>
            </w:pPr>
            <w:r>
              <w:rPr>
                <w:rFonts w:ascii="Times New Roman" w:hAnsi="Times New Roman" w:cs="Times New Roman"/>
              </w:rPr>
              <w:t xml:space="preserve">          Less than high school</w:t>
            </w:r>
          </w:p>
          <w:p w14:paraId="2EE891B9" w14:textId="77777777" w:rsidR="000F02BA" w:rsidRDefault="000F02BA" w:rsidP="007F71D2">
            <w:pPr>
              <w:rPr>
                <w:rFonts w:ascii="Times New Roman" w:hAnsi="Times New Roman" w:cs="Times New Roman"/>
              </w:rPr>
            </w:pPr>
            <w:r>
              <w:rPr>
                <w:rFonts w:ascii="Times New Roman" w:hAnsi="Times New Roman" w:cs="Times New Roman"/>
              </w:rPr>
              <w:t xml:space="preserve">          High school</w:t>
            </w:r>
          </w:p>
          <w:p w14:paraId="4D6C048A" w14:textId="163DC6FC" w:rsidR="000F02BA" w:rsidRDefault="000F02BA" w:rsidP="007F71D2">
            <w:pPr>
              <w:rPr>
                <w:rFonts w:ascii="Times New Roman" w:hAnsi="Times New Roman" w:cs="Times New Roman"/>
              </w:rPr>
            </w:pPr>
            <w:r>
              <w:rPr>
                <w:rFonts w:ascii="Times New Roman" w:hAnsi="Times New Roman" w:cs="Times New Roman"/>
              </w:rPr>
              <w:t xml:space="preserve">          Some college / </w:t>
            </w:r>
            <w:proofErr w:type="gramStart"/>
            <w:r>
              <w:rPr>
                <w:rFonts w:ascii="Times New Roman" w:hAnsi="Times New Roman" w:cs="Times New Roman"/>
              </w:rPr>
              <w:t>Associate</w:t>
            </w:r>
            <w:proofErr w:type="gramEnd"/>
            <w:r>
              <w:rPr>
                <w:rFonts w:ascii="Times New Roman" w:hAnsi="Times New Roman" w:cs="Times New Roman"/>
              </w:rPr>
              <w:t xml:space="preserve"> degree</w:t>
            </w:r>
          </w:p>
          <w:p w14:paraId="786B3E58" w14:textId="00047671" w:rsidR="000F02BA" w:rsidRPr="007A5061" w:rsidRDefault="000F02BA" w:rsidP="007F71D2">
            <w:pPr>
              <w:rPr>
                <w:rFonts w:ascii="Times New Roman" w:hAnsi="Times New Roman" w:cs="Times New Roman"/>
              </w:rPr>
            </w:pPr>
            <w:r>
              <w:rPr>
                <w:rFonts w:ascii="Times New Roman" w:hAnsi="Times New Roman" w:cs="Times New Roman"/>
              </w:rPr>
              <w:t xml:space="preserve">          College degree or higher </w:t>
            </w:r>
          </w:p>
        </w:tc>
        <w:tc>
          <w:tcPr>
            <w:tcW w:w="2430" w:type="dxa"/>
            <w:shd w:val="clear" w:color="auto" w:fill="F2F2F2" w:themeFill="background1" w:themeFillShade="F2"/>
          </w:tcPr>
          <w:p w14:paraId="309E6E9A" w14:textId="77777777" w:rsidR="000F02BA" w:rsidRDefault="000F02BA" w:rsidP="007F71D2">
            <w:pPr>
              <w:rPr>
                <w:rFonts w:ascii="Times New Roman" w:hAnsi="Times New Roman" w:cs="Times New Roman"/>
              </w:rPr>
            </w:pPr>
          </w:p>
          <w:p w14:paraId="2834A763" w14:textId="77777777" w:rsidR="000F02BA" w:rsidRDefault="000F02BA" w:rsidP="007F71D2">
            <w:pPr>
              <w:rPr>
                <w:rFonts w:ascii="Times New Roman" w:hAnsi="Times New Roman" w:cs="Times New Roman"/>
              </w:rPr>
            </w:pPr>
            <w:r>
              <w:rPr>
                <w:rFonts w:ascii="Times New Roman" w:hAnsi="Times New Roman" w:cs="Times New Roman"/>
              </w:rPr>
              <w:t>168 (1.68%)</w:t>
            </w:r>
          </w:p>
          <w:p w14:paraId="0CD4610D" w14:textId="77777777" w:rsidR="000F02BA" w:rsidRDefault="000F02BA" w:rsidP="007F71D2">
            <w:pPr>
              <w:rPr>
                <w:rFonts w:ascii="Times New Roman" w:hAnsi="Times New Roman" w:cs="Times New Roman"/>
              </w:rPr>
            </w:pPr>
            <w:r>
              <w:rPr>
                <w:rFonts w:ascii="Times New Roman" w:hAnsi="Times New Roman" w:cs="Times New Roman"/>
              </w:rPr>
              <w:t>1030 (10.28%)</w:t>
            </w:r>
          </w:p>
          <w:p w14:paraId="7F9BFDE6" w14:textId="77777777" w:rsidR="000F02BA" w:rsidRDefault="000F02BA" w:rsidP="007F71D2">
            <w:pPr>
              <w:rPr>
                <w:rFonts w:ascii="Times New Roman" w:hAnsi="Times New Roman" w:cs="Times New Roman"/>
              </w:rPr>
            </w:pPr>
            <w:r>
              <w:rPr>
                <w:rFonts w:ascii="Times New Roman" w:hAnsi="Times New Roman" w:cs="Times New Roman"/>
              </w:rPr>
              <w:t>1883 (18.80%)</w:t>
            </w:r>
          </w:p>
          <w:p w14:paraId="4543B293" w14:textId="790E87C9" w:rsidR="000F02BA" w:rsidRDefault="000F02BA" w:rsidP="007F71D2">
            <w:pPr>
              <w:rPr>
                <w:rFonts w:ascii="Times New Roman" w:hAnsi="Times New Roman" w:cs="Times New Roman"/>
              </w:rPr>
            </w:pPr>
            <w:r>
              <w:rPr>
                <w:rFonts w:ascii="Times New Roman" w:hAnsi="Times New Roman" w:cs="Times New Roman"/>
              </w:rPr>
              <w:t>6936 (69.24%)</w:t>
            </w:r>
          </w:p>
        </w:tc>
        <w:tc>
          <w:tcPr>
            <w:tcW w:w="2340" w:type="dxa"/>
            <w:shd w:val="clear" w:color="auto" w:fill="F2F2F2" w:themeFill="background1" w:themeFillShade="F2"/>
          </w:tcPr>
          <w:p w14:paraId="60F38CDD" w14:textId="77777777" w:rsidR="000F02BA" w:rsidRDefault="000F02BA" w:rsidP="007F71D2">
            <w:pPr>
              <w:rPr>
                <w:rFonts w:ascii="Times New Roman" w:hAnsi="Times New Roman" w:cs="Times New Roman"/>
              </w:rPr>
            </w:pPr>
          </w:p>
          <w:p w14:paraId="6BD26CD1" w14:textId="77777777" w:rsidR="000F02BA" w:rsidRDefault="000F02BA" w:rsidP="007F71D2">
            <w:pPr>
              <w:rPr>
                <w:rFonts w:ascii="Times New Roman" w:hAnsi="Times New Roman" w:cs="Times New Roman"/>
              </w:rPr>
            </w:pPr>
            <w:r>
              <w:rPr>
                <w:rFonts w:ascii="Times New Roman" w:hAnsi="Times New Roman" w:cs="Times New Roman"/>
              </w:rPr>
              <w:t>71 (1.68%)</w:t>
            </w:r>
          </w:p>
          <w:p w14:paraId="6B3342DE" w14:textId="77777777" w:rsidR="000F02BA" w:rsidRDefault="000F02BA" w:rsidP="007F71D2">
            <w:pPr>
              <w:rPr>
                <w:rFonts w:ascii="Times New Roman" w:hAnsi="Times New Roman" w:cs="Times New Roman"/>
              </w:rPr>
            </w:pPr>
            <w:r>
              <w:rPr>
                <w:rFonts w:ascii="Times New Roman" w:hAnsi="Times New Roman" w:cs="Times New Roman"/>
              </w:rPr>
              <w:t>240 (5.67%)</w:t>
            </w:r>
          </w:p>
          <w:p w14:paraId="4C636D28" w14:textId="77777777" w:rsidR="000F02BA" w:rsidRDefault="000F02BA" w:rsidP="007F71D2">
            <w:pPr>
              <w:rPr>
                <w:rFonts w:ascii="Times New Roman" w:hAnsi="Times New Roman" w:cs="Times New Roman"/>
              </w:rPr>
            </w:pPr>
            <w:r>
              <w:rPr>
                <w:rFonts w:ascii="Times New Roman" w:hAnsi="Times New Roman" w:cs="Times New Roman"/>
              </w:rPr>
              <w:t>591 (13.95%)</w:t>
            </w:r>
          </w:p>
          <w:p w14:paraId="51268DF0" w14:textId="6A25050A" w:rsidR="000F02BA" w:rsidRDefault="000F02BA" w:rsidP="007F71D2">
            <w:pPr>
              <w:rPr>
                <w:rFonts w:ascii="Times New Roman" w:hAnsi="Times New Roman" w:cs="Times New Roman"/>
              </w:rPr>
            </w:pPr>
            <w:r>
              <w:rPr>
                <w:rFonts w:ascii="Times New Roman" w:hAnsi="Times New Roman" w:cs="Times New Roman"/>
              </w:rPr>
              <w:t>3334 (78.71%)</w:t>
            </w:r>
          </w:p>
        </w:tc>
      </w:tr>
      <w:tr w:rsidR="000F02BA" w14:paraId="7A55EACE" w14:textId="0B259331" w:rsidTr="008C1E94">
        <w:trPr>
          <w:trHeight w:val="2555"/>
        </w:trPr>
        <w:tc>
          <w:tcPr>
            <w:tcW w:w="7200" w:type="dxa"/>
            <w:shd w:val="clear" w:color="auto" w:fill="F2F2F2" w:themeFill="background1" w:themeFillShade="F2"/>
          </w:tcPr>
          <w:p w14:paraId="43F3104E" w14:textId="77777777" w:rsidR="000F02BA" w:rsidRDefault="000F02BA" w:rsidP="007F71D2">
            <w:pPr>
              <w:rPr>
                <w:rFonts w:ascii="Times New Roman" w:hAnsi="Times New Roman" w:cs="Times New Roman"/>
                <w:i/>
                <w:iCs/>
              </w:rPr>
            </w:pPr>
            <w:r>
              <w:rPr>
                <w:rFonts w:ascii="Times New Roman" w:hAnsi="Times New Roman" w:cs="Times New Roman"/>
              </w:rPr>
              <w:t xml:space="preserve">Family Structure, </w:t>
            </w:r>
            <w:r w:rsidRPr="009645D8">
              <w:rPr>
                <w:rFonts w:ascii="Times New Roman" w:hAnsi="Times New Roman" w:cs="Times New Roman"/>
                <w:i/>
                <w:iCs/>
              </w:rPr>
              <w:t>n (%)</w:t>
            </w:r>
          </w:p>
          <w:p w14:paraId="074AE0BF" w14:textId="00E963FB" w:rsidR="000F02BA" w:rsidRDefault="000F02BA" w:rsidP="007F71D2">
            <w:pPr>
              <w:rPr>
                <w:rFonts w:ascii="Times New Roman" w:hAnsi="Times New Roman" w:cs="Times New Roman"/>
              </w:rPr>
            </w:pPr>
            <w:r>
              <w:rPr>
                <w:rFonts w:ascii="Times New Roman" w:hAnsi="Times New Roman" w:cs="Times New Roman"/>
              </w:rPr>
              <w:t xml:space="preserve"> </w:t>
            </w:r>
            <w:r w:rsidR="00B57D7E">
              <w:rPr>
                <w:rFonts w:ascii="Times New Roman" w:hAnsi="Times New Roman" w:cs="Times New Roman"/>
              </w:rPr>
              <w:t xml:space="preserve">        </w:t>
            </w:r>
            <w:r>
              <w:rPr>
                <w:rFonts w:ascii="Times New Roman" w:hAnsi="Times New Roman" w:cs="Times New Roman"/>
              </w:rPr>
              <w:t xml:space="preserve">Two biological/adoptive parents currently </w:t>
            </w:r>
            <w:proofErr w:type="gramStart"/>
            <w:r>
              <w:rPr>
                <w:rFonts w:ascii="Times New Roman" w:hAnsi="Times New Roman" w:cs="Times New Roman"/>
              </w:rPr>
              <w:t>married</w:t>
            </w:r>
            <w:proofErr w:type="gramEnd"/>
          </w:p>
          <w:p w14:paraId="0D5FC619" w14:textId="4585F84E" w:rsidR="000F02BA" w:rsidRDefault="000F02BA" w:rsidP="007F71D2">
            <w:pPr>
              <w:rPr>
                <w:rFonts w:ascii="Times New Roman" w:hAnsi="Times New Roman" w:cs="Times New Roman"/>
              </w:rPr>
            </w:pPr>
            <w:r>
              <w:rPr>
                <w:rFonts w:ascii="Times New Roman" w:hAnsi="Times New Roman" w:cs="Times New Roman"/>
              </w:rPr>
              <w:t xml:space="preserve"> </w:t>
            </w:r>
            <w:r w:rsidR="009E58BF">
              <w:rPr>
                <w:rFonts w:ascii="Times New Roman" w:hAnsi="Times New Roman" w:cs="Times New Roman"/>
              </w:rPr>
              <w:t xml:space="preserve">        </w:t>
            </w:r>
            <w:r>
              <w:rPr>
                <w:rFonts w:ascii="Times New Roman" w:hAnsi="Times New Roman" w:cs="Times New Roman"/>
              </w:rPr>
              <w:t xml:space="preserve">Two biological/adoptive parents not currently </w:t>
            </w:r>
            <w:proofErr w:type="gramStart"/>
            <w:r>
              <w:rPr>
                <w:rFonts w:ascii="Times New Roman" w:hAnsi="Times New Roman" w:cs="Times New Roman"/>
              </w:rPr>
              <w:t>married</w:t>
            </w:r>
            <w:proofErr w:type="gramEnd"/>
          </w:p>
          <w:p w14:paraId="290B4BE0" w14:textId="4CD2B7F0" w:rsidR="000F02BA" w:rsidRDefault="000F02BA" w:rsidP="007F71D2">
            <w:pPr>
              <w:rPr>
                <w:rFonts w:ascii="Times New Roman" w:hAnsi="Times New Roman" w:cs="Times New Roman"/>
              </w:rPr>
            </w:pPr>
            <w:r>
              <w:rPr>
                <w:rFonts w:ascii="Times New Roman" w:hAnsi="Times New Roman" w:cs="Times New Roman"/>
              </w:rPr>
              <w:t xml:space="preserve"> </w:t>
            </w:r>
            <w:r w:rsidR="009E58BF">
              <w:rPr>
                <w:rFonts w:ascii="Times New Roman" w:hAnsi="Times New Roman" w:cs="Times New Roman"/>
              </w:rPr>
              <w:t xml:space="preserve">        </w:t>
            </w:r>
            <w:r>
              <w:rPr>
                <w:rFonts w:ascii="Times New Roman" w:hAnsi="Times New Roman" w:cs="Times New Roman"/>
              </w:rPr>
              <w:t xml:space="preserve">Two parents (at least one not biological/adoptive) currently </w:t>
            </w:r>
            <w:proofErr w:type="gramStart"/>
            <w:r>
              <w:rPr>
                <w:rFonts w:ascii="Times New Roman" w:hAnsi="Times New Roman" w:cs="Times New Roman"/>
              </w:rPr>
              <w:t>married</w:t>
            </w:r>
            <w:proofErr w:type="gramEnd"/>
          </w:p>
          <w:p w14:paraId="1094E783" w14:textId="654DCB9A" w:rsidR="000F02BA" w:rsidRDefault="000F02BA" w:rsidP="007F71D2">
            <w:pPr>
              <w:rPr>
                <w:rFonts w:ascii="Times New Roman" w:hAnsi="Times New Roman" w:cs="Times New Roman"/>
              </w:rPr>
            </w:pPr>
            <w:r>
              <w:rPr>
                <w:rFonts w:ascii="Times New Roman" w:hAnsi="Times New Roman" w:cs="Times New Roman"/>
              </w:rPr>
              <w:t xml:space="preserve"> </w:t>
            </w:r>
            <w:r w:rsidR="009E58BF">
              <w:rPr>
                <w:rFonts w:ascii="Times New Roman" w:hAnsi="Times New Roman" w:cs="Times New Roman"/>
              </w:rPr>
              <w:t xml:space="preserve">        </w:t>
            </w:r>
            <w:r>
              <w:rPr>
                <w:rFonts w:ascii="Times New Roman" w:hAnsi="Times New Roman" w:cs="Times New Roman"/>
              </w:rPr>
              <w:t xml:space="preserve">Two parents (at least one not biological/adoptive) not currently </w:t>
            </w:r>
            <w:proofErr w:type="gramStart"/>
            <w:r>
              <w:rPr>
                <w:rFonts w:ascii="Times New Roman" w:hAnsi="Times New Roman" w:cs="Times New Roman"/>
              </w:rPr>
              <w:t>married</w:t>
            </w:r>
            <w:proofErr w:type="gramEnd"/>
          </w:p>
          <w:p w14:paraId="2295094A" w14:textId="2CEED57B" w:rsidR="000F02BA" w:rsidRDefault="000F02BA" w:rsidP="007F71D2">
            <w:pPr>
              <w:rPr>
                <w:rFonts w:ascii="Times New Roman" w:hAnsi="Times New Roman" w:cs="Times New Roman"/>
              </w:rPr>
            </w:pPr>
            <w:r>
              <w:rPr>
                <w:rFonts w:ascii="Times New Roman" w:hAnsi="Times New Roman" w:cs="Times New Roman"/>
              </w:rPr>
              <w:t xml:space="preserve"> </w:t>
            </w:r>
            <w:r w:rsidR="009E58BF">
              <w:rPr>
                <w:rFonts w:ascii="Times New Roman" w:hAnsi="Times New Roman" w:cs="Times New Roman"/>
              </w:rPr>
              <w:t xml:space="preserve">        </w:t>
            </w:r>
            <w:r>
              <w:rPr>
                <w:rFonts w:ascii="Times New Roman" w:hAnsi="Times New Roman" w:cs="Times New Roman"/>
              </w:rPr>
              <w:t>Single mother</w:t>
            </w:r>
          </w:p>
          <w:p w14:paraId="4A198BF0" w14:textId="57637A06" w:rsidR="000F02BA" w:rsidRDefault="000F02BA" w:rsidP="007F71D2">
            <w:pPr>
              <w:rPr>
                <w:rFonts w:ascii="Times New Roman" w:hAnsi="Times New Roman" w:cs="Times New Roman"/>
              </w:rPr>
            </w:pPr>
            <w:r>
              <w:rPr>
                <w:rFonts w:ascii="Times New Roman" w:hAnsi="Times New Roman" w:cs="Times New Roman"/>
              </w:rPr>
              <w:t xml:space="preserve"> </w:t>
            </w:r>
            <w:r w:rsidR="009E58BF">
              <w:rPr>
                <w:rFonts w:ascii="Times New Roman" w:hAnsi="Times New Roman" w:cs="Times New Roman"/>
              </w:rPr>
              <w:t xml:space="preserve">        </w:t>
            </w:r>
            <w:r>
              <w:rPr>
                <w:rFonts w:ascii="Times New Roman" w:hAnsi="Times New Roman" w:cs="Times New Roman"/>
              </w:rPr>
              <w:t xml:space="preserve">Single father </w:t>
            </w:r>
          </w:p>
          <w:p w14:paraId="359BC3F0" w14:textId="3D57640D" w:rsidR="000F02BA" w:rsidRDefault="009E58BF" w:rsidP="007F71D2">
            <w:pPr>
              <w:rPr>
                <w:rFonts w:ascii="Times New Roman" w:hAnsi="Times New Roman" w:cs="Times New Roman"/>
              </w:rPr>
            </w:pPr>
            <w:r>
              <w:rPr>
                <w:rFonts w:ascii="Times New Roman" w:hAnsi="Times New Roman" w:cs="Times New Roman"/>
              </w:rPr>
              <w:t xml:space="preserve">        </w:t>
            </w:r>
            <w:r w:rsidR="000F02BA">
              <w:rPr>
                <w:rFonts w:ascii="Times New Roman" w:hAnsi="Times New Roman" w:cs="Times New Roman"/>
              </w:rPr>
              <w:t xml:space="preserve"> Grandparent household</w:t>
            </w:r>
          </w:p>
          <w:p w14:paraId="6C42AF35" w14:textId="6EF5F933" w:rsidR="000F02BA" w:rsidRPr="009645D8" w:rsidRDefault="001E111D" w:rsidP="007F71D2">
            <w:pPr>
              <w:rPr>
                <w:rFonts w:ascii="Times New Roman" w:hAnsi="Times New Roman" w:cs="Times New Roman"/>
              </w:rPr>
            </w:pPr>
            <w:r>
              <w:rPr>
                <w:rFonts w:ascii="Times New Roman" w:hAnsi="Times New Roman" w:cs="Times New Roman"/>
              </w:rPr>
              <w:t xml:space="preserve">        </w:t>
            </w:r>
            <w:r w:rsidR="000F02BA">
              <w:rPr>
                <w:rFonts w:ascii="Times New Roman" w:hAnsi="Times New Roman" w:cs="Times New Roman"/>
              </w:rPr>
              <w:t xml:space="preserve"> Other relation</w:t>
            </w:r>
          </w:p>
        </w:tc>
        <w:tc>
          <w:tcPr>
            <w:tcW w:w="2430" w:type="dxa"/>
            <w:shd w:val="clear" w:color="auto" w:fill="F2F2F2" w:themeFill="background1" w:themeFillShade="F2"/>
          </w:tcPr>
          <w:p w14:paraId="73EDEBC3" w14:textId="77777777" w:rsidR="000F02BA" w:rsidRDefault="000F02BA" w:rsidP="007F71D2">
            <w:pPr>
              <w:rPr>
                <w:rFonts w:ascii="Times New Roman" w:hAnsi="Times New Roman" w:cs="Times New Roman"/>
              </w:rPr>
            </w:pPr>
          </w:p>
          <w:p w14:paraId="18833F16" w14:textId="77777777" w:rsidR="000F02BA" w:rsidRDefault="000F02BA" w:rsidP="007F71D2">
            <w:pPr>
              <w:rPr>
                <w:rFonts w:ascii="Times New Roman" w:hAnsi="Times New Roman" w:cs="Times New Roman"/>
              </w:rPr>
            </w:pPr>
            <w:r>
              <w:rPr>
                <w:rFonts w:ascii="Times New Roman" w:hAnsi="Times New Roman" w:cs="Times New Roman"/>
              </w:rPr>
              <w:t>7579 (77.79%)</w:t>
            </w:r>
          </w:p>
          <w:p w14:paraId="57A3F760" w14:textId="77777777" w:rsidR="000F02BA" w:rsidRDefault="000F02BA" w:rsidP="007F71D2">
            <w:pPr>
              <w:rPr>
                <w:rFonts w:ascii="Times New Roman" w:hAnsi="Times New Roman" w:cs="Times New Roman"/>
              </w:rPr>
            </w:pPr>
            <w:r>
              <w:rPr>
                <w:rFonts w:ascii="Times New Roman" w:hAnsi="Times New Roman" w:cs="Times New Roman"/>
              </w:rPr>
              <w:t>579 (5.94%)</w:t>
            </w:r>
          </w:p>
          <w:p w14:paraId="7FC4D8BA" w14:textId="319DB578" w:rsidR="000F02BA" w:rsidRDefault="000F02BA" w:rsidP="007F71D2">
            <w:pPr>
              <w:rPr>
                <w:rFonts w:ascii="Times New Roman" w:hAnsi="Times New Roman" w:cs="Times New Roman"/>
              </w:rPr>
            </w:pPr>
            <w:r>
              <w:rPr>
                <w:rFonts w:ascii="Times New Roman" w:hAnsi="Times New Roman" w:cs="Times New Roman"/>
              </w:rPr>
              <w:t>43 (0.44%)</w:t>
            </w:r>
          </w:p>
          <w:p w14:paraId="762F5FD5" w14:textId="77777777" w:rsidR="000F02BA" w:rsidRDefault="000F02BA" w:rsidP="007F71D2">
            <w:pPr>
              <w:rPr>
                <w:rFonts w:ascii="Times New Roman" w:hAnsi="Times New Roman" w:cs="Times New Roman"/>
              </w:rPr>
            </w:pPr>
            <w:r>
              <w:rPr>
                <w:rFonts w:ascii="Times New Roman" w:hAnsi="Times New Roman" w:cs="Times New Roman"/>
              </w:rPr>
              <w:t>62 (0.64%)</w:t>
            </w:r>
          </w:p>
          <w:p w14:paraId="47B15E39" w14:textId="77777777" w:rsidR="000F02BA" w:rsidRDefault="000F02BA" w:rsidP="007F71D2">
            <w:pPr>
              <w:rPr>
                <w:rFonts w:ascii="Times New Roman" w:hAnsi="Times New Roman" w:cs="Times New Roman"/>
              </w:rPr>
            </w:pPr>
          </w:p>
          <w:p w14:paraId="7A063A06" w14:textId="77777777" w:rsidR="000F02BA" w:rsidRDefault="000F02BA" w:rsidP="007F71D2">
            <w:pPr>
              <w:rPr>
                <w:rFonts w:ascii="Times New Roman" w:hAnsi="Times New Roman" w:cs="Times New Roman"/>
              </w:rPr>
            </w:pPr>
            <w:r>
              <w:rPr>
                <w:rFonts w:ascii="Times New Roman" w:hAnsi="Times New Roman" w:cs="Times New Roman"/>
              </w:rPr>
              <w:t>993 (10.19%)</w:t>
            </w:r>
          </w:p>
          <w:p w14:paraId="500E8515" w14:textId="77777777" w:rsidR="000F02BA" w:rsidRDefault="000F02BA" w:rsidP="007F71D2">
            <w:pPr>
              <w:rPr>
                <w:rFonts w:ascii="Times New Roman" w:hAnsi="Times New Roman" w:cs="Times New Roman"/>
              </w:rPr>
            </w:pPr>
            <w:r>
              <w:rPr>
                <w:rFonts w:ascii="Times New Roman" w:hAnsi="Times New Roman" w:cs="Times New Roman"/>
              </w:rPr>
              <w:t>302 (3.10%)</w:t>
            </w:r>
          </w:p>
          <w:p w14:paraId="60D6C4AA" w14:textId="77777777" w:rsidR="000F02BA" w:rsidRDefault="000F02BA" w:rsidP="007F71D2">
            <w:pPr>
              <w:rPr>
                <w:rFonts w:ascii="Times New Roman" w:hAnsi="Times New Roman" w:cs="Times New Roman"/>
              </w:rPr>
            </w:pPr>
            <w:r>
              <w:rPr>
                <w:rFonts w:ascii="Times New Roman" w:hAnsi="Times New Roman" w:cs="Times New Roman"/>
              </w:rPr>
              <w:t>156 (1.60%)</w:t>
            </w:r>
          </w:p>
          <w:p w14:paraId="55487D7D" w14:textId="289B165A" w:rsidR="000F02BA" w:rsidRDefault="000F02BA" w:rsidP="007F71D2">
            <w:pPr>
              <w:rPr>
                <w:rFonts w:ascii="Times New Roman" w:hAnsi="Times New Roman" w:cs="Times New Roman"/>
              </w:rPr>
            </w:pPr>
            <w:r>
              <w:rPr>
                <w:rFonts w:ascii="Times New Roman" w:hAnsi="Times New Roman" w:cs="Times New Roman"/>
              </w:rPr>
              <w:t>29 (0.30%)</w:t>
            </w:r>
          </w:p>
        </w:tc>
        <w:tc>
          <w:tcPr>
            <w:tcW w:w="2340" w:type="dxa"/>
            <w:shd w:val="clear" w:color="auto" w:fill="F2F2F2" w:themeFill="background1" w:themeFillShade="F2"/>
          </w:tcPr>
          <w:p w14:paraId="2736C06B" w14:textId="77777777" w:rsidR="000F02BA" w:rsidRDefault="000F02BA" w:rsidP="007F71D2">
            <w:pPr>
              <w:rPr>
                <w:rFonts w:ascii="Times New Roman" w:hAnsi="Times New Roman" w:cs="Times New Roman"/>
              </w:rPr>
            </w:pPr>
          </w:p>
          <w:p w14:paraId="16D94C99" w14:textId="77777777" w:rsidR="000F02BA" w:rsidRDefault="000F02BA" w:rsidP="007F71D2">
            <w:pPr>
              <w:rPr>
                <w:rFonts w:ascii="Times New Roman" w:hAnsi="Times New Roman" w:cs="Times New Roman"/>
              </w:rPr>
            </w:pPr>
            <w:r>
              <w:rPr>
                <w:rFonts w:ascii="Times New Roman" w:hAnsi="Times New Roman" w:cs="Times New Roman"/>
              </w:rPr>
              <w:t>3459 (83.63%)</w:t>
            </w:r>
          </w:p>
          <w:p w14:paraId="5FCB40C6" w14:textId="77777777" w:rsidR="000F02BA" w:rsidRDefault="000F02BA" w:rsidP="007F71D2">
            <w:pPr>
              <w:rPr>
                <w:rFonts w:ascii="Times New Roman" w:hAnsi="Times New Roman" w:cs="Times New Roman"/>
              </w:rPr>
            </w:pPr>
            <w:r>
              <w:rPr>
                <w:rFonts w:ascii="Times New Roman" w:hAnsi="Times New Roman" w:cs="Times New Roman"/>
              </w:rPr>
              <w:t>196 (4.74%)</w:t>
            </w:r>
          </w:p>
          <w:p w14:paraId="721FEDD7" w14:textId="77777777" w:rsidR="000F02BA" w:rsidRDefault="000F02BA" w:rsidP="007F71D2">
            <w:pPr>
              <w:rPr>
                <w:rFonts w:ascii="Times New Roman" w:hAnsi="Times New Roman" w:cs="Times New Roman"/>
              </w:rPr>
            </w:pPr>
            <w:r>
              <w:rPr>
                <w:rFonts w:ascii="Times New Roman" w:hAnsi="Times New Roman" w:cs="Times New Roman"/>
              </w:rPr>
              <w:t>11 (0.27%)</w:t>
            </w:r>
          </w:p>
          <w:p w14:paraId="7E1A5312" w14:textId="77777777" w:rsidR="000F02BA" w:rsidRDefault="000F02BA" w:rsidP="007F71D2">
            <w:pPr>
              <w:rPr>
                <w:rFonts w:ascii="Times New Roman" w:hAnsi="Times New Roman" w:cs="Times New Roman"/>
              </w:rPr>
            </w:pPr>
            <w:r>
              <w:rPr>
                <w:rFonts w:ascii="Times New Roman" w:hAnsi="Times New Roman" w:cs="Times New Roman"/>
              </w:rPr>
              <w:t>12 (0.29%)</w:t>
            </w:r>
          </w:p>
          <w:p w14:paraId="203302B1" w14:textId="77777777" w:rsidR="000F02BA" w:rsidRDefault="000F02BA" w:rsidP="007F71D2">
            <w:pPr>
              <w:rPr>
                <w:rFonts w:ascii="Times New Roman" w:hAnsi="Times New Roman" w:cs="Times New Roman"/>
              </w:rPr>
            </w:pPr>
          </w:p>
          <w:p w14:paraId="080D1712" w14:textId="77777777" w:rsidR="000F02BA" w:rsidRDefault="000F02BA" w:rsidP="007F71D2">
            <w:pPr>
              <w:rPr>
                <w:rFonts w:ascii="Times New Roman" w:hAnsi="Times New Roman" w:cs="Times New Roman"/>
              </w:rPr>
            </w:pPr>
            <w:r>
              <w:rPr>
                <w:rFonts w:ascii="Times New Roman" w:hAnsi="Times New Roman" w:cs="Times New Roman"/>
              </w:rPr>
              <w:t>330 (7.98%)</w:t>
            </w:r>
          </w:p>
          <w:p w14:paraId="37DC744D" w14:textId="77777777" w:rsidR="000F02BA" w:rsidRDefault="000F02BA" w:rsidP="007F71D2">
            <w:pPr>
              <w:rPr>
                <w:rFonts w:ascii="Times New Roman" w:hAnsi="Times New Roman" w:cs="Times New Roman"/>
              </w:rPr>
            </w:pPr>
            <w:r>
              <w:rPr>
                <w:rFonts w:ascii="Times New Roman" w:hAnsi="Times New Roman" w:cs="Times New Roman"/>
              </w:rPr>
              <w:t>98 (2.37%)</w:t>
            </w:r>
          </w:p>
          <w:p w14:paraId="0E4B86A8" w14:textId="77777777" w:rsidR="000F02BA" w:rsidRDefault="000F02BA" w:rsidP="007F71D2">
            <w:pPr>
              <w:rPr>
                <w:rFonts w:ascii="Times New Roman" w:hAnsi="Times New Roman" w:cs="Times New Roman"/>
              </w:rPr>
            </w:pPr>
            <w:r>
              <w:rPr>
                <w:rFonts w:ascii="Times New Roman" w:hAnsi="Times New Roman" w:cs="Times New Roman"/>
              </w:rPr>
              <w:t>28 (0.68%)</w:t>
            </w:r>
          </w:p>
          <w:p w14:paraId="5902FA5A" w14:textId="54BB511B" w:rsidR="000F02BA" w:rsidRDefault="000F02BA" w:rsidP="007F71D2">
            <w:pPr>
              <w:rPr>
                <w:rFonts w:ascii="Times New Roman" w:hAnsi="Times New Roman" w:cs="Times New Roman"/>
              </w:rPr>
            </w:pPr>
            <w:r>
              <w:rPr>
                <w:rFonts w:ascii="Times New Roman" w:hAnsi="Times New Roman" w:cs="Times New Roman"/>
              </w:rPr>
              <w:t>2 (0.05%)</w:t>
            </w:r>
          </w:p>
        </w:tc>
      </w:tr>
      <w:tr w:rsidR="000F02BA" w14:paraId="07C074B5" w14:textId="326755E7" w:rsidTr="008C1E94">
        <w:trPr>
          <w:trHeight w:val="827"/>
        </w:trPr>
        <w:tc>
          <w:tcPr>
            <w:tcW w:w="7200" w:type="dxa"/>
            <w:shd w:val="clear" w:color="auto" w:fill="F2F2F2" w:themeFill="background1" w:themeFillShade="F2"/>
          </w:tcPr>
          <w:p w14:paraId="1B2272A6" w14:textId="19CEF6B7" w:rsidR="000F02BA" w:rsidRDefault="000F02BA" w:rsidP="007F71D2">
            <w:pPr>
              <w:rPr>
                <w:rFonts w:ascii="Times New Roman" w:hAnsi="Times New Roman" w:cs="Times New Roman"/>
              </w:rPr>
            </w:pPr>
            <w:r>
              <w:rPr>
                <w:rFonts w:ascii="Times New Roman" w:hAnsi="Times New Roman" w:cs="Times New Roman"/>
              </w:rPr>
              <w:t xml:space="preserve">Insurance coverage, </w:t>
            </w:r>
            <w:r w:rsidRPr="00981FA6">
              <w:rPr>
                <w:rFonts w:ascii="Times New Roman" w:hAnsi="Times New Roman" w:cs="Times New Roman"/>
                <w:i/>
                <w:iCs/>
              </w:rPr>
              <w:t>n (%)</w:t>
            </w:r>
          </w:p>
          <w:p w14:paraId="13951084" w14:textId="555004EE" w:rsidR="000F02BA" w:rsidRDefault="000F02BA" w:rsidP="007F71D2">
            <w:pPr>
              <w:rPr>
                <w:rFonts w:ascii="Times New Roman" w:hAnsi="Times New Roman" w:cs="Times New Roman"/>
              </w:rPr>
            </w:pPr>
            <w:r>
              <w:rPr>
                <w:rFonts w:ascii="Times New Roman" w:hAnsi="Times New Roman" w:cs="Times New Roman"/>
              </w:rPr>
              <w:t xml:space="preserve">           Yes</w:t>
            </w:r>
          </w:p>
          <w:p w14:paraId="7434B900" w14:textId="64325313" w:rsidR="000F02BA" w:rsidRDefault="000F02BA" w:rsidP="007F71D2">
            <w:pPr>
              <w:rPr>
                <w:rFonts w:ascii="Times New Roman" w:hAnsi="Times New Roman" w:cs="Times New Roman"/>
              </w:rPr>
            </w:pPr>
            <w:r>
              <w:rPr>
                <w:rFonts w:ascii="Times New Roman" w:hAnsi="Times New Roman" w:cs="Times New Roman"/>
              </w:rPr>
              <w:t xml:space="preserve">            No</w:t>
            </w:r>
          </w:p>
        </w:tc>
        <w:tc>
          <w:tcPr>
            <w:tcW w:w="2430" w:type="dxa"/>
            <w:shd w:val="clear" w:color="auto" w:fill="F2F2F2" w:themeFill="background1" w:themeFillShade="F2"/>
          </w:tcPr>
          <w:p w14:paraId="221FD9AB" w14:textId="77777777" w:rsidR="000F02BA" w:rsidRDefault="000F02BA" w:rsidP="007F71D2">
            <w:pPr>
              <w:rPr>
                <w:rFonts w:ascii="Times New Roman" w:hAnsi="Times New Roman" w:cs="Times New Roman"/>
              </w:rPr>
            </w:pPr>
          </w:p>
          <w:p w14:paraId="06D2D859" w14:textId="77777777" w:rsidR="000F02BA" w:rsidRDefault="000F02BA" w:rsidP="007F71D2">
            <w:pPr>
              <w:rPr>
                <w:rFonts w:ascii="Times New Roman" w:hAnsi="Times New Roman" w:cs="Times New Roman"/>
              </w:rPr>
            </w:pPr>
            <w:r>
              <w:rPr>
                <w:rFonts w:ascii="Times New Roman" w:hAnsi="Times New Roman" w:cs="Times New Roman"/>
              </w:rPr>
              <w:t>9678 (96.96%)</w:t>
            </w:r>
          </w:p>
          <w:p w14:paraId="25AA1F7A" w14:textId="797579A4" w:rsidR="000F02BA" w:rsidRDefault="000F02BA" w:rsidP="007F71D2">
            <w:pPr>
              <w:rPr>
                <w:rFonts w:ascii="Times New Roman" w:hAnsi="Times New Roman" w:cs="Times New Roman"/>
              </w:rPr>
            </w:pPr>
            <w:r>
              <w:rPr>
                <w:rFonts w:ascii="Times New Roman" w:hAnsi="Times New Roman" w:cs="Times New Roman"/>
              </w:rPr>
              <w:t>303 (3.04%)</w:t>
            </w:r>
          </w:p>
        </w:tc>
        <w:tc>
          <w:tcPr>
            <w:tcW w:w="2340" w:type="dxa"/>
            <w:shd w:val="clear" w:color="auto" w:fill="F2F2F2" w:themeFill="background1" w:themeFillShade="F2"/>
          </w:tcPr>
          <w:p w14:paraId="6748D407" w14:textId="77777777" w:rsidR="000F02BA" w:rsidRDefault="000F02BA" w:rsidP="007F71D2">
            <w:pPr>
              <w:rPr>
                <w:rFonts w:ascii="Times New Roman" w:hAnsi="Times New Roman" w:cs="Times New Roman"/>
              </w:rPr>
            </w:pPr>
          </w:p>
          <w:p w14:paraId="311ECD9C" w14:textId="77777777" w:rsidR="000F02BA" w:rsidRDefault="000F02BA" w:rsidP="007F71D2">
            <w:pPr>
              <w:rPr>
                <w:rFonts w:ascii="Times New Roman" w:hAnsi="Times New Roman" w:cs="Times New Roman"/>
              </w:rPr>
            </w:pPr>
            <w:r>
              <w:rPr>
                <w:rFonts w:ascii="Times New Roman" w:hAnsi="Times New Roman" w:cs="Times New Roman"/>
              </w:rPr>
              <w:t>4095 (96.90%)</w:t>
            </w:r>
          </w:p>
          <w:p w14:paraId="0A864325" w14:textId="754A0AFD" w:rsidR="000F02BA" w:rsidRDefault="000F02BA" w:rsidP="007F71D2">
            <w:pPr>
              <w:rPr>
                <w:rFonts w:ascii="Times New Roman" w:hAnsi="Times New Roman" w:cs="Times New Roman"/>
              </w:rPr>
            </w:pPr>
            <w:r>
              <w:rPr>
                <w:rFonts w:ascii="Times New Roman" w:hAnsi="Times New Roman" w:cs="Times New Roman"/>
              </w:rPr>
              <w:t>131 (3.10%)</w:t>
            </w:r>
          </w:p>
        </w:tc>
      </w:tr>
      <w:tr w:rsidR="00CC6F23" w14:paraId="61A51DA4" w14:textId="77777777" w:rsidTr="008C1E94">
        <w:trPr>
          <w:trHeight w:val="683"/>
        </w:trPr>
        <w:tc>
          <w:tcPr>
            <w:tcW w:w="7200" w:type="dxa"/>
            <w:shd w:val="clear" w:color="auto" w:fill="F2F2F2" w:themeFill="background1" w:themeFillShade="F2"/>
          </w:tcPr>
          <w:p w14:paraId="3D31D30A" w14:textId="77777777" w:rsidR="00CC6F23" w:rsidRDefault="00CC6F23" w:rsidP="007F71D2">
            <w:pPr>
              <w:rPr>
                <w:rFonts w:ascii="Times New Roman" w:hAnsi="Times New Roman" w:cs="Times New Roman"/>
                <w:i/>
                <w:iCs/>
              </w:rPr>
            </w:pPr>
            <w:r>
              <w:rPr>
                <w:rFonts w:ascii="Times New Roman" w:hAnsi="Times New Roman" w:cs="Times New Roman"/>
              </w:rPr>
              <w:t xml:space="preserve">Decayed teeth or cavities, </w:t>
            </w:r>
            <w:r w:rsidRPr="00D00921">
              <w:rPr>
                <w:rFonts w:ascii="Times New Roman" w:hAnsi="Times New Roman" w:cs="Times New Roman"/>
                <w:i/>
                <w:iCs/>
              </w:rPr>
              <w:t>n (%)</w:t>
            </w:r>
          </w:p>
          <w:p w14:paraId="3B79FA2E" w14:textId="6D6616BB" w:rsidR="00CC6F23" w:rsidRDefault="00CC6F23" w:rsidP="007F71D2">
            <w:pPr>
              <w:rPr>
                <w:rFonts w:ascii="Times New Roman" w:hAnsi="Times New Roman" w:cs="Times New Roman"/>
              </w:rPr>
            </w:pPr>
            <w:r>
              <w:rPr>
                <w:rFonts w:ascii="Times New Roman" w:hAnsi="Times New Roman" w:cs="Times New Roman"/>
              </w:rPr>
              <w:t xml:space="preserve">            Yes</w:t>
            </w:r>
          </w:p>
          <w:p w14:paraId="517F7E7E" w14:textId="20C395E8" w:rsidR="00CC6F23" w:rsidRPr="00D00921" w:rsidRDefault="00CC6F23" w:rsidP="007F71D2">
            <w:pPr>
              <w:rPr>
                <w:rFonts w:ascii="Times New Roman" w:hAnsi="Times New Roman" w:cs="Times New Roman"/>
              </w:rPr>
            </w:pPr>
            <w:r>
              <w:rPr>
                <w:rFonts w:ascii="Times New Roman" w:hAnsi="Times New Roman" w:cs="Times New Roman"/>
              </w:rPr>
              <w:t xml:space="preserve">            </w:t>
            </w:r>
            <w:r w:rsidR="001E111D">
              <w:rPr>
                <w:rFonts w:ascii="Times New Roman" w:hAnsi="Times New Roman" w:cs="Times New Roman"/>
              </w:rPr>
              <w:t xml:space="preserve"> </w:t>
            </w:r>
            <w:r>
              <w:rPr>
                <w:rFonts w:ascii="Times New Roman" w:hAnsi="Times New Roman" w:cs="Times New Roman"/>
              </w:rPr>
              <w:t>No</w:t>
            </w:r>
          </w:p>
          <w:p w14:paraId="173B10BE" w14:textId="77777777" w:rsidR="00CC6F23" w:rsidRDefault="00CC6F23" w:rsidP="007F71D2">
            <w:pPr>
              <w:rPr>
                <w:rFonts w:ascii="Times New Roman" w:hAnsi="Times New Roman" w:cs="Times New Roman"/>
              </w:rPr>
            </w:pPr>
          </w:p>
        </w:tc>
        <w:tc>
          <w:tcPr>
            <w:tcW w:w="2430" w:type="dxa"/>
            <w:shd w:val="clear" w:color="auto" w:fill="F2F2F2" w:themeFill="background1" w:themeFillShade="F2"/>
          </w:tcPr>
          <w:p w14:paraId="6EA1DE40" w14:textId="77777777" w:rsidR="00CC6F23" w:rsidRDefault="00CC6F23" w:rsidP="007F71D2">
            <w:pPr>
              <w:rPr>
                <w:rFonts w:ascii="Times New Roman" w:hAnsi="Times New Roman" w:cs="Times New Roman"/>
              </w:rPr>
            </w:pPr>
          </w:p>
          <w:p w14:paraId="0F765915" w14:textId="77777777" w:rsidR="009D5A5C" w:rsidRDefault="00A10628" w:rsidP="007F71D2">
            <w:pPr>
              <w:rPr>
                <w:rFonts w:ascii="Times New Roman" w:hAnsi="Times New Roman" w:cs="Times New Roman"/>
              </w:rPr>
            </w:pPr>
            <w:r>
              <w:rPr>
                <w:rFonts w:ascii="Times New Roman" w:hAnsi="Times New Roman" w:cs="Times New Roman"/>
              </w:rPr>
              <w:t>526 (</w:t>
            </w:r>
            <w:r w:rsidR="003A0FC4">
              <w:rPr>
                <w:rFonts w:ascii="Times New Roman" w:hAnsi="Times New Roman" w:cs="Times New Roman"/>
              </w:rPr>
              <w:t>5.26%)</w:t>
            </w:r>
          </w:p>
          <w:p w14:paraId="059924D1" w14:textId="77777777" w:rsidR="001216F6" w:rsidRDefault="001216F6" w:rsidP="001216F6">
            <w:pPr>
              <w:rPr>
                <w:rFonts w:ascii="Times New Roman" w:hAnsi="Times New Roman" w:cs="Times New Roman"/>
              </w:rPr>
            </w:pPr>
            <w:r>
              <w:rPr>
                <w:rFonts w:ascii="Times New Roman" w:hAnsi="Times New Roman" w:cs="Times New Roman"/>
              </w:rPr>
              <w:t>9465 (94.74%)</w:t>
            </w:r>
          </w:p>
          <w:p w14:paraId="4FFE032B" w14:textId="678C1F49" w:rsidR="003A0FC4" w:rsidRDefault="003A0FC4" w:rsidP="007F71D2">
            <w:pPr>
              <w:rPr>
                <w:rFonts w:ascii="Times New Roman" w:hAnsi="Times New Roman" w:cs="Times New Roman"/>
              </w:rPr>
            </w:pPr>
          </w:p>
        </w:tc>
        <w:tc>
          <w:tcPr>
            <w:tcW w:w="2340" w:type="dxa"/>
            <w:shd w:val="clear" w:color="auto" w:fill="F2F2F2" w:themeFill="background1" w:themeFillShade="F2"/>
          </w:tcPr>
          <w:p w14:paraId="59FC55F8" w14:textId="77777777" w:rsidR="00CC6F23" w:rsidRDefault="00CC6F23" w:rsidP="007F71D2">
            <w:pPr>
              <w:rPr>
                <w:rFonts w:ascii="Times New Roman" w:hAnsi="Times New Roman" w:cs="Times New Roman"/>
              </w:rPr>
            </w:pPr>
          </w:p>
          <w:p w14:paraId="51986DE3" w14:textId="3723939E" w:rsidR="001216F6" w:rsidRDefault="00F6488A" w:rsidP="007F71D2">
            <w:pPr>
              <w:rPr>
                <w:rFonts w:ascii="Times New Roman" w:hAnsi="Times New Roman" w:cs="Times New Roman"/>
              </w:rPr>
            </w:pPr>
            <w:r>
              <w:rPr>
                <w:rFonts w:ascii="Times New Roman" w:hAnsi="Times New Roman" w:cs="Times New Roman"/>
              </w:rPr>
              <w:t>353 (8.36%)</w:t>
            </w:r>
          </w:p>
          <w:p w14:paraId="5ECC60A9" w14:textId="57E45C14" w:rsidR="00F10CC6" w:rsidRDefault="00F10CC6" w:rsidP="007F71D2">
            <w:pPr>
              <w:rPr>
                <w:rFonts w:ascii="Times New Roman" w:hAnsi="Times New Roman" w:cs="Times New Roman"/>
              </w:rPr>
            </w:pPr>
            <w:r>
              <w:rPr>
                <w:rFonts w:ascii="Times New Roman" w:hAnsi="Times New Roman" w:cs="Times New Roman"/>
              </w:rPr>
              <w:t>3870 (91.</w:t>
            </w:r>
            <w:r w:rsidR="001216F6">
              <w:rPr>
                <w:rFonts w:ascii="Times New Roman" w:hAnsi="Times New Roman" w:cs="Times New Roman"/>
              </w:rPr>
              <w:t>64</w:t>
            </w:r>
            <w:r w:rsidR="00F6488A">
              <w:rPr>
                <w:rFonts w:ascii="Times New Roman" w:hAnsi="Times New Roman" w:cs="Times New Roman"/>
              </w:rPr>
              <w:t>%)</w:t>
            </w:r>
          </w:p>
        </w:tc>
      </w:tr>
    </w:tbl>
    <w:p w14:paraId="07E1EFAB" w14:textId="5C52F856" w:rsidR="002C7D14" w:rsidRDefault="005018C6">
      <w:pPr>
        <w:rPr>
          <w:rFonts w:ascii="Times New Roman" w:hAnsi="Times New Roman" w:cs="Times New Roman"/>
        </w:rPr>
      </w:pPr>
      <w:r>
        <w:rPr>
          <w:rFonts w:ascii="Times New Roman" w:hAnsi="Times New Roman" w:cs="Times New Roman"/>
        </w:rPr>
        <w:t>Data are presented as mean ± SD except where noted</w:t>
      </w:r>
      <w:r w:rsidR="008C1E94">
        <w:rPr>
          <w:rFonts w:ascii="Times New Roman" w:hAnsi="Times New Roman" w:cs="Times New Roman"/>
        </w:rPr>
        <w:t>.</w:t>
      </w:r>
    </w:p>
    <w:p w14:paraId="476DA167" w14:textId="77777777" w:rsidR="001A74AB" w:rsidRDefault="001A74AB" w:rsidP="00B9682C">
      <w:pPr>
        <w:rPr>
          <w:rFonts w:ascii="Times New Roman" w:hAnsi="Times New Roman" w:cs="Times New Roman"/>
          <w:b/>
          <w:bCs/>
        </w:rPr>
      </w:pPr>
    </w:p>
    <w:p w14:paraId="4D992753" w14:textId="77777777" w:rsidR="001A74AB" w:rsidRDefault="001A74AB" w:rsidP="00B9682C">
      <w:pPr>
        <w:rPr>
          <w:rFonts w:ascii="Times New Roman" w:hAnsi="Times New Roman" w:cs="Times New Roman"/>
          <w:b/>
          <w:bCs/>
        </w:rPr>
      </w:pPr>
    </w:p>
    <w:p w14:paraId="736F3A84" w14:textId="53D5D6AA" w:rsidR="00B9682C" w:rsidRPr="00002888" w:rsidRDefault="00B9682C" w:rsidP="00B9682C">
      <w:pPr>
        <w:spacing w:after="0"/>
        <w:rPr>
          <w:rFonts w:ascii="Times New Roman" w:hAnsi="Times New Roman" w:cs="Times New Roman"/>
          <w:b/>
          <w:bCs/>
        </w:rPr>
      </w:pPr>
      <w:r w:rsidRPr="00F31036">
        <w:rPr>
          <w:rFonts w:ascii="Times New Roman" w:hAnsi="Times New Roman" w:cs="Times New Roman"/>
          <w:b/>
          <w:bCs/>
        </w:rPr>
        <w:lastRenderedPageBreak/>
        <w:t>Table 2. Association between Breastfeeding Duration and Decayed Teeth or Cavities among Children aged 0-5: Results of C</w:t>
      </w:r>
      <w:r>
        <w:rPr>
          <w:rFonts w:ascii="Times New Roman" w:hAnsi="Times New Roman" w:cs="Times New Roman"/>
          <w:b/>
          <w:bCs/>
        </w:rPr>
        <w:t>rude</w:t>
      </w:r>
      <w:r w:rsidRPr="00F31036">
        <w:rPr>
          <w:rFonts w:ascii="Times New Roman" w:hAnsi="Times New Roman" w:cs="Times New Roman"/>
          <w:b/>
          <w:bCs/>
        </w:rPr>
        <w:t xml:space="preserve"> and Adjusted</w:t>
      </w:r>
      <w:r>
        <w:rPr>
          <w:rFonts w:ascii="Times New Roman" w:hAnsi="Times New Roman" w:cs="Times New Roman"/>
          <w:b/>
          <w:bCs/>
        </w:rPr>
        <w:t xml:space="preserve"> </w:t>
      </w:r>
      <w:r w:rsidR="009B612B">
        <w:rPr>
          <w:rFonts w:ascii="Times New Roman" w:hAnsi="Times New Roman" w:cs="Times New Roman"/>
          <w:b/>
          <w:bCs/>
        </w:rPr>
        <w:t>Models</w:t>
      </w:r>
    </w:p>
    <w:tbl>
      <w:tblPr>
        <w:tblStyle w:val="TableGrid"/>
        <w:tblW w:w="11790" w:type="dxa"/>
        <w:tblInd w:w="-1175" w:type="dxa"/>
        <w:tblLayout w:type="fixed"/>
        <w:tblLook w:val="04A0" w:firstRow="1" w:lastRow="0" w:firstColumn="1" w:lastColumn="0" w:noHBand="0" w:noVBand="1"/>
      </w:tblPr>
      <w:tblGrid>
        <w:gridCol w:w="4590"/>
        <w:gridCol w:w="1170"/>
        <w:gridCol w:w="1260"/>
        <w:gridCol w:w="1350"/>
        <w:gridCol w:w="1440"/>
        <w:gridCol w:w="1020"/>
        <w:gridCol w:w="960"/>
      </w:tblGrid>
      <w:tr w:rsidR="00B9682C" w14:paraId="77259DA9" w14:textId="77777777" w:rsidTr="00A86E83">
        <w:trPr>
          <w:trHeight w:val="225"/>
        </w:trPr>
        <w:tc>
          <w:tcPr>
            <w:tcW w:w="4590" w:type="dxa"/>
            <w:vMerge w:val="restart"/>
            <w:shd w:val="clear" w:color="auto" w:fill="D0CECE" w:themeFill="background2" w:themeFillShade="E6"/>
            <w:vAlign w:val="center"/>
          </w:tcPr>
          <w:p w14:paraId="0D24DAFC" w14:textId="77777777" w:rsidR="00B9682C" w:rsidRPr="00B15AF4" w:rsidRDefault="00B9682C" w:rsidP="006A5F22">
            <w:pPr>
              <w:jc w:val="center"/>
              <w:rPr>
                <w:rFonts w:ascii="Times New Roman" w:hAnsi="Times New Roman" w:cs="Times New Roman"/>
                <w:sz w:val="24"/>
                <w:szCs w:val="24"/>
              </w:rPr>
            </w:pPr>
            <w:r>
              <w:rPr>
                <w:rFonts w:ascii="Times New Roman" w:hAnsi="Times New Roman" w:cs="Times New Roman"/>
                <w:sz w:val="24"/>
                <w:szCs w:val="24"/>
              </w:rPr>
              <w:t>Breastfeeding duration group</w:t>
            </w:r>
          </w:p>
        </w:tc>
        <w:tc>
          <w:tcPr>
            <w:tcW w:w="2430" w:type="dxa"/>
            <w:gridSpan w:val="2"/>
            <w:shd w:val="clear" w:color="auto" w:fill="D0CECE" w:themeFill="background2" w:themeFillShade="E6"/>
            <w:vAlign w:val="center"/>
          </w:tcPr>
          <w:p w14:paraId="59F1A0EE" w14:textId="77777777" w:rsidR="00B9682C" w:rsidRPr="00B15AF4" w:rsidRDefault="00B9682C" w:rsidP="006A5F22">
            <w:pPr>
              <w:rPr>
                <w:rFonts w:ascii="Times New Roman" w:hAnsi="Times New Roman" w:cs="Times New Roman"/>
                <w:sz w:val="24"/>
                <w:szCs w:val="24"/>
              </w:rPr>
            </w:pPr>
            <w:r>
              <w:rPr>
                <w:rFonts w:ascii="Times New Roman" w:hAnsi="Times New Roman" w:cs="Times New Roman"/>
                <w:sz w:val="24"/>
                <w:szCs w:val="24"/>
              </w:rPr>
              <w:t>Decayed teeth or cavities</w:t>
            </w:r>
          </w:p>
        </w:tc>
        <w:tc>
          <w:tcPr>
            <w:tcW w:w="1350" w:type="dxa"/>
            <w:vMerge w:val="restart"/>
            <w:shd w:val="clear" w:color="auto" w:fill="D0CECE" w:themeFill="background2" w:themeFillShade="E6"/>
            <w:vAlign w:val="center"/>
          </w:tcPr>
          <w:p w14:paraId="25B7AAD2" w14:textId="77777777" w:rsidR="00B9682C" w:rsidRPr="00B15AF4" w:rsidRDefault="00B9682C" w:rsidP="006A5F22">
            <w:pPr>
              <w:jc w:val="center"/>
              <w:rPr>
                <w:rFonts w:ascii="Times New Roman" w:hAnsi="Times New Roman" w:cs="Times New Roman"/>
                <w:sz w:val="24"/>
                <w:szCs w:val="24"/>
              </w:rPr>
            </w:pPr>
            <w:r w:rsidRPr="00B15AF4">
              <w:rPr>
                <w:rFonts w:ascii="Times New Roman" w:hAnsi="Times New Roman" w:cs="Times New Roman"/>
                <w:sz w:val="24"/>
                <w:szCs w:val="24"/>
              </w:rPr>
              <w:t>Crude OR</w:t>
            </w:r>
          </w:p>
        </w:tc>
        <w:tc>
          <w:tcPr>
            <w:tcW w:w="1440" w:type="dxa"/>
            <w:vMerge w:val="restart"/>
            <w:shd w:val="clear" w:color="auto" w:fill="D0CECE" w:themeFill="background2" w:themeFillShade="E6"/>
            <w:vAlign w:val="center"/>
          </w:tcPr>
          <w:p w14:paraId="12210465" w14:textId="77777777" w:rsidR="00B9682C" w:rsidRPr="00B15AF4" w:rsidRDefault="00B9682C" w:rsidP="006A5F22">
            <w:pPr>
              <w:jc w:val="center"/>
              <w:rPr>
                <w:rFonts w:ascii="Times New Roman" w:hAnsi="Times New Roman" w:cs="Times New Roman"/>
                <w:sz w:val="24"/>
                <w:szCs w:val="24"/>
              </w:rPr>
            </w:pPr>
            <w:r w:rsidRPr="00B15AF4">
              <w:rPr>
                <w:rFonts w:ascii="Times New Roman" w:hAnsi="Times New Roman" w:cs="Times New Roman"/>
                <w:sz w:val="24"/>
                <w:szCs w:val="24"/>
              </w:rPr>
              <w:t>Adjusted OR</w:t>
            </w:r>
          </w:p>
        </w:tc>
        <w:tc>
          <w:tcPr>
            <w:tcW w:w="1020" w:type="dxa"/>
            <w:vMerge w:val="restart"/>
            <w:shd w:val="clear" w:color="auto" w:fill="D0CECE" w:themeFill="background2" w:themeFillShade="E6"/>
            <w:vAlign w:val="center"/>
          </w:tcPr>
          <w:p w14:paraId="17B262D2" w14:textId="77777777" w:rsidR="00B9682C" w:rsidRPr="00B15AF4" w:rsidRDefault="00B9682C" w:rsidP="006A5F22">
            <w:pPr>
              <w:rPr>
                <w:rFonts w:ascii="Times New Roman" w:hAnsi="Times New Roman" w:cs="Times New Roman"/>
                <w:sz w:val="24"/>
                <w:szCs w:val="24"/>
              </w:rPr>
            </w:pPr>
            <w:proofErr w:type="spellStart"/>
            <w:r w:rsidRPr="00B15AF4">
              <w:rPr>
                <w:rFonts w:ascii="Times New Roman" w:hAnsi="Times New Roman" w:cs="Times New Roman"/>
                <w:sz w:val="24"/>
                <w:szCs w:val="24"/>
              </w:rPr>
              <w:t>RRc</w:t>
            </w:r>
            <w:proofErr w:type="spellEnd"/>
          </w:p>
        </w:tc>
        <w:tc>
          <w:tcPr>
            <w:tcW w:w="960" w:type="dxa"/>
            <w:vMerge w:val="restart"/>
            <w:shd w:val="clear" w:color="auto" w:fill="D0CECE" w:themeFill="background2" w:themeFillShade="E6"/>
            <w:vAlign w:val="center"/>
          </w:tcPr>
          <w:p w14:paraId="3185DABF" w14:textId="77777777" w:rsidR="00B9682C" w:rsidRPr="00B15AF4" w:rsidRDefault="00B9682C" w:rsidP="006A5F22">
            <w:pPr>
              <w:rPr>
                <w:rFonts w:ascii="Times New Roman" w:hAnsi="Times New Roman" w:cs="Times New Roman"/>
                <w:sz w:val="24"/>
                <w:szCs w:val="24"/>
              </w:rPr>
            </w:pPr>
            <w:r>
              <w:rPr>
                <w:rFonts w:ascii="Times New Roman" w:hAnsi="Times New Roman" w:cs="Times New Roman"/>
                <w:sz w:val="24"/>
                <w:szCs w:val="24"/>
              </w:rPr>
              <w:t>p-value</w:t>
            </w:r>
          </w:p>
        </w:tc>
      </w:tr>
      <w:tr w:rsidR="00B9682C" w14:paraId="3C2AED8E" w14:textId="77777777" w:rsidTr="00A86E83">
        <w:trPr>
          <w:trHeight w:val="152"/>
        </w:trPr>
        <w:tc>
          <w:tcPr>
            <w:tcW w:w="4590" w:type="dxa"/>
            <w:vMerge/>
            <w:shd w:val="clear" w:color="auto" w:fill="D0CECE" w:themeFill="background2" w:themeFillShade="E6"/>
            <w:vAlign w:val="center"/>
          </w:tcPr>
          <w:p w14:paraId="791E5926" w14:textId="77777777" w:rsidR="00B9682C" w:rsidRDefault="00B9682C" w:rsidP="006A5F22">
            <w:pPr>
              <w:jc w:val="center"/>
              <w:rPr>
                <w:rFonts w:ascii="Times New Roman" w:hAnsi="Times New Roman" w:cs="Times New Roman"/>
                <w:sz w:val="24"/>
                <w:szCs w:val="24"/>
              </w:rPr>
            </w:pPr>
          </w:p>
        </w:tc>
        <w:tc>
          <w:tcPr>
            <w:tcW w:w="1170" w:type="dxa"/>
            <w:shd w:val="clear" w:color="auto" w:fill="D0CECE" w:themeFill="background2" w:themeFillShade="E6"/>
            <w:vAlign w:val="center"/>
          </w:tcPr>
          <w:p w14:paraId="1C4EF148" w14:textId="77777777" w:rsidR="00B9682C" w:rsidRPr="00B15AF4" w:rsidRDefault="00B9682C" w:rsidP="006A5F22">
            <w:pPr>
              <w:jc w:val="center"/>
              <w:rPr>
                <w:rFonts w:ascii="Times New Roman" w:hAnsi="Times New Roman" w:cs="Times New Roman"/>
                <w:sz w:val="24"/>
                <w:szCs w:val="24"/>
              </w:rPr>
            </w:pPr>
            <w:r>
              <w:rPr>
                <w:rFonts w:ascii="Times New Roman" w:hAnsi="Times New Roman" w:cs="Times New Roman"/>
                <w:sz w:val="24"/>
                <w:szCs w:val="24"/>
              </w:rPr>
              <w:t>Yes</w:t>
            </w:r>
          </w:p>
        </w:tc>
        <w:tc>
          <w:tcPr>
            <w:tcW w:w="1260" w:type="dxa"/>
            <w:shd w:val="clear" w:color="auto" w:fill="D0CECE" w:themeFill="background2" w:themeFillShade="E6"/>
            <w:vAlign w:val="center"/>
          </w:tcPr>
          <w:p w14:paraId="1B8B0EFB" w14:textId="77777777" w:rsidR="00B9682C" w:rsidRPr="00B15AF4" w:rsidRDefault="00B9682C" w:rsidP="006A5F22">
            <w:pPr>
              <w:jc w:val="center"/>
              <w:rPr>
                <w:rFonts w:ascii="Times New Roman" w:hAnsi="Times New Roman" w:cs="Times New Roman"/>
                <w:sz w:val="24"/>
                <w:szCs w:val="24"/>
              </w:rPr>
            </w:pPr>
            <w:r>
              <w:rPr>
                <w:rFonts w:ascii="Times New Roman" w:hAnsi="Times New Roman" w:cs="Times New Roman"/>
                <w:sz w:val="24"/>
                <w:szCs w:val="24"/>
              </w:rPr>
              <w:t>No</w:t>
            </w:r>
          </w:p>
        </w:tc>
        <w:tc>
          <w:tcPr>
            <w:tcW w:w="1350" w:type="dxa"/>
            <w:vMerge/>
            <w:shd w:val="clear" w:color="auto" w:fill="D0CECE" w:themeFill="background2" w:themeFillShade="E6"/>
            <w:vAlign w:val="center"/>
          </w:tcPr>
          <w:p w14:paraId="40CA7306" w14:textId="77777777" w:rsidR="00B9682C" w:rsidRPr="00B15AF4" w:rsidRDefault="00B9682C" w:rsidP="006A5F22">
            <w:pPr>
              <w:jc w:val="center"/>
              <w:rPr>
                <w:rFonts w:ascii="Times New Roman" w:hAnsi="Times New Roman" w:cs="Times New Roman"/>
                <w:sz w:val="24"/>
                <w:szCs w:val="24"/>
              </w:rPr>
            </w:pPr>
          </w:p>
        </w:tc>
        <w:tc>
          <w:tcPr>
            <w:tcW w:w="1440" w:type="dxa"/>
            <w:vMerge/>
            <w:shd w:val="clear" w:color="auto" w:fill="D0CECE" w:themeFill="background2" w:themeFillShade="E6"/>
            <w:vAlign w:val="center"/>
          </w:tcPr>
          <w:p w14:paraId="31AB7DBB" w14:textId="77777777" w:rsidR="00B9682C" w:rsidRPr="00B15AF4" w:rsidRDefault="00B9682C" w:rsidP="006A5F22">
            <w:pPr>
              <w:jc w:val="center"/>
              <w:rPr>
                <w:rFonts w:ascii="Times New Roman" w:hAnsi="Times New Roman" w:cs="Times New Roman"/>
                <w:sz w:val="24"/>
                <w:szCs w:val="24"/>
              </w:rPr>
            </w:pPr>
          </w:p>
        </w:tc>
        <w:tc>
          <w:tcPr>
            <w:tcW w:w="1020" w:type="dxa"/>
            <w:vMerge/>
            <w:shd w:val="clear" w:color="auto" w:fill="D0CECE" w:themeFill="background2" w:themeFillShade="E6"/>
            <w:vAlign w:val="center"/>
          </w:tcPr>
          <w:p w14:paraId="1B032C87" w14:textId="77777777" w:rsidR="00B9682C" w:rsidRPr="00B15AF4" w:rsidRDefault="00B9682C" w:rsidP="006A5F22">
            <w:pPr>
              <w:jc w:val="center"/>
              <w:rPr>
                <w:rFonts w:ascii="Times New Roman" w:hAnsi="Times New Roman" w:cs="Times New Roman"/>
                <w:sz w:val="24"/>
                <w:szCs w:val="24"/>
              </w:rPr>
            </w:pPr>
          </w:p>
        </w:tc>
        <w:tc>
          <w:tcPr>
            <w:tcW w:w="960" w:type="dxa"/>
            <w:vMerge/>
            <w:shd w:val="clear" w:color="auto" w:fill="D0CECE" w:themeFill="background2" w:themeFillShade="E6"/>
            <w:vAlign w:val="center"/>
          </w:tcPr>
          <w:p w14:paraId="63CFF65B" w14:textId="77777777" w:rsidR="00B9682C" w:rsidRPr="00B15AF4" w:rsidRDefault="00B9682C" w:rsidP="006A5F22">
            <w:pPr>
              <w:jc w:val="center"/>
              <w:rPr>
                <w:rFonts w:ascii="Times New Roman" w:hAnsi="Times New Roman" w:cs="Times New Roman"/>
                <w:sz w:val="24"/>
                <w:szCs w:val="24"/>
              </w:rPr>
            </w:pPr>
          </w:p>
        </w:tc>
      </w:tr>
      <w:tr w:rsidR="00B9682C" w14:paraId="140202BC" w14:textId="77777777" w:rsidTr="00A86E83">
        <w:tc>
          <w:tcPr>
            <w:tcW w:w="4590" w:type="dxa"/>
            <w:shd w:val="clear" w:color="auto" w:fill="F2F2F2" w:themeFill="background1" w:themeFillShade="F2"/>
          </w:tcPr>
          <w:p w14:paraId="55E83B06" w14:textId="77777777" w:rsidR="00B9682C" w:rsidRPr="00B15AF4" w:rsidRDefault="00B9682C" w:rsidP="006A5F22">
            <w:pPr>
              <w:rPr>
                <w:rFonts w:ascii="Times New Roman" w:hAnsi="Times New Roman" w:cs="Times New Roman"/>
                <w:sz w:val="24"/>
                <w:szCs w:val="24"/>
              </w:rPr>
            </w:pPr>
            <w:r>
              <w:rPr>
                <w:rFonts w:ascii="Times New Roman" w:hAnsi="Times New Roman" w:cs="Times New Roman"/>
                <w:sz w:val="24"/>
                <w:szCs w:val="24"/>
              </w:rPr>
              <w:t>≥ 12 months of breastfeeding</w:t>
            </w:r>
          </w:p>
        </w:tc>
        <w:tc>
          <w:tcPr>
            <w:tcW w:w="1170" w:type="dxa"/>
            <w:shd w:val="clear" w:color="auto" w:fill="F2F2F2" w:themeFill="background1" w:themeFillShade="F2"/>
          </w:tcPr>
          <w:p w14:paraId="492D383C"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353</w:t>
            </w:r>
          </w:p>
        </w:tc>
        <w:tc>
          <w:tcPr>
            <w:tcW w:w="1260" w:type="dxa"/>
            <w:shd w:val="clear" w:color="auto" w:fill="F2F2F2" w:themeFill="background1" w:themeFillShade="F2"/>
          </w:tcPr>
          <w:p w14:paraId="66D33494"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3870</w:t>
            </w:r>
          </w:p>
        </w:tc>
        <w:tc>
          <w:tcPr>
            <w:tcW w:w="1350" w:type="dxa"/>
            <w:shd w:val="clear" w:color="auto" w:fill="F2F2F2" w:themeFill="background1" w:themeFillShade="F2"/>
            <w:vAlign w:val="center"/>
          </w:tcPr>
          <w:p w14:paraId="4F95095A"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1.641</w:t>
            </w:r>
          </w:p>
        </w:tc>
        <w:tc>
          <w:tcPr>
            <w:tcW w:w="1440" w:type="dxa"/>
            <w:shd w:val="clear" w:color="auto" w:fill="F2F2F2" w:themeFill="background1" w:themeFillShade="F2"/>
            <w:vAlign w:val="center"/>
          </w:tcPr>
          <w:p w14:paraId="239497A4" w14:textId="77777777" w:rsidR="00B9682C" w:rsidRPr="003575E6" w:rsidRDefault="00B9682C" w:rsidP="006A5F22">
            <w:pPr>
              <w:jc w:val="center"/>
              <w:rPr>
                <w:rFonts w:ascii="Times New Roman" w:eastAsia="SimSun" w:hAnsi="Times New Roman" w:cs="Times New Roman"/>
                <w:sz w:val="24"/>
                <w:szCs w:val="24"/>
                <w:lang w:eastAsia="zh-CN"/>
              </w:rPr>
            </w:pPr>
          </w:p>
        </w:tc>
        <w:tc>
          <w:tcPr>
            <w:tcW w:w="1020" w:type="dxa"/>
            <w:shd w:val="clear" w:color="auto" w:fill="F2F2F2" w:themeFill="background1" w:themeFillShade="F2"/>
            <w:vAlign w:val="center"/>
          </w:tcPr>
          <w:p w14:paraId="168A2F2B" w14:textId="77777777" w:rsidR="00B9682C" w:rsidRPr="00B15AF4" w:rsidRDefault="00B9682C" w:rsidP="006A5F22">
            <w:pPr>
              <w:jc w:val="center"/>
              <w:rPr>
                <w:rFonts w:ascii="Times New Roman" w:eastAsia="SimSun" w:hAnsi="Times New Roman" w:cs="Times New Roman"/>
                <w:sz w:val="24"/>
                <w:szCs w:val="24"/>
                <w:lang w:eastAsia="zh-CN"/>
              </w:rPr>
            </w:pPr>
          </w:p>
        </w:tc>
        <w:tc>
          <w:tcPr>
            <w:tcW w:w="960" w:type="dxa"/>
            <w:shd w:val="clear" w:color="auto" w:fill="F2F2F2" w:themeFill="background1" w:themeFillShade="F2"/>
            <w:vAlign w:val="center"/>
          </w:tcPr>
          <w:p w14:paraId="4E404E20" w14:textId="77777777" w:rsidR="00B9682C" w:rsidRPr="00B15AF4" w:rsidRDefault="00B9682C" w:rsidP="006A5F22">
            <w:pPr>
              <w:jc w:val="cente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tc>
      </w:tr>
      <w:tr w:rsidR="0011238E" w14:paraId="400864A7" w14:textId="77777777" w:rsidTr="00A86E83">
        <w:tc>
          <w:tcPr>
            <w:tcW w:w="4590" w:type="dxa"/>
            <w:shd w:val="clear" w:color="auto" w:fill="F2F2F2" w:themeFill="background1" w:themeFillShade="F2"/>
          </w:tcPr>
          <w:p w14:paraId="2C2FA95C" w14:textId="77777777" w:rsidR="00B9682C" w:rsidRPr="00B15AF4"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&lt; 12 months </w:t>
            </w:r>
          </w:p>
        </w:tc>
        <w:tc>
          <w:tcPr>
            <w:tcW w:w="1170" w:type="dxa"/>
            <w:shd w:val="clear" w:color="auto" w:fill="F2F2F2" w:themeFill="background1" w:themeFillShade="F2"/>
          </w:tcPr>
          <w:p w14:paraId="3B80F7B4"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526</w:t>
            </w:r>
          </w:p>
        </w:tc>
        <w:tc>
          <w:tcPr>
            <w:tcW w:w="1260" w:type="dxa"/>
            <w:shd w:val="clear" w:color="auto" w:fill="F2F2F2" w:themeFill="background1" w:themeFillShade="F2"/>
          </w:tcPr>
          <w:p w14:paraId="5DAB8097"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9465</w:t>
            </w:r>
          </w:p>
        </w:tc>
        <w:tc>
          <w:tcPr>
            <w:tcW w:w="1350" w:type="dxa"/>
            <w:shd w:val="clear" w:color="auto" w:fill="F2F2F2" w:themeFill="background1" w:themeFillShade="F2"/>
            <w:vAlign w:val="center"/>
          </w:tcPr>
          <w:p w14:paraId="177116A5" w14:textId="77777777" w:rsidR="00B9682C" w:rsidRPr="003575E6" w:rsidRDefault="00B9682C" w:rsidP="006A5F22">
            <w:pPr>
              <w:jc w:val="center"/>
              <w:rPr>
                <w:rFonts w:ascii="Times New Roman" w:hAnsi="Times New Roman" w:cs="Times New Roman"/>
                <w:sz w:val="24"/>
                <w:szCs w:val="24"/>
              </w:rPr>
            </w:pPr>
            <w:r w:rsidRPr="003575E6">
              <w:rPr>
                <w:rFonts w:ascii="Times New Roman" w:hAnsi="Times New Roman" w:cs="Times New Roman"/>
                <w:sz w:val="24"/>
                <w:szCs w:val="24"/>
              </w:rPr>
              <w:t>1.0 (ref)</w:t>
            </w:r>
          </w:p>
        </w:tc>
        <w:tc>
          <w:tcPr>
            <w:tcW w:w="1440" w:type="dxa"/>
            <w:shd w:val="clear" w:color="auto" w:fill="F2F2F2" w:themeFill="background1" w:themeFillShade="F2"/>
            <w:vAlign w:val="center"/>
          </w:tcPr>
          <w:p w14:paraId="687E8018" w14:textId="77777777" w:rsidR="00B9682C" w:rsidRPr="003575E6" w:rsidRDefault="00B9682C" w:rsidP="006A5F22">
            <w:pPr>
              <w:jc w:val="center"/>
              <w:rPr>
                <w:rFonts w:ascii="Times New Roman" w:hAnsi="Times New Roman" w:cs="Times New Roman"/>
                <w:sz w:val="24"/>
                <w:szCs w:val="24"/>
              </w:rPr>
            </w:pPr>
          </w:p>
        </w:tc>
        <w:tc>
          <w:tcPr>
            <w:tcW w:w="1020" w:type="dxa"/>
            <w:shd w:val="clear" w:color="auto" w:fill="F2F2F2" w:themeFill="background1" w:themeFillShade="F2"/>
            <w:vAlign w:val="center"/>
          </w:tcPr>
          <w:p w14:paraId="580515D9" w14:textId="77777777" w:rsidR="00B9682C" w:rsidRPr="00B15AF4" w:rsidRDefault="00B9682C" w:rsidP="006A5F22">
            <w:pPr>
              <w:jc w:val="center"/>
              <w:rPr>
                <w:rFonts w:ascii="Times New Roman" w:hAnsi="Times New Roman" w:cs="Times New Roman"/>
                <w:sz w:val="24"/>
                <w:szCs w:val="24"/>
              </w:rPr>
            </w:pPr>
          </w:p>
        </w:tc>
        <w:tc>
          <w:tcPr>
            <w:tcW w:w="960" w:type="dxa"/>
            <w:shd w:val="clear" w:color="auto" w:fill="F2F2F2" w:themeFill="background1" w:themeFillShade="F2"/>
            <w:vAlign w:val="center"/>
          </w:tcPr>
          <w:p w14:paraId="56240CB5" w14:textId="77777777" w:rsidR="00B9682C" w:rsidRPr="00B15AF4" w:rsidRDefault="00B9682C" w:rsidP="006A5F22">
            <w:pPr>
              <w:jc w:val="center"/>
              <w:rPr>
                <w:rFonts w:ascii="Times New Roman" w:hAnsi="Times New Roman" w:cs="Times New Roman"/>
                <w:sz w:val="24"/>
                <w:szCs w:val="24"/>
              </w:rPr>
            </w:pPr>
          </w:p>
        </w:tc>
      </w:tr>
      <w:tr w:rsidR="0011238E" w14:paraId="72584878" w14:textId="77777777" w:rsidTr="00A86E83">
        <w:trPr>
          <w:trHeight w:val="6327"/>
        </w:trPr>
        <w:tc>
          <w:tcPr>
            <w:tcW w:w="4590" w:type="dxa"/>
            <w:shd w:val="clear" w:color="auto" w:fill="F2F2F2" w:themeFill="background1" w:themeFillShade="F2"/>
          </w:tcPr>
          <w:p w14:paraId="1D0A3FE6" w14:textId="77777777" w:rsidR="00B9682C" w:rsidRDefault="00B9682C" w:rsidP="006A5F22">
            <w:pPr>
              <w:rPr>
                <w:rFonts w:ascii="Times New Roman" w:hAnsi="Times New Roman" w:cs="Times New Roman"/>
                <w:sz w:val="24"/>
                <w:szCs w:val="24"/>
              </w:rPr>
            </w:pPr>
            <w:r w:rsidRPr="00B15AF4">
              <w:rPr>
                <w:rFonts w:ascii="Times New Roman" w:hAnsi="Times New Roman" w:cs="Times New Roman"/>
                <w:sz w:val="24"/>
                <w:szCs w:val="24"/>
              </w:rPr>
              <w:t xml:space="preserve"> + </w:t>
            </w:r>
            <w:r>
              <w:rPr>
                <w:rFonts w:ascii="Times New Roman" w:hAnsi="Times New Roman" w:cs="Times New Roman"/>
                <w:sz w:val="24"/>
                <w:szCs w:val="24"/>
              </w:rPr>
              <w:t>Child’s race</w:t>
            </w:r>
          </w:p>
          <w:p w14:paraId="2D421D3E"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 + Highest level of education among adults</w:t>
            </w:r>
          </w:p>
          <w:p w14:paraId="5C68A053"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 + Hard to cover basics like food and </w:t>
            </w:r>
            <w:proofErr w:type="gramStart"/>
            <w:r>
              <w:rPr>
                <w:rFonts w:ascii="Times New Roman" w:hAnsi="Times New Roman" w:cs="Times New Roman"/>
                <w:sz w:val="24"/>
                <w:szCs w:val="24"/>
              </w:rPr>
              <w:t>clothing</w:t>
            </w:r>
            <w:proofErr w:type="gramEnd"/>
          </w:p>
          <w:p w14:paraId="34DB70F6"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 + Insurance coverage</w:t>
            </w:r>
          </w:p>
          <w:p w14:paraId="61895AEB" w14:textId="77777777" w:rsidR="00B9682C" w:rsidRPr="00820329" w:rsidRDefault="00B9682C" w:rsidP="006A5F22">
            <w:pPr>
              <w:rPr>
                <w:rFonts w:ascii="Times New Roman" w:hAnsi="Times New Roman" w:cs="Times New Roman"/>
                <w:sz w:val="24"/>
                <w:szCs w:val="24"/>
              </w:rPr>
            </w:pPr>
          </w:p>
          <w:p w14:paraId="6D71C322" w14:textId="77777777" w:rsidR="00B9682C" w:rsidRDefault="00B9682C" w:rsidP="006A5F22">
            <w:pPr>
              <w:rPr>
                <w:rFonts w:ascii="Times New Roman" w:hAnsi="Times New Roman" w:cs="Times New Roman"/>
                <w:sz w:val="24"/>
                <w:szCs w:val="24"/>
              </w:rPr>
            </w:pPr>
          </w:p>
          <w:p w14:paraId="4057E06B"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12 months of breastfeeding + Highest level of education among adults</w:t>
            </w:r>
          </w:p>
          <w:p w14:paraId="06494676"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&lt; 12 months</w:t>
            </w:r>
          </w:p>
          <w:p w14:paraId="4420CB53" w14:textId="77777777" w:rsidR="00B9682C" w:rsidRDefault="00B9682C" w:rsidP="006A5F22">
            <w:pPr>
              <w:rPr>
                <w:rFonts w:ascii="Times New Roman" w:hAnsi="Times New Roman" w:cs="Times New Roman"/>
                <w:sz w:val="24"/>
                <w:szCs w:val="24"/>
              </w:rPr>
            </w:pPr>
            <w:r w:rsidRPr="00304FFD">
              <w:rPr>
                <w:rFonts w:ascii="Times New Roman" w:hAnsi="Times New Roman" w:cs="Times New Roman"/>
                <w:sz w:val="24"/>
                <w:szCs w:val="24"/>
              </w:rPr>
              <w:t xml:space="preserve">+ </w:t>
            </w:r>
            <w:r>
              <w:rPr>
                <w:rFonts w:ascii="Times New Roman" w:hAnsi="Times New Roman" w:cs="Times New Roman"/>
                <w:sz w:val="24"/>
                <w:szCs w:val="24"/>
              </w:rPr>
              <w:t>Child’s race</w:t>
            </w:r>
          </w:p>
          <w:p w14:paraId="3924FA4E"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 Hard to cover basics like food and </w:t>
            </w:r>
            <w:proofErr w:type="gramStart"/>
            <w:r>
              <w:rPr>
                <w:rFonts w:ascii="Times New Roman" w:hAnsi="Times New Roman" w:cs="Times New Roman"/>
                <w:sz w:val="24"/>
                <w:szCs w:val="24"/>
              </w:rPr>
              <w:t>clothing</w:t>
            </w:r>
            <w:proofErr w:type="gramEnd"/>
          </w:p>
          <w:p w14:paraId="5AA3634B" w14:textId="77777777" w:rsidR="00B9682C" w:rsidRPr="00820329" w:rsidRDefault="00B9682C" w:rsidP="006A5F22">
            <w:pPr>
              <w:rPr>
                <w:rFonts w:ascii="Times New Roman" w:hAnsi="Times New Roman" w:cs="Times New Roman"/>
                <w:sz w:val="24"/>
                <w:szCs w:val="24"/>
              </w:rPr>
            </w:pPr>
            <w:r>
              <w:rPr>
                <w:rFonts w:ascii="Times New Roman" w:hAnsi="Times New Roman" w:cs="Times New Roman"/>
                <w:sz w:val="24"/>
                <w:szCs w:val="24"/>
              </w:rPr>
              <w:t>+ Insurance coverage</w:t>
            </w:r>
          </w:p>
          <w:p w14:paraId="49250FBC" w14:textId="77777777" w:rsidR="00B9682C" w:rsidRDefault="00B9682C" w:rsidP="006A5F22">
            <w:pPr>
              <w:rPr>
                <w:rFonts w:ascii="Times New Roman" w:hAnsi="Times New Roman" w:cs="Times New Roman"/>
                <w:sz w:val="24"/>
                <w:szCs w:val="24"/>
              </w:rPr>
            </w:pPr>
          </w:p>
          <w:p w14:paraId="2DD970D2" w14:textId="77777777" w:rsidR="00B9682C" w:rsidRDefault="00B9682C" w:rsidP="006A5F22">
            <w:pPr>
              <w:rPr>
                <w:rFonts w:ascii="Times New Roman" w:hAnsi="Times New Roman" w:cs="Times New Roman"/>
                <w:sz w:val="24"/>
                <w:szCs w:val="24"/>
              </w:rPr>
            </w:pPr>
          </w:p>
          <w:p w14:paraId="09C9F3BF"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12 months of breastfeeding + Highest level of education among adults + Child’s race</w:t>
            </w:r>
          </w:p>
          <w:p w14:paraId="2398967E"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&lt; 12 months</w:t>
            </w:r>
          </w:p>
          <w:p w14:paraId="2FD22AC7" w14:textId="77777777" w:rsidR="00B9682C" w:rsidRDefault="00B9682C" w:rsidP="006A5F22">
            <w:pPr>
              <w:rPr>
                <w:rFonts w:ascii="Times New Roman" w:hAnsi="Times New Roman" w:cs="Times New Roman"/>
                <w:sz w:val="24"/>
                <w:szCs w:val="24"/>
              </w:rPr>
            </w:pPr>
            <w:r>
              <w:rPr>
                <w:rFonts w:ascii="Times New Roman" w:hAnsi="Times New Roman" w:cs="Times New Roman"/>
                <w:sz w:val="24"/>
                <w:szCs w:val="24"/>
              </w:rPr>
              <w:t xml:space="preserve">+ Hard to cover basics like food and </w:t>
            </w:r>
            <w:proofErr w:type="gramStart"/>
            <w:r>
              <w:rPr>
                <w:rFonts w:ascii="Times New Roman" w:hAnsi="Times New Roman" w:cs="Times New Roman"/>
                <w:sz w:val="24"/>
                <w:szCs w:val="24"/>
              </w:rPr>
              <w:t>clothing</w:t>
            </w:r>
            <w:proofErr w:type="gramEnd"/>
          </w:p>
          <w:p w14:paraId="2CBFE751" w14:textId="77777777" w:rsidR="00B9682C" w:rsidRPr="003401E9" w:rsidRDefault="00B9682C" w:rsidP="006A5F22">
            <w:pPr>
              <w:rPr>
                <w:rFonts w:ascii="Times New Roman" w:hAnsi="Times New Roman" w:cs="Times New Roman"/>
                <w:sz w:val="24"/>
                <w:szCs w:val="24"/>
              </w:rPr>
            </w:pPr>
            <w:r>
              <w:rPr>
                <w:rFonts w:ascii="Times New Roman" w:hAnsi="Times New Roman" w:cs="Times New Roman"/>
                <w:sz w:val="24"/>
                <w:szCs w:val="24"/>
              </w:rPr>
              <w:t>+ Insurance coverage</w:t>
            </w:r>
          </w:p>
        </w:tc>
        <w:tc>
          <w:tcPr>
            <w:tcW w:w="1170" w:type="dxa"/>
            <w:shd w:val="clear" w:color="auto" w:fill="F2F2F2" w:themeFill="background1" w:themeFillShade="F2"/>
          </w:tcPr>
          <w:p w14:paraId="5919CBCA" w14:textId="77777777" w:rsidR="00B9682C" w:rsidRPr="003575E6" w:rsidRDefault="00B9682C" w:rsidP="006A5F22">
            <w:pPr>
              <w:jc w:val="center"/>
              <w:rPr>
                <w:rFonts w:ascii="Times New Roman" w:eastAsia="SimSun" w:hAnsi="Times New Roman" w:cs="Times New Roman"/>
                <w:sz w:val="24"/>
                <w:szCs w:val="24"/>
                <w:lang w:eastAsia="zh-CN"/>
              </w:rPr>
            </w:pPr>
          </w:p>
        </w:tc>
        <w:tc>
          <w:tcPr>
            <w:tcW w:w="1260" w:type="dxa"/>
            <w:shd w:val="clear" w:color="auto" w:fill="F2F2F2" w:themeFill="background1" w:themeFillShade="F2"/>
          </w:tcPr>
          <w:p w14:paraId="4DABFB85" w14:textId="77777777" w:rsidR="00B9682C" w:rsidRPr="003575E6" w:rsidRDefault="00B9682C" w:rsidP="006A5F22">
            <w:pPr>
              <w:jc w:val="center"/>
              <w:rPr>
                <w:rFonts w:ascii="Times New Roman" w:eastAsia="SimSun" w:hAnsi="Times New Roman" w:cs="Times New Roman"/>
                <w:sz w:val="24"/>
                <w:szCs w:val="24"/>
                <w:lang w:eastAsia="zh-CN"/>
              </w:rPr>
            </w:pPr>
          </w:p>
        </w:tc>
        <w:tc>
          <w:tcPr>
            <w:tcW w:w="1350" w:type="dxa"/>
            <w:shd w:val="clear" w:color="auto" w:fill="F2F2F2" w:themeFill="background1" w:themeFillShade="F2"/>
          </w:tcPr>
          <w:p w14:paraId="59DCEFD0" w14:textId="77777777" w:rsidR="00B9682C" w:rsidRPr="003575E6" w:rsidRDefault="00B9682C" w:rsidP="006A5F22">
            <w:pPr>
              <w:jc w:val="center"/>
              <w:rPr>
                <w:rFonts w:ascii="Times New Roman" w:eastAsia="SimSun" w:hAnsi="Times New Roman" w:cs="Times New Roman"/>
                <w:sz w:val="24"/>
                <w:szCs w:val="24"/>
                <w:lang w:eastAsia="zh-CN"/>
              </w:rPr>
            </w:pPr>
          </w:p>
          <w:p w14:paraId="0BE8D7E1" w14:textId="77777777" w:rsidR="00B9682C" w:rsidRPr="003575E6" w:rsidRDefault="00B9682C" w:rsidP="006A5F22">
            <w:pPr>
              <w:jc w:val="center"/>
              <w:rPr>
                <w:rFonts w:ascii="Times New Roman" w:eastAsia="SimSun" w:hAnsi="Times New Roman" w:cs="Times New Roman"/>
                <w:sz w:val="24"/>
                <w:szCs w:val="24"/>
                <w:lang w:eastAsia="zh-CN"/>
              </w:rPr>
            </w:pPr>
          </w:p>
          <w:p w14:paraId="7EAE99FE" w14:textId="77777777" w:rsidR="00B9682C" w:rsidRPr="003575E6" w:rsidRDefault="00B9682C" w:rsidP="006A5F22">
            <w:pPr>
              <w:jc w:val="center"/>
              <w:rPr>
                <w:rFonts w:ascii="Times New Roman" w:eastAsia="SimSun" w:hAnsi="Times New Roman" w:cs="Times New Roman"/>
                <w:sz w:val="24"/>
                <w:szCs w:val="24"/>
                <w:lang w:eastAsia="zh-CN"/>
              </w:rPr>
            </w:pPr>
          </w:p>
          <w:p w14:paraId="0B569B84" w14:textId="77777777" w:rsidR="00B9682C" w:rsidRPr="003575E6" w:rsidRDefault="00B9682C" w:rsidP="006A5F22">
            <w:pPr>
              <w:jc w:val="center"/>
              <w:rPr>
                <w:rFonts w:ascii="Times New Roman" w:eastAsia="SimSun" w:hAnsi="Times New Roman" w:cs="Times New Roman"/>
                <w:sz w:val="24"/>
                <w:szCs w:val="24"/>
                <w:lang w:eastAsia="zh-CN"/>
              </w:rPr>
            </w:pPr>
          </w:p>
          <w:p w14:paraId="1498BC58" w14:textId="77777777" w:rsidR="00B9682C" w:rsidRPr="003575E6" w:rsidRDefault="00B9682C" w:rsidP="006A5F22">
            <w:pPr>
              <w:jc w:val="center"/>
              <w:rPr>
                <w:rFonts w:ascii="Times New Roman" w:eastAsia="SimSun" w:hAnsi="Times New Roman" w:cs="Times New Roman"/>
                <w:sz w:val="24"/>
                <w:szCs w:val="24"/>
                <w:lang w:eastAsia="zh-CN"/>
              </w:rPr>
            </w:pPr>
          </w:p>
          <w:p w14:paraId="427E47F2" w14:textId="77777777" w:rsidR="00B9682C" w:rsidRPr="003575E6" w:rsidRDefault="00B9682C" w:rsidP="006A5F22">
            <w:pPr>
              <w:jc w:val="center"/>
              <w:rPr>
                <w:rFonts w:ascii="Times New Roman" w:eastAsia="SimSun" w:hAnsi="Times New Roman" w:cs="Times New Roman"/>
                <w:sz w:val="24"/>
                <w:szCs w:val="24"/>
                <w:lang w:eastAsia="zh-CN"/>
              </w:rPr>
            </w:pPr>
          </w:p>
          <w:p w14:paraId="019AEFCD" w14:textId="77777777" w:rsidR="00B9682C" w:rsidRPr="003575E6" w:rsidRDefault="00B9682C" w:rsidP="006A5F22">
            <w:pPr>
              <w:rPr>
                <w:rFonts w:ascii="Times New Roman" w:eastAsia="SimSun" w:hAnsi="Times New Roman" w:cs="Times New Roman"/>
                <w:sz w:val="24"/>
                <w:szCs w:val="24"/>
                <w:lang w:eastAsia="zh-CN"/>
              </w:rPr>
            </w:pPr>
          </w:p>
          <w:p w14:paraId="2FEE39A1"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1.</w:t>
            </w:r>
            <w:r>
              <w:rPr>
                <w:rFonts w:ascii="Times New Roman" w:eastAsia="SimSun" w:hAnsi="Times New Roman" w:cs="Times New Roman"/>
                <w:sz w:val="24"/>
                <w:szCs w:val="24"/>
                <w:lang w:eastAsia="zh-CN"/>
              </w:rPr>
              <w:t>831</w:t>
            </w:r>
          </w:p>
          <w:p w14:paraId="6125AB21"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 (ref)</w:t>
            </w:r>
          </w:p>
          <w:p w14:paraId="7D230DEE" w14:textId="77777777" w:rsidR="00B9682C" w:rsidRPr="003575E6" w:rsidRDefault="00B9682C" w:rsidP="006A5F22">
            <w:pPr>
              <w:jc w:val="center"/>
              <w:rPr>
                <w:rFonts w:ascii="Times New Roman" w:eastAsia="SimSun" w:hAnsi="Times New Roman" w:cs="Times New Roman"/>
                <w:sz w:val="24"/>
                <w:szCs w:val="24"/>
                <w:lang w:eastAsia="zh-CN"/>
              </w:rPr>
            </w:pPr>
          </w:p>
          <w:p w14:paraId="44DA4C10" w14:textId="77777777" w:rsidR="00B9682C" w:rsidRPr="003575E6" w:rsidRDefault="00B9682C" w:rsidP="006A5F22">
            <w:pPr>
              <w:jc w:val="center"/>
              <w:rPr>
                <w:rFonts w:ascii="Times New Roman" w:eastAsia="SimSun" w:hAnsi="Times New Roman" w:cs="Times New Roman"/>
                <w:sz w:val="24"/>
                <w:szCs w:val="24"/>
                <w:lang w:eastAsia="zh-CN"/>
              </w:rPr>
            </w:pPr>
          </w:p>
          <w:p w14:paraId="05A4CB2C" w14:textId="77777777" w:rsidR="00B9682C" w:rsidRPr="003575E6" w:rsidRDefault="00B9682C" w:rsidP="006A5F22">
            <w:pPr>
              <w:jc w:val="center"/>
              <w:rPr>
                <w:rFonts w:ascii="Times New Roman" w:eastAsia="SimSun" w:hAnsi="Times New Roman" w:cs="Times New Roman"/>
                <w:sz w:val="24"/>
                <w:szCs w:val="24"/>
                <w:lang w:eastAsia="zh-CN"/>
              </w:rPr>
            </w:pPr>
          </w:p>
          <w:p w14:paraId="1E1303CB" w14:textId="77777777" w:rsidR="00B9682C" w:rsidRPr="003575E6" w:rsidRDefault="00B9682C" w:rsidP="006A5F22">
            <w:pPr>
              <w:jc w:val="center"/>
              <w:rPr>
                <w:rFonts w:ascii="Times New Roman" w:eastAsia="SimSun" w:hAnsi="Times New Roman" w:cs="Times New Roman"/>
                <w:sz w:val="24"/>
                <w:szCs w:val="24"/>
                <w:lang w:eastAsia="zh-CN"/>
              </w:rPr>
            </w:pPr>
          </w:p>
          <w:p w14:paraId="5A854E0C" w14:textId="77777777" w:rsidR="00B9682C" w:rsidRPr="003575E6" w:rsidRDefault="00B9682C" w:rsidP="006A5F22">
            <w:pPr>
              <w:jc w:val="center"/>
              <w:rPr>
                <w:rFonts w:ascii="Times New Roman" w:eastAsia="SimSun" w:hAnsi="Times New Roman" w:cs="Times New Roman"/>
                <w:sz w:val="24"/>
                <w:szCs w:val="24"/>
                <w:lang w:eastAsia="zh-CN"/>
              </w:rPr>
            </w:pPr>
          </w:p>
          <w:p w14:paraId="47101141" w14:textId="77777777" w:rsidR="00B9682C" w:rsidRDefault="00B9682C" w:rsidP="006A5F22">
            <w:pPr>
              <w:jc w:val="center"/>
              <w:rPr>
                <w:rFonts w:ascii="Times New Roman" w:eastAsia="SimSun" w:hAnsi="Times New Roman" w:cs="Times New Roman"/>
                <w:sz w:val="24"/>
                <w:szCs w:val="24"/>
                <w:lang w:eastAsia="zh-CN"/>
              </w:rPr>
            </w:pPr>
          </w:p>
          <w:p w14:paraId="4E72BDDC"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w:t>
            </w:r>
            <w:r>
              <w:rPr>
                <w:rFonts w:ascii="Times New Roman" w:eastAsia="SimSun" w:hAnsi="Times New Roman" w:cs="Times New Roman"/>
                <w:sz w:val="24"/>
                <w:szCs w:val="24"/>
                <w:lang w:eastAsia="zh-CN"/>
              </w:rPr>
              <w:t>778</w:t>
            </w:r>
          </w:p>
          <w:p w14:paraId="22EA7332" w14:textId="77777777" w:rsidR="00B9682C" w:rsidRPr="003575E6" w:rsidRDefault="00B9682C" w:rsidP="006A5F22">
            <w:pPr>
              <w:jc w:val="center"/>
              <w:rPr>
                <w:rFonts w:ascii="Times New Roman" w:eastAsia="SimSun" w:hAnsi="Times New Roman" w:cs="Times New Roman"/>
                <w:sz w:val="24"/>
                <w:szCs w:val="24"/>
                <w:lang w:eastAsia="zh-CN"/>
              </w:rPr>
            </w:pPr>
          </w:p>
          <w:p w14:paraId="17520994"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1.0 (ref)</w:t>
            </w:r>
          </w:p>
          <w:p w14:paraId="41462006" w14:textId="77777777" w:rsidR="00B9682C" w:rsidRPr="003575E6" w:rsidRDefault="00B9682C" w:rsidP="006A5F22">
            <w:pPr>
              <w:jc w:val="center"/>
              <w:rPr>
                <w:rFonts w:ascii="Times New Roman" w:eastAsia="SimSun" w:hAnsi="Times New Roman" w:cs="Times New Roman"/>
                <w:sz w:val="24"/>
                <w:szCs w:val="24"/>
                <w:lang w:eastAsia="zh-CN"/>
              </w:rPr>
            </w:pPr>
          </w:p>
          <w:p w14:paraId="3A4754EE" w14:textId="77777777" w:rsidR="00B9682C" w:rsidRPr="003575E6" w:rsidRDefault="00B9682C" w:rsidP="006A5F22">
            <w:pPr>
              <w:jc w:val="center"/>
              <w:rPr>
                <w:rFonts w:ascii="Times New Roman" w:eastAsia="SimSun" w:hAnsi="Times New Roman" w:cs="Times New Roman"/>
                <w:sz w:val="24"/>
                <w:szCs w:val="24"/>
                <w:lang w:eastAsia="zh-CN"/>
              </w:rPr>
            </w:pPr>
          </w:p>
          <w:p w14:paraId="5D9204A1" w14:textId="77777777" w:rsidR="00B9682C" w:rsidRPr="003575E6" w:rsidRDefault="00B9682C" w:rsidP="006A5F22">
            <w:pPr>
              <w:jc w:val="center"/>
              <w:rPr>
                <w:rFonts w:ascii="Times New Roman" w:eastAsia="SimSun" w:hAnsi="Times New Roman" w:cs="Times New Roman"/>
                <w:sz w:val="24"/>
                <w:szCs w:val="24"/>
                <w:lang w:eastAsia="zh-CN"/>
              </w:rPr>
            </w:pPr>
          </w:p>
          <w:p w14:paraId="45C869FB" w14:textId="77777777" w:rsidR="00B9682C" w:rsidRPr="003575E6" w:rsidRDefault="00B9682C" w:rsidP="006A5F22">
            <w:pPr>
              <w:rPr>
                <w:rFonts w:ascii="Times New Roman" w:eastAsia="SimSun" w:hAnsi="Times New Roman" w:cs="Times New Roman"/>
                <w:sz w:val="24"/>
                <w:szCs w:val="24"/>
                <w:lang w:eastAsia="zh-CN"/>
              </w:rPr>
            </w:pPr>
          </w:p>
          <w:p w14:paraId="3496A5B0" w14:textId="77777777" w:rsidR="00B9682C" w:rsidRPr="003575E6" w:rsidRDefault="00B9682C" w:rsidP="006A5F22">
            <w:pPr>
              <w:jc w:val="center"/>
              <w:rPr>
                <w:rFonts w:ascii="Times New Roman" w:eastAsia="SimSun" w:hAnsi="Times New Roman" w:cs="Times New Roman"/>
                <w:sz w:val="24"/>
                <w:szCs w:val="24"/>
                <w:lang w:eastAsia="zh-CN"/>
              </w:rPr>
            </w:pPr>
          </w:p>
          <w:p w14:paraId="125F332C" w14:textId="77777777" w:rsidR="00B9682C" w:rsidRPr="003575E6" w:rsidRDefault="00B9682C" w:rsidP="006A5F22">
            <w:pPr>
              <w:jc w:val="center"/>
              <w:rPr>
                <w:rFonts w:ascii="Times New Roman" w:eastAsia="SimSun" w:hAnsi="Times New Roman" w:cs="Times New Roman"/>
                <w:sz w:val="24"/>
                <w:szCs w:val="24"/>
                <w:lang w:eastAsia="zh-CN"/>
              </w:rPr>
            </w:pPr>
          </w:p>
          <w:p w14:paraId="693AD77A" w14:textId="77777777" w:rsidR="00B9682C" w:rsidRPr="003575E6" w:rsidRDefault="00B9682C" w:rsidP="006A5F22">
            <w:pPr>
              <w:rPr>
                <w:rFonts w:ascii="Times New Roman" w:eastAsia="SimSun" w:hAnsi="Times New Roman" w:cs="Times New Roman"/>
                <w:sz w:val="24"/>
                <w:szCs w:val="24"/>
                <w:lang w:eastAsia="zh-CN"/>
              </w:rPr>
            </w:pPr>
          </w:p>
          <w:p w14:paraId="116961E1" w14:textId="77777777" w:rsidR="00B9682C" w:rsidRPr="003575E6" w:rsidRDefault="00B9682C" w:rsidP="006A5F22">
            <w:pPr>
              <w:jc w:val="center"/>
              <w:rPr>
                <w:rFonts w:ascii="Times New Roman" w:eastAsia="SimSun" w:hAnsi="Times New Roman" w:cs="Times New Roman"/>
                <w:sz w:val="24"/>
                <w:szCs w:val="24"/>
                <w:lang w:eastAsia="zh-CN"/>
              </w:rPr>
            </w:pPr>
          </w:p>
          <w:p w14:paraId="12DCA033"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w:t>
            </w:r>
          </w:p>
          <w:p w14:paraId="34FA857E" w14:textId="77777777" w:rsidR="00B9682C" w:rsidRPr="003575E6" w:rsidRDefault="00B9682C" w:rsidP="006A5F22">
            <w:pPr>
              <w:rPr>
                <w:rFonts w:ascii="Times New Roman" w:eastAsia="SimSun" w:hAnsi="Times New Roman" w:cs="Times New Roman"/>
                <w:sz w:val="24"/>
                <w:szCs w:val="24"/>
                <w:lang w:eastAsia="zh-CN"/>
              </w:rPr>
            </w:pPr>
          </w:p>
        </w:tc>
        <w:tc>
          <w:tcPr>
            <w:tcW w:w="1440" w:type="dxa"/>
            <w:shd w:val="clear" w:color="auto" w:fill="F2F2F2" w:themeFill="background1" w:themeFillShade="F2"/>
          </w:tcPr>
          <w:p w14:paraId="09DFF8C3"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1.63</w:t>
            </w:r>
            <w:r>
              <w:rPr>
                <w:rFonts w:ascii="Times New Roman" w:eastAsia="SimSun" w:hAnsi="Times New Roman" w:cs="Times New Roman"/>
                <w:sz w:val="24"/>
                <w:szCs w:val="24"/>
                <w:lang w:eastAsia="zh-CN"/>
              </w:rPr>
              <w:t>6</w:t>
            </w:r>
          </w:p>
          <w:p w14:paraId="7056F6FA"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1.83</w:t>
            </w:r>
            <w:r>
              <w:rPr>
                <w:rFonts w:ascii="Times New Roman" w:eastAsia="SimSun" w:hAnsi="Times New Roman" w:cs="Times New Roman"/>
                <w:sz w:val="24"/>
                <w:szCs w:val="24"/>
                <w:lang w:eastAsia="zh-CN"/>
              </w:rPr>
              <w:t>1</w:t>
            </w:r>
          </w:p>
          <w:p w14:paraId="534DC01E"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1.71</w:t>
            </w:r>
            <w:r>
              <w:rPr>
                <w:rFonts w:ascii="Times New Roman" w:eastAsia="SimSun" w:hAnsi="Times New Roman" w:cs="Times New Roman"/>
                <w:sz w:val="24"/>
                <w:szCs w:val="24"/>
                <w:lang w:eastAsia="zh-CN"/>
              </w:rPr>
              <w:t>2</w:t>
            </w:r>
          </w:p>
          <w:p w14:paraId="68D01CEE" w14:textId="77777777" w:rsidR="00B9682C" w:rsidRPr="003575E6" w:rsidRDefault="00B9682C" w:rsidP="006A5F22">
            <w:pPr>
              <w:jc w:val="center"/>
              <w:rPr>
                <w:rFonts w:ascii="Times New Roman" w:eastAsia="SimSun" w:hAnsi="Times New Roman" w:cs="Times New Roman"/>
                <w:sz w:val="24"/>
                <w:szCs w:val="24"/>
                <w:lang w:eastAsia="zh-CN"/>
              </w:rPr>
            </w:pPr>
          </w:p>
          <w:p w14:paraId="12F2D518"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1.64</w:t>
            </w:r>
            <w:r>
              <w:rPr>
                <w:rFonts w:ascii="Times New Roman" w:eastAsia="SimSun" w:hAnsi="Times New Roman" w:cs="Times New Roman"/>
                <w:sz w:val="24"/>
                <w:szCs w:val="24"/>
                <w:lang w:eastAsia="zh-CN"/>
              </w:rPr>
              <w:t>1</w:t>
            </w:r>
          </w:p>
          <w:p w14:paraId="08E5AC26" w14:textId="77777777" w:rsidR="00B9682C" w:rsidRPr="003575E6" w:rsidRDefault="00B9682C" w:rsidP="006A5F22">
            <w:pPr>
              <w:jc w:val="center"/>
              <w:rPr>
                <w:rFonts w:ascii="Times New Roman" w:eastAsia="SimSun" w:hAnsi="Times New Roman" w:cs="Times New Roman"/>
                <w:sz w:val="24"/>
                <w:szCs w:val="24"/>
                <w:lang w:eastAsia="zh-CN"/>
              </w:rPr>
            </w:pPr>
          </w:p>
          <w:p w14:paraId="6E09EAA5" w14:textId="77777777" w:rsidR="00B9682C" w:rsidRPr="003575E6" w:rsidRDefault="00B9682C" w:rsidP="006A5F22">
            <w:pPr>
              <w:jc w:val="center"/>
              <w:rPr>
                <w:rFonts w:ascii="Times New Roman" w:eastAsia="SimSun" w:hAnsi="Times New Roman" w:cs="Times New Roman"/>
                <w:sz w:val="24"/>
                <w:szCs w:val="24"/>
                <w:lang w:eastAsia="zh-CN"/>
              </w:rPr>
            </w:pPr>
          </w:p>
          <w:p w14:paraId="0D7BA8AA" w14:textId="77777777" w:rsidR="00B9682C" w:rsidRPr="003575E6" w:rsidRDefault="00B9682C" w:rsidP="006A5F22">
            <w:pPr>
              <w:jc w:val="center"/>
              <w:rPr>
                <w:rFonts w:ascii="Times New Roman" w:eastAsia="SimSun" w:hAnsi="Times New Roman" w:cs="Times New Roman"/>
                <w:sz w:val="24"/>
                <w:szCs w:val="24"/>
                <w:lang w:eastAsia="zh-CN"/>
              </w:rPr>
            </w:pPr>
          </w:p>
          <w:p w14:paraId="5C024AD0" w14:textId="77777777" w:rsidR="00B9682C" w:rsidRPr="003575E6" w:rsidRDefault="00B9682C" w:rsidP="006A5F22">
            <w:pPr>
              <w:jc w:val="center"/>
              <w:rPr>
                <w:rFonts w:ascii="Times New Roman" w:eastAsia="SimSun" w:hAnsi="Times New Roman" w:cs="Times New Roman"/>
                <w:sz w:val="24"/>
                <w:szCs w:val="24"/>
                <w:lang w:eastAsia="zh-CN"/>
              </w:rPr>
            </w:pPr>
          </w:p>
          <w:p w14:paraId="5EFCEB39" w14:textId="77777777" w:rsidR="00B9682C" w:rsidRDefault="00B9682C" w:rsidP="006A5F22">
            <w:pPr>
              <w:jc w:val="center"/>
              <w:rPr>
                <w:rFonts w:ascii="Times New Roman" w:eastAsia="SimSun" w:hAnsi="Times New Roman" w:cs="Times New Roman"/>
                <w:sz w:val="24"/>
                <w:szCs w:val="24"/>
                <w:lang w:eastAsia="zh-CN"/>
              </w:rPr>
            </w:pPr>
          </w:p>
          <w:p w14:paraId="27D8C57F"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1.7</w:t>
            </w:r>
            <w:r>
              <w:rPr>
                <w:rFonts w:ascii="Times New Roman" w:eastAsia="SimSun" w:hAnsi="Times New Roman" w:cs="Times New Roman"/>
                <w:sz w:val="24"/>
                <w:szCs w:val="24"/>
                <w:lang w:eastAsia="zh-CN"/>
              </w:rPr>
              <w:t>78</w:t>
            </w:r>
          </w:p>
          <w:p w14:paraId="421D602B" w14:textId="77777777" w:rsidR="00B9682C" w:rsidRPr="003575E6" w:rsidRDefault="00B9682C"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1.82</w:t>
            </w:r>
            <w:r>
              <w:rPr>
                <w:rFonts w:ascii="Times New Roman" w:eastAsia="SimSun" w:hAnsi="Times New Roman" w:cs="Times New Roman"/>
                <w:sz w:val="24"/>
                <w:szCs w:val="24"/>
                <w:lang w:eastAsia="zh-CN"/>
              </w:rPr>
              <w:t>4</w:t>
            </w:r>
          </w:p>
          <w:p w14:paraId="7BFF32F3"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1.79</w:t>
            </w:r>
            <w:r>
              <w:rPr>
                <w:rFonts w:ascii="Times New Roman" w:eastAsia="SimSun" w:hAnsi="Times New Roman" w:cs="Times New Roman"/>
                <w:sz w:val="24"/>
                <w:szCs w:val="24"/>
                <w:lang w:eastAsia="zh-CN"/>
              </w:rPr>
              <w:t>2</w:t>
            </w:r>
          </w:p>
          <w:p w14:paraId="0852929C" w14:textId="77777777" w:rsidR="00B9682C" w:rsidRPr="003575E6" w:rsidRDefault="00B9682C" w:rsidP="006A5F22">
            <w:pPr>
              <w:jc w:val="center"/>
              <w:rPr>
                <w:rFonts w:ascii="Times New Roman" w:eastAsia="SimSun" w:hAnsi="Times New Roman" w:cs="Times New Roman"/>
                <w:sz w:val="24"/>
                <w:szCs w:val="24"/>
                <w:lang w:eastAsia="zh-CN"/>
              </w:rPr>
            </w:pPr>
          </w:p>
          <w:p w14:paraId="62CF27BD" w14:textId="77777777" w:rsidR="00B9682C" w:rsidRPr="003575E6" w:rsidRDefault="00B9682C" w:rsidP="006A5F22">
            <w:pPr>
              <w:jc w:val="center"/>
              <w:rPr>
                <w:rFonts w:ascii="Times New Roman" w:eastAsia="SimSun" w:hAnsi="Times New Roman" w:cs="Times New Roman"/>
                <w:sz w:val="24"/>
                <w:szCs w:val="24"/>
                <w:lang w:eastAsia="zh-CN"/>
              </w:rPr>
            </w:pPr>
          </w:p>
          <w:p w14:paraId="403458EC" w14:textId="77777777" w:rsidR="00B9682C" w:rsidRPr="003575E6" w:rsidRDefault="00B9682C" w:rsidP="006A5F22">
            <w:pPr>
              <w:jc w:val="center"/>
              <w:rPr>
                <w:rFonts w:ascii="Times New Roman" w:eastAsia="SimSun" w:hAnsi="Times New Roman" w:cs="Times New Roman"/>
                <w:sz w:val="24"/>
                <w:szCs w:val="24"/>
                <w:lang w:eastAsia="zh-CN"/>
              </w:rPr>
            </w:pPr>
          </w:p>
          <w:p w14:paraId="334438B7" w14:textId="77777777" w:rsidR="00B9682C" w:rsidRPr="003575E6" w:rsidRDefault="00B9682C" w:rsidP="006A5F22">
            <w:pPr>
              <w:jc w:val="center"/>
              <w:rPr>
                <w:rFonts w:ascii="Times New Roman" w:eastAsia="SimSun" w:hAnsi="Times New Roman" w:cs="Times New Roman"/>
                <w:sz w:val="24"/>
                <w:szCs w:val="24"/>
                <w:lang w:eastAsia="zh-CN"/>
              </w:rPr>
            </w:pPr>
          </w:p>
          <w:p w14:paraId="5B409C4C" w14:textId="77777777" w:rsidR="00B9682C" w:rsidRPr="003575E6" w:rsidRDefault="00B9682C" w:rsidP="006A5F22">
            <w:pPr>
              <w:jc w:val="center"/>
              <w:rPr>
                <w:rFonts w:ascii="Times New Roman" w:eastAsia="SimSun" w:hAnsi="Times New Roman" w:cs="Times New Roman"/>
                <w:sz w:val="24"/>
                <w:szCs w:val="24"/>
                <w:lang w:eastAsia="zh-CN"/>
              </w:rPr>
            </w:pPr>
          </w:p>
          <w:p w14:paraId="58B8E4F4"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1.8</w:t>
            </w:r>
            <w:r>
              <w:rPr>
                <w:rFonts w:ascii="Times New Roman" w:eastAsia="SimSun" w:hAnsi="Times New Roman" w:cs="Times New Roman"/>
                <w:sz w:val="24"/>
                <w:szCs w:val="24"/>
                <w:lang w:eastAsia="zh-CN"/>
              </w:rPr>
              <w:t>21</w:t>
            </w:r>
          </w:p>
          <w:p w14:paraId="48343A35"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    </w:t>
            </w:r>
            <w:r w:rsidRPr="003575E6">
              <w:rPr>
                <w:rFonts w:ascii="Times New Roman" w:eastAsia="SimSun" w:hAnsi="Times New Roman" w:cs="Times New Roman"/>
                <w:sz w:val="24"/>
                <w:szCs w:val="24"/>
                <w:lang w:eastAsia="zh-CN"/>
              </w:rPr>
              <w:t>1.</w:t>
            </w:r>
            <w:r>
              <w:rPr>
                <w:rFonts w:ascii="Times New Roman" w:eastAsia="SimSun" w:hAnsi="Times New Roman" w:cs="Times New Roman"/>
                <w:sz w:val="24"/>
                <w:szCs w:val="24"/>
                <w:lang w:eastAsia="zh-CN"/>
              </w:rPr>
              <w:t>789</w:t>
            </w:r>
          </w:p>
          <w:p w14:paraId="16A9EDBB" w14:textId="77777777" w:rsidR="00B9682C" w:rsidRPr="003575E6" w:rsidRDefault="00B9682C" w:rsidP="006A5F22">
            <w:pPr>
              <w:jc w:val="center"/>
              <w:rPr>
                <w:rFonts w:ascii="Times New Roman" w:eastAsia="SimSun" w:hAnsi="Times New Roman" w:cs="Times New Roman"/>
                <w:sz w:val="24"/>
                <w:szCs w:val="24"/>
                <w:lang w:eastAsia="zh-CN"/>
              </w:rPr>
            </w:pPr>
          </w:p>
          <w:p w14:paraId="1011D6AF" w14:textId="77777777" w:rsidR="00B9682C" w:rsidRPr="003575E6" w:rsidRDefault="00B9682C" w:rsidP="006A5F22">
            <w:pPr>
              <w:jc w:val="center"/>
              <w:rPr>
                <w:rFonts w:ascii="Times New Roman" w:eastAsia="SimSun" w:hAnsi="Times New Roman" w:cs="Times New Roman"/>
                <w:sz w:val="24"/>
                <w:szCs w:val="24"/>
                <w:lang w:eastAsia="zh-CN"/>
              </w:rPr>
            </w:pPr>
          </w:p>
          <w:p w14:paraId="1765B073" w14:textId="77777777" w:rsidR="00B9682C" w:rsidRPr="003575E6" w:rsidRDefault="00B9682C" w:rsidP="006A5F22">
            <w:pPr>
              <w:jc w:val="center"/>
              <w:rPr>
                <w:rFonts w:ascii="Times New Roman" w:eastAsia="SimSun" w:hAnsi="Times New Roman" w:cs="Times New Roman"/>
                <w:sz w:val="24"/>
                <w:szCs w:val="24"/>
                <w:lang w:eastAsia="zh-CN"/>
              </w:rPr>
            </w:pPr>
          </w:p>
          <w:p w14:paraId="332EDA16" w14:textId="77777777" w:rsidR="00B9682C" w:rsidRDefault="00B9682C" w:rsidP="006A5F22">
            <w:pPr>
              <w:jc w:val="center"/>
              <w:rPr>
                <w:rFonts w:ascii="Times New Roman" w:eastAsia="SimSun" w:hAnsi="Times New Roman" w:cs="Times New Roman"/>
                <w:sz w:val="24"/>
                <w:szCs w:val="24"/>
                <w:lang w:eastAsia="zh-CN"/>
              </w:rPr>
            </w:pPr>
          </w:p>
          <w:p w14:paraId="27713B36" w14:textId="77777777" w:rsidR="00B9682C" w:rsidRDefault="00B9682C" w:rsidP="006A5F22">
            <w:pPr>
              <w:jc w:val="center"/>
              <w:rPr>
                <w:rFonts w:ascii="Times New Roman" w:eastAsia="SimSun" w:hAnsi="Times New Roman" w:cs="Times New Roman"/>
                <w:sz w:val="24"/>
                <w:szCs w:val="24"/>
                <w:lang w:eastAsia="zh-CN"/>
              </w:rPr>
            </w:pPr>
          </w:p>
          <w:p w14:paraId="3DF94974" w14:textId="77777777" w:rsidR="00B9682C" w:rsidRDefault="00B9682C" w:rsidP="006A5F22">
            <w:pPr>
              <w:jc w:val="center"/>
              <w:rPr>
                <w:rFonts w:ascii="Times New Roman" w:eastAsia="SimSun" w:hAnsi="Times New Roman" w:cs="Times New Roman"/>
                <w:sz w:val="24"/>
                <w:szCs w:val="24"/>
                <w:lang w:eastAsia="zh-CN"/>
              </w:rPr>
            </w:pPr>
          </w:p>
          <w:p w14:paraId="1F83C1E2" w14:textId="77777777" w:rsidR="00B9682C" w:rsidRPr="003575E6" w:rsidRDefault="00B9682C" w:rsidP="006A5F22">
            <w:pPr>
              <w:rPr>
                <w:rFonts w:ascii="Times New Roman" w:eastAsia="SimSun" w:hAnsi="Times New Roman" w:cs="Times New Roman"/>
                <w:sz w:val="24"/>
                <w:szCs w:val="24"/>
                <w:lang w:eastAsia="zh-CN"/>
              </w:rPr>
            </w:pPr>
          </w:p>
        </w:tc>
        <w:tc>
          <w:tcPr>
            <w:tcW w:w="1020" w:type="dxa"/>
            <w:shd w:val="clear" w:color="auto" w:fill="F2F2F2" w:themeFill="background1" w:themeFillShade="F2"/>
          </w:tcPr>
          <w:p w14:paraId="1CB1AD4E"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1.00</w:t>
            </w:r>
          </w:p>
          <w:p w14:paraId="675257A2"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w:t>
            </w:r>
            <w:r>
              <w:rPr>
                <w:rFonts w:ascii="Times New Roman" w:eastAsia="SimSun" w:hAnsi="Times New Roman" w:cs="Times New Roman"/>
                <w:sz w:val="24"/>
                <w:szCs w:val="24"/>
                <w:lang w:eastAsia="zh-CN"/>
              </w:rPr>
              <w:t>89</w:t>
            </w:r>
          </w:p>
          <w:p w14:paraId="5CF8DAEF"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0.96</w:t>
            </w:r>
          </w:p>
          <w:p w14:paraId="51F3F10B" w14:textId="77777777" w:rsidR="00B9682C" w:rsidRPr="003575E6" w:rsidRDefault="00B9682C" w:rsidP="006A5F22">
            <w:pPr>
              <w:jc w:val="center"/>
              <w:rPr>
                <w:rFonts w:ascii="Times New Roman" w:eastAsia="SimSun" w:hAnsi="Times New Roman" w:cs="Times New Roman"/>
                <w:sz w:val="24"/>
                <w:szCs w:val="24"/>
                <w:lang w:eastAsia="zh-CN"/>
              </w:rPr>
            </w:pPr>
          </w:p>
          <w:p w14:paraId="16731442"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1.00</w:t>
            </w:r>
          </w:p>
          <w:p w14:paraId="57DCD29C" w14:textId="77777777" w:rsidR="00B9682C" w:rsidRPr="003575E6" w:rsidRDefault="00B9682C" w:rsidP="006A5F22">
            <w:pPr>
              <w:jc w:val="center"/>
              <w:rPr>
                <w:rFonts w:ascii="Times New Roman" w:eastAsia="SimSun" w:hAnsi="Times New Roman" w:cs="Times New Roman"/>
                <w:sz w:val="24"/>
                <w:szCs w:val="24"/>
                <w:lang w:eastAsia="zh-CN"/>
              </w:rPr>
            </w:pPr>
          </w:p>
          <w:p w14:paraId="4D889213" w14:textId="77777777" w:rsidR="00B9682C" w:rsidRPr="003575E6" w:rsidRDefault="00B9682C" w:rsidP="006A5F22">
            <w:pPr>
              <w:jc w:val="center"/>
              <w:rPr>
                <w:rFonts w:ascii="Times New Roman" w:eastAsia="SimSun" w:hAnsi="Times New Roman" w:cs="Times New Roman"/>
                <w:sz w:val="24"/>
                <w:szCs w:val="24"/>
                <w:lang w:eastAsia="zh-CN"/>
              </w:rPr>
            </w:pPr>
          </w:p>
          <w:p w14:paraId="0B58AFDB" w14:textId="77777777" w:rsidR="00B9682C" w:rsidRPr="003575E6" w:rsidRDefault="00B9682C" w:rsidP="006A5F22">
            <w:pPr>
              <w:jc w:val="center"/>
              <w:rPr>
                <w:rFonts w:ascii="Times New Roman" w:eastAsia="SimSun" w:hAnsi="Times New Roman" w:cs="Times New Roman"/>
                <w:sz w:val="24"/>
                <w:szCs w:val="24"/>
                <w:lang w:eastAsia="zh-CN"/>
              </w:rPr>
            </w:pPr>
          </w:p>
          <w:p w14:paraId="645F2CF0" w14:textId="77777777" w:rsidR="00B9682C" w:rsidRPr="003575E6" w:rsidRDefault="00B9682C" w:rsidP="006A5F22">
            <w:pPr>
              <w:jc w:val="center"/>
              <w:rPr>
                <w:rFonts w:ascii="Times New Roman" w:eastAsia="SimSun" w:hAnsi="Times New Roman" w:cs="Times New Roman"/>
                <w:sz w:val="24"/>
                <w:szCs w:val="24"/>
                <w:lang w:eastAsia="zh-CN"/>
              </w:rPr>
            </w:pPr>
          </w:p>
          <w:p w14:paraId="324BDEDC" w14:textId="77777777" w:rsidR="00B9682C" w:rsidRDefault="00B9682C" w:rsidP="006A5F22">
            <w:pPr>
              <w:rPr>
                <w:rFonts w:ascii="Times New Roman" w:eastAsia="SimSun" w:hAnsi="Times New Roman" w:cs="Times New Roman"/>
                <w:sz w:val="24"/>
                <w:szCs w:val="24"/>
                <w:lang w:eastAsia="zh-CN"/>
              </w:rPr>
            </w:pPr>
          </w:p>
          <w:p w14:paraId="23B17870"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1.03</w:t>
            </w:r>
          </w:p>
          <w:p w14:paraId="6A662458"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w:t>
            </w:r>
            <w:r>
              <w:rPr>
                <w:rFonts w:ascii="Times New Roman" w:eastAsia="SimSun" w:hAnsi="Times New Roman" w:cs="Times New Roman"/>
                <w:sz w:val="24"/>
                <w:szCs w:val="24"/>
                <w:lang w:eastAsia="zh-CN"/>
              </w:rPr>
              <w:t>0</w:t>
            </w:r>
          </w:p>
          <w:p w14:paraId="6B8D44FE"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w:t>
            </w:r>
            <w:r>
              <w:rPr>
                <w:rFonts w:ascii="Times New Roman" w:eastAsia="SimSun" w:hAnsi="Times New Roman" w:cs="Times New Roman"/>
                <w:sz w:val="24"/>
                <w:szCs w:val="24"/>
                <w:lang w:eastAsia="zh-CN"/>
              </w:rPr>
              <w:t>2</w:t>
            </w:r>
          </w:p>
          <w:p w14:paraId="259CBC3C" w14:textId="77777777" w:rsidR="00B9682C" w:rsidRPr="003575E6" w:rsidRDefault="00B9682C" w:rsidP="006A5F22">
            <w:pPr>
              <w:jc w:val="center"/>
              <w:rPr>
                <w:rFonts w:ascii="Times New Roman" w:eastAsia="SimSun" w:hAnsi="Times New Roman" w:cs="Times New Roman"/>
                <w:sz w:val="24"/>
                <w:szCs w:val="24"/>
                <w:lang w:eastAsia="zh-CN"/>
              </w:rPr>
            </w:pPr>
          </w:p>
          <w:p w14:paraId="08EE1C4C" w14:textId="77777777" w:rsidR="00B9682C" w:rsidRPr="003575E6"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w:t>
            </w:r>
          </w:p>
          <w:p w14:paraId="31C04290" w14:textId="77777777" w:rsidR="00B9682C" w:rsidRPr="003575E6" w:rsidRDefault="00B9682C" w:rsidP="006A5F22">
            <w:pPr>
              <w:rPr>
                <w:rFonts w:ascii="Times New Roman" w:eastAsia="SimSun" w:hAnsi="Times New Roman" w:cs="Times New Roman"/>
                <w:sz w:val="24"/>
                <w:szCs w:val="24"/>
                <w:lang w:eastAsia="zh-CN"/>
              </w:rPr>
            </w:pPr>
          </w:p>
          <w:p w14:paraId="37C65592" w14:textId="77777777" w:rsidR="00B9682C" w:rsidRPr="003575E6" w:rsidRDefault="00B9682C" w:rsidP="006A5F22">
            <w:pPr>
              <w:rPr>
                <w:rFonts w:ascii="Times New Roman" w:eastAsia="SimSun" w:hAnsi="Times New Roman" w:cs="Times New Roman"/>
                <w:sz w:val="24"/>
                <w:szCs w:val="24"/>
                <w:lang w:eastAsia="zh-CN"/>
              </w:rPr>
            </w:pPr>
          </w:p>
          <w:p w14:paraId="4ECD91E9" w14:textId="77777777" w:rsidR="00B9682C" w:rsidRDefault="00B9682C" w:rsidP="006A5F22">
            <w:pPr>
              <w:rPr>
                <w:rFonts w:ascii="Times New Roman" w:eastAsia="SimSun" w:hAnsi="Times New Roman" w:cs="Times New Roman"/>
                <w:sz w:val="24"/>
                <w:szCs w:val="24"/>
                <w:lang w:eastAsia="zh-CN"/>
              </w:rPr>
            </w:pPr>
          </w:p>
          <w:p w14:paraId="3F63899C" w14:textId="77777777" w:rsidR="00B9682C" w:rsidRPr="003575E6"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0.97</w:t>
            </w:r>
          </w:p>
          <w:p w14:paraId="68A30A13" w14:textId="77777777" w:rsidR="00B9682C" w:rsidRDefault="00B9682C"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0.99</w:t>
            </w:r>
          </w:p>
          <w:p w14:paraId="51C66407" w14:textId="77777777" w:rsidR="00B9682C" w:rsidRDefault="00B9682C" w:rsidP="006A5F22">
            <w:pPr>
              <w:rPr>
                <w:rFonts w:ascii="Times New Roman" w:eastAsia="SimSun" w:hAnsi="Times New Roman" w:cs="Times New Roman"/>
                <w:sz w:val="24"/>
                <w:szCs w:val="24"/>
                <w:lang w:eastAsia="zh-CN"/>
              </w:rPr>
            </w:pPr>
          </w:p>
          <w:p w14:paraId="42F83450" w14:textId="77777777" w:rsidR="00B9682C" w:rsidRDefault="00B9682C" w:rsidP="006A5F22">
            <w:pPr>
              <w:rPr>
                <w:rFonts w:ascii="Times New Roman" w:eastAsia="SimSun" w:hAnsi="Times New Roman" w:cs="Times New Roman"/>
                <w:sz w:val="24"/>
                <w:szCs w:val="24"/>
                <w:lang w:eastAsia="zh-CN"/>
              </w:rPr>
            </w:pPr>
          </w:p>
          <w:p w14:paraId="46FBBDC0" w14:textId="77777777" w:rsidR="00B9682C" w:rsidRDefault="00B9682C" w:rsidP="006A5F22">
            <w:pPr>
              <w:rPr>
                <w:rFonts w:ascii="Times New Roman" w:eastAsia="SimSun" w:hAnsi="Times New Roman" w:cs="Times New Roman"/>
                <w:sz w:val="24"/>
                <w:szCs w:val="24"/>
                <w:lang w:eastAsia="zh-CN"/>
              </w:rPr>
            </w:pPr>
          </w:p>
          <w:p w14:paraId="42AB3CAD" w14:textId="77777777" w:rsidR="00B9682C" w:rsidRDefault="00B9682C" w:rsidP="006A5F22">
            <w:pPr>
              <w:rPr>
                <w:rFonts w:ascii="Times New Roman" w:eastAsia="SimSun" w:hAnsi="Times New Roman" w:cs="Times New Roman"/>
                <w:sz w:val="24"/>
                <w:szCs w:val="24"/>
                <w:lang w:eastAsia="zh-CN"/>
              </w:rPr>
            </w:pPr>
          </w:p>
          <w:p w14:paraId="3E438F17" w14:textId="77777777" w:rsidR="00B9682C" w:rsidRDefault="00B9682C" w:rsidP="006A5F22">
            <w:pPr>
              <w:rPr>
                <w:rFonts w:ascii="Times New Roman" w:eastAsia="SimSun" w:hAnsi="Times New Roman" w:cs="Times New Roman"/>
                <w:sz w:val="24"/>
                <w:szCs w:val="24"/>
                <w:lang w:eastAsia="zh-CN"/>
              </w:rPr>
            </w:pPr>
          </w:p>
          <w:p w14:paraId="40D541D1" w14:textId="77777777" w:rsidR="00B9682C" w:rsidRDefault="00B9682C" w:rsidP="006A5F22">
            <w:pPr>
              <w:rPr>
                <w:rFonts w:ascii="Times New Roman" w:eastAsia="SimSun" w:hAnsi="Times New Roman" w:cs="Times New Roman"/>
                <w:sz w:val="24"/>
                <w:szCs w:val="24"/>
                <w:lang w:eastAsia="zh-CN"/>
              </w:rPr>
            </w:pPr>
          </w:p>
          <w:p w14:paraId="504ACE4F" w14:textId="77777777" w:rsidR="00B9682C" w:rsidRPr="003575E6" w:rsidRDefault="00B9682C" w:rsidP="006A5F22">
            <w:pPr>
              <w:rPr>
                <w:rFonts w:ascii="Times New Roman" w:eastAsia="SimSun" w:hAnsi="Times New Roman" w:cs="Times New Roman"/>
                <w:sz w:val="24"/>
                <w:szCs w:val="24"/>
                <w:lang w:eastAsia="zh-CN"/>
              </w:rPr>
            </w:pPr>
          </w:p>
        </w:tc>
        <w:tc>
          <w:tcPr>
            <w:tcW w:w="960" w:type="dxa"/>
            <w:shd w:val="clear" w:color="auto" w:fill="F2F2F2" w:themeFill="background1" w:themeFillShade="F2"/>
          </w:tcPr>
          <w:p w14:paraId="60D98F4E" w14:textId="77777777" w:rsidR="00B9682C" w:rsidRDefault="00B9682C" w:rsidP="006A5F22">
            <w:pPr>
              <w:rPr>
                <w:rFonts w:ascii="Times New Roman" w:eastAsia="SimSun" w:hAnsi="Times New Roman" w:cs="Times New Roman"/>
                <w:sz w:val="24"/>
                <w:szCs w:val="24"/>
                <w:lang w:eastAsia="zh-CN"/>
              </w:rPr>
            </w:pPr>
          </w:p>
          <w:p w14:paraId="155B7EAD" w14:textId="77777777" w:rsidR="00B9682C" w:rsidRDefault="00B9682C" w:rsidP="006A5F22">
            <w:pPr>
              <w:rPr>
                <w:rFonts w:ascii="Times New Roman" w:eastAsia="SimSun" w:hAnsi="Times New Roman" w:cs="Times New Roman"/>
                <w:sz w:val="24"/>
                <w:szCs w:val="24"/>
                <w:lang w:eastAsia="zh-CN"/>
              </w:rPr>
            </w:pPr>
          </w:p>
          <w:p w14:paraId="7217766E" w14:textId="77777777" w:rsidR="00B9682C" w:rsidRDefault="00B9682C" w:rsidP="006A5F22">
            <w:pPr>
              <w:rPr>
                <w:rFonts w:ascii="Times New Roman" w:eastAsia="SimSun" w:hAnsi="Times New Roman" w:cs="Times New Roman"/>
                <w:sz w:val="24"/>
                <w:szCs w:val="24"/>
                <w:lang w:eastAsia="zh-CN"/>
              </w:rPr>
            </w:pPr>
          </w:p>
          <w:p w14:paraId="09275406" w14:textId="77777777" w:rsidR="00B9682C" w:rsidRDefault="00B9682C" w:rsidP="006A5F22">
            <w:pPr>
              <w:rPr>
                <w:rFonts w:ascii="Times New Roman" w:eastAsia="SimSun" w:hAnsi="Times New Roman" w:cs="Times New Roman"/>
                <w:sz w:val="24"/>
                <w:szCs w:val="24"/>
                <w:lang w:eastAsia="zh-CN"/>
              </w:rPr>
            </w:pPr>
          </w:p>
          <w:p w14:paraId="44CF199C" w14:textId="77777777" w:rsidR="00B9682C" w:rsidRDefault="00B9682C" w:rsidP="006A5F22">
            <w:pPr>
              <w:rPr>
                <w:rFonts w:ascii="Times New Roman" w:eastAsia="SimSun" w:hAnsi="Times New Roman" w:cs="Times New Roman"/>
                <w:sz w:val="24"/>
                <w:szCs w:val="24"/>
                <w:lang w:eastAsia="zh-CN"/>
              </w:rPr>
            </w:pPr>
          </w:p>
          <w:p w14:paraId="58164EAF" w14:textId="77777777" w:rsidR="00B9682C" w:rsidRDefault="00B9682C" w:rsidP="006A5F22">
            <w:pPr>
              <w:rPr>
                <w:rFonts w:ascii="Times New Roman" w:eastAsia="SimSun" w:hAnsi="Times New Roman" w:cs="Times New Roman"/>
                <w:sz w:val="24"/>
                <w:szCs w:val="24"/>
                <w:lang w:eastAsia="zh-CN"/>
              </w:rPr>
            </w:pPr>
          </w:p>
          <w:p w14:paraId="6AD587AF" w14:textId="77777777" w:rsidR="00B9682C" w:rsidRDefault="00B9682C" w:rsidP="006A5F22">
            <w:pPr>
              <w:rPr>
                <w:rFonts w:ascii="Times New Roman" w:eastAsia="SimSun" w:hAnsi="Times New Roman" w:cs="Times New Roman"/>
                <w:sz w:val="24"/>
                <w:szCs w:val="24"/>
                <w:lang w:eastAsia="zh-CN"/>
              </w:rPr>
            </w:pPr>
          </w:p>
          <w:p w14:paraId="1CC324EF" w14:textId="77777777" w:rsidR="00B9682C"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p w14:paraId="056CAF15" w14:textId="77777777" w:rsidR="00B9682C" w:rsidRDefault="00B9682C" w:rsidP="006A5F22">
            <w:pPr>
              <w:rPr>
                <w:rFonts w:ascii="Times New Roman" w:eastAsia="SimSun" w:hAnsi="Times New Roman" w:cs="Times New Roman"/>
                <w:sz w:val="24"/>
                <w:szCs w:val="24"/>
                <w:lang w:eastAsia="zh-CN"/>
              </w:rPr>
            </w:pPr>
          </w:p>
          <w:p w14:paraId="35856C55" w14:textId="77777777" w:rsidR="00B9682C" w:rsidRDefault="00B9682C" w:rsidP="006A5F22">
            <w:pPr>
              <w:rPr>
                <w:rFonts w:ascii="Times New Roman" w:eastAsia="SimSun" w:hAnsi="Times New Roman" w:cs="Times New Roman"/>
                <w:sz w:val="24"/>
                <w:szCs w:val="24"/>
                <w:lang w:eastAsia="zh-CN"/>
              </w:rPr>
            </w:pPr>
          </w:p>
          <w:p w14:paraId="5A99B917" w14:textId="77777777" w:rsidR="00B9682C" w:rsidRDefault="00B9682C" w:rsidP="006A5F22">
            <w:pPr>
              <w:rPr>
                <w:rFonts w:ascii="Times New Roman" w:eastAsia="SimSun" w:hAnsi="Times New Roman" w:cs="Times New Roman"/>
                <w:sz w:val="24"/>
                <w:szCs w:val="24"/>
                <w:lang w:eastAsia="zh-CN"/>
              </w:rPr>
            </w:pPr>
          </w:p>
          <w:p w14:paraId="565E9ABE" w14:textId="77777777" w:rsidR="00B9682C" w:rsidRDefault="00B9682C" w:rsidP="006A5F22">
            <w:pPr>
              <w:rPr>
                <w:rFonts w:ascii="Times New Roman" w:eastAsia="SimSun" w:hAnsi="Times New Roman" w:cs="Times New Roman"/>
                <w:sz w:val="24"/>
                <w:szCs w:val="24"/>
                <w:lang w:eastAsia="zh-CN"/>
              </w:rPr>
            </w:pPr>
          </w:p>
          <w:p w14:paraId="066360BD" w14:textId="77777777" w:rsidR="00B9682C" w:rsidRDefault="00B9682C" w:rsidP="006A5F22">
            <w:pPr>
              <w:rPr>
                <w:rFonts w:ascii="Times New Roman" w:eastAsia="SimSun" w:hAnsi="Times New Roman" w:cs="Times New Roman"/>
                <w:sz w:val="24"/>
                <w:szCs w:val="24"/>
                <w:lang w:eastAsia="zh-CN"/>
              </w:rPr>
            </w:pPr>
          </w:p>
          <w:p w14:paraId="2D82F3D9" w14:textId="77777777" w:rsidR="00B9682C" w:rsidRDefault="00B9682C" w:rsidP="006A5F22">
            <w:pPr>
              <w:rPr>
                <w:rFonts w:ascii="Times New Roman" w:eastAsia="SimSun" w:hAnsi="Times New Roman" w:cs="Times New Roman"/>
                <w:sz w:val="24"/>
                <w:szCs w:val="24"/>
                <w:lang w:eastAsia="zh-CN"/>
              </w:rPr>
            </w:pPr>
          </w:p>
          <w:p w14:paraId="13D1A6B9" w14:textId="77777777" w:rsidR="00B9682C" w:rsidRDefault="00B9682C" w:rsidP="006A5F22">
            <w:pPr>
              <w:rPr>
                <w:rFonts w:ascii="Times New Roman" w:eastAsia="SimSun" w:hAnsi="Times New Roman" w:cs="Times New Roman"/>
                <w:sz w:val="24"/>
                <w:szCs w:val="24"/>
                <w:lang w:eastAsia="zh-CN"/>
              </w:rPr>
            </w:pPr>
          </w:p>
          <w:p w14:paraId="6CF5C758" w14:textId="77777777" w:rsidR="00B9682C" w:rsidRDefault="00B9682C"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p w14:paraId="2BED6764" w14:textId="77777777" w:rsidR="00B9682C" w:rsidRDefault="00B9682C" w:rsidP="006A5F22">
            <w:pPr>
              <w:rPr>
                <w:rFonts w:ascii="Times New Roman" w:eastAsia="SimSun" w:hAnsi="Times New Roman" w:cs="Times New Roman"/>
                <w:sz w:val="24"/>
                <w:szCs w:val="24"/>
                <w:lang w:eastAsia="zh-CN"/>
              </w:rPr>
            </w:pPr>
          </w:p>
          <w:p w14:paraId="4DA43ADF" w14:textId="77777777" w:rsidR="00B9682C" w:rsidRDefault="00B9682C" w:rsidP="006A5F22">
            <w:pPr>
              <w:rPr>
                <w:rFonts w:ascii="Times New Roman" w:eastAsia="SimSun" w:hAnsi="Times New Roman" w:cs="Times New Roman"/>
                <w:sz w:val="24"/>
                <w:szCs w:val="24"/>
                <w:lang w:eastAsia="zh-CN"/>
              </w:rPr>
            </w:pPr>
          </w:p>
          <w:p w14:paraId="30736B28" w14:textId="77777777" w:rsidR="00B9682C" w:rsidRDefault="00B9682C" w:rsidP="006A5F22">
            <w:pPr>
              <w:rPr>
                <w:rFonts w:ascii="Times New Roman" w:eastAsia="SimSun" w:hAnsi="Times New Roman" w:cs="Times New Roman"/>
                <w:sz w:val="24"/>
                <w:szCs w:val="24"/>
                <w:lang w:eastAsia="zh-CN"/>
              </w:rPr>
            </w:pPr>
          </w:p>
          <w:p w14:paraId="56E2B7D2" w14:textId="77777777" w:rsidR="00B9682C" w:rsidRDefault="00B9682C" w:rsidP="006A5F22">
            <w:pPr>
              <w:rPr>
                <w:rFonts w:ascii="Times New Roman" w:eastAsia="SimSun" w:hAnsi="Times New Roman" w:cs="Times New Roman"/>
                <w:sz w:val="24"/>
                <w:szCs w:val="24"/>
                <w:lang w:eastAsia="zh-CN"/>
              </w:rPr>
            </w:pPr>
          </w:p>
          <w:p w14:paraId="52B2C868" w14:textId="77777777" w:rsidR="00B9682C" w:rsidRDefault="00B9682C" w:rsidP="006A5F22">
            <w:pPr>
              <w:rPr>
                <w:rFonts w:ascii="Times New Roman" w:eastAsia="SimSun" w:hAnsi="Times New Roman" w:cs="Times New Roman"/>
                <w:sz w:val="24"/>
                <w:szCs w:val="24"/>
                <w:lang w:eastAsia="zh-CN"/>
              </w:rPr>
            </w:pPr>
          </w:p>
          <w:p w14:paraId="2FBF24CF" w14:textId="77777777" w:rsidR="00B9682C" w:rsidRDefault="00B9682C" w:rsidP="006A5F22">
            <w:pPr>
              <w:rPr>
                <w:rFonts w:ascii="Times New Roman" w:eastAsia="SimSun" w:hAnsi="Times New Roman" w:cs="Times New Roman"/>
                <w:sz w:val="24"/>
                <w:szCs w:val="24"/>
                <w:lang w:eastAsia="zh-CN"/>
              </w:rPr>
            </w:pPr>
          </w:p>
          <w:p w14:paraId="52F3E9AC" w14:textId="77777777" w:rsidR="00B9682C" w:rsidRPr="003575E6" w:rsidRDefault="00B9682C" w:rsidP="006A5F22">
            <w:pPr>
              <w:rPr>
                <w:rFonts w:ascii="Times New Roman" w:eastAsia="SimSun" w:hAnsi="Times New Roman" w:cs="Times New Roman"/>
                <w:sz w:val="24"/>
                <w:szCs w:val="24"/>
                <w:lang w:eastAsia="zh-CN"/>
              </w:rPr>
            </w:pPr>
          </w:p>
        </w:tc>
      </w:tr>
    </w:tbl>
    <w:p w14:paraId="3FE10D65" w14:textId="77777777" w:rsidR="00B9682C" w:rsidRDefault="00B9682C" w:rsidP="00B9682C"/>
    <w:p w14:paraId="37CBA173" w14:textId="77777777" w:rsidR="00B9682C" w:rsidRDefault="00B9682C" w:rsidP="00B9682C"/>
    <w:p w14:paraId="19FD96BD" w14:textId="77777777" w:rsidR="00B9682C" w:rsidRDefault="00B9682C" w:rsidP="00B9682C"/>
    <w:p w14:paraId="308CA1F5" w14:textId="1323F7F6" w:rsidR="00B9682C" w:rsidRDefault="00B9682C" w:rsidP="00B9682C"/>
    <w:p w14:paraId="65EC6684" w14:textId="3925C11A" w:rsidR="001A74AB" w:rsidRDefault="001A74AB" w:rsidP="00B9682C"/>
    <w:p w14:paraId="786DD28A" w14:textId="77777777" w:rsidR="001A74AB" w:rsidRDefault="001A74AB" w:rsidP="00B9682C"/>
    <w:p w14:paraId="1E2E10EB" w14:textId="77777777" w:rsidR="00B9682C" w:rsidRDefault="00B9682C" w:rsidP="00B9682C"/>
    <w:p w14:paraId="6233AC8B" w14:textId="77777777" w:rsidR="00B9682C" w:rsidRDefault="00B9682C" w:rsidP="00F31036">
      <w:pPr>
        <w:rPr>
          <w:rFonts w:ascii="Times New Roman" w:hAnsi="Times New Roman" w:cs="Times New Roman"/>
          <w:b/>
          <w:bCs/>
        </w:rPr>
      </w:pPr>
    </w:p>
    <w:p w14:paraId="284FA70D" w14:textId="4C7FE9A8" w:rsidR="003326A6" w:rsidRPr="00F31036" w:rsidRDefault="003326A6" w:rsidP="00F31036">
      <w:pPr>
        <w:spacing w:after="0"/>
        <w:rPr>
          <w:rFonts w:ascii="Times New Roman" w:hAnsi="Times New Roman" w:cs="Times New Roman"/>
          <w:b/>
          <w:bCs/>
        </w:rPr>
      </w:pPr>
      <w:r w:rsidRPr="00F31036">
        <w:rPr>
          <w:rFonts w:ascii="Times New Roman" w:hAnsi="Times New Roman" w:cs="Times New Roman"/>
          <w:b/>
          <w:bCs/>
        </w:rPr>
        <w:t>Table</w:t>
      </w:r>
      <w:r w:rsidR="0042692E" w:rsidRPr="00F31036">
        <w:rPr>
          <w:rFonts w:ascii="Times New Roman" w:hAnsi="Times New Roman" w:cs="Times New Roman"/>
          <w:b/>
          <w:bCs/>
        </w:rPr>
        <w:t xml:space="preserve"> </w:t>
      </w:r>
      <w:r w:rsidR="00B9682C">
        <w:rPr>
          <w:rFonts w:ascii="Times New Roman" w:hAnsi="Times New Roman" w:cs="Times New Roman"/>
          <w:b/>
          <w:bCs/>
        </w:rPr>
        <w:t>3</w:t>
      </w:r>
      <w:r w:rsidR="0042692E" w:rsidRPr="00F31036">
        <w:rPr>
          <w:rFonts w:ascii="Times New Roman" w:hAnsi="Times New Roman" w:cs="Times New Roman"/>
          <w:b/>
          <w:bCs/>
        </w:rPr>
        <w:t>.</w:t>
      </w:r>
      <w:r w:rsidR="000D5084" w:rsidRPr="00F31036">
        <w:rPr>
          <w:rFonts w:ascii="Times New Roman" w:hAnsi="Times New Roman" w:cs="Times New Roman"/>
          <w:b/>
          <w:bCs/>
        </w:rPr>
        <w:t xml:space="preserve"> Association between Breastfeeding Duration and Decayed Teeth or Cavities among Children </w:t>
      </w:r>
      <w:r w:rsidR="006F1D76" w:rsidRPr="00F31036">
        <w:rPr>
          <w:rFonts w:ascii="Times New Roman" w:hAnsi="Times New Roman" w:cs="Times New Roman"/>
          <w:b/>
          <w:bCs/>
        </w:rPr>
        <w:t>a</w:t>
      </w:r>
      <w:r w:rsidR="000D5084" w:rsidRPr="00F31036">
        <w:rPr>
          <w:rFonts w:ascii="Times New Roman" w:hAnsi="Times New Roman" w:cs="Times New Roman"/>
          <w:b/>
          <w:bCs/>
        </w:rPr>
        <w:t xml:space="preserve">ged 0-5: Results of Complete Case Analysis </w:t>
      </w:r>
      <w:r w:rsidR="00590FF6">
        <w:rPr>
          <w:rFonts w:ascii="Times New Roman" w:hAnsi="Times New Roman" w:cs="Times New Roman"/>
          <w:b/>
          <w:bCs/>
        </w:rPr>
        <w:t xml:space="preserve">and Adjusted </w:t>
      </w:r>
      <w:r w:rsidR="00AD549B">
        <w:rPr>
          <w:rFonts w:ascii="Times New Roman" w:hAnsi="Times New Roman" w:cs="Times New Roman"/>
          <w:b/>
          <w:bCs/>
        </w:rPr>
        <w:t>Models</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1260"/>
        <w:gridCol w:w="1260"/>
        <w:gridCol w:w="1350"/>
        <w:gridCol w:w="1440"/>
        <w:gridCol w:w="1020"/>
        <w:gridCol w:w="960"/>
      </w:tblGrid>
      <w:tr w:rsidR="000F7053" w14:paraId="2C822295" w14:textId="4EE7CA14" w:rsidTr="00AD3DBB">
        <w:trPr>
          <w:trHeight w:val="225"/>
        </w:trPr>
        <w:tc>
          <w:tcPr>
            <w:tcW w:w="4500" w:type="dxa"/>
            <w:vMerge w:val="restart"/>
            <w:shd w:val="clear" w:color="auto" w:fill="D0CECE" w:themeFill="background2" w:themeFillShade="E6"/>
            <w:vAlign w:val="center"/>
          </w:tcPr>
          <w:p w14:paraId="4CBD96C3" w14:textId="012D3D0E" w:rsidR="000F7053" w:rsidRPr="00B15AF4" w:rsidRDefault="000F7053" w:rsidP="006A5F22">
            <w:pPr>
              <w:jc w:val="center"/>
              <w:rPr>
                <w:rFonts w:ascii="Times New Roman" w:hAnsi="Times New Roman" w:cs="Times New Roman"/>
                <w:sz w:val="24"/>
                <w:szCs w:val="24"/>
              </w:rPr>
            </w:pPr>
            <w:r>
              <w:rPr>
                <w:rFonts w:ascii="Times New Roman" w:hAnsi="Times New Roman" w:cs="Times New Roman"/>
                <w:sz w:val="24"/>
                <w:szCs w:val="24"/>
              </w:rPr>
              <w:t>Breastfeeding duration group</w:t>
            </w:r>
          </w:p>
        </w:tc>
        <w:tc>
          <w:tcPr>
            <w:tcW w:w="2520" w:type="dxa"/>
            <w:gridSpan w:val="2"/>
            <w:shd w:val="clear" w:color="auto" w:fill="D0CECE" w:themeFill="background2" w:themeFillShade="E6"/>
            <w:vAlign w:val="center"/>
          </w:tcPr>
          <w:p w14:paraId="5A2A3B17" w14:textId="32C43A82" w:rsidR="000F7053" w:rsidRPr="00B15AF4" w:rsidRDefault="000F7053" w:rsidP="00294F14">
            <w:pPr>
              <w:rPr>
                <w:rFonts w:ascii="Times New Roman" w:hAnsi="Times New Roman" w:cs="Times New Roman"/>
                <w:sz w:val="24"/>
                <w:szCs w:val="24"/>
              </w:rPr>
            </w:pPr>
            <w:r>
              <w:rPr>
                <w:rFonts w:ascii="Times New Roman" w:hAnsi="Times New Roman" w:cs="Times New Roman"/>
                <w:sz w:val="24"/>
                <w:szCs w:val="24"/>
              </w:rPr>
              <w:t>Decayed teeth or cavities</w:t>
            </w:r>
          </w:p>
        </w:tc>
        <w:tc>
          <w:tcPr>
            <w:tcW w:w="1350" w:type="dxa"/>
            <w:vMerge w:val="restart"/>
            <w:shd w:val="clear" w:color="auto" w:fill="D0CECE" w:themeFill="background2" w:themeFillShade="E6"/>
            <w:vAlign w:val="center"/>
          </w:tcPr>
          <w:p w14:paraId="2129C0BE" w14:textId="77777777" w:rsidR="000F7053" w:rsidRPr="00B15AF4" w:rsidRDefault="000F7053" w:rsidP="006A5F22">
            <w:pPr>
              <w:jc w:val="center"/>
              <w:rPr>
                <w:rFonts w:ascii="Times New Roman" w:hAnsi="Times New Roman" w:cs="Times New Roman"/>
                <w:sz w:val="24"/>
                <w:szCs w:val="24"/>
              </w:rPr>
            </w:pPr>
            <w:r w:rsidRPr="00B15AF4">
              <w:rPr>
                <w:rFonts w:ascii="Times New Roman" w:hAnsi="Times New Roman" w:cs="Times New Roman"/>
                <w:sz w:val="24"/>
                <w:szCs w:val="24"/>
              </w:rPr>
              <w:t>Crude OR</w:t>
            </w:r>
          </w:p>
        </w:tc>
        <w:tc>
          <w:tcPr>
            <w:tcW w:w="1440" w:type="dxa"/>
            <w:vMerge w:val="restart"/>
            <w:shd w:val="clear" w:color="auto" w:fill="D0CECE" w:themeFill="background2" w:themeFillShade="E6"/>
            <w:vAlign w:val="center"/>
          </w:tcPr>
          <w:p w14:paraId="59D3F544" w14:textId="77777777" w:rsidR="000F7053" w:rsidRPr="00B15AF4" w:rsidRDefault="000F7053" w:rsidP="006A5F22">
            <w:pPr>
              <w:jc w:val="center"/>
              <w:rPr>
                <w:rFonts w:ascii="Times New Roman" w:hAnsi="Times New Roman" w:cs="Times New Roman"/>
                <w:sz w:val="24"/>
                <w:szCs w:val="24"/>
              </w:rPr>
            </w:pPr>
            <w:r w:rsidRPr="00B15AF4">
              <w:rPr>
                <w:rFonts w:ascii="Times New Roman" w:hAnsi="Times New Roman" w:cs="Times New Roman"/>
                <w:sz w:val="24"/>
                <w:szCs w:val="24"/>
              </w:rPr>
              <w:t>Adjusted OR</w:t>
            </w:r>
          </w:p>
        </w:tc>
        <w:tc>
          <w:tcPr>
            <w:tcW w:w="1020" w:type="dxa"/>
            <w:vMerge w:val="restart"/>
            <w:shd w:val="clear" w:color="auto" w:fill="D0CECE" w:themeFill="background2" w:themeFillShade="E6"/>
            <w:vAlign w:val="center"/>
          </w:tcPr>
          <w:p w14:paraId="33750D0B" w14:textId="77777777" w:rsidR="000F7053" w:rsidRPr="00B15AF4" w:rsidRDefault="000F7053" w:rsidP="000F7053">
            <w:pPr>
              <w:rPr>
                <w:rFonts w:ascii="Times New Roman" w:hAnsi="Times New Roman" w:cs="Times New Roman"/>
                <w:sz w:val="24"/>
                <w:szCs w:val="24"/>
              </w:rPr>
            </w:pPr>
            <w:proofErr w:type="spellStart"/>
            <w:r w:rsidRPr="00B15AF4">
              <w:rPr>
                <w:rFonts w:ascii="Times New Roman" w:hAnsi="Times New Roman" w:cs="Times New Roman"/>
                <w:sz w:val="24"/>
                <w:szCs w:val="24"/>
              </w:rPr>
              <w:t>RRc</w:t>
            </w:r>
            <w:proofErr w:type="spellEnd"/>
          </w:p>
        </w:tc>
        <w:tc>
          <w:tcPr>
            <w:tcW w:w="960" w:type="dxa"/>
            <w:vMerge w:val="restart"/>
            <w:shd w:val="clear" w:color="auto" w:fill="D0CECE" w:themeFill="background2" w:themeFillShade="E6"/>
            <w:vAlign w:val="center"/>
          </w:tcPr>
          <w:p w14:paraId="2D4053AF" w14:textId="21F6B65D" w:rsidR="000F7053" w:rsidRPr="00B15AF4" w:rsidRDefault="000F7053" w:rsidP="000F7053">
            <w:pPr>
              <w:rPr>
                <w:rFonts w:ascii="Times New Roman" w:hAnsi="Times New Roman" w:cs="Times New Roman"/>
                <w:sz w:val="24"/>
                <w:szCs w:val="24"/>
              </w:rPr>
            </w:pPr>
            <w:r>
              <w:rPr>
                <w:rFonts w:ascii="Times New Roman" w:hAnsi="Times New Roman" w:cs="Times New Roman"/>
                <w:sz w:val="24"/>
                <w:szCs w:val="24"/>
              </w:rPr>
              <w:t>p-value</w:t>
            </w:r>
          </w:p>
        </w:tc>
      </w:tr>
      <w:tr w:rsidR="000F7053" w14:paraId="4141BB89" w14:textId="686A9FC1" w:rsidTr="00AD3DBB">
        <w:trPr>
          <w:trHeight w:val="315"/>
        </w:trPr>
        <w:tc>
          <w:tcPr>
            <w:tcW w:w="4500" w:type="dxa"/>
            <w:vMerge/>
            <w:shd w:val="clear" w:color="auto" w:fill="D0CECE" w:themeFill="background2" w:themeFillShade="E6"/>
            <w:vAlign w:val="center"/>
          </w:tcPr>
          <w:p w14:paraId="46F59BA9" w14:textId="77777777" w:rsidR="000F7053" w:rsidRDefault="000F7053" w:rsidP="006A5F22">
            <w:pPr>
              <w:jc w:val="center"/>
              <w:rPr>
                <w:rFonts w:ascii="Times New Roman" w:hAnsi="Times New Roman" w:cs="Times New Roman"/>
                <w:sz w:val="24"/>
                <w:szCs w:val="24"/>
              </w:rPr>
            </w:pPr>
          </w:p>
        </w:tc>
        <w:tc>
          <w:tcPr>
            <w:tcW w:w="1260" w:type="dxa"/>
            <w:shd w:val="clear" w:color="auto" w:fill="D0CECE" w:themeFill="background2" w:themeFillShade="E6"/>
            <w:vAlign w:val="center"/>
          </w:tcPr>
          <w:p w14:paraId="57618453" w14:textId="504DE062" w:rsidR="000F7053" w:rsidRPr="00B15AF4" w:rsidRDefault="000F7053" w:rsidP="006A5F22">
            <w:pPr>
              <w:jc w:val="center"/>
              <w:rPr>
                <w:rFonts w:ascii="Times New Roman" w:hAnsi="Times New Roman" w:cs="Times New Roman"/>
                <w:sz w:val="24"/>
                <w:szCs w:val="24"/>
              </w:rPr>
            </w:pPr>
            <w:r>
              <w:rPr>
                <w:rFonts w:ascii="Times New Roman" w:hAnsi="Times New Roman" w:cs="Times New Roman"/>
                <w:sz w:val="24"/>
                <w:szCs w:val="24"/>
              </w:rPr>
              <w:t>Yes</w:t>
            </w:r>
          </w:p>
        </w:tc>
        <w:tc>
          <w:tcPr>
            <w:tcW w:w="1260" w:type="dxa"/>
            <w:shd w:val="clear" w:color="auto" w:fill="D0CECE" w:themeFill="background2" w:themeFillShade="E6"/>
            <w:vAlign w:val="center"/>
          </w:tcPr>
          <w:p w14:paraId="3E2D5352" w14:textId="35D6E747" w:rsidR="000F7053" w:rsidRPr="00B15AF4" w:rsidRDefault="000F7053" w:rsidP="006A5F22">
            <w:pPr>
              <w:jc w:val="center"/>
              <w:rPr>
                <w:rFonts w:ascii="Times New Roman" w:hAnsi="Times New Roman" w:cs="Times New Roman"/>
                <w:sz w:val="24"/>
                <w:szCs w:val="24"/>
              </w:rPr>
            </w:pPr>
            <w:r>
              <w:rPr>
                <w:rFonts w:ascii="Times New Roman" w:hAnsi="Times New Roman" w:cs="Times New Roman"/>
                <w:sz w:val="24"/>
                <w:szCs w:val="24"/>
              </w:rPr>
              <w:t>No</w:t>
            </w:r>
          </w:p>
        </w:tc>
        <w:tc>
          <w:tcPr>
            <w:tcW w:w="1350" w:type="dxa"/>
            <w:vMerge/>
            <w:shd w:val="clear" w:color="auto" w:fill="D0CECE" w:themeFill="background2" w:themeFillShade="E6"/>
            <w:vAlign w:val="center"/>
          </w:tcPr>
          <w:p w14:paraId="531E4D80" w14:textId="4A58727F" w:rsidR="000F7053" w:rsidRPr="00B15AF4" w:rsidRDefault="000F7053" w:rsidP="006A5F22">
            <w:pPr>
              <w:jc w:val="center"/>
              <w:rPr>
                <w:rFonts w:ascii="Times New Roman" w:hAnsi="Times New Roman" w:cs="Times New Roman"/>
                <w:sz w:val="24"/>
                <w:szCs w:val="24"/>
              </w:rPr>
            </w:pPr>
          </w:p>
        </w:tc>
        <w:tc>
          <w:tcPr>
            <w:tcW w:w="1440" w:type="dxa"/>
            <w:vMerge/>
            <w:shd w:val="clear" w:color="auto" w:fill="D0CECE" w:themeFill="background2" w:themeFillShade="E6"/>
            <w:vAlign w:val="center"/>
          </w:tcPr>
          <w:p w14:paraId="4C90102D" w14:textId="77777777" w:rsidR="000F7053" w:rsidRPr="00B15AF4" w:rsidRDefault="000F7053" w:rsidP="006A5F22">
            <w:pPr>
              <w:jc w:val="center"/>
              <w:rPr>
                <w:rFonts w:ascii="Times New Roman" w:hAnsi="Times New Roman" w:cs="Times New Roman"/>
                <w:sz w:val="24"/>
                <w:szCs w:val="24"/>
              </w:rPr>
            </w:pPr>
          </w:p>
        </w:tc>
        <w:tc>
          <w:tcPr>
            <w:tcW w:w="1020" w:type="dxa"/>
            <w:vMerge/>
            <w:shd w:val="clear" w:color="auto" w:fill="D0CECE" w:themeFill="background2" w:themeFillShade="E6"/>
            <w:vAlign w:val="center"/>
          </w:tcPr>
          <w:p w14:paraId="4DC95EAC" w14:textId="77777777" w:rsidR="000F7053" w:rsidRPr="00B15AF4" w:rsidRDefault="000F7053" w:rsidP="006A5F22">
            <w:pPr>
              <w:jc w:val="center"/>
              <w:rPr>
                <w:rFonts w:ascii="Times New Roman" w:hAnsi="Times New Roman" w:cs="Times New Roman"/>
                <w:sz w:val="24"/>
                <w:szCs w:val="24"/>
              </w:rPr>
            </w:pPr>
          </w:p>
        </w:tc>
        <w:tc>
          <w:tcPr>
            <w:tcW w:w="960" w:type="dxa"/>
            <w:vMerge/>
            <w:shd w:val="clear" w:color="auto" w:fill="D0CECE" w:themeFill="background2" w:themeFillShade="E6"/>
            <w:vAlign w:val="center"/>
          </w:tcPr>
          <w:p w14:paraId="5D7FA726" w14:textId="77777777" w:rsidR="000F7053" w:rsidRPr="00B15AF4" w:rsidRDefault="000F7053" w:rsidP="006A5F22">
            <w:pPr>
              <w:jc w:val="center"/>
              <w:rPr>
                <w:rFonts w:ascii="Times New Roman" w:hAnsi="Times New Roman" w:cs="Times New Roman"/>
                <w:sz w:val="24"/>
                <w:szCs w:val="24"/>
              </w:rPr>
            </w:pPr>
          </w:p>
        </w:tc>
      </w:tr>
      <w:tr w:rsidR="000F7053" w14:paraId="7DF87B8E" w14:textId="6F07EA65" w:rsidTr="00AD3DBB">
        <w:tc>
          <w:tcPr>
            <w:tcW w:w="9810" w:type="dxa"/>
            <w:gridSpan w:val="5"/>
            <w:shd w:val="clear" w:color="auto" w:fill="D0CECE" w:themeFill="background2" w:themeFillShade="E6"/>
            <w:vAlign w:val="center"/>
          </w:tcPr>
          <w:p w14:paraId="6D82CA4C" w14:textId="4FB5B995" w:rsidR="000F7053" w:rsidRPr="00B15AF4" w:rsidRDefault="000F7053" w:rsidP="006A5F22">
            <w:pPr>
              <w:jc w:val="center"/>
              <w:rPr>
                <w:rFonts w:ascii="Times New Roman" w:hAnsi="Times New Roman" w:cs="Times New Roman"/>
                <w:sz w:val="24"/>
                <w:szCs w:val="24"/>
              </w:rPr>
            </w:pPr>
            <w:r w:rsidRPr="00B15AF4">
              <w:rPr>
                <w:rFonts w:ascii="Times New Roman" w:hAnsi="Times New Roman" w:cs="Times New Roman"/>
                <w:b/>
                <w:sz w:val="24"/>
                <w:szCs w:val="24"/>
              </w:rPr>
              <w:t>Complete Case Analysis</w:t>
            </w:r>
          </w:p>
        </w:tc>
        <w:tc>
          <w:tcPr>
            <w:tcW w:w="1020" w:type="dxa"/>
            <w:shd w:val="clear" w:color="auto" w:fill="D0CECE" w:themeFill="background2" w:themeFillShade="E6"/>
            <w:vAlign w:val="center"/>
          </w:tcPr>
          <w:p w14:paraId="12025160" w14:textId="53CFFF52" w:rsidR="000F7053" w:rsidRPr="00B15AF4" w:rsidRDefault="000F7053" w:rsidP="006A5F22">
            <w:pPr>
              <w:jc w:val="center"/>
              <w:rPr>
                <w:rFonts w:ascii="Times New Roman" w:hAnsi="Times New Roman" w:cs="Times New Roman"/>
                <w:b/>
                <w:sz w:val="24"/>
                <w:szCs w:val="24"/>
              </w:rPr>
            </w:pPr>
          </w:p>
        </w:tc>
        <w:tc>
          <w:tcPr>
            <w:tcW w:w="960" w:type="dxa"/>
            <w:shd w:val="clear" w:color="auto" w:fill="D0CECE" w:themeFill="background2" w:themeFillShade="E6"/>
            <w:vAlign w:val="center"/>
          </w:tcPr>
          <w:p w14:paraId="1DB82618" w14:textId="77777777" w:rsidR="000F7053" w:rsidRPr="00B15AF4" w:rsidRDefault="000F7053" w:rsidP="006A5F22">
            <w:pPr>
              <w:jc w:val="center"/>
              <w:rPr>
                <w:rFonts w:ascii="Times New Roman" w:hAnsi="Times New Roman" w:cs="Times New Roman"/>
                <w:b/>
                <w:sz w:val="24"/>
                <w:szCs w:val="24"/>
              </w:rPr>
            </w:pPr>
          </w:p>
        </w:tc>
      </w:tr>
      <w:tr w:rsidR="000F7053" w14:paraId="0949FF9A" w14:textId="27742A4B" w:rsidTr="00AD3DBB">
        <w:tc>
          <w:tcPr>
            <w:tcW w:w="4500" w:type="dxa"/>
            <w:shd w:val="clear" w:color="auto" w:fill="F2F2F2" w:themeFill="background1" w:themeFillShade="F2"/>
          </w:tcPr>
          <w:p w14:paraId="40A8F2D1" w14:textId="30600EF4" w:rsidR="000F7053" w:rsidRPr="00B15AF4" w:rsidRDefault="000F7053" w:rsidP="006A5F22">
            <w:pPr>
              <w:rPr>
                <w:rFonts w:ascii="Times New Roman" w:hAnsi="Times New Roman" w:cs="Times New Roman"/>
                <w:sz w:val="24"/>
                <w:szCs w:val="24"/>
              </w:rPr>
            </w:pPr>
            <w:r>
              <w:rPr>
                <w:rFonts w:ascii="Times New Roman" w:hAnsi="Times New Roman" w:cs="Times New Roman"/>
                <w:sz w:val="24"/>
                <w:szCs w:val="24"/>
              </w:rPr>
              <w:t>≥ 12 months of breastfeeding</w:t>
            </w:r>
          </w:p>
        </w:tc>
        <w:tc>
          <w:tcPr>
            <w:tcW w:w="1260" w:type="dxa"/>
            <w:shd w:val="clear" w:color="auto" w:fill="F2F2F2" w:themeFill="background1" w:themeFillShade="F2"/>
          </w:tcPr>
          <w:p w14:paraId="2C781C0F" w14:textId="062ED3EB" w:rsidR="000F7053" w:rsidRPr="003575E6" w:rsidRDefault="000F7053" w:rsidP="00606E77">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353</w:t>
            </w:r>
          </w:p>
        </w:tc>
        <w:tc>
          <w:tcPr>
            <w:tcW w:w="1260" w:type="dxa"/>
            <w:shd w:val="clear" w:color="auto" w:fill="F2F2F2" w:themeFill="background1" w:themeFillShade="F2"/>
          </w:tcPr>
          <w:p w14:paraId="16D94704" w14:textId="1C7BEE18"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3870</w:t>
            </w:r>
          </w:p>
        </w:tc>
        <w:tc>
          <w:tcPr>
            <w:tcW w:w="1350" w:type="dxa"/>
            <w:shd w:val="clear" w:color="auto" w:fill="F2F2F2" w:themeFill="background1" w:themeFillShade="F2"/>
            <w:vAlign w:val="center"/>
          </w:tcPr>
          <w:p w14:paraId="28861695" w14:textId="7EE418AF"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1.641</w:t>
            </w:r>
          </w:p>
        </w:tc>
        <w:tc>
          <w:tcPr>
            <w:tcW w:w="1440" w:type="dxa"/>
            <w:shd w:val="clear" w:color="auto" w:fill="F2F2F2" w:themeFill="background1" w:themeFillShade="F2"/>
            <w:vAlign w:val="center"/>
          </w:tcPr>
          <w:p w14:paraId="3B1D1976" w14:textId="77777777" w:rsidR="000F7053" w:rsidRPr="003575E6" w:rsidRDefault="000F7053" w:rsidP="006A5F22">
            <w:pPr>
              <w:jc w:val="center"/>
              <w:rPr>
                <w:rFonts w:ascii="Times New Roman" w:eastAsia="SimSun" w:hAnsi="Times New Roman" w:cs="Times New Roman"/>
                <w:sz w:val="24"/>
                <w:szCs w:val="24"/>
                <w:lang w:eastAsia="zh-CN"/>
              </w:rPr>
            </w:pPr>
          </w:p>
        </w:tc>
        <w:tc>
          <w:tcPr>
            <w:tcW w:w="1020" w:type="dxa"/>
            <w:shd w:val="clear" w:color="auto" w:fill="F2F2F2" w:themeFill="background1" w:themeFillShade="F2"/>
            <w:vAlign w:val="center"/>
          </w:tcPr>
          <w:p w14:paraId="66669AB5" w14:textId="77777777" w:rsidR="000F7053" w:rsidRPr="00B15AF4" w:rsidRDefault="000F7053" w:rsidP="006A5F22">
            <w:pPr>
              <w:jc w:val="center"/>
              <w:rPr>
                <w:rFonts w:ascii="Times New Roman" w:eastAsia="SimSun" w:hAnsi="Times New Roman" w:cs="Times New Roman"/>
                <w:sz w:val="24"/>
                <w:szCs w:val="24"/>
                <w:lang w:eastAsia="zh-CN"/>
              </w:rPr>
            </w:pPr>
          </w:p>
        </w:tc>
        <w:tc>
          <w:tcPr>
            <w:tcW w:w="960" w:type="dxa"/>
            <w:shd w:val="clear" w:color="auto" w:fill="F2F2F2" w:themeFill="background1" w:themeFillShade="F2"/>
            <w:vAlign w:val="center"/>
          </w:tcPr>
          <w:p w14:paraId="2E873C2A" w14:textId="4E2FDEE4" w:rsidR="000F7053" w:rsidRPr="00B15AF4" w:rsidRDefault="006E62AB" w:rsidP="006A5F22">
            <w:pPr>
              <w:jc w:val="cente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tc>
      </w:tr>
      <w:tr w:rsidR="000F7053" w14:paraId="5D5A139F" w14:textId="412BF3C9" w:rsidTr="00AD3DBB">
        <w:tc>
          <w:tcPr>
            <w:tcW w:w="4500" w:type="dxa"/>
            <w:shd w:val="clear" w:color="auto" w:fill="F2F2F2" w:themeFill="background1" w:themeFillShade="F2"/>
          </w:tcPr>
          <w:p w14:paraId="76DF755C" w14:textId="4500E4F8" w:rsidR="000F7053" w:rsidRPr="00B15AF4" w:rsidRDefault="000F7053" w:rsidP="006A5F22">
            <w:pPr>
              <w:rPr>
                <w:rFonts w:ascii="Times New Roman" w:hAnsi="Times New Roman" w:cs="Times New Roman"/>
                <w:sz w:val="24"/>
                <w:szCs w:val="24"/>
              </w:rPr>
            </w:pPr>
            <w:r>
              <w:rPr>
                <w:rFonts w:ascii="Times New Roman" w:hAnsi="Times New Roman" w:cs="Times New Roman"/>
                <w:sz w:val="24"/>
                <w:szCs w:val="24"/>
              </w:rPr>
              <w:t xml:space="preserve">&lt; 12 months </w:t>
            </w:r>
          </w:p>
        </w:tc>
        <w:tc>
          <w:tcPr>
            <w:tcW w:w="1260" w:type="dxa"/>
            <w:shd w:val="clear" w:color="auto" w:fill="F2F2F2" w:themeFill="background1" w:themeFillShade="F2"/>
          </w:tcPr>
          <w:p w14:paraId="75A63006" w14:textId="4D74E5CA"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526</w:t>
            </w:r>
          </w:p>
        </w:tc>
        <w:tc>
          <w:tcPr>
            <w:tcW w:w="1260" w:type="dxa"/>
            <w:shd w:val="clear" w:color="auto" w:fill="F2F2F2" w:themeFill="background1" w:themeFillShade="F2"/>
          </w:tcPr>
          <w:p w14:paraId="038D3BB6" w14:textId="4C460945"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9465</w:t>
            </w:r>
          </w:p>
        </w:tc>
        <w:tc>
          <w:tcPr>
            <w:tcW w:w="1350" w:type="dxa"/>
            <w:shd w:val="clear" w:color="auto" w:fill="F2F2F2" w:themeFill="background1" w:themeFillShade="F2"/>
            <w:vAlign w:val="center"/>
          </w:tcPr>
          <w:p w14:paraId="5C386D63" w14:textId="77777777" w:rsidR="000F7053" w:rsidRPr="003575E6" w:rsidRDefault="000F7053" w:rsidP="006A5F22">
            <w:pPr>
              <w:jc w:val="center"/>
              <w:rPr>
                <w:rFonts w:ascii="Times New Roman" w:hAnsi="Times New Roman" w:cs="Times New Roman"/>
                <w:sz w:val="24"/>
                <w:szCs w:val="24"/>
              </w:rPr>
            </w:pPr>
            <w:r w:rsidRPr="003575E6">
              <w:rPr>
                <w:rFonts w:ascii="Times New Roman" w:hAnsi="Times New Roman" w:cs="Times New Roman"/>
                <w:sz w:val="24"/>
                <w:szCs w:val="24"/>
              </w:rPr>
              <w:t>1.0 (ref)</w:t>
            </w:r>
          </w:p>
        </w:tc>
        <w:tc>
          <w:tcPr>
            <w:tcW w:w="1440" w:type="dxa"/>
            <w:shd w:val="clear" w:color="auto" w:fill="F2F2F2" w:themeFill="background1" w:themeFillShade="F2"/>
            <w:vAlign w:val="center"/>
          </w:tcPr>
          <w:p w14:paraId="7BC9589C" w14:textId="77777777" w:rsidR="000F7053" w:rsidRPr="003575E6" w:rsidRDefault="000F7053" w:rsidP="006A5F22">
            <w:pPr>
              <w:jc w:val="center"/>
              <w:rPr>
                <w:rFonts w:ascii="Times New Roman" w:hAnsi="Times New Roman" w:cs="Times New Roman"/>
                <w:sz w:val="24"/>
                <w:szCs w:val="24"/>
              </w:rPr>
            </w:pPr>
          </w:p>
        </w:tc>
        <w:tc>
          <w:tcPr>
            <w:tcW w:w="1020" w:type="dxa"/>
            <w:shd w:val="clear" w:color="auto" w:fill="F2F2F2" w:themeFill="background1" w:themeFillShade="F2"/>
            <w:vAlign w:val="center"/>
          </w:tcPr>
          <w:p w14:paraId="76595D38" w14:textId="77777777" w:rsidR="000F7053" w:rsidRPr="00B15AF4" w:rsidRDefault="000F7053" w:rsidP="006A5F22">
            <w:pPr>
              <w:jc w:val="center"/>
              <w:rPr>
                <w:rFonts w:ascii="Times New Roman" w:hAnsi="Times New Roman" w:cs="Times New Roman"/>
                <w:sz w:val="24"/>
                <w:szCs w:val="24"/>
              </w:rPr>
            </w:pPr>
          </w:p>
        </w:tc>
        <w:tc>
          <w:tcPr>
            <w:tcW w:w="960" w:type="dxa"/>
            <w:shd w:val="clear" w:color="auto" w:fill="F2F2F2" w:themeFill="background1" w:themeFillShade="F2"/>
            <w:vAlign w:val="center"/>
          </w:tcPr>
          <w:p w14:paraId="4E342D80" w14:textId="77777777" w:rsidR="000F7053" w:rsidRPr="00B15AF4" w:rsidRDefault="000F7053" w:rsidP="006A5F22">
            <w:pPr>
              <w:jc w:val="center"/>
              <w:rPr>
                <w:rFonts w:ascii="Times New Roman" w:hAnsi="Times New Roman" w:cs="Times New Roman"/>
                <w:sz w:val="24"/>
                <w:szCs w:val="24"/>
              </w:rPr>
            </w:pPr>
          </w:p>
        </w:tc>
      </w:tr>
      <w:tr w:rsidR="000F7053" w14:paraId="5FDE70A8" w14:textId="147AA414" w:rsidTr="00AD3DBB">
        <w:tc>
          <w:tcPr>
            <w:tcW w:w="4500" w:type="dxa"/>
            <w:shd w:val="clear" w:color="auto" w:fill="F2F2F2" w:themeFill="background1" w:themeFillShade="F2"/>
          </w:tcPr>
          <w:p w14:paraId="30500E9F" w14:textId="082AAD09" w:rsidR="000F7053" w:rsidRDefault="000F7053" w:rsidP="006A5F22">
            <w:pPr>
              <w:rPr>
                <w:rFonts w:ascii="Times New Roman" w:hAnsi="Times New Roman" w:cs="Times New Roman"/>
                <w:sz w:val="24"/>
                <w:szCs w:val="24"/>
              </w:rPr>
            </w:pPr>
            <w:r w:rsidRPr="00B15AF4">
              <w:rPr>
                <w:rFonts w:ascii="Times New Roman" w:hAnsi="Times New Roman" w:cs="Times New Roman"/>
                <w:sz w:val="24"/>
                <w:szCs w:val="24"/>
              </w:rPr>
              <w:t xml:space="preserve"> + </w:t>
            </w:r>
            <w:r>
              <w:rPr>
                <w:rFonts w:ascii="Times New Roman" w:hAnsi="Times New Roman" w:cs="Times New Roman"/>
                <w:sz w:val="24"/>
                <w:szCs w:val="24"/>
              </w:rPr>
              <w:t>Child’s race</w:t>
            </w:r>
          </w:p>
          <w:p w14:paraId="41370B5F" w14:textId="7D923473" w:rsidR="000F7053" w:rsidRDefault="000F7053" w:rsidP="006A5F22">
            <w:pPr>
              <w:rPr>
                <w:rFonts w:ascii="Times New Roman" w:hAnsi="Times New Roman" w:cs="Times New Roman"/>
                <w:sz w:val="24"/>
                <w:szCs w:val="24"/>
              </w:rPr>
            </w:pPr>
            <w:r>
              <w:rPr>
                <w:rFonts w:ascii="Times New Roman" w:hAnsi="Times New Roman" w:cs="Times New Roman"/>
                <w:sz w:val="24"/>
                <w:szCs w:val="24"/>
              </w:rPr>
              <w:t xml:space="preserve"> + Highest level of education among adults</w:t>
            </w:r>
          </w:p>
          <w:p w14:paraId="6CF327B2" w14:textId="00F117BD" w:rsidR="000F7053" w:rsidRDefault="000F7053" w:rsidP="006A5F22">
            <w:pPr>
              <w:rPr>
                <w:rFonts w:ascii="Times New Roman" w:hAnsi="Times New Roman" w:cs="Times New Roman"/>
                <w:sz w:val="24"/>
                <w:szCs w:val="24"/>
              </w:rPr>
            </w:pPr>
            <w:r>
              <w:rPr>
                <w:rFonts w:ascii="Times New Roman" w:hAnsi="Times New Roman" w:cs="Times New Roman"/>
                <w:sz w:val="24"/>
                <w:szCs w:val="24"/>
              </w:rPr>
              <w:t xml:space="preserve"> + Hard to cover basics like food and </w:t>
            </w:r>
            <w:proofErr w:type="gramStart"/>
            <w:r>
              <w:rPr>
                <w:rFonts w:ascii="Times New Roman" w:hAnsi="Times New Roman" w:cs="Times New Roman"/>
                <w:sz w:val="24"/>
                <w:szCs w:val="24"/>
              </w:rPr>
              <w:t>clothing</w:t>
            </w:r>
            <w:proofErr w:type="gramEnd"/>
          </w:p>
          <w:p w14:paraId="3C286555" w14:textId="2885F418" w:rsidR="000F7053" w:rsidRPr="00820329" w:rsidRDefault="000F7053" w:rsidP="006A5F22">
            <w:pPr>
              <w:rPr>
                <w:rFonts w:ascii="Times New Roman" w:hAnsi="Times New Roman" w:cs="Times New Roman"/>
                <w:sz w:val="24"/>
                <w:szCs w:val="24"/>
              </w:rPr>
            </w:pPr>
            <w:r>
              <w:rPr>
                <w:rFonts w:ascii="Times New Roman" w:hAnsi="Times New Roman" w:cs="Times New Roman"/>
                <w:sz w:val="24"/>
                <w:szCs w:val="24"/>
              </w:rPr>
              <w:t xml:space="preserve"> + Insurance coverage</w:t>
            </w:r>
          </w:p>
          <w:p w14:paraId="104926A7" w14:textId="77777777" w:rsidR="000F7053" w:rsidRDefault="000F7053" w:rsidP="006A5F22">
            <w:pPr>
              <w:rPr>
                <w:rFonts w:ascii="Times New Roman" w:hAnsi="Times New Roman" w:cs="Times New Roman"/>
                <w:sz w:val="24"/>
                <w:szCs w:val="24"/>
              </w:rPr>
            </w:pPr>
          </w:p>
          <w:p w14:paraId="1247DEB0" w14:textId="2989E44D" w:rsidR="000F7053" w:rsidRDefault="000F7053" w:rsidP="006A5F22">
            <w:pPr>
              <w:rPr>
                <w:rFonts w:ascii="Times New Roman" w:hAnsi="Times New Roman" w:cs="Times New Roman"/>
                <w:sz w:val="24"/>
                <w:szCs w:val="24"/>
              </w:rPr>
            </w:pPr>
            <w:r>
              <w:rPr>
                <w:rFonts w:ascii="Times New Roman" w:hAnsi="Times New Roman" w:cs="Times New Roman"/>
                <w:sz w:val="24"/>
                <w:szCs w:val="24"/>
              </w:rPr>
              <w:t>≥ 12 months of breastfeeding + Highest level of education among adults</w:t>
            </w:r>
          </w:p>
          <w:p w14:paraId="0F612183" w14:textId="62A7677C" w:rsidR="000F7053" w:rsidRDefault="000F7053" w:rsidP="006A5F22">
            <w:pPr>
              <w:rPr>
                <w:rFonts w:ascii="Times New Roman" w:hAnsi="Times New Roman" w:cs="Times New Roman"/>
                <w:sz w:val="24"/>
                <w:szCs w:val="24"/>
              </w:rPr>
            </w:pPr>
            <w:r>
              <w:rPr>
                <w:rFonts w:ascii="Times New Roman" w:hAnsi="Times New Roman" w:cs="Times New Roman"/>
                <w:sz w:val="24"/>
                <w:szCs w:val="24"/>
              </w:rPr>
              <w:t>&lt; 12 months</w:t>
            </w:r>
          </w:p>
          <w:p w14:paraId="60E341FC" w14:textId="2E5A8AB0" w:rsidR="000F7053" w:rsidRDefault="000F7053" w:rsidP="002F4CEF">
            <w:pPr>
              <w:rPr>
                <w:rFonts w:ascii="Times New Roman" w:hAnsi="Times New Roman" w:cs="Times New Roman"/>
                <w:sz w:val="24"/>
                <w:szCs w:val="24"/>
              </w:rPr>
            </w:pPr>
            <w:r w:rsidRPr="00304FFD">
              <w:rPr>
                <w:rFonts w:ascii="Times New Roman" w:hAnsi="Times New Roman" w:cs="Times New Roman"/>
                <w:sz w:val="24"/>
                <w:szCs w:val="24"/>
              </w:rPr>
              <w:t xml:space="preserve">+ </w:t>
            </w:r>
            <w:r>
              <w:rPr>
                <w:rFonts w:ascii="Times New Roman" w:hAnsi="Times New Roman" w:cs="Times New Roman"/>
                <w:sz w:val="24"/>
                <w:szCs w:val="24"/>
              </w:rPr>
              <w:t>Child’s race</w:t>
            </w:r>
          </w:p>
          <w:p w14:paraId="096745EE" w14:textId="6287418D" w:rsidR="000F7053" w:rsidRDefault="000F7053" w:rsidP="002F4CEF">
            <w:pPr>
              <w:rPr>
                <w:rFonts w:ascii="Times New Roman" w:hAnsi="Times New Roman" w:cs="Times New Roman"/>
                <w:sz w:val="24"/>
                <w:szCs w:val="24"/>
              </w:rPr>
            </w:pPr>
            <w:r>
              <w:rPr>
                <w:rFonts w:ascii="Times New Roman" w:hAnsi="Times New Roman" w:cs="Times New Roman"/>
                <w:sz w:val="24"/>
                <w:szCs w:val="24"/>
              </w:rPr>
              <w:t xml:space="preserve">+ Hard to cover basics like food and </w:t>
            </w:r>
            <w:proofErr w:type="gramStart"/>
            <w:r>
              <w:rPr>
                <w:rFonts w:ascii="Times New Roman" w:hAnsi="Times New Roman" w:cs="Times New Roman"/>
                <w:sz w:val="24"/>
                <w:szCs w:val="24"/>
              </w:rPr>
              <w:t>clothing</w:t>
            </w:r>
            <w:proofErr w:type="gramEnd"/>
          </w:p>
          <w:p w14:paraId="59F265B8" w14:textId="79EAA03A" w:rsidR="000F7053" w:rsidRPr="00820329" w:rsidRDefault="000F7053" w:rsidP="002F4CEF">
            <w:pPr>
              <w:rPr>
                <w:rFonts w:ascii="Times New Roman" w:hAnsi="Times New Roman" w:cs="Times New Roman"/>
                <w:sz w:val="24"/>
                <w:szCs w:val="24"/>
              </w:rPr>
            </w:pPr>
            <w:r>
              <w:rPr>
                <w:rFonts w:ascii="Times New Roman" w:hAnsi="Times New Roman" w:cs="Times New Roman"/>
                <w:sz w:val="24"/>
                <w:szCs w:val="24"/>
              </w:rPr>
              <w:t>+ Insurance coverage</w:t>
            </w:r>
          </w:p>
          <w:p w14:paraId="5EE1D5BF" w14:textId="43352EC4" w:rsidR="000F7053" w:rsidRDefault="000F7053" w:rsidP="002F4CEF">
            <w:pPr>
              <w:rPr>
                <w:rFonts w:ascii="Times New Roman" w:hAnsi="Times New Roman" w:cs="Times New Roman"/>
                <w:sz w:val="24"/>
                <w:szCs w:val="24"/>
              </w:rPr>
            </w:pPr>
          </w:p>
          <w:p w14:paraId="765171AE" w14:textId="1A5E8719" w:rsidR="000F7053" w:rsidRDefault="000F7053" w:rsidP="00001754">
            <w:pPr>
              <w:rPr>
                <w:rFonts w:ascii="Times New Roman" w:hAnsi="Times New Roman" w:cs="Times New Roman"/>
                <w:sz w:val="24"/>
                <w:szCs w:val="24"/>
              </w:rPr>
            </w:pPr>
            <w:r>
              <w:rPr>
                <w:rFonts w:ascii="Times New Roman" w:hAnsi="Times New Roman" w:cs="Times New Roman"/>
                <w:sz w:val="24"/>
                <w:szCs w:val="24"/>
              </w:rPr>
              <w:t xml:space="preserve">≥ 12 months of breastfeeding + Highest level of education among adults + Hard to cover basics like food and </w:t>
            </w:r>
            <w:proofErr w:type="gramStart"/>
            <w:r>
              <w:rPr>
                <w:rFonts w:ascii="Times New Roman" w:hAnsi="Times New Roman" w:cs="Times New Roman"/>
                <w:sz w:val="24"/>
                <w:szCs w:val="24"/>
              </w:rPr>
              <w:t>clothing</w:t>
            </w:r>
            <w:proofErr w:type="gramEnd"/>
          </w:p>
          <w:p w14:paraId="2D8313D4" w14:textId="77777777" w:rsidR="000F7053" w:rsidRDefault="000F7053" w:rsidP="00001754">
            <w:pPr>
              <w:rPr>
                <w:rFonts w:ascii="Times New Roman" w:hAnsi="Times New Roman" w:cs="Times New Roman"/>
                <w:sz w:val="24"/>
                <w:szCs w:val="24"/>
              </w:rPr>
            </w:pPr>
            <w:r>
              <w:rPr>
                <w:rFonts w:ascii="Times New Roman" w:hAnsi="Times New Roman" w:cs="Times New Roman"/>
                <w:sz w:val="24"/>
                <w:szCs w:val="24"/>
              </w:rPr>
              <w:t>&lt; 12 months</w:t>
            </w:r>
          </w:p>
          <w:p w14:paraId="189C69FC" w14:textId="77777777" w:rsidR="000F7053" w:rsidRDefault="000F7053" w:rsidP="00001754">
            <w:pPr>
              <w:rPr>
                <w:rFonts w:ascii="Times New Roman" w:hAnsi="Times New Roman" w:cs="Times New Roman"/>
                <w:sz w:val="24"/>
                <w:szCs w:val="24"/>
              </w:rPr>
            </w:pPr>
            <w:r w:rsidRPr="00304FFD">
              <w:rPr>
                <w:rFonts w:ascii="Times New Roman" w:hAnsi="Times New Roman" w:cs="Times New Roman"/>
                <w:sz w:val="24"/>
                <w:szCs w:val="24"/>
              </w:rPr>
              <w:t xml:space="preserve">+ </w:t>
            </w:r>
            <w:r>
              <w:rPr>
                <w:rFonts w:ascii="Times New Roman" w:hAnsi="Times New Roman" w:cs="Times New Roman"/>
                <w:sz w:val="24"/>
                <w:szCs w:val="24"/>
              </w:rPr>
              <w:t>Child’s race</w:t>
            </w:r>
          </w:p>
          <w:p w14:paraId="1E9F7580" w14:textId="77777777" w:rsidR="000F7053" w:rsidRPr="00820329" w:rsidRDefault="000F7053" w:rsidP="00001754">
            <w:pPr>
              <w:rPr>
                <w:rFonts w:ascii="Times New Roman" w:hAnsi="Times New Roman" w:cs="Times New Roman"/>
                <w:sz w:val="24"/>
                <w:szCs w:val="24"/>
              </w:rPr>
            </w:pPr>
            <w:r>
              <w:rPr>
                <w:rFonts w:ascii="Times New Roman" w:hAnsi="Times New Roman" w:cs="Times New Roman"/>
                <w:sz w:val="24"/>
                <w:szCs w:val="24"/>
              </w:rPr>
              <w:t>+ Insurance coverage</w:t>
            </w:r>
          </w:p>
          <w:p w14:paraId="18D1F19B" w14:textId="77777777" w:rsidR="000F7053" w:rsidRDefault="000F7053" w:rsidP="006A5F22">
            <w:pPr>
              <w:rPr>
                <w:rFonts w:ascii="Times New Roman" w:eastAsia="SimSun" w:hAnsi="Times New Roman" w:cs="Times New Roman"/>
                <w:sz w:val="24"/>
                <w:szCs w:val="24"/>
                <w:lang w:eastAsia="zh-CN"/>
              </w:rPr>
            </w:pPr>
          </w:p>
          <w:p w14:paraId="63E390B1" w14:textId="4B3DBC36" w:rsidR="000F7053" w:rsidRDefault="000F7053" w:rsidP="009B203E">
            <w:pPr>
              <w:rPr>
                <w:rFonts w:ascii="Times New Roman" w:hAnsi="Times New Roman" w:cs="Times New Roman"/>
                <w:sz w:val="24"/>
                <w:szCs w:val="24"/>
              </w:rPr>
            </w:pPr>
            <w:r>
              <w:rPr>
                <w:rFonts w:ascii="Times New Roman" w:hAnsi="Times New Roman" w:cs="Times New Roman"/>
                <w:sz w:val="24"/>
                <w:szCs w:val="24"/>
              </w:rPr>
              <w:t xml:space="preserve">≥ 12 months of breastfeeding + Highest level of education among adults + Hard to cover basics like food and clothing + Insurance </w:t>
            </w:r>
            <w:proofErr w:type="gramStart"/>
            <w:r>
              <w:rPr>
                <w:rFonts w:ascii="Times New Roman" w:hAnsi="Times New Roman" w:cs="Times New Roman"/>
                <w:sz w:val="24"/>
                <w:szCs w:val="24"/>
              </w:rPr>
              <w:t>coverage</w:t>
            </w:r>
            <w:proofErr w:type="gramEnd"/>
          </w:p>
          <w:p w14:paraId="7D129F20" w14:textId="77777777" w:rsidR="000F7053" w:rsidRDefault="000F7053" w:rsidP="009B203E">
            <w:pPr>
              <w:rPr>
                <w:rFonts w:ascii="Times New Roman" w:hAnsi="Times New Roman" w:cs="Times New Roman"/>
                <w:sz w:val="24"/>
                <w:szCs w:val="24"/>
              </w:rPr>
            </w:pPr>
            <w:r>
              <w:rPr>
                <w:rFonts w:ascii="Times New Roman" w:hAnsi="Times New Roman" w:cs="Times New Roman"/>
                <w:sz w:val="24"/>
                <w:szCs w:val="24"/>
              </w:rPr>
              <w:t>&lt; 12 months</w:t>
            </w:r>
          </w:p>
          <w:p w14:paraId="4E6F7E91" w14:textId="77777777" w:rsidR="000F7053" w:rsidRDefault="000F7053" w:rsidP="009B203E">
            <w:pPr>
              <w:rPr>
                <w:rFonts w:ascii="Times New Roman" w:hAnsi="Times New Roman" w:cs="Times New Roman"/>
                <w:sz w:val="24"/>
                <w:szCs w:val="24"/>
              </w:rPr>
            </w:pPr>
            <w:r w:rsidRPr="00304FFD">
              <w:rPr>
                <w:rFonts w:ascii="Times New Roman" w:hAnsi="Times New Roman" w:cs="Times New Roman"/>
                <w:sz w:val="24"/>
                <w:szCs w:val="24"/>
              </w:rPr>
              <w:t xml:space="preserve">+ </w:t>
            </w:r>
            <w:r>
              <w:rPr>
                <w:rFonts w:ascii="Times New Roman" w:hAnsi="Times New Roman" w:cs="Times New Roman"/>
                <w:sz w:val="24"/>
                <w:szCs w:val="24"/>
              </w:rPr>
              <w:t>Child’s race</w:t>
            </w:r>
          </w:p>
          <w:p w14:paraId="6D807358" w14:textId="77777777" w:rsidR="000F7053" w:rsidRPr="00B15AF4" w:rsidRDefault="000F7053" w:rsidP="009B203E">
            <w:pPr>
              <w:rPr>
                <w:rFonts w:ascii="Times New Roman" w:eastAsia="SimSun" w:hAnsi="Times New Roman" w:cs="Times New Roman"/>
                <w:sz w:val="24"/>
                <w:szCs w:val="24"/>
                <w:lang w:eastAsia="zh-CN"/>
              </w:rPr>
            </w:pPr>
          </w:p>
        </w:tc>
        <w:tc>
          <w:tcPr>
            <w:tcW w:w="1260" w:type="dxa"/>
            <w:shd w:val="clear" w:color="auto" w:fill="F2F2F2" w:themeFill="background1" w:themeFillShade="F2"/>
          </w:tcPr>
          <w:p w14:paraId="73D5D7D9" w14:textId="77777777" w:rsidR="000F7053" w:rsidRPr="003575E6" w:rsidRDefault="000F7053" w:rsidP="006A5F22">
            <w:pPr>
              <w:jc w:val="center"/>
              <w:rPr>
                <w:rFonts w:ascii="Times New Roman" w:eastAsia="SimSun" w:hAnsi="Times New Roman" w:cs="Times New Roman"/>
                <w:sz w:val="24"/>
                <w:szCs w:val="24"/>
                <w:lang w:eastAsia="zh-CN"/>
              </w:rPr>
            </w:pPr>
          </w:p>
        </w:tc>
        <w:tc>
          <w:tcPr>
            <w:tcW w:w="1260" w:type="dxa"/>
            <w:shd w:val="clear" w:color="auto" w:fill="F2F2F2" w:themeFill="background1" w:themeFillShade="F2"/>
          </w:tcPr>
          <w:p w14:paraId="6DC69AC9" w14:textId="77777777" w:rsidR="000F7053" w:rsidRPr="003575E6" w:rsidRDefault="000F7053" w:rsidP="006A5F22">
            <w:pPr>
              <w:jc w:val="center"/>
              <w:rPr>
                <w:rFonts w:ascii="Times New Roman" w:eastAsia="SimSun" w:hAnsi="Times New Roman" w:cs="Times New Roman"/>
                <w:sz w:val="24"/>
                <w:szCs w:val="24"/>
                <w:lang w:eastAsia="zh-CN"/>
              </w:rPr>
            </w:pPr>
          </w:p>
        </w:tc>
        <w:tc>
          <w:tcPr>
            <w:tcW w:w="1350" w:type="dxa"/>
            <w:shd w:val="clear" w:color="auto" w:fill="F2F2F2" w:themeFill="background1" w:themeFillShade="F2"/>
          </w:tcPr>
          <w:p w14:paraId="772D1411" w14:textId="77777777" w:rsidR="000F7053" w:rsidRPr="003575E6" w:rsidRDefault="000F7053" w:rsidP="006A5F22">
            <w:pPr>
              <w:jc w:val="center"/>
              <w:rPr>
                <w:rFonts w:ascii="Times New Roman" w:eastAsia="SimSun" w:hAnsi="Times New Roman" w:cs="Times New Roman"/>
                <w:sz w:val="24"/>
                <w:szCs w:val="24"/>
                <w:lang w:eastAsia="zh-CN"/>
              </w:rPr>
            </w:pPr>
          </w:p>
          <w:p w14:paraId="1767C48B" w14:textId="77777777" w:rsidR="000F7053" w:rsidRPr="003575E6" w:rsidRDefault="000F7053" w:rsidP="006A5F22">
            <w:pPr>
              <w:jc w:val="center"/>
              <w:rPr>
                <w:rFonts w:ascii="Times New Roman" w:eastAsia="SimSun" w:hAnsi="Times New Roman" w:cs="Times New Roman"/>
                <w:sz w:val="24"/>
                <w:szCs w:val="24"/>
                <w:lang w:eastAsia="zh-CN"/>
              </w:rPr>
            </w:pPr>
          </w:p>
          <w:p w14:paraId="02EBBF6C" w14:textId="77777777" w:rsidR="000F7053" w:rsidRPr="003575E6" w:rsidRDefault="000F7053" w:rsidP="006A5F22">
            <w:pPr>
              <w:jc w:val="center"/>
              <w:rPr>
                <w:rFonts w:ascii="Times New Roman" w:eastAsia="SimSun" w:hAnsi="Times New Roman" w:cs="Times New Roman"/>
                <w:sz w:val="24"/>
                <w:szCs w:val="24"/>
                <w:lang w:eastAsia="zh-CN"/>
              </w:rPr>
            </w:pPr>
          </w:p>
          <w:p w14:paraId="291B4B2E" w14:textId="77777777" w:rsidR="000F7053" w:rsidRPr="003575E6" w:rsidRDefault="000F7053" w:rsidP="006A5F22">
            <w:pPr>
              <w:jc w:val="center"/>
              <w:rPr>
                <w:rFonts w:ascii="Times New Roman" w:eastAsia="SimSun" w:hAnsi="Times New Roman" w:cs="Times New Roman"/>
                <w:sz w:val="24"/>
                <w:szCs w:val="24"/>
                <w:lang w:eastAsia="zh-CN"/>
              </w:rPr>
            </w:pPr>
          </w:p>
          <w:p w14:paraId="171FFF5A" w14:textId="77777777" w:rsidR="000F7053" w:rsidRPr="003575E6" w:rsidRDefault="000F7053" w:rsidP="006A5F22">
            <w:pPr>
              <w:jc w:val="center"/>
              <w:rPr>
                <w:rFonts w:ascii="Times New Roman" w:eastAsia="SimSun" w:hAnsi="Times New Roman" w:cs="Times New Roman"/>
                <w:sz w:val="24"/>
                <w:szCs w:val="24"/>
                <w:lang w:eastAsia="zh-CN"/>
              </w:rPr>
            </w:pPr>
          </w:p>
          <w:p w14:paraId="4193EFCB" w14:textId="77777777" w:rsidR="000F7053" w:rsidRPr="003575E6" w:rsidRDefault="000F7053" w:rsidP="006A5F22">
            <w:pPr>
              <w:jc w:val="center"/>
              <w:rPr>
                <w:rFonts w:ascii="Times New Roman" w:eastAsia="SimSun" w:hAnsi="Times New Roman" w:cs="Times New Roman"/>
                <w:sz w:val="24"/>
                <w:szCs w:val="24"/>
                <w:lang w:eastAsia="zh-CN"/>
              </w:rPr>
            </w:pPr>
          </w:p>
          <w:p w14:paraId="63631F40" w14:textId="77777777" w:rsidR="000F7053" w:rsidRPr="003575E6" w:rsidRDefault="000F7053" w:rsidP="006A5F22">
            <w:pPr>
              <w:rPr>
                <w:rFonts w:ascii="Times New Roman" w:eastAsia="SimSun" w:hAnsi="Times New Roman" w:cs="Times New Roman"/>
                <w:sz w:val="24"/>
                <w:szCs w:val="24"/>
                <w:lang w:eastAsia="zh-CN"/>
              </w:rPr>
            </w:pPr>
          </w:p>
          <w:p w14:paraId="6CB2D8A7" w14:textId="15AE2DB3" w:rsidR="000F7053" w:rsidRPr="003575E6" w:rsidRDefault="000F7053" w:rsidP="00C67BB3">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1.8</w:t>
            </w:r>
            <w:r>
              <w:rPr>
                <w:rFonts w:ascii="Times New Roman" w:eastAsia="SimSun" w:hAnsi="Times New Roman" w:cs="Times New Roman"/>
                <w:sz w:val="24"/>
                <w:szCs w:val="24"/>
                <w:lang w:eastAsia="zh-CN"/>
              </w:rPr>
              <w:t>36</w:t>
            </w:r>
          </w:p>
          <w:p w14:paraId="242E68EB" w14:textId="77777777"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 (ref)</w:t>
            </w:r>
          </w:p>
          <w:p w14:paraId="237BC8BA" w14:textId="77777777" w:rsidR="000F7053" w:rsidRPr="003575E6" w:rsidRDefault="000F7053" w:rsidP="006A5F22">
            <w:pPr>
              <w:jc w:val="center"/>
              <w:rPr>
                <w:rFonts w:ascii="Times New Roman" w:eastAsia="SimSun" w:hAnsi="Times New Roman" w:cs="Times New Roman"/>
                <w:sz w:val="24"/>
                <w:szCs w:val="24"/>
                <w:lang w:eastAsia="zh-CN"/>
              </w:rPr>
            </w:pPr>
          </w:p>
          <w:p w14:paraId="5ED05ABD" w14:textId="77777777" w:rsidR="000F7053" w:rsidRPr="003575E6" w:rsidRDefault="000F7053" w:rsidP="006A5F22">
            <w:pPr>
              <w:jc w:val="center"/>
              <w:rPr>
                <w:rFonts w:ascii="Times New Roman" w:eastAsia="SimSun" w:hAnsi="Times New Roman" w:cs="Times New Roman"/>
                <w:sz w:val="24"/>
                <w:szCs w:val="24"/>
                <w:lang w:eastAsia="zh-CN"/>
              </w:rPr>
            </w:pPr>
          </w:p>
          <w:p w14:paraId="7A35F653" w14:textId="77777777" w:rsidR="000F7053" w:rsidRPr="003575E6" w:rsidRDefault="000F7053" w:rsidP="006A5F22">
            <w:pPr>
              <w:jc w:val="center"/>
              <w:rPr>
                <w:rFonts w:ascii="Times New Roman" w:eastAsia="SimSun" w:hAnsi="Times New Roman" w:cs="Times New Roman"/>
                <w:sz w:val="24"/>
                <w:szCs w:val="24"/>
                <w:lang w:eastAsia="zh-CN"/>
              </w:rPr>
            </w:pPr>
          </w:p>
          <w:p w14:paraId="0337BD0D" w14:textId="77777777" w:rsidR="000F7053" w:rsidRPr="003575E6" w:rsidRDefault="000F7053" w:rsidP="006A5F22">
            <w:pPr>
              <w:jc w:val="center"/>
              <w:rPr>
                <w:rFonts w:ascii="Times New Roman" w:eastAsia="SimSun" w:hAnsi="Times New Roman" w:cs="Times New Roman"/>
                <w:sz w:val="24"/>
                <w:szCs w:val="24"/>
                <w:lang w:eastAsia="zh-CN"/>
              </w:rPr>
            </w:pPr>
          </w:p>
          <w:p w14:paraId="0C5C489C" w14:textId="77777777" w:rsidR="000F7053" w:rsidRPr="003575E6" w:rsidRDefault="000F7053" w:rsidP="006A5F22">
            <w:pPr>
              <w:jc w:val="center"/>
              <w:rPr>
                <w:rFonts w:ascii="Times New Roman" w:eastAsia="SimSun" w:hAnsi="Times New Roman" w:cs="Times New Roman"/>
                <w:sz w:val="24"/>
                <w:szCs w:val="24"/>
                <w:lang w:eastAsia="zh-CN"/>
              </w:rPr>
            </w:pPr>
          </w:p>
          <w:p w14:paraId="4B5A3495" w14:textId="648C9555"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1.829</w:t>
            </w:r>
          </w:p>
          <w:p w14:paraId="0CCB8F1D" w14:textId="37718CC5" w:rsidR="000F7053" w:rsidRPr="003575E6" w:rsidRDefault="000F7053" w:rsidP="006A5F22">
            <w:pPr>
              <w:jc w:val="center"/>
              <w:rPr>
                <w:rFonts w:ascii="Times New Roman" w:eastAsia="SimSun" w:hAnsi="Times New Roman" w:cs="Times New Roman"/>
                <w:sz w:val="24"/>
                <w:szCs w:val="24"/>
                <w:lang w:eastAsia="zh-CN"/>
              </w:rPr>
            </w:pPr>
          </w:p>
          <w:p w14:paraId="1A322E5F" w14:textId="1229ACF5" w:rsidR="000F7053" w:rsidRPr="003575E6" w:rsidRDefault="000F7053" w:rsidP="006A5F22">
            <w:pPr>
              <w:jc w:val="center"/>
              <w:rPr>
                <w:rFonts w:ascii="Times New Roman" w:eastAsia="SimSun" w:hAnsi="Times New Roman" w:cs="Times New Roman"/>
                <w:sz w:val="24"/>
                <w:szCs w:val="24"/>
                <w:lang w:eastAsia="zh-CN"/>
              </w:rPr>
            </w:pPr>
          </w:p>
          <w:p w14:paraId="63DD008E" w14:textId="7F26DC2C"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 (ref)</w:t>
            </w:r>
          </w:p>
          <w:p w14:paraId="783DF7F7" w14:textId="77777777" w:rsidR="000F7053" w:rsidRPr="003575E6" w:rsidRDefault="000F7053" w:rsidP="006A5F22">
            <w:pPr>
              <w:jc w:val="center"/>
              <w:rPr>
                <w:rFonts w:ascii="Times New Roman" w:eastAsia="SimSun" w:hAnsi="Times New Roman" w:cs="Times New Roman"/>
                <w:sz w:val="24"/>
                <w:szCs w:val="24"/>
                <w:lang w:eastAsia="zh-CN"/>
              </w:rPr>
            </w:pPr>
          </w:p>
          <w:p w14:paraId="7C5EB3EA" w14:textId="77777777" w:rsidR="000F7053" w:rsidRPr="003575E6" w:rsidRDefault="000F7053" w:rsidP="006A5F22">
            <w:pPr>
              <w:jc w:val="center"/>
              <w:rPr>
                <w:rFonts w:ascii="Times New Roman" w:eastAsia="SimSun" w:hAnsi="Times New Roman" w:cs="Times New Roman"/>
                <w:sz w:val="24"/>
                <w:szCs w:val="24"/>
                <w:lang w:eastAsia="zh-CN"/>
              </w:rPr>
            </w:pPr>
          </w:p>
          <w:p w14:paraId="58291B81" w14:textId="77777777" w:rsidR="000F7053" w:rsidRPr="003575E6" w:rsidRDefault="000F7053" w:rsidP="006A5F22">
            <w:pPr>
              <w:jc w:val="center"/>
              <w:rPr>
                <w:rFonts w:ascii="Times New Roman" w:eastAsia="SimSun" w:hAnsi="Times New Roman" w:cs="Times New Roman"/>
                <w:sz w:val="24"/>
                <w:szCs w:val="24"/>
                <w:lang w:eastAsia="zh-CN"/>
              </w:rPr>
            </w:pPr>
          </w:p>
          <w:p w14:paraId="3C111BAD" w14:textId="4076796C"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w:t>
            </w:r>
            <w:r w:rsidR="00A23D2C">
              <w:rPr>
                <w:rFonts w:ascii="Times New Roman" w:eastAsia="SimSun" w:hAnsi="Times New Roman" w:cs="Times New Roman"/>
                <w:sz w:val="24"/>
                <w:szCs w:val="24"/>
                <w:lang w:eastAsia="zh-CN"/>
              </w:rPr>
              <w:t>19</w:t>
            </w:r>
          </w:p>
          <w:p w14:paraId="38EA12FA" w14:textId="193589FA" w:rsidR="000F7053" w:rsidRPr="003575E6" w:rsidRDefault="000F7053" w:rsidP="006A5F22">
            <w:pPr>
              <w:jc w:val="center"/>
              <w:rPr>
                <w:rFonts w:ascii="Times New Roman" w:eastAsia="SimSun" w:hAnsi="Times New Roman" w:cs="Times New Roman"/>
                <w:sz w:val="24"/>
                <w:szCs w:val="24"/>
                <w:lang w:eastAsia="zh-CN"/>
              </w:rPr>
            </w:pPr>
          </w:p>
          <w:p w14:paraId="35FB0567" w14:textId="7A0B0220" w:rsidR="000F7053" w:rsidRPr="003575E6" w:rsidRDefault="000F7053" w:rsidP="006A5F22">
            <w:pPr>
              <w:jc w:val="center"/>
              <w:rPr>
                <w:rFonts w:ascii="Times New Roman" w:eastAsia="SimSun" w:hAnsi="Times New Roman" w:cs="Times New Roman"/>
                <w:sz w:val="24"/>
                <w:szCs w:val="24"/>
                <w:lang w:eastAsia="zh-CN"/>
              </w:rPr>
            </w:pPr>
          </w:p>
          <w:p w14:paraId="135D914B" w14:textId="079BB3E8" w:rsidR="000F7053" w:rsidRPr="003575E6" w:rsidRDefault="000F7053" w:rsidP="006A5F22">
            <w:pPr>
              <w:jc w:val="center"/>
              <w:rPr>
                <w:rFonts w:ascii="Times New Roman" w:eastAsia="SimSun" w:hAnsi="Times New Roman" w:cs="Times New Roman"/>
                <w:sz w:val="24"/>
                <w:szCs w:val="24"/>
                <w:lang w:eastAsia="zh-CN"/>
              </w:rPr>
            </w:pPr>
          </w:p>
          <w:p w14:paraId="7B516D98" w14:textId="06E4A0C7"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 (ref)</w:t>
            </w:r>
          </w:p>
          <w:p w14:paraId="6122F9C8" w14:textId="77777777" w:rsidR="000F7053" w:rsidRPr="003575E6" w:rsidRDefault="000F7053" w:rsidP="006A5F22">
            <w:pPr>
              <w:jc w:val="center"/>
              <w:rPr>
                <w:rFonts w:ascii="Times New Roman" w:eastAsia="SimSun" w:hAnsi="Times New Roman" w:cs="Times New Roman"/>
                <w:sz w:val="24"/>
                <w:szCs w:val="24"/>
                <w:lang w:eastAsia="zh-CN"/>
              </w:rPr>
            </w:pPr>
          </w:p>
          <w:p w14:paraId="775F8054" w14:textId="20290786" w:rsidR="000F7053" w:rsidRPr="003575E6" w:rsidRDefault="000F7053" w:rsidP="0097627C">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w:t>
            </w:r>
          </w:p>
          <w:p w14:paraId="7B50214B" w14:textId="30230AE6" w:rsidR="000F7053" w:rsidRPr="003575E6" w:rsidRDefault="000F7053" w:rsidP="006A5F22">
            <w:pPr>
              <w:rPr>
                <w:rFonts w:ascii="Times New Roman" w:eastAsia="SimSun" w:hAnsi="Times New Roman" w:cs="Times New Roman"/>
                <w:sz w:val="24"/>
                <w:szCs w:val="24"/>
                <w:lang w:eastAsia="zh-CN"/>
              </w:rPr>
            </w:pPr>
          </w:p>
        </w:tc>
        <w:tc>
          <w:tcPr>
            <w:tcW w:w="1440" w:type="dxa"/>
            <w:shd w:val="clear" w:color="auto" w:fill="F2F2F2" w:themeFill="background1" w:themeFillShade="F2"/>
          </w:tcPr>
          <w:p w14:paraId="1AA5A5F2" w14:textId="1FC6BAE0" w:rsidR="000F7053" w:rsidRPr="003575E6" w:rsidRDefault="000F7053" w:rsidP="00A30975">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1.637</w:t>
            </w:r>
          </w:p>
          <w:p w14:paraId="734CA56B" w14:textId="74E0A579" w:rsidR="000F7053" w:rsidRPr="003575E6" w:rsidRDefault="000F7053" w:rsidP="007239B7">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1.836</w:t>
            </w:r>
          </w:p>
          <w:p w14:paraId="7CC81305" w14:textId="7116D918" w:rsidR="000F7053" w:rsidRPr="003575E6" w:rsidRDefault="000F7053" w:rsidP="00A30975">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1.71</w:t>
            </w:r>
            <w:r w:rsidR="00083363">
              <w:rPr>
                <w:rFonts w:ascii="Times New Roman" w:eastAsia="SimSun" w:hAnsi="Times New Roman" w:cs="Times New Roman"/>
                <w:sz w:val="24"/>
                <w:szCs w:val="24"/>
                <w:lang w:eastAsia="zh-CN"/>
              </w:rPr>
              <w:t>2</w:t>
            </w:r>
          </w:p>
          <w:p w14:paraId="575C491C" w14:textId="0A6D9609" w:rsidR="000F7053" w:rsidRPr="003575E6" w:rsidRDefault="000F7053" w:rsidP="006A5F22">
            <w:pPr>
              <w:jc w:val="center"/>
              <w:rPr>
                <w:rFonts w:ascii="Times New Roman" w:eastAsia="SimSun" w:hAnsi="Times New Roman" w:cs="Times New Roman"/>
                <w:sz w:val="24"/>
                <w:szCs w:val="24"/>
                <w:lang w:eastAsia="zh-CN"/>
              </w:rPr>
            </w:pPr>
          </w:p>
          <w:p w14:paraId="2A0D663F" w14:textId="5C93A68C" w:rsidR="000F7053" w:rsidRPr="003575E6" w:rsidRDefault="000F7053" w:rsidP="00A25BFC">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1.640</w:t>
            </w:r>
          </w:p>
          <w:p w14:paraId="4B382BF9" w14:textId="44FBC912" w:rsidR="000F7053" w:rsidRPr="003575E6" w:rsidRDefault="000F7053" w:rsidP="006A5F22">
            <w:pPr>
              <w:jc w:val="center"/>
              <w:rPr>
                <w:rFonts w:ascii="Times New Roman" w:eastAsia="SimSun" w:hAnsi="Times New Roman" w:cs="Times New Roman"/>
                <w:sz w:val="24"/>
                <w:szCs w:val="24"/>
                <w:lang w:eastAsia="zh-CN"/>
              </w:rPr>
            </w:pPr>
          </w:p>
          <w:p w14:paraId="0A5D9AAC" w14:textId="440377E0" w:rsidR="000F7053" w:rsidRPr="003575E6" w:rsidRDefault="000F7053" w:rsidP="006A5F22">
            <w:pPr>
              <w:jc w:val="center"/>
              <w:rPr>
                <w:rFonts w:ascii="Times New Roman" w:eastAsia="SimSun" w:hAnsi="Times New Roman" w:cs="Times New Roman"/>
                <w:sz w:val="24"/>
                <w:szCs w:val="24"/>
                <w:lang w:eastAsia="zh-CN"/>
              </w:rPr>
            </w:pPr>
          </w:p>
          <w:p w14:paraId="541A997A" w14:textId="1B7EB3A4" w:rsidR="000F7053" w:rsidRPr="003575E6" w:rsidRDefault="000F7053" w:rsidP="006A5F22">
            <w:pPr>
              <w:jc w:val="center"/>
              <w:rPr>
                <w:rFonts w:ascii="Times New Roman" w:eastAsia="SimSun" w:hAnsi="Times New Roman" w:cs="Times New Roman"/>
                <w:sz w:val="24"/>
                <w:szCs w:val="24"/>
                <w:lang w:eastAsia="zh-CN"/>
              </w:rPr>
            </w:pPr>
          </w:p>
          <w:p w14:paraId="66BE57A5" w14:textId="2F353035" w:rsidR="000F7053" w:rsidRPr="003575E6" w:rsidRDefault="000F7053" w:rsidP="006A5F22">
            <w:pPr>
              <w:jc w:val="center"/>
              <w:rPr>
                <w:rFonts w:ascii="Times New Roman" w:eastAsia="SimSun" w:hAnsi="Times New Roman" w:cs="Times New Roman"/>
                <w:sz w:val="24"/>
                <w:szCs w:val="24"/>
                <w:lang w:eastAsia="zh-CN"/>
              </w:rPr>
            </w:pPr>
          </w:p>
          <w:p w14:paraId="26871DDF" w14:textId="7A2C43D1"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1.781</w:t>
            </w:r>
          </w:p>
          <w:p w14:paraId="7C45595B" w14:textId="289B4893"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1.829</w:t>
            </w:r>
          </w:p>
          <w:p w14:paraId="137A1B89" w14:textId="4E7F1C74" w:rsidR="000F7053" w:rsidRPr="003575E6" w:rsidRDefault="000F7053" w:rsidP="006A5F22">
            <w:pPr>
              <w:jc w:val="center"/>
              <w:rPr>
                <w:rFonts w:ascii="Times New Roman" w:eastAsia="SimSun" w:hAnsi="Times New Roman" w:cs="Times New Roman"/>
                <w:sz w:val="24"/>
                <w:szCs w:val="24"/>
                <w:lang w:eastAsia="zh-CN"/>
              </w:rPr>
            </w:pPr>
          </w:p>
          <w:p w14:paraId="7D736521" w14:textId="4E960A80"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1.795</w:t>
            </w:r>
          </w:p>
          <w:p w14:paraId="2606C81B" w14:textId="77777777" w:rsidR="000F7053" w:rsidRPr="003575E6" w:rsidRDefault="000F7053" w:rsidP="006A5F22">
            <w:pPr>
              <w:jc w:val="center"/>
              <w:rPr>
                <w:rFonts w:ascii="Times New Roman" w:eastAsia="SimSun" w:hAnsi="Times New Roman" w:cs="Times New Roman"/>
                <w:sz w:val="24"/>
                <w:szCs w:val="24"/>
                <w:lang w:eastAsia="zh-CN"/>
              </w:rPr>
            </w:pPr>
          </w:p>
          <w:p w14:paraId="3613075F" w14:textId="77777777" w:rsidR="000F7053" w:rsidRPr="003575E6" w:rsidRDefault="000F7053" w:rsidP="006A5F22">
            <w:pPr>
              <w:jc w:val="center"/>
              <w:rPr>
                <w:rFonts w:ascii="Times New Roman" w:eastAsia="SimSun" w:hAnsi="Times New Roman" w:cs="Times New Roman"/>
                <w:sz w:val="24"/>
                <w:szCs w:val="24"/>
                <w:lang w:eastAsia="zh-CN"/>
              </w:rPr>
            </w:pPr>
          </w:p>
          <w:p w14:paraId="130E8747" w14:textId="77777777" w:rsidR="000F7053" w:rsidRPr="003575E6" w:rsidRDefault="000F7053" w:rsidP="006A5F22">
            <w:pPr>
              <w:jc w:val="center"/>
              <w:rPr>
                <w:rFonts w:ascii="Times New Roman" w:eastAsia="SimSun" w:hAnsi="Times New Roman" w:cs="Times New Roman"/>
                <w:sz w:val="24"/>
                <w:szCs w:val="24"/>
                <w:lang w:eastAsia="zh-CN"/>
              </w:rPr>
            </w:pPr>
          </w:p>
          <w:p w14:paraId="26E6B449" w14:textId="77777777" w:rsidR="000F7053" w:rsidRPr="003575E6" w:rsidRDefault="000F7053" w:rsidP="006A5F22">
            <w:pPr>
              <w:jc w:val="center"/>
              <w:rPr>
                <w:rFonts w:ascii="Times New Roman" w:eastAsia="SimSun" w:hAnsi="Times New Roman" w:cs="Times New Roman"/>
                <w:sz w:val="24"/>
                <w:szCs w:val="24"/>
                <w:lang w:eastAsia="zh-CN"/>
              </w:rPr>
            </w:pPr>
          </w:p>
          <w:p w14:paraId="7B9F1E8C" w14:textId="08CB1215" w:rsidR="000F7053" w:rsidRPr="003575E6" w:rsidRDefault="000F7053" w:rsidP="006A5F22">
            <w:pPr>
              <w:jc w:val="center"/>
              <w:rPr>
                <w:rFonts w:ascii="Times New Roman" w:eastAsia="SimSun" w:hAnsi="Times New Roman" w:cs="Times New Roman"/>
                <w:sz w:val="24"/>
                <w:szCs w:val="24"/>
                <w:lang w:eastAsia="zh-CN"/>
              </w:rPr>
            </w:pPr>
          </w:p>
          <w:p w14:paraId="718174A3" w14:textId="71415E29"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1.819</w:t>
            </w:r>
          </w:p>
          <w:p w14:paraId="0E5BC603" w14:textId="335F3ABA" w:rsidR="000F7053" w:rsidRPr="003575E6" w:rsidRDefault="000F7053" w:rsidP="006A5F22">
            <w:pPr>
              <w:jc w:val="cente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1.832</w:t>
            </w:r>
          </w:p>
          <w:p w14:paraId="71C81B28" w14:textId="77777777" w:rsidR="000F7053" w:rsidRPr="003575E6" w:rsidRDefault="000F7053" w:rsidP="006A5F22">
            <w:pPr>
              <w:jc w:val="center"/>
              <w:rPr>
                <w:rFonts w:ascii="Times New Roman" w:eastAsia="SimSun" w:hAnsi="Times New Roman" w:cs="Times New Roman"/>
                <w:sz w:val="24"/>
                <w:szCs w:val="24"/>
                <w:lang w:eastAsia="zh-CN"/>
              </w:rPr>
            </w:pPr>
          </w:p>
          <w:p w14:paraId="24C6C4F8" w14:textId="77777777" w:rsidR="000F7053" w:rsidRPr="003575E6" w:rsidRDefault="000F7053" w:rsidP="006A5F22">
            <w:pPr>
              <w:jc w:val="center"/>
              <w:rPr>
                <w:rFonts w:ascii="Times New Roman" w:eastAsia="SimSun" w:hAnsi="Times New Roman" w:cs="Times New Roman"/>
                <w:sz w:val="24"/>
                <w:szCs w:val="24"/>
                <w:lang w:eastAsia="zh-CN"/>
              </w:rPr>
            </w:pPr>
          </w:p>
          <w:p w14:paraId="787F263F" w14:textId="77777777" w:rsidR="000F7053" w:rsidRPr="003575E6" w:rsidRDefault="000F7053" w:rsidP="006A5F22">
            <w:pPr>
              <w:jc w:val="center"/>
              <w:rPr>
                <w:rFonts w:ascii="Times New Roman" w:eastAsia="SimSun" w:hAnsi="Times New Roman" w:cs="Times New Roman"/>
                <w:sz w:val="24"/>
                <w:szCs w:val="24"/>
                <w:lang w:eastAsia="zh-CN"/>
              </w:rPr>
            </w:pPr>
          </w:p>
          <w:p w14:paraId="0A6CB16B" w14:textId="77777777" w:rsidR="000F7053" w:rsidRDefault="000F7053" w:rsidP="0097627C">
            <w:pPr>
              <w:jc w:val="center"/>
              <w:rPr>
                <w:rFonts w:ascii="Times New Roman" w:eastAsia="SimSun" w:hAnsi="Times New Roman" w:cs="Times New Roman"/>
                <w:sz w:val="24"/>
                <w:szCs w:val="24"/>
                <w:lang w:eastAsia="zh-CN"/>
              </w:rPr>
            </w:pPr>
          </w:p>
          <w:p w14:paraId="3473B8A5" w14:textId="77777777" w:rsidR="000F7053" w:rsidRDefault="000F7053" w:rsidP="0097627C">
            <w:pPr>
              <w:jc w:val="center"/>
              <w:rPr>
                <w:rFonts w:ascii="Times New Roman" w:eastAsia="SimSun" w:hAnsi="Times New Roman" w:cs="Times New Roman"/>
                <w:sz w:val="24"/>
                <w:szCs w:val="24"/>
                <w:lang w:eastAsia="zh-CN"/>
              </w:rPr>
            </w:pPr>
          </w:p>
          <w:p w14:paraId="6F5CC016" w14:textId="561BDCA8" w:rsidR="000F7053" w:rsidRDefault="000F7053" w:rsidP="0097627C">
            <w:pPr>
              <w:jc w:val="center"/>
              <w:rPr>
                <w:rFonts w:ascii="Times New Roman" w:eastAsia="SimSun" w:hAnsi="Times New Roman" w:cs="Times New Roman"/>
                <w:sz w:val="24"/>
                <w:szCs w:val="24"/>
                <w:lang w:eastAsia="zh-CN"/>
              </w:rPr>
            </w:pPr>
          </w:p>
          <w:p w14:paraId="05ECEE74" w14:textId="3E7FF004" w:rsidR="000F7053" w:rsidRDefault="000F7053" w:rsidP="0097627C">
            <w:pPr>
              <w:jc w:val="cente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1.82</w:t>
            </w:r>
            <w:r w:rsidR="00D202E5">
              <w:rPr>
                <w:rFonts w:ascii="Times New Roman" w:eastAsia="SimSun" w:hAnsi="Times New Roman" w:cs="Times New Roman"/>
                <w:sz w:val="24"/>
                <w:szCs w:val="24"/>
                <w:lang w:eastAsia="zh-CN"/>
              </w:rPr>
              <w:t>9</w:t>
            </w:r>
          </w:p>
          <w:p w14:paraId="4D586A84" w14:textId="567F5E98" w:rsidR="000F7053" w:rsidRPr="003575E6" w:rsidRDefault="000F7053" w:rsidP="0097627C">
            <w:pPr>
              <w:jc w:val="center"/>
              <w:rPr>
                <w:rFonts w:ascii="Times New Roman" w:eastAsia="SimSun" w:hAnsi="Times New Roman" w:cs="Times New Roman"/>
                <w:sz w:val="24"/>
                <w:szCs w:val="24"/>
                <w:lang w:eastAsia="zh-CN"/>
              </w:rPr>
            </w:pPr>
          </w:p>
        </w:tc>
        <w:tc>
          <w:tcPr>
            <w:tcW w:w="1020" w:type="dxa"/>
            <w:shd w:val="clear" w:color="auto" w:fill="F2F2F2" w:themeFill="background1" w:themeFillShade="F2"/>
          </w:tcPr>
          <w:p w14:paraId="312957F8" w14:textId="288EDC71" w:rsidR="000F7053" w:rsidRPr="003575E6" w:rsidRDefault="000F7053" w:rsidP="006A7AB1">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1.00</w:t>
            </w:r>
          </w:p>
          <w:p w14:paraId="1A20A2AF" w14:textId="676F12F7" w:rsidR="000F7053" w:rsidRPr="003575E6" w:rsidRDefault="000F7053" w:rsidP="00D50785">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0.89</w:t>
            </w:r>
          </w:p>
          <w:p w14:paraId="7DD99588" w14:textId="01D9278B" w:rsidR="000F7053" w:rsidRPr="003575E6" w:rsidRDefault="000F7053" w:rsidP="00D50785">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0.96</w:t>
            </w:r>
          </w:p>
          <w:p w14:paraId="63C6C543" w14:textId="5B8A96D2" w:rsidR="000F7053" w:rsidRPr="003575E6" w:rsidRDefault="000F7053" w:rsidP="006A5F22">
            <w:pPr>
              <w:jc w:val="center"/>
              <w:rPr>
                <w:rFonts w:ascii="Times New Roman" w:eastAsia="SimSun" w:hAnsi="Times New Roman" w:cs="Times New Roman"/>
                <w:sz w:val="24"/>
                <w:szCs w:val="24"/>
                <w:lang w:eastAsia="zh-CN"/>
              </w:rPr>
            </w:pPr>
          </w:p>
          <w:p w14:paraId="6EC8DD50" w14:textId="55A5B218" w:rsidR="000F7053" w:rsidRPr="003575E6" w:rsidRDefault="000F7053" w:rsidP="00AB4CE6">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1.00</w:t>
            </w:r>
          </w:p>
          <w:p w14:paraId="1F4A8588" w14:textId="77777777" w:rsidR="000F7053" w:rsidRPr="003575E6" w:rsidRDefault="000F7053" w:rsidP="006A5F22">
            <w:pPr>
              <w:jc w:val="center"/>
              <w:rPr>
                <w:rFonts w:ascii="Times New Roman" w:eastAsia="SimSun" w:hAnsi="Times New Roman" w:cs="Times New Roman"/>
                <w:sz w:val="24"/>
                <w:szCs w:val="24"/>
                <w:lang w:eastAsia="zh-CN"/>
              </w:rPr>
            </w:pPr>
          </w:p>
          <w:p w14:paraId="08F18774" w14:textId="77777777" w:rsidR="000F7053" w:rsidRPr="003575E6" w:rsidRDefault="000F7053" w:rsidP="006A5F22">
            <w:pPr>
              <w:jc w:val="center"/>
              <w:rPr>
                <w:rFonts w:ascii="Times New Roman" w:eastAsia="SimSun" w:hAnsi="Times New Roman" w:cs="Times New Roman"/>
                <w:sz w:val="24"/>
                <w:szCs w:val="24"/>
                <w:lang w:eastAsia="zh-CN"/>
              </w:rPr>
            </w:pPr>
          </w:p>
          <w:p w14:paraId="403A5564" w14:textId="68004A33" w:rsidR="000F7053" w:rsidRPr="003575E6" w:rsidRDefault="000F7053" w:rsidP="006A5F22">
            <w:pPr>
              <w:jc w:val="center"/>
              <w:rPr>
                <w:rFonts w:ascii="Times New Roman" w:eastAsia="SimSun" w:hAnsi="Times New Roman" w:cs="Times New Roman"/>
                <w:sz w:val="24"/>
                <w:szCs w:val="24"/>
                <w:lang w:eastAsia="zh-CN"/>
              </w:rPr>
            </w:pPr>
          </w:p>
          <w:p w14:paraId="6E2B6502" w14:textId="11CEFFCE" w:rsidR="000F7053" w:rsidRPr="003575E6" w:rsidRDefault="000F7053" w:rsidP="006A5F22">
            <w:pPr>
              <w:jc w:val="center"/>
              <w:rPr>
                <w:rFonts w:ascii="Times New Roman" w:eastAsia="SimSun" w:hAnsi="Times New Roman" w:cs="Times New Roman"/>
                <w:sz w:val="24"/>
                <w:szCs w:val="24"/>
                <w:lang w:eastAsia="zh-CN"/>
              </w:rPr>
            </w:pPr>
          </w:p>
          <w:p w14:paraId="2B37F652" w14:textId="25530AC7" w:rsidR="000F7053" w:rsidRPr="003575E6" w:rsidRDefault="000F7053" w:rsidP="00771B97">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1.03</w:t>
            </w:r>
          </w:p>
          <w:p w14:paraId="7DD14178" w14:textId="5E930D16" w:rsidR="000F7053" w:rsidRPr="003575E6" w:rsidRDefault="000F7053" w:rsidP="00771B97">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1.01</w:t>
            </w:r>
          </w:p>
          <w:p w14:paraId="18EAC063" w14:textId="77777777" w:rsidR="000F7053" w:rsidRPr="003575E6" w:rsidRDefault="000F7053" w:rsidP="006A5F22">
            <w:pPr>
              <w:jc w:val="center"/>
              <w:rPr>
                <w:rFonts w:ascii="Times New Roman" w:eastAsia="SimSun" w:hAnsi="Times New Roman" w:cs="Times New Roman"/>
                <w:sz w:val="24"/>
                <w:szCs w:val="24"/>
                <w:lang w:eastAsia="zh-CN"/>
              </w:rPr>
            </w:pPr>
          </w:p>
          <w:p w14:paraId="00E34E64" w14:textId="7D84CAC1" w:rsidR="000F7053" w:rsidRPr="003575E6" w:rsidRDefault="000F7053" w:rsidP="0097627C">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1.03</w:t>
            </w:r>
          </w:p>
          <w:p w14:paraId="2B42FD30" w14:textId="77777777" w:rsidR="000F7053" w:rsidRPr="003575E6" w:rsidRDefault="000F7053" w:rsidP="006A5F22">
            <w:pPr>
              <w:jc w:val="center"/>
              <w:rPr>
                <w:rFonts w:ascii="Times New Roman" w:eastAsia="SimSun" w:hAnsi="Times New Roman" w:cs="Times New Roman"/>
                <w:sz w:val="24"/>
                <w:szCs w:val="24"/>
                <w:lang w:eastAsia="zh-CN"/>
              </w:rPr>
            </w:pPr>
          </w:p>
          <w:p w14:paraId="31DC3976" w14:textId="77777777" w:rsidR="000F7053" w:rsidRPr="003575E6" w:rsidRDefault="000F7053"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 xml:space="preserve">   </w:t>
            </w:r>
          </w:p>
          <w:p w14:paraId="40B21752" w14:textId="77777777" w:rsidR="000F7053" w:rsidRPr="003575E6" w:rsidRDefault="000F7053" w:rsidP="006A5F22">
            <w:pPr>
              <w:rPr>
                <w:rFonts w:ascii="Times New Roman" w:eastAsia="SimSun" w:hAnsi="Times New Roman" w:cs="Times New Roman"/>
                <w:sz w:val="24"/>
                <w:szCs w:val="24"/>
                <w:lang w:eastAsia="zh-CN"/>
              </w:rPr>
            </w:pPr>
          </w:p>
          <w:p w14:paraId="20A35D01" w14:textId="77777777" w:rsidR="000F7053" w:rsidRPr="003575E6" w:rsidRDefault="000F7053" w:rsidP="006A5F22">
            <w:pPr>
              <w:rPr>
                <w:rFonts w:ascii="Times New Roman" w:eastAsia="SimSun" w:hAnsi="Times New Roman" w:cs="Times New Roman"/>
                <w:sz w:val="24"/>
                <w:szCs w:val="24"/>
                <w:lang w:eastAsia="zh-CN"/>
              </w:rPr>
            </w:pPr>
          </w:p>
          <w:p w14:paraId="78734753" w14:textId="77777777" w:rsidR="000F7053" w:rsidRPr="003575E6" w:rsidRDefault="000F7053" w:rsidP="006A5F22">
            <w:pPr>
              <w:rPr>
                <w:rFonts w:ascii="Times New Roman" w:eastAsia="SimSun" w:hAnsi="Times New Roman" w:cs="Times New Roman"/>
                <w:sz w:val="24"/>
                <w:szCs w:val="24"/>
                <w:lang w:eastAsia="zh-CN"/>
              </w:rPr>
            </w:pPr>
          </w:p>
          <w:p w14:paraId="2152A4B3" w14:textId="77777777" w:rsidR="000F7053" w:rsidRPr="003575E6" w:rsidRDefault="000F7053"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1.01</w:t>
            </w:r>
          </w:p>
          <w:p w14:paraId="3FFAACCC" w14:textId="77777777" w:rsidR="000F7053" w:rsidRDefault="000F7053" w:rsidP="006A5F22">
            <w:pPr>
              <w:rPr>
                <w:rFonts w:ascii="Times New Roman" w:eastAsia="SimSun" w:hAnsi="Times New Roman" w:cs="Times New Roman"/>
                <w:sz w:val="24"/>
                <w:szCs w:val="24"/>
                <w:lang w:eastAsia="zh-CN"/>
              </w:rPr>
            </w:pPr>
            <w:r w:rsidRPr="003575E6">
              <w:rPr>
                <w:rFonts w:ascii="Times New Roman" w:eastAsia="SimSun" w:hAnsi="Times New Roman" w:cs="Times New Roman"/>
                <w:sz w:val="24"/>
                <w:szCs w:val="24"/>
                <w:lang w:eastAsia="zh-CN"/>
              </w:rPr>
              <w:t>0.99</w:t>
            </w:r>
          </w:p>
          <w:p w14:paraId="0C5E4A30" w14:textId="77777777" w:rsidR="000F7053" w:rsidRDefault="000F7053" w:rsidP="006A5F22">
            <w:pPr>
              <w:rPr>
                <w:rFonts w:ascii="Times New Roman" w:eastAsia="SimSun" w:hAnsi="Times New Roman" w:cs="Times New Roman"/>
                <w:sz w:val="24"/>
                <w:szCs w:val="24"/>
                <w:lang w:eastAsia="zh-CN"/>
              </w:rPr>
            </w:pPr>
          </w:p>
          <w:p w14:paraId="6C0BC646" w14:textId="77777777" w:rsidR="000F7053" w:rsidRDefault="000F7053" w:rsidP="006A5F22">
            <w:pPr>
              <w:rPr>
                <w:rFonts w:ascii="Times New Roman" w:eastAsia="SimSun" w:hAnsi="Times New Roman" w:cs="Times New Roman"/>
                <w:sz w:val="24"/>
                <w:szCs w:val="24"/>
                <w:lang w:eastAsia="zh-CN"/>
              </w:rPr>
            </w:pPr>
          </w:p>
          <w:p w14:paraId="2F3D9C76" w14:textId="77777777" w:rsidR="000F7053" w:rsidRDefault="000F7053" w:rsidP="006A5F22">
            <w:pPr>
              <w:rPr>
                <w:rFonts w:ascii="Times New Roman" w:eastAsia="SimSun" w:hAnsi="Times New Roman" w:cs="Times New Roman"/>
                <w:sz w:val="24"/>
                <w:szCs w:val="24"/>
                <w:lang w:eastAsia="zh-CN"/>
              </w:rPr>
            </w:pPr>
          </w:p>
          <w:p w14:paraId="711B220A" w14:textId="77777777" w:rsidR="000F7053" w:rsidRDefault="000F7053" w:rsidP="006A5F22">
            <w:pPr>
              <w:rPr>
                <w:rFonts w:ascii="Times New Roman" w:eastAsia="SimSun" w:hAnsi="Times New Roman" w:cs="Times New Roman"/>
                <w:sz w:val="24"/>
                <w:szCs w:val="24"/>
                <w:lang w:eastAsia="zh-CN"/>
              </w:rPr>
            </w:pPr>
          </w:p>
          <w:p w14:paraId="4AFA952E" w14:textId="77777777" w:rsidR="000F7053" w:rsidRDefault="000F7053" w:rsidP="006A5F22">
            <w:pPr>
              <w:rPr>
                <w:rFonts w:ascii="Times New Roman" w:eastAsia="SimSun" w:hAnsi="Times New Roman" w:cs="Times New Roman"/>
                <w:sz w:val="24"/>
                <w:szCs w:val="24"/>
                <w:lang w:eastAsia="zh-CN"/>
              </w:rPr>
            </w:pPr>
          </w:p>
          <w:p w14:paraId="6AFF81D9" w14:textId="77777777" w:rsidR="000F7053" w:rsidRDefault="000F7053" w:rsidP="006A5F22">
            <w:pPr>
              <w:rPr>
                <w:rFonts w:ascii="Times New Roman" w:eastAsia="SimSun" w:hAnsi="Times New Roman" w:cs="Times New Roman"/>
                <w:sz w:val="24"/>
                <w:szCs w:val="24"/>
                <w:lang w:eastAsia="zh-CN"/>
              </w:rPr>
            </w:pPr>
          </w:p>
          <w:p w14:paraId="7F183CB9" w14:textId="14E323EC" w:rsidR="000F7053" w:rsidRPr="003575E6" w:rsidRDefault="007E2999"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0.99</w:t>
            </w:r>
          </w:p>
        </w:tc>
        <w:tc>
          <w:tcPr>
            <w:tcW w:w="960" w:type="dxa"/>
            <w:shd w:val="clear" w:color="auto" w:fill="F2F2F2" w:themeFill="background1" w:themeFillShade="F2"/>
          </w:tcPr>
          <w:p w14:paraId="12295FEE" w14:textId="77777777" w:rsidR="000F7053" w:rsidRDefault="000F7053">
            <w:pPr>
              <w:rPr>
                <w:rFonts w:ascii="Times New Roman" w:eastAsia="SimSun" w:hAnsi="Times New Roman" w:cs="Times New Roman"/>
                <w:sz w:val="24"/>
                <w:szCs w:val="24"/>
                <w:lang w:eastAsia="zh-CN"/>
              </w:rPr>
            </w:pPr>
          </w:p>
          <w:p w14:paraId="50A1E710" w14:textId="77777777" w:rsidR="000F7053" w:rsidRDefault="000F7053" w:rsidP="006A5F22">
            <w:pPr>
              <w:rPr>
                <w:rFonts w:ascii="Times New Roman" w:eastAsia="SimSun" w:hAnsi="Times New Roman" w:cs="Times New Roman"/>
                <w:sz w:val="24"/>
                <w:szCs w:val="24"/>
                <w:lang w:eastAsia="zh-CN"/>
              </w:rPr>
            </w:pPr>
          </w:p>
          <w:p w14:paraId="62AA7ABA" w14:textId="77777777" w:rsidR="006E62AB" w:rsidRDefault="006E62AB" w:rsidP="006A5F22">
            <w:pPr>
              <w:rPr>
                <w:rFonts w:ascii="Times New Roman" w:eastAsia="SimSun" w:hAnsi="Times New Roman" w:cs="Times New Roman"/>
                <w:sz w:val="24"/>
                <w:szCs w:val="24"/>
                <w:lang w:eastAsia="zh-CN"/>
              </w:rPr>
            </w:pPr>
          </w:p>
          <w:p w14:paraId="6015781F" w14:textId="77777777" w:rsidR="006E62AB" w:rsidRDefault="006E62AB" w:rsidP="006A5F22">
            <w:pPr>
              <w:rPr>
                <w:rFonts w:ascii="Times New Roman" w:eastAsia="SimSun" w:hAnsi="Times New Roman" w:cs="Times New Roman"/>
                <w:sz w:val="24"/>
                <w:szCs w:val="24"/>
                <w:lang w:eastAsia="zh-CN"/>
              </w:rPr>
            </w:pPr>
          </w:p>
          <w:p w14:paraId="60539D18" w14:textId="77777777" w:rsidR="006E62AB" w:rsidRDefault="006E62AB" w:rsidP="006A5F22">
            <w:pPr>
              <w:rPr>
                <w:rFonts w:ascii="Times New Roman" w:eastAsia="SimSun" w:hAnsi="Times New Roman" w:cs="Times New Roman"/>
                <w:sz w:val="24"/>
                <w:szCs w:val="24"/>
                <w:lang w:eastAsia="zh-CN"/>
              </w:rPr>
            </w:pPr>
          </w:p>
          <w:p w14:paraId="6046723E" w14:textId="77777777" w:rsidR="006E62AB" w:rsidRDefault="006E62AB" w:rsidP="006A5F22">
            <w:pPr>
              <w:rPr>
                <w:rFonts w:ascii="Times New Roman" w:eastAsia="SimSun" w:hAnsi="Times New Roman" w:cs="Times New Roman"/>
                <w:sz w:val="24"/>
                <w:szCs w:val="24"/>
                <w:lang w:eastAsia="zh-CN"/>
              </w:rPr>
            </w:pPr>
          </w:p>
          <w:p w14:paraId="164730C4" w14:textId="77777777" w:rsidR="006E62AB" w:rsidRDefault="003417F1"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p w14:paraId="16F1220C" w14:textId="77777777" w:rsidR="003417F1" w:rsidRDefault="003417F1" w:rsidP="006A5F22">
            <w:pPr>
              <w:rPr>
                <w:rFonts w:ascii="Times New Roman" w:eastAsia="SimSun" w:hAnsi="Times New Roman" w:cs="Times New Roman"/>
                <w:sz w:val="24"/>
                <w:szCs w:val="24"/>
                <w:lang w:eastAsia="zh-CN"/>
              </w:rPr>
            </w:pPr>
          </w:p>
          <w:p w14:paraId="7DE99636" w14:textId="77777777" w:rsidR="003417F1" w:rsidRDefault="003417F1" w:rsidP="006A5F22">
            <w:pPr>
              <w:rPr>
                <w:rFonts w:ascii="Times New Roman" w:eastAsia="SimSun" w:hAnsi="Times New Roman" w:cs="Times New Roman"/>
                <w:sz w:val="24"/>
                <w:szCs w:val="24"/>
                <w:lang w:eastAsia="zh-CN"/>
              </w:rPr>
            </w:pPr>
          </w:p>
          <w:p w14:paraId="4E530060" w14:textId="77777777" w:rsidR="003417F1" w:rsidRDefault="003417F1" w:rsidP="006A5F22">
            <w:pPr>
              <w:rPr>
                <w:rFonts w:ascii="Times New Roman" w:eastAsia="SimSun" w:hAnsi="Times New Roman" w:cs="Times New Roman"/>
                <w:sz w:val="24"/>
                <w:szCs w:val="24"/>
                <w:lang w:eastAsia="zh-CN"/>
              </w:rPr>
            </w:pPr>
          </w:p>
          <w:p w14:paraId="47A10D50" w14:textId="77777777" w:rsidR="003417F1" w:rsidRDefault="003417F1" w:rsidP="006A5F22">
            <w:pPr>
              <w:rPr>
                <w:rFonts w:ascii="Times New Roman" w:eastAsia="SimSun" w:hAnsi="Times New Roman" w:cs="Times New Roman"/>
                <w:sz w:val="24"/>
                <w:szCs w:val="24"/>
                <w:lang w:eastAsia="zh-CN"/>
              </w:rPr>
            </w:pPr>
          </w:p>
          <w:p w14:paraId="7A364063" w14:textId="77777777" w:rsidR="003417F1" w:rsidRDefault="003417F1" w:rsidP="006A5F22">
            <w:pPr>
              <w:rPr>
                <w:rFonts w:ascii="Times New Roman" w:eastAsia="SimSun" w:hAnsi="Times New Roman" w:cs="Times New Roman"/>
                <w:sz w:val="24"/>
                <w:szCs w:val="24"/>
                <w:lang w:eastAsia="zh-CN"/>
              </w:rPr>
            </w:pPr>
          </w:p>
          <w:p w14:paraId="58BAD6B5" w14:textId="77777777" w:rsidR="003417F1" w:rsidRDefault="003417F1" w:rsidP="006A5F22">
            <w:pPr>
              <w:rPr>
                <w:rFonts w:ascii="Times New Roman" w:eastAsia="SimSun" w:hAnsi="Times New Roman" w:cs="Times New Roman"/>
                <w:sz w:val="24"/>
                <w:szCs w:val="24"/>
                <w:lang w:eastAsia="zh-CN"/>
              </w:rPr>
            </w:pPr>
          </w:p>
          <w:p w14:paraId="2ED0170D" w14:textId="77777777" w:rsidR="003417F1" w:rsidRDefault="003417F1" w:rsidP="006A5F22">
            <w:pPr>
              <w:rPr>
                <w:rFonts w:ascii="Times New Roman" w:eastAsia="SimSun" w:hAnsi="Times New Roman" w:cs="Times New Roman"/>
                <w:sz w:val="24"/>
                <w:szCs w:val="24"/>
                <w:lang w:eastAsia="zh-CN"/>
              </w:rPr>
            </w:pPr>
          </w:p>
          <w:p w14:paraId="008B9A3B" w14:textId="77777777" w:rsidR="003417F1" w:rsidRDefault="00F4464E"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p w14:paraId="0637A611" w14:textId="77777777" w:rsidR="00F4464E" w:rsidRDefault="00F4464E" w:rsidP="006A5F22">
            <w:pPr>
              <w:rPr>
                <w:rFonts w:ascii="Times New Roman" w:eastAsia="SimSun" w:hAnsi="Times New Roman" w:cs="Times New Roman"/>
                <w:sz w:val="24"/>
                <w:szCs w:val="24"/>
                <w:lang w:eastAsia="zh-CN"/>
              </w:rPr>
            </w:pPr>
          </w:p>
          <w:p w14:paraId="0441B3AD" w14:textId="77777777" w:rsidR="00F4464E" w:rsidRDefault="00F4464E" w:rsidP="006A5F22">
            <w:pPr>
              <w:rPr>
                <w:rFonts w:ascii="Times New Roman" w:eastAsia="SimSun" w:hAnsi="Times New Roman" w:cs="Times New Roman"/>
                <w:sz w:val="24"/>
                <w:szCs w:val="24"/>
                <w:lang w:eastAsia="zh-CN"/>
              </w:rPr>
            </w:pPr>
          </w:p>
          <w:p w14:paraId="189E1856" w14:textId="77777777" w:rsidR="00F4464E" w:rsidRDefault="00F4464E" w:rsidP="006A5F22">
            <w:pPr>
              <w:rPr>
                <w:rFonts w:ascii="Times New Roman" w:eastAsia="SimSun" w:hAnsi="Times New Roman" w:cs="Times New Roman"/>
                <w:sz w:val="24"/>
                <w:szCs w:val="24"/>
                <w:lang w:eastAsia="zh-CN"/>
              </w:rPr>
            </w:pPr>
          </w:p>
          <w:p w14:paraId="36B8762D" w14:textId="77777777" w:rsidR="00F4464E" w:rsidRDefault="00F4464E" w:rsidP="006A5F22">
            <w:pPr>
              <w:rPr>
                <w:rFonts w:ascii="Times New Roman" w:eastAsia="SimSun" w:hAnsi="Times New Roman" w:cs="Times New Roman"/>
                <w:sz w:val="24"/>
                <w:szCs w:val="24"/>
                <w:lang w:eastAsia="zh-CN"/>
              </w:rPr>
            </w:pPr>
          </w:p>
          <w:p w14:paraId="08928E2D" w14:textId="77777777" w:rsidR="00F4464E" w:rsidRDefault="00F4464E" w:rsidP="006A5F22">
            <w:pPr>
              <w:rPr>
                <w:rFonts w:ascii="Times New Roman" w:eastAsia="SimSun" w:hAnsi="Times New Roman" w:cs="Times New Roman"/>
                <w:sz w:val="24"/>
                <w:szCs w:val="24"/>
                <w:lang w:eastAsia="zh-CN"/>
              </w:rPr>
            </w:pPr>
          </w:p>
          <w:p w14:paraId="32FB660F" w14:textId="77777777" w:rsidR="00F4464E" w:rsidRDefault="00F4464E" w:rsidP="006A5F22">
            <w:pPr>
              <w:rPr>
                <w:rFonts w:ascii="Times New Roman" w:eastAsia="SimSun" w:hAnsi="Times New Roman" w:cs="Times New Roman"/>
                <w:sz w:val="24"/>
                <w:szCs w:val="24"/>
                <w:lang w:eastAsia="zh-CN"/>
              </w:rPr>
            </w:pPr>
          </w:p>
          <w:p w14:paraId="3FF541CC" w14:textId="5B0D3693" w:rsidR="00F4464E" w:rsidRPr="003575E6" w:rsidRDefault="00F4464E" w:rsidP="006A5F22">
            <w:pPr>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&lt;.0001</w:t>
            </w:r>
          </w:p>
        </w:tc>
      </w:tr>
    </w:tbl>
    <w:p w14:paraId="1F13A1A6" w14:textId="4F2D1174" w:rsidR="00482D76" w:rsidRDefault="00482D76"/>
    <w:p w14:paraId="0F03792B" w14:textId="134C1AED" w:rsidR="00482D76" w:rsidRDefault="00482D76"/>
    <w:p w14:paraId="69B1A154" w14:textId="5E870C4C" w:rsidR="00482D76" w:rsidRDefault="00482D76"/>
    <w:p w14:paraId="7DEFB851" w14:textId="008AF284" w:rsidR="00482D76" w:rsidRDefault="00482D76"/>
    <w:p w14:paraId="0AA2550F" w14:textId="77777777" w:rsidR="003A1463" w:rsidRDefault="003A1463" w:rsidP="00002888"/>
    <w:p w14:paraId="58604D8F" w14:textId="018C55EC" w:rsidR="004D5829" w:rsidRDefault="004D5829"/>
    <w:p w14:paraId="7FC8F295" w14:textId="4BDA6F22" w:rsidR="004D5829" w:rsidRPr="0033323E" w:rsidRDefault="00B11451" w:rsidP="003A1463">
      <w:pPr>
        <w:spacing w:after="0"/>
        <w:rPr>
          <w:rFonts w:ascii="Times New Roman" w:hAnsi="Times New Roman" w:cs="Times New Roman"/>
          <w:b/>
          <w:bCs/>
        </w:rPr>
      </w:pPr>
      <w:r w:rsidRPr="0033323E">
        <w:rPr>
          <w:rFonts w:ascii="Times New Roman" w:hAnsi="Times New Roman" w:cs="Times New Roman"/>
          <w:b/>
          <w:bCs/>
        </w:rPr>
        <w:t>Table 4. Association Between Breastfeeding Duration and Cavities Stratified by Maternal Age at Birth: Odds Ratios with 95% Confidence Intervals</w:t>
      </w:r>
    </w:p>
    <w:tbl>
      <w:tblPr>
        <w:tblStyle w:val="TableGrid"/>
        <w:tblW w:w="0" w:type="auto"/>
        <w:tblLook w:val="04A0" w:firstRow="1" w:lastRow="0" w:firstColumn="1" w:lastColumn="0" w:noHBand="0" w:noVBand="1"/>
      </w:tblPr>
      <w:tblGrid>
        <w:gridCol w:w="1868"/>
        <w:gridCol w:w="1869"/>
        <w:gridCol w:w="6"/>
        <w:gridCol w:w="984"/>
        <w:gridCol w:w="6"/>
        <w:gridCol w:w="879"/>
        <w:gridCol w:w="3738"/>
      </w:tblGrid>
      <w:tr w:rsidR="00572C5E" w:rsidRPr="00071FEE" w14:paraId="7690242C" w14:textId="77777777" w:rsidTr="00627FA5">
        <w:trPr>
          <w:trHeight w:val="690"/>
        </w:trPr>
        <w:tc>
          <w:tcPr>
            <w:tcW w:w="1868" w:type="dxa"/>
            <w:vMerge w:val="restart"/>
            <w:shd w:val="clear" w:color="auto" w:fill="D0CECE" w:themeFill="background2" w:themeFillShade="E6"/>
          </w:tcPr>
          <w:p w14:paraId="0BFC1BA7" w14:textId="73B0F0FE" w:rsidR="00572C5E" w:rsidRPr="00071FEE" w:rsidRDefault="00572C5E">
            <w:pPr>
              <w:rPr>
                <w:rFonts w:ascii="Times New Roman" w:hAnsi="Times New Roman" w:cs="Times New Roman"/>
              </w:rPr>
            </w:pPr>
            <w:r w:rsidRPr="00071FEE">
              <w:rPr>
                <w:rFonts w:ascii="Times New Roman" w:hAnsi="Times New Roman" w:cs="Times New Roman"/>
              </w:rPr>
              <w:t>Stratum characteristic</w:t>
            </w:r>
          </w:p>
        </w:tc>
        <w:tc>
          <w:tcPr>
            <w:tcW w:w="1875" w:type="dxa"/>
            <w:gridSpan w:val="2"/>
            <w:vMerge w:val="restart"/>
            <w:shd w:val="clear" w:color="auto" w:fill="D0CECE" w:themeFill="background2" w:themeFillShade="E6"/>
          </w:tcPr>
          <w:p w14:paraId="1FCF3989" w14:textId="5AD8E738" w:rsidR="00572C5E" w:rsidRPr="00071FEE" w:rsidRDefault="00572C5E">
            <w:pPr>
              <w:rPr>
                <w:rFonts w:ascii="Times New Roman" w:hAnsi="Times New Roman" w:cs="Times New Roman"/>
              </w:rPr>
            </w:pPr>
            <w:r w:rsidRPr="00071FEE">
              <w:rPr>
                <w:rFonts w:ascii="Times New Roman" w:hAnsi="Times New Roman" w:cs="Times New Roman"/>
              </w:rPr>
              <w:t>Breastfeeding duration</w:t>
            </w:r>
          </w:p>
        </w:tc>
        <w:tc>
          <w:tcPr>
            <w:tcW w:w="1869" w:type="dxa"/>
            <w:gridSpan w:val="3"/>
            <w:shd w:val="clear" w:color="auto" w:fill="D0CECE" w:themeFill="background2" w:themeFillShade="E6"/>
          </w:tcPr>
          <w:p w14:paraId="15AAA4FD" w14:textId="77777777" w:rsidR="00572C5E" w:rsidRPr="00071FEE" w:rsidRDefault="00572C5E">
            <w:pPr>
              <w:rPr>
                <w:rFonts w:ascii="Times New Roman" w:hAnsi="Times New Roman" w:cs="Times New Roman"/>
              </w:rPr>
            </w:pPr>
            <w:r w:rsidRPr="00071FEE">
              <w:rPr>
                <w:rFonts w:ascii="Times New Roman" w:hAnsi="Times New Roman" w:cs="Times New Roman"/>
              </w:rPr>
              <w:t>Decayed teeth or cavities</w:t>
            </w:r>
          </w:p>
          <w:p w14:paraId="5EF31489" w14:textId="4E883163" w:rsidR="00572C5E" w:rsidRPr="00071FEE" w:rsidRDefault="00572C5E">
            <w:pPr>
              <w:rPr>
                <w:rFonts w:ascii="Times New Roman" w:hAnsi="Times New Roman" w:cs="Times New Roman"/>
              </w:rPr>
            </w:pPr>
          </w:p>
        </w:tc>
        <w:tc>
          <w:tcPr>
            <w:tcW w:w="3738" w:type="dxa"/>
            <w:vMerge w:val="restart"/>
            <w:shd w:val="clear" w:color="auto" w:fill="D0CECE" w:themeFill="background2" w:themeFillShade="E6"/>
          </w:tcPr>
          <w:p w14:paraId="66D78EDA" w14:textId="59B71024" w:rsidR="00572C5E" w:rsidRPr="00071FEE" w:rsidRDefault="00572C5E">
            <w:pPr>
              <w:rPr>
                <w:rFonts w:ascii="Times New Roman" w:hAnsi="Times New Roman" w:cs="Times New Roman"/>
              </w:rPr>
            </w:pPr>
            <w:r w:rsidRPr="00071FEE">
              <w:rPr>
                <w:rFonts w:ascii="Times New Roman" w:hAnsi="Times New Roman" w:cs="Times New Roman"/>
              </w:rPr>
              <w:t>OR (95% CI)</w:t>
            </w:r>
          </w:p>
        </w:tc>
      </w:tr>
      <w:tr w:rsidR="00572C5E" w:rsidRPr="00071FEE" w14:paraId="1B8F90BD" w14:textId="77777777" w:rsidTr="00627FA5">
        <w:trPr>
          <w:trHeight w:val="369"/>
        </w:trPr>
        <w:tc>
          <w:tcPr>
            <w:tcW w:w="1868" w:type="dxa"/>
            <w:vMerge/>
          </w:tcPr>
          <w:p w14:paraId="7F7370AB" w14:textId="77777777" w:rsidR="00572C5E" w:rsidRPr="00071FEE" w:rsidRDefault="00572C5E">
            <w:pPr>
              <w:rPr>
                <w:rFonts w:ascii="Times New Roman" w:hAnsi="Times New Roman" w:cs="Times New Roman"/>
              </w:rPr>
            </w:pPr>
          </w:p>
        </w:tc>
        <w:tc>
          <w:tcPr>
            <w:tcW w:w="1875" w:type="dxa"/>
            <w:gridSpan w:val="2"/>
            <w:vMerge/>
          </w:tcPr>
          <w:p w14:paraId="0AB650ED" w14:textId="77777777" w:rsidR="00572C5E" w:rsidRPr="00071FEE" w:rsidRDefault="00572C5E">
            <w:pPr>
              <w:rPr>
                <w:rFonts w:ascii="Times New Roman" w:hAnsi="Times New Roman" w:cs="Times New Roman"/>
              </w:rPr>
            </w:pPr>
          </w:p>
        </w:tc>
        <w:tc>
          <w:tcPr>
            <w:tcW w:w="990" w:type="dxa"/>
            <w:gridSpan w:val="2"/>
            <w:shd w:val="clear" w:color="auto" w:fill="D0CECE" w:themeFill="background2" w:themeFillShade="E6"/>
          </w:tcPr>
          <w:p w14:paraId="0F4B50DE" w14:textId="491ED57A" w:rsidR="00572C5E" w:rsidRPr="00071FEE" w:rsidRDefault="00572C5E" w:rsidP="00572C5E">
            <w:pPr>
              <w:rPr>
                <w:rFonts w:ascii="Times New Roman" w:hAnsi="Times New Roman" w:cs="Times New Roman"/>
              </w:rPr>
            </w:pPr>
            <w:r w:rsidRPr="00071FEE">
              <w:rPr>
                <w:rFonts w:ascii="Times New Roman" w:hAnsi="Times New Roman" w:cs="Times New Roman"/>
              </w:rPr>
              <w:t xml:space="preserve">Yes </w:t>
            </w:r>
          </w:p>
        </w:tc>
        <w:tc>
          <w:tcPr>
            <w:tcW w:w="879" w:type="dxa"/>
            <w:shd w:val="clear" w:color="auto" w:fill="D0CECE" w:themeFill="background2" w:themeFillShade="E6"/>
          </w:tcPr>
          <w:p w14:paraId="3D435348" w14:textId="2A4C5FEF" w:rsidR="00572C5E" w:rsidRPr="00071FEE" w:rsidRDefault="00572C5E" w:rsidP="00572C5E">
            <w:pPr>
              <w:rPr>
                <w:rFonts w:ascii="Times New Roman" w:hAnsi="Times New Roman" w:cs="Times New Roman"/>
              </w:rPr>
            </w:pPr>
            <w:r w:rsidRPr="00071FEE">
              <w:rPr>
                <w:rFonts w:ascii="Times New Roman" w:hAnsi="Times New Roman" w:cs="Times New Roman"/>
              </w:rPr>
              <w:t>No</w:t>
            </w:r>
          </w:p>
        </w:tc>
        <w:tc>
          <w:tcPr>
            <w:tcW w:w="3738" w:type="dxa"/>
            <w:vMerge/>
          </w:tcPr>
          <w:p w14:paraId="576A1409" w14:textId="1CF6A5CC" w:rsidR="00572C5E" w:rsidRPr="00071FEE" w:rsidRDefault="00572C5E">
            <w:pPr>
              <w:rPr>
                <w:rFonts w:ascii="Times New Roman" w:hAnsi="Times New Roman" w:cs="Times New Roman"/>
              </w:rPr>
            </w:pPr>
          </w:p>
        </w:tc>
      </w:tr>
      <w:tr w:rsidR="00C67B31" w:rsidRPr="00071FEE" w14:paraId="356DA5F9" w14:textId="77777777" w:rsidTr="00627FA5">
        <w:trPr>
          <w:trHeight w:val="450"/>
        </w:trPr>
        <w:tc>
          <w:tcPr>
            <w:tcW w:w="1868" w:type="dxa"/>
            <w:vMerge w:val="restart"/>
            <w:shd w:val="clear" w:color="auto" w:fill="F2F2F2" w:themeFill="background1" w:themeFillShade="F2"/>
          </w:tcPr>
          <w:p w14:paraId="12C8AA2B" w14:textId="313D0CEE" w:rsidR="00C67B31" w:rsidRPr="00071FEE" w:rsidRDefault="00C67B31">
            <w:pPr>
              <w:rPr>
                <w:rFonts w:ascii="Times New Roman" w:hAnsi="Times New Roman" w:cs="Times New Roman"/>
              </w:rPr>
            </w:pPr>
            <w:r w:rsidRPr="00071FEE">
              <w:rPr>
                <w:rFonts w:ascii="Times New Roman" w:hAnsi="Times New Roman" w:cs="Times New Roman"/>
              </w:rPr>
              <w:t>Maternal age at birth (≤ 30 years)</w:t>
            </w:r>
          </w:p>
        </w:tc>
        <w:tc>
          <w:tcPr>
            <w:tcW w:w="1869" w:type="dxa"/>
            <w:shd w:val="clear" w:color="auto" w:fill="F2F2F2" w:themeFill="background1" w:themeFillShade="F2"/>
          </w:tcPr>
          <w:p w14:paraId="73C83195" w14:textId="1E55E2EF" w:rsidR="00C67B31" w:rsidRPr="00071FEE" w:rsidRDefault="009168D3">
            <w:pPr>
              <w:rPr>
                <w:rFonts w:ascii="Times New Roman" w:hAnsi="Times New Roman" w:cs="Times New Roman"/>
              </w:rPr>
            </w:pPr>
            <w:r w:rsidRPr="00071FEE">
              <w:rPr>
                <w:rFonts w:ascii="Times New Roman" w:hAnsi="Times New Roman" w:cs="Times New Roman"/>
              </w:rPr>
              <w:t>&lt; 12 months of breastfeeding</w:t>
            </w:r>
          </w:p>
          <w:p w14:paraId="3734E29A" w14:textId="42A7BFDC" w:rsidR="00C67B31" w:rsidRPr="00071FEE" w:rsidRDefault="00C67B31">
            <w:pPr>
              <w:rPr>
                <w:rFonts w:ascii="Times New Roman" w:hAnsi="Times New Roman" w:cs="Times New Roman"/>
              </w:rPr>
            </w:pPr>
          </w:p>
        </w:tc>
        <w:tc>
          <w:tcPr>
            <w:tcW w:w="990" w:type="dxa"/>
            <w:gridSpan w:val="2"/>
            <w:shd w:val="clear" w:color="auto" w:fill="F2F2F2" w:themeFill="background1" w:themeFillShade="F2"/>
          </w:tcPr>
          <w:p w14:paraId="02E60384" w14:textId="6AEA6AB8" w:rsidR="00C67B31" w:rsidRPr="00071FEE" w:rsidRDefault="006C04C0">
            <w:pPr>
              <w:rPr>
                <w:rFonts w:ascii="Times New Roman" w:hAnsi="Times New Roman" w:cs="Times New Roman"/>
              </w:rPr>
            </w:pPr>
            <w:r>
              <w:rPr>
                <w:rFonts w:ascii="Times New Roman" w:hAnsi="Times New Roman" w:cs="Times New Roman"/>
              </w:rPr>
              <w:t>295</w:t>
            </w:r>
          </w:p>
        </w:tc>
        <w:tc>
          <w:tcPr>
            <w:tcW w:w="885" w:type="dxa"/>
            <w:gridSpan w:val="2"/>
            <w:shd w:val="clear" w:color="auto" w:fill="F2F2F2" w:themeFill="background1" w:themeFillShade="F2"/>
          </w:tcPr>
          <w:p w14:paraId="42631018" w14:textId="49A30548" w:rsidR="00C67B31" w:rsidRPr="00071FEE" w:rsidRDefault="00FC4ECA">
            <w:pPr>
              <w:rPr>
                <w:rFonts w:ascii="Times New Roman" w:hAnsi="Times New Roman" w:cs="Times New Roman"/>
              </w:rPr>
            </w:pPr>
            <w:r>
              <w:rPr>
                <w:rFonts w:ascii="Times New Roman" w:hAnsi="Times New Roman" w:cs="Times New Roman"/>
              </w:rPr>
              <w:t>4271</w:t>
            </w:r>
          </w:p>
        </w:tc>
        <w:tc>
          <w:tcPr>
            <w:tcW w:w="3738" w:type="dxa"/>
            <w:vMerge w:val="restart"/>
            <w:shd w:val="clear" w:color="auto" w:fill="F2F2F2" w:themeFill="background1" w:themeFillShade="F2"/>
          </w:tcPr>
          <w:p w14:paraId="703E245A" w14:textId="4A8D82E1" w:rsidR="00627FA5" w:rsidRDefault="00771D88">
            <w:pPr>
              <w:rPr>
                <w:rFonts w:ascii="Times New Roman" w:hAnsi="Times New Roman" w:cs="Times New Roman"/>
              </w:rPr>
            </w:pPr>
            <w:r>
              <w:rPr>
                <w:rFonts w:ascii="Times New Roman" w:hAnsi="Times New Roman" w:cs="Times New Roman"/>
              </w:rPr>
              <w:t>Ref</w:t>
            </w:r>
          </w:p>
          <w:p w14:paraId="3BE2E3ED" w14:textId="77777777" w:rsidR="00627FA5" w:rsidRDefault="00627FA5">
            <w:pPr>
              <w:rPr>
                <w:rFonts w:ascii="Times New Roman" w:hAnsi="Times New Roman" w:cs="Times New Roman"/>
              </w:rPr>
            </w:pPr>
          </w:p>
          <w:p w14:paraId="0B88812B" w14:textId="77777777" w:rsidR="00627FA5" w:rsidRDefault="00627FA5">
            <w:pPr>
              <w:rPr>
                <w:rFonts w:ascii="Times New Roman" w:hAnsi="Times New Roman" w:cs="Times New Roman"/>
              </w:rPr>
            </w:pPr>
          </w:p>
          <w:p w14:paraId="4F33F103" w14:textId="77777777" w:rsidR="00771D88" w:rsidRDefault="00771D88">
            <w:pPr>
              <w:rPr>
                <w:rFonts w:ascii="Times New Roman" w:hAnsi="Times New Roman" w:cs="Times New Roman"/>
              </w:rPr>
            </w:pPr>
          </w:p>
          <w:p w14:paraId="1E797AED" w14:textId="3649FB21" w:rsidR="00C67B31" w:rsidRPr="00071FEE" w:rsidRDefault="005365FF">
            <w:pPr>
              <w:rPr>
                <w:rFonts w:ascii="Times New Roman" w:hAnsi="Times New Roman" w:cs="Times New Roman"/>
              </w:rPr>
            </w:pPr>
            <w:r>
              <w:rPr>
                <w:rFonts w:ascii="Times New Roman" w:hAnsi="Times New Roman" w:cs="Times New Roman"/>
              </w:rPr>
              <w:t>1</w:t>
            </w:r>
            <w:r w:rsidR="004C60ED">
              <w:rPr>
                <w:rFonts w:ascii="Times New Roman" w:hAnsi="Times New Roman" w:cs="Times New Roman"/>
              </w:rPr>
              <w:t>.</w:t>
            </w:r>
            <w:r w:rsidR="00711042">
              <w:rPr>
                <w:rFonts w:ascii="Times New Roman" w:hAnsi="Times New Roman" w:cs="Times New Roman"/>
              </w:rPr>
              <w:t>66 (1.36 – 2.</w:t>
            </w:r>
            <w:r w:rsidR="009B2F89">
              <w:rPr>
                <w:rFonts w:ascii="Times New Roman" w:hAnsi="Times New Roman" w:cs="Times New Roman"/>
              </w:rPr>
              <w:t>02)</w:t>
            </w:r>
          </w:p>
        </w:tc>
      </w:tr>
      <w:tr w:rsidR="00C67B31" w:rsidRPr="00071FEE" w14:paraId="5154D13D" w14:textId="77777777" w:rsidTr="00627FA5">
        <w:trPr>
          <w:trHeight w:val="615"/>
        </w:trPr>
        <w:tc>
          <w:tcPr>
            <w:tcW w:w="1868" w:type="dxa"/>
            <w:vMerge/>
            <w:shd w:val="clear" w:color="auto" w:fill="F2F2F2" w:themeFill="background1" w:themeFillShade="F2"/>
          </w:tcPr>
          <w:p w14:paraId="20D3E26E" w14:textId="77777777" w:rsidR="00C67B31" w:rsidRPr="00071FEE" w:rsidRDefault="00C67B31">
            <w:pPr>
              <w:rPr>
                <w:rFonts w:ascii="Times New Roman" w:hAnsi="Times New Roman" w:cs="Times New Roman"/>
              </w:rPr>
            </w:pPr>
          </w:p>
        </w:tc>
        <w:tc>
          <w:tcPr>
            <w:tcW w:w="1869" w:type="dxa"/>
            <w:shd w:val="clear" w:color="auto" w:fill="F2F2F2" w:themeFill="background1" w:themeFillShade="F2"/>
          </w:tcPr>
          <w:p w14:paraId="4DC0378A" w14:textId="6AF1CB62" w:rsidR="00C67B31" w:rsidRPr="00071FEE" w:rsidRDefault="00A42618">
            <w:pPr>
              <w:rPr>
                <w:rFonts w:ascii="Times New Roman" w:hAnsi="Times New Roman" w:cs="Times New Roman"/>
              </w:rPr>
            </w:pPr>
            <w:r w:rsidRPr="00071FEE">
              <w:rPr>
                <w:rFonts w:ascii="Times New Roman" w:hAnsi="Times New Roman" w:cs="Times New Roman"/>
              </w:rPr>
              <w:t>≥ 12 months of breastfeeding</w:t>
            </w:r>
          </w:p>
          <w:p w14:paraId="7BA2696E" w14:textId="77777777" w:rsidR="00C67B31" w:rsidRPr="00071FEE" w:rsidRDefault="00C67B31" w:rsidP="00C67B31">
            <w:pPr>
              <w:rPr>
                <w:rFonts w:ascii="Times New Roman" w:hAnsi="Times New Roman" w:cs="Times New Roman"/>
              </w:rPr>
            </w:pPr>
          </w:p>
        </w:tc>
        <w:tc>
          <w:tcPr>
            <w:tcW w:w="990" w:type="dxa"/>
            <w:gridSpan w:val="2"/>
            <w:shd w:val="clear" w:color="auto" w:fill="F2F2F2" w:themeFill="background1" w:themeFillShade="F2"/>
          </w:tcPr>
          <w:p w14:paraId="20B38824" w14:textId="6826F2DC" w:rsidR="00C67B31" w:rsidRPr="00071FEE" w:rsidRDefault="006C04C0">
            <w:pPr>
              <w:rPr>
                <w:rFonts w:ascii="Times New Roman" w:hAnsi="Times New Roman" w:cs="Times New Roman"/>
              </w:rPr>
            </w:pPr>
            <w:r>
              <w:rPr>
                <w:rFonts w:ascii="Times New Roman" w:hAnsi="Times New Roman" w:cs="Times New Roman"/>
              </w:rPr>
              <w:t>176</w:t>
            </w:r>
          </w:p>
        </w:tc>
        <w:tc>
          <w:tcPr>
            <w:tcW w:w="885" w:type="dxa"/>
            <w:gridSpan w:val="2"/>
            <w:shd w:val="clear" w:color="auto" w:fill="F2F2F2" w:themeFill="background1" w:themeFillShade="F2"/>
          </w:tcPr>
          <w:p w14:paraId="4A60EB58" w14:textId="418D6700" w:rsidR="00C67B31" w:rsidRPr="00071FEE" w:rsidRDefault="006C04C0">
            <w:pPr>
              <w:rPr>
                <w:rFonts w:ascii="Times New Roman" w:hAnsi="Times New Roman" w:cs="Times New Roman"/>
              </w:rPr>
            </w:pPr>
            <w:r>
              <w:rPr>
                <w:rFonts w:ascii="Times New Roman" w:hAnsi="Times New Roman" w:cs="Times New Roman"/>
              </w:rPr>
              <w:t>1538</w:t>
            </w:r>
          </w:p>
        </w:tc>
        <w:tc>
          <w:tcPr>
            <w:tcW w:w="3738" w:type="dxa"/>
            <w:vMerge/>
            <w:shd w:val="clear" w:color="auto" w:fill="F2F2F2" w:themeFill="background1" w:themeFillShade="F2"/>
          </w:tcPr>
          <w:p w14:paraId="227A8534" w14:textId="030AA4CD" w:rsidR="00C67B31" w:rsidRPr="00071FEE" w:rsidRDefault="00C67B31">
            <w:pPr>
              <w:rPr>
                <w:rFonts w:ascii="Times New Roman" w:hAnsi="Times New Roman" w:cs="Times New Roman"/>
              </w:rPr>
            </w:pPr>
          </w:p>
        </w:tc>
      </w:tr>
      <w:tr w:rsidR="00C67B31" w:rsidRPr="00071FEE" w14:paraId="26AACC08" w14:textId="77777777" w:rsidTr="00627FA5">
        <w:trPr>
          <w:trHeight w:val="285"/>
        </w:trPr>
        <w:tc>
          <w:tcPr>
            <w:tcW w:w="1868" w:type="dxa"/>
            <w:vMerge w:val="restart"/>
            <w:shd w:val="clear" w:color="auto" w:fill="F2F2F2" w:themeFill="background1" w:themeFillShade="F2"/>
          </w:tcPr>
          <w:p w14:paraId="4A850D0F" w14:textId="38C19FE9" w:rsidR="00C67B31" w:rsidRPr="00071FEE" w:rsidRDefault="00C67B31">
            <w:pPr>
              <w:rPr>
                <w:rFonts w:ascii="Times New Roman" w:hAnsi="Times New Roman" w:cs="Times New Roman"/>
              </w:rPr>
            </w:pPr>
            <w:r w:rsidRPr="00071FEE">
              <w:rPr>
                <w:rFonts w:ascii="Times New Roman" w:hAnsi="Times New Roman" w:cs="Times New Roman"/>
              </w:rPr>
              <w:t xml:space="preserve">Maternal age at </w:t>
            </w:r>
            <w:proofErr w:type="gramStart"/>
            <w:r w:rsidRPr="00071FEE">
              <w:rPr>
                <w:rFonts w:ascii="Times New Roman" w:hAnsi="Times New Roman" w:cs="Times New Roman"/>
              </w:rPr>
              <w:t>birth  (</w:t>
            </w:r>
            <w:proofErr w:type="gramEnd"/>
            <w:r w:rsidRPr="00071FEE">
              <w:rPr>
                <w:rFonts w:ascii="Times New Roman" w:hAnsi="Times New Roman" w:cs="Times New Roman"/>
              </w:rPr>
              <w:t>&gt;30 years)</w:t>
            </w:r>
          </w:p>
        </w:tc>
        <w:tc>
          <w:tcPr>
            <w:tcW w:w="1869" w:type="dxa"/>
            <w:shd w:val="clear" w:color="auto" w:fill="F2F2F2" w:themeFill="background1" w:themeFillShade="F2"/>
          </w:tcPr>
          <w:p w14:paraId="18DDDFAA" w14:textId="77777777" w:rsidR="00A42618" w:rsidRPr="00071FEE" w:rsidRDefault="00A42618" w:rsidP="00A42618">
            <w:pPr>
              <w:rPr>
                <w:rFonts w:ascii="Times New Roman" w:hAnsi="Times New Roman" w:cs="Times New Roman"/>
              </w:rPr>
            </w:pPr>
            <w:r w:rsidRPr="00071FEE">
              <w:rPr>
                <w:rFonts w:ascii="Times New Roman" w:hAnsi="Times New Roman" w:cs="Times New Roman"/>
              </w:rPr>
              <w:t>&lt; 12 months of breastfeeding</w:t>
            </w:r>
          </w:p>
          <w:p w14:paraId="6D52DCDA" w14:textId="77777777" w:rsidR="00C67B31" w:rsidRPr="00071FEE" w:rsidRDefault="00C67B31">
            <w:pPr>
              <w:rPr>
                <w:rFonts w:ascii="Times New Roman" w:hAnsi="Times New Roman" w:cs="Times New Roman"/>
              </w:rPr>
            </w:pPr>
          </w:p>
        </w:tc>
        <w:tc>
          <w:tcPr>
            <w:tcW w:w="990" w:type="dxa"/>
            <w:gridSpan w:val="2"/>
            <w:shd w:val="clear" w:color="auto" w:fill="F2F2F2" w:themeFill="background1" w:themeFillShade="F2"/>
          </w:tcPr>
          <w:p w14:paraId="1EEF8052" w14:textId="5CA988C8" w:rsidR="00C67B31" w:rsidRPr="00071FEE" w:rsidRDefault="00691557">
            <w:pPr>
              <w:rPr>
                <w:rFonts w:ascii="Times New Roman" w:hAnsi="Times New Roman" w:cs="Times New Roman"/>
              </w:rPr>
            </w:pPr>
            <w:r>
              <w:rPr>
                <w:rFonts w:ascii="Times New Roman" w:hAnsi="Times New Roman" w:cs="Times New Roman"/>
              </w:rPr>
              <w:t>219</w:t>
            </w:r>
          </w:p>
        </w:tc>
        <w:tc>
          <w:tcPr>
            <w:tcW w:w="885" w:type="dxa"/>
            <w:gridSpan w:val="2"/>
            <w:shd w:val="clear" w:color="auto" w:fill="F2F2F2" w:themeFill="background1" w:themeFillShade="F2"/>
          </w:tcPr>
          <w:p w14:paraId="4DB0077E" w14:textId="3E45322E" w:rsidR="00C67B31" w:rsidRPr="00071FEE" w:rsidRDefault="007C0130">
            <w:pPr>
              <w:rPr>
                <w:rFonts w:ascii="Times New Roman" w:hAnsi="Times New Roman" w:cs="Times New Roman"/>
              </w:rPr>
            </w:pPr>
            <w:r>
              <w:rPr>
                <w:rFonts w:ascii="Times New Roman" w:hAnsi="Times New Roman" w:cs="Times New Roman"/>
              </w:rPr>
              <w:t>5097</w:t>
            </w:r>
          </w:p>
        </w:tc>
        <w:tc>
          <w:tcPr>
            <w:tcW w:w="3738" w:type="dxa"/>
            <w:vMerge w:val="restart"/>
            <w:shd w:val="clear" w:color="auto" w:fill="F2F2F2" w:themeFill="background1" w:themeFillShade="F2"/>
          </w:tcPr>
          <w:p w14:paraId="5C0F0ACE" w14:textId="7AD5B72D" w:rsidR="00771D88" w:rsidRDefault="00771D88">
            <w:pPr>
              <w:rPr>
                <w:rFonts w:ascii="Times New Roman" w:hAnsi="Times New Roman" w:cs="Times New Roman"/>
              </w:rPr>
            </w:pPr>
            <w:r>
              <w:rPr>
                <w:rFonts w:ascii="Times New Roman" w:hAnsi="Times New Roman" w:cs="Times New Roman"/>
              </w:rPr>
              <w:t>Ref</w:t>
            </w:r>
          </w:p>
          <w:p w14:paraId="535504CE" w14:textId="77777777" w:rsidR="00771D88" w:rsidRDefault="00771D88">
            <w:pPr>
              <w:rPr>
                <w:rFonts w:ascii="Times New Roman" w:hAnsi="Times New Roman" w:cs="Times New Roman"/>
              </w:rPr>
            </w:pPr>
          </w:p>
          <w:p w14:paraId="28F50D84" w14:textId="77777777" w:rsidR="00771D88" w:rsidRDefault="00771D88">
            <w:pPr>
              <w:rPr>
                <w:rFonts w:ascii="Times New Roman" w:hAnsi="Times New Roman" w:cs="Times New Roman"/>
              </w:rPr>
            </w:pPr>
          </w:p>
          <w:p w14:paraId="11AD0949" w14:textId="77777777" w:rsidR="00771D88" w:rsidRDefault="00771D88">
            <w:pPr>
              <w:rPr>
                <w:rFonts w:ascii="Times New Roman" w:hAnsi="Times New Roman" w:cs="Times New Roman"/>
              </w:rPr>
            </w:pPr>
          </w:p>
          <w:p w14:paraId="491E3382" w14:textId="5C144BCE" w:rsidR="00C67B31" w:rsidRPr="00071FEE" w:rsidRDefault="00BC79C7">
            <w:pPr>
              <w:rPr>
                <w:rFonts w:ascii="Times New Roman" w:hAnsi="Times New Roman" w:cs="Times New Roman"/>
              </w:rPr>
            </w:pPr>
            <w:r>
              <w:rPr>
                <w:rFonts w:ascii="Times New Roman" w:hAnsi="Times New Roman" w:cs="Times New Roman"/>
              </w:rPr>
              <w:t>1.77 (1.44 – 2.17)</w:t>
            </w:r>
          </w:p>
        </w:tc>
      </w:tr>
      <w:tr w:rsidR="00C67B31" w:rsidRPr="00071FEE" w14:paraId="4A61F97F" w14:textId="77777777" w:rsidTr="00627FA5">
        <w:trPr>
          <w:trHeight w:val="240"/>
        </w:trPr>
        <w:tc>
          <w:tcPr>
            <w:tcW w:w="1868" w:type="dxa"/>
            <w:vMerge/>
          </w:tcPr>
          <w:p w14:paraId="6CB0D203" w14:textId="77777777" w:rsidR="00C67B31" w:rsidRPr="00071FEE" w:rsidRDefault="00C67B31">
            <w:pPr>
              <w:rPr>
                <w:rFonts w:ascii="Times New Roman" w:hAnsi="Times New Roman" w:cs="Times New Roman"/>
              </w:rPr>
            </w:pPr>
          </w:p>
        </w:tc>
        <w:tc>
          <w:tcPr>
            <w:tcW w:w="1869" w:type="dxa"/>
            <w:shd w:val="clear" w:color="auto" w:fill="F2F2F2" w:themeFill="background1" w:themeFillShade="F2"/>
          </w:tcPr>
          <w:p w14:paraId="590BAD5D" w14:textId="77777777" w:rsidR="00A42618" w:rsidRPr="00071FEE" w:rsidRDefault="00A42618" w:rsidP="00A42618">
            <w:pPr>
              <w:rPr>
                <w:rFonts w:ascii="Times New Roman" w:hAnsi="Times New Roman" w:cs="Times New Roman"/>
              </w:rPr>
            </w:pPr>
            <w:r w:rsidRPr="00071FEE">
              <w:rPr>
                <w:rFonts w:ascii="Times New Roman" w:hAnsi="Times New Roman" w:cs="Times New Roman"/>
              </w:rPr>
              <w:t>≥ 12 months of breastfeeding</w:t>
            </w:r>
          </w:p>
          <w:p w14:paraId="56759F8B" w14:textId="77777777" w:rsidR="00C67B31" w:rsidRPr="00071FEE" w:rsidRDefault="00C67B31">
            <w:pPr>
              <w:rPr>
                <w:rFonts w:ascii="Times New Roman" w:hAnsi="Times New Roman" w:cs="Times New Roman"/>
              </w:rPr>
            </w:pPr>
          </w:p>
        </w:tc>
        <w:tc>
          <w:tcPr>
            <w:tcW w:w="990" w:type="dxa"/>
            <w:gridSpan w:val="2"/>
            <w:shd w:val="clear" w:color="auto" w:fill="F2F2F2" w:themeFill="background1" w:themeFillShade="F2"/>
          </w:tcPr>
          <w:p w14:paraId="79768B68" w14:textId="1EB0E091" w:rsidR="00C67B31" w:rsidRPr="00071FEE" w:rsidRDefault="00691557">
            <w:pPr>
              <w:rPr>
                <w:rFonts w:ascii="Times New Roman" w:hAnsi="Times New Roman" w:cs="Times New Roman"/>
              </w:rPr>
            </w:pPr>
            <w:r>
              <w:rPr>
                <w:rFonts w:ascii="Times New Roman" w:hAnsi="Times New Roman" w:cs="Times New Roman"/>
              </w:rPr>
              <w:t>174</w:t>
            </w:r>
          </w:p>
        </w:tc>
        <w:tc>
          <w:tcPr>
            <w:tcW w:w="885" w:type="dxa"/>
            <w:gridSpan w:val="2"/>
            <w:shd w:val="clear" w:color="auto" w:fill="F2F2F2" w:themeFill="background1" w:themeFillShade="F2"/>
          </w:tcPr>
          <w:p w14:paraId="6DCBF605" w14:textId="7EF73981" w:rsidR="00C67B31" w:rsidRPr="00071FEE" w:rsidRDefault="00691557">
            <w:pPr>
              <w:rPr>
                <w:rFonts w:ascii="Times New Roman" w:hAnsi="Times New Roman" w:cs="Times New Roman"/>
              </w:rPr>
            </w:pPr>
            <w:r>
              <w:rPr>
                <w:rFonts w:ascii="Times New Roman" w:hAnsi="Times New Roman" w:cs="Times New Roman"/>
              </w:rPr>
              <w:t>2291</w:t>
            </w:r>
          </w:p>
        </w:tc>
        <w:tc>
          <w:tcPr>
            <w:tcW w:w="3738" w:type="dxa"/>
            <w:vMerge/>
          </w:tcPr>
          <w:p w14:paraId="53CF14E8" w14:textId="2906327F" w:rsidR="00C67B31" w:rsidRPr="00071FEE" w:rsidRDefault="00C67B31">
            <w:pPr>
              <w:rPr>
                <w:rFonts w:ascii="Times New Roman" w:hAnsi="Times New Roman" w:cs="Times New Roman"/>
              </w:rPr>
            </w:pPr>
          </w:p>
        </w:tc>
      </w:tr>
    </w:tbl>
    <w:p w14:paraId="44CDD259" w14:textId="270B686A" w:rsidR="00F55C2A" w:rsidRDefault="00F55C2A"/>
    <w:p w14:paraId="7BB17A4E" w14:textId="62ADED55" w:rsidR="00F55C2A" w:rsidRDefault="00F55C2A"/>
    <w:p w14:paraId="4576BE67" w14:textId="77735E2A" w:rsidR="00F55C2A" w:rsidRDefault="00F55C2A"/>
    <w:p w14:paraId="1FF06EEA" w14:textId="65DBD202" w:rsidR="00F55C2A" w:rsidRDefault="00F55C2A"/>
    <w:p w14:paraId="3D14901C" w14:textId="58E965E6" w:rsidR="00F55C2A" w:rsidRDefault="00F55C2A"/>
    <w:p w14:paraId="0CF71FB2" w14:textId="7F879BCB" w:rsidR="00F55C2A" w:rsidRDefault="00F55C2A"/>
    <w:p w14:paraId="1070BA6D" w14:textId="4FACAEDB" w:rsidR="00F55C2A" w:rsidRDefault="00F55C2A"/>
    <w:p w14:paraId="2EBCD76F" w14:textId="1DA188EE" w:rsidR="00F55C2A" w:rsidRDefault="00F55C2A"/>
    <w:p w14:paraId="590ED080" w14:textId="2861A7A0" w:rsidR="00F55C2A" w:rsidRDefault="00F55C2A"/>
    <w:p w14:paraId="456878E5" w14:textId="53F2C5E0" w:rsidR="00F55C2A" w:rsidRDefault="00F55C2A"/>
    <w:p w14:paraId="239E16AA" w14:textId="02D84E01" w:rsidR="00F55C2A" w:rsidRDefault="00F55C2A"/>
    <w:p w14:paraId="3F353276" w14:textId="76DDB840" w:rsidR="00F55C2A" w:rsidRDefault="00F55C2A"/>
    <w:p w14:paraId="32F268DC" w14:textId="7FC863F7" w:rsidR="00F55C2A" w:rsidRDefault="00F55C2A"/>
    <w:p w14:paraId="45AFFFCE" w14:textId="77777777" w:rsidR="00884E3B" w:rsidRDefault="00884E3B"/>
    <w:p w14:paraId="3D016B2B" w14:textId="7A791C25" w:rsidR="00F55C2A" w:rsidRDefault="00F55C2A"/>
    <w:p w14:paraId="02C0A3AD" w14:textId="6A1EEF74" w:rsidR="00E14D15" w:rsidRDefault="00E14D15">
      <w:pPr>
        <w:rPr>
          <w:rFonts w:ascii="Times New Roman" w:hAnsi="Times New Roman" w:cs="Times New Roman"/>
        </w:rPr>
      </w:pPr>
      <w:r>
        <w:rPr>
          <w:rFonts w:ascii="Times New Roman" w:hAnsi="Times New Roman" w:cs="Times New Roman"/>
        </w:rPr>
        <w:t>SAS CODE</w:t>
      </w:r>
    </w:p>
    <w:p w14:paraId="0768B55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epproj</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"C:\Users\HP\OneDrive\Desktop\EP 850\</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701507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8782C0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proj1;</w:t>
      </w:r>
      <w:proofErr w:type="gramEnd"/>
    </w:p>
    <w:p w14:paraId="653F24F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epproj.nsch</w:t>
      </w:r>
      <w:proofErr w:type="gramEnd"/>
      <w:r>
        <w:rPr>
          <w:rFonts w:ascii="Courier New" w:hAnsi="Courier New" w:cs="Courier New"/>
          <w:color w:val="000000"/>
          <w:sz w:val="20"/>
          <w:szCs w:val="20"/>
          <w:shd w:val="clear" w:color="auto" w:fill="FFFFFF"/>
        </w:rPr>
        <w:t>_2021_topical;</w:t>
      </w:r>
    </w:p>
    <w:p w14:paraId="42794E8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/*restricted dataset to </w:t>
      </w:r>
      <w:proofErr w:type="gramStart"/>
      <w:r>
        <w:rPr>
          <w:rFonts w:ascii="Courier New" w:hAnsi="Courier New" w:cs="Courier New"/>
          <w:color w:val="008000"/>
          <w:sz w:val="20"/>
          <w:szCs w:val="20"/>
          <w:shd w:val="clear" w:color="auto" w:fill="FFFFFF"/>
        </w:rPr>
        <w:t>0-5 year olds</w:t>
      </w:r>
      <w:proofErr w:type="gramEnd"/>
      <w:r>
        <w:rPr>
          <w:rFonts w:ascii="Courier New" w:hAnsi="Courier New" w:cs="Courier New"/>
          <w:color w:val="008000"/>
          <w:sz w:val="20"/>
          <w:szCs w:val="20"/>
          <w:shd w:val="clear" w:color="auto" w:fill="FFFFFF"/>
        </w:rPr>
        <w:t>*/</w:t>
      </w:r>
    </w:p>
    <w:p w14:paraId="42C6592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FORMTYPE = </w:t>
      </w:r>
      <w:r>
        <w:rPr>
          <w:rFonts w:ascii="Courier New" w:hAnsi="Courier New" w:cs="Courier New"/>
          <w:color w:val="800080"/>
          <w:sz w:val="20"/>
          <w:szCs w:val="20"/>
          <w:shd w:val="clear" w:color="auto" w:fill="FFFFFF"/>
        </w:rPr>
        <w:t>'T1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E55F06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/*applying exclusion criteria*/</w:t>
      </w:r>
    </w:p>
    <w:p w14:paraId="51F54A3B" w14:textId="77777777" w:rsidR="00E14D15" w:rsidRDefault="00E14D15" w:rsidP="00E14D1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exculsion</w:t>
      </w:r>
      <w:proofErr w:type="spellEnd"/>
      <w:r>
        <w:rPr>
          <w:rFonts w:ascii="Courier New" w:hAnsi="Courier New" w:cs="Courier New"/>
          <w:color w:val="008000"/>
          <w:sz w:val="20"/>
          <w:szCs w:val="20"/>
          <w:shd w:val="clear" w:color="auto" w:fill="FFFFFF"/>
        </w:rPr>
        <w:t xml:space="preserve"> criteria was those who have never breastfed and those who have had a history of chronic illness</w:t>
      </w:r>
    </w:p>
    <w:p w14:paraId="4A2DA1F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 xml:space="preserve">affecting oral health like cerebral palsy, </w:t>
      </w:r>
      <w:proofErr w:type="gramStart"/>
      <w:r>
        <w:rPr>
          <w:rFonts w:ascii="Courier New" w:hAnsi="Courier New" w:cs="Courier New"/>
          <w:color w:val="008000"/>
          <w:sz w:val="20"/>
          <w:szCs w:val="20"/>
          <w:shd w:val="clear" w:color="auto" w:fill="FFFFFF"/>
        </w:rPr>
        <w:t>autism</w:t>
      </w:r>
      <w:proofErr w:type="gramEnd"/>
      <w:r>
        <w:rPr>
          <w:rFonts w:ascii="Courier New" w:hAnsi="Courier New" w:cs="Courier New"/>
          <w:color w:val="008000"/>
          <w:sz w:val="20"/>
          <w:szCs w:val="20"/>
          <w:shd w:val="clear" w:color="auto" w:fill="FFFFFF"/>
        </w:rPr>
        <w:t xml:space="preserve"> and developmental delay*/</w:t>
      </w:r>
    </w:p>
    <w:p w14:paraId="53AB1CC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K6Q40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667AEF6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K2Q61A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153F33B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K2Q61B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K2Q61B=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34AF992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K2Q36A=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4F93EE7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K2Q36B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K2Q36B=</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7930685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K2Q35A=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5120411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K2Q35B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K2Q35B=</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5D6D63D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89B5B0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/*setting coded missing values to missing*/</w:t>
      </w:r>
    </w:p>
    <w:p w14:paraId="0B0049C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BREASTFEDEND_DAY_S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End"/>
      <w:r>
        <w:rPr>
          <w:rFonts w:ascii="Courier New" w:hAnsi="Courier New" w:cs="Courier New"/>
          <w:b/>
          <w:bCs/>
          <w:color w:val="008080"/>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BREASTFEDEND_DAY_S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251A30A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BREASTFEDEND_MO_S in (</w:t>
      </w:r>
      <w:r>
        <w:rPr>
          <w:rFonts w:ascii="Courier New" w:hAnsi="Courier New" w:cs="Courier New"/>
          <w:b/>
          <w:bCs/>
          <w:color w:val="008080"/>
          <w:sz w:val="20"/>
          <w:szCs w:val="20"/>
          <w:shd w:val="clear" w:color="auto" w:fill="FFFFFF"/>
        </w:rPr>
        <w:t>.M</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BREASTFEDEND_MO_S=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8C951B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BREASTFEDEND_WK_S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End"/>
      <w:r>
        <w:rPr>
          <w:rFonts w:ascii="Courier New" w:hAnsi="Courier New" w:cs="Courier New"/>
          <w:b/>
          <w:bCs/>
          <w:color w:val="008080"/>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BREASTFEDEND_WK_S=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E505AD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4BB95B5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/*Convert weeks and days at which breastfeeding was stopped to months*/</w:t>
      </w:r>
    </w:p>
    <w:p w14:paraId="20F2212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BREASTFEDSTOP_DAYMONTHS = BREASTFEDEND_DAY_S/</w:t>
      </w:r>
      <w:proofErr w:type="gramStart"/>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roofErr w:type="gramEnd"/>
    </w:p>
    <w:p w14:paraId="03EDA08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BREASTFEDSTOP_WKSMONTHS = BREASTFEDEND_WK_S/</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4E33C44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32FD362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/*operationalizing the variable, BREASTFEDSTOP_NEW*/</w:t>
      </w:r>
    </w:p>
    <w:p w14:paraId="37133AA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BREASTFEDSTOP_DAYMONTHS=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BREASTFEDSTOP_WKSMONTHS=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BREASTFEDEND_MO_S=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BREASTFEDSTOP_NEW=</w:t>
      </w:r>
      <w:proofErr w:type="gramStart"/>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77BDF34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BREASTFEDSTOP_DAYMONTHS=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BREASTFEDSTOP_WKSMONTHS=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BREASTFEDEND_MO_S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BREASTFEDSTOP_NEW= BREASTFEDEND_MO_</w:t>
      </w:r>
      <w:proofErr w:type="gramStart"/>
      <w:r>
        <w:rPr>
          <w:rFonts w:ascii="Courier New" w:hAnsi="Courier New" w:cs="Courier New"/>
          <w:color w:val="000000"/>
          <w:sz w:val="20"/>
          <w:szCs w:val="20"/>
          <w:shd w:val="clear" w:color="auto" w:fill="FFFFFF"/>
        </w:rPr>
        <w:t>S;</w:t>
      </w:r>
      <w:proofErr w:type="gramEnd"/>
    </w:p>
    <w:p w14:paraId="4D29F59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BREASTFEDSTOP_DAYMONTHS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BREASTFEDSTOP_WKSMONTHS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BREASTFEDEND_MO_S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BREASTFEDSTOP_NEW= BREASTFEDEND_MO_S + BREASTFEDSTOP_</w:t>
      </w:r>
      <w:proofErr w:type="gramStart"/>
      <w:r>
        <w:rPr>
          <w:rFonts w:ascii="Courier New" w:hAnsi="Courier New" w:cs="Courier New"/>
          <w:color w:val="000000"/>
          <w:sz w:val="20"/>
          <w:szCs w:val="20"/>
          <w:shd w:val="clear" w:color="auto" w:fill="FFFFFF"/>
        </w:rPr>
        <w:t>WKSMONTHS;</w:t>
      </w:r>
      <w:proofErr w:type="gramEnd"/>
    </w:p>
    <w:p w14:paraId="5DC011D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BREASTFEDSTOP_DAYMONTHS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BREASTFEDEND_MO_S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BREASTFEDSTOP_NEW= BREASTFEDEND_MO_S + BREASTFEDSTOP_</w:t>
      </w:r>
      <w:proofErr w:type="gramStart"/>
      <w:r>
        <w:rPr>
          <w:rFonts w:ascii="Courier New" w:hAnsi="Courier New" w:cs="Courier New"/>
          <w:color w:val="000000"/>
          <w:sz w:val="20"/>
          <w:szCs w:val="20"/>
          <w:shd w:val="clear" w:color="auto" w:fill="FFFFFF"/>
        </w:rPr>
        <w:t>DAYMONTHS;</w:t>
      </w:r>
      <w:proofErr w:type="gramEnd"/>
    </w:p>
    <w:p w14:paraId="2C79AA2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BREASTFEDSTOP_NEW=</w:t>
      </w:r>
      <w:r>
        <w:rPr>
          <w:rFonts w:ascii="Courier New" w:hAnsi="Courier New" w:cs="Courier New"/>
          <w:color w:val="800080"/>
          <w:sz w:val="20"/>
          <w:szCs w:val="20"/>
          <w:shd w:val="clear" w:color="auto" w:fill="FFFFFF"/>
        </w:rPr>
        <w:t>"Age in months breastfeeding was stopped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282028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0A78C6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/*operationalizing the variable, BREASTFED_DUR*/</w:t>
      </w:r>
    </w:p>
    <w:p w14:paraId="16C2D87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K6Q41R_STILL=</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BREASTFEDSTOP_NEW=</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roofErr w:type="gramEnd"/>
    </w:p>
    <w:p w14:paraId="4BF7F14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14:paraId="01F0F22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1386EAE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K6Q41R_STILL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BREASTFEDSTOP_NEW &lt;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roofErr w:type="gramEnd"/>
    </w:p>
    <w:p w14:paraId="39EEA23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2D22A5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23AE357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K6Q41R_STILL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BREASTFEDSTOP_NEW &gt;=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roofErr w:type="gramEnd"/>
    </w:p>
    <w:p w14:paraId="6D45565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180D3D9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4F008D8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BREASTFED_DUR=</w:t>
      </w:r>
      <w:r>
        <w:rPr>
          <w:rFonts w:ascii="Courier New" w:hAnsi="Courier New" w:cs="Courier New"/>
          <w:color w:val="800080"/>
          <w:sz w:val="20"/>
          <w:szCs w:val="20"/>
          <w:shd w:val="clear" w:color="auto" w:fill="FFFFFF"/>
        </w:rPr>
        <w:t>"Breastfeeding duration at cessation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341DB9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0930DF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CAVITIES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48CC20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CAVITIES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36FD8BC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37E8DC7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"Difficulty Cavities Past 12 months (recoded)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B5F76E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186197C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MOMAGE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308333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MOMAGE &lt;=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CA185D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7B997B2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"Maternal age categorized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A174BE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AC7E61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K9Q40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K9Q40_new=</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61D3B06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K9Q40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K9Q40_new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1123B03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K9Q40_new =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212D1D4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K9Q40_new=</w:t>
      </w:r>
      <w:r>
        <w:rPr>
          <w:rFonts w:ascii="Courier New" w:hAnsi="Courier New" w:cs="Courier New"/>
          <w:color w:val="800080"/>
          <w:sz w:val="20"/>
          <w:szCs w:val="20"/>
          <w:shd w:val="clear" w:color="auto" w:fill="FFFFFF"/>
        </w:rPr>
        <w:t>" If anyone uses cigarette in household recoded</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AC9161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F606BE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FAMILY_R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End"/>
      <w:r>
        <w:rPr>
          <w:rFonts w:ascii="Courier New" w:hAnsi="Courier New" w:cs="Courier New"/>
          <w:b/>
          <w:bCs/>
          <w:color w:val="008080"/>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FAMILY_R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6117918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037769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ACE1 in (</w:t>
      </w:r>
      <w:r>
        <w:rPr>
          <w:rFonts w:ascii="Courier New" w:hAnsi="Courier New" w:cs="Courier New"/>
          <w:b/>
          <w:bCs/>
          <w:color w:val="008080"/>
          <w:sz w:val="20"/>
          <w:szCs w:val="20"/>
          <w:shd w:val="clear" w:color="auto" w:fill="FFFFFF"/>
        </w:rPr>
        <w:t>.M</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ACE1=</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4ACE14D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HIGRADE_TVIS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End"/>
      <w:r>
        <w:rPr>
          <w:rFonts w:ascii="Courier New" w:hAnsi="Courier New" w:cs="Courier New"/>
          <w:b/>
          <w:bCs/>
          <w:color w:val="008080"/>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HIGRADE_TVIS=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5F02519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SC_RACE_R in (</w:t>
      </w:r>
      <w:r>
        <w:rPr>
          <w:rFonts w:ascii="Courier New" w:hAnsi="Courier New" w:cs="Courier New"/>
          <w:b/>
          <w:bCs/>
          <w:color w:val="008080"/>
          <w:sz w:val="20"/>
          <w:szCs w:val="20"/>
          <w:shd w:val="clear" w:color="auto" w:fill="FFFFFF"/>
        </w:rPr>
        <w:t>.M</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.L</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SC_RACE_R=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77013E1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CURRCOV in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.M</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End"/>
      <w:r>
        <w:rPr>
          <w:rFonts w:ascii="Courier New" w:hAnsi="Courier New" w:cs="Courier New"/>
          <w:b/>
          <w:bCs/>
          <w:color w:val="008080"/>
          <w:sz w:val="20"/>
          <w:szCs w:val="20"/>
          <w:shd w:val="clear" w:color="auto" w:fill="FFFFFF"/>
        </w:rPr>
        <w:t>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CURRCOV=</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14:paraId="05B7B43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389CDA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8A2EBB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QCing</w:t>
      </w:r>
      <w:proofErr w:type="spellEnd"/>
      <w:r>
        <w:rPr>
          <w:rFonts w:ascii="Courier New" w:hAnsi="Courier New" w:cs="Courier New"/>
          <w:color w:val="008000"/>
          <w:sz w:val="20"/>
          <w:szCs w:val="20"/>
          <w:shd w:val="clear" w:color="auto" w:fill="FFFFFF"/>
        </w:rPr>
        <w:t xml:space="preserve"> my newly created </w:t>
      </w:r>
      <w:proofErr w:type="spellStart"/>
      <w:r>
        <w:rPr>
          <w:rFonts w:ascii="Courier New" w:hAnsi="Courier New" w:cs="Courier New"/>
          <w:color w:val="008000"/>
          <w:sz w:val="20"/>
          <w:szCs w:val="20"/>
          <w:shd w:val="clear" w:color="auto" w:fill="FFFFFF"/>
        </w:rPr>
        <w:t>varibales</w:t>
      </w:r>
      <w:proofErr w:type="spellEnd"/>
      <w:r>
        <w:rPr>
          <w:rFonts w:ascii="Courier New" w:hAnsi="Courier New" w:cs="Courier New"/>
          <w:color w:val="008000"/>
          <w:sz w:val="20"/>
          <w:szCs w:val="20"/>
          <w:shd w:val="clear" w:color="auto" w:fill="FFFFFF"/>
        </w:rPr>
        <w:t xml:space="preserve"> and checking for consistency with ones already in dataset*/</w:t>
      </w:r>
    </w:p>
    <w:p w14:paraId="6D3A7F8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783A93D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BREASTFEDSTOP_</w:t>
      </w:r>
      <w:proofErr w:type="gramStart"/>
      <w:r>
        <w:rPr>
          <w:rFonts w:ascii="Courier New" w:hAnsi="Courier New" w:cs="Courier New"/>
          <w:color w:val="000000"/>
          <w:sz w:val="20"/>
          <w:szCs w:val="20"/>
          <w:shd w:val="clear" w:color="auto" w:fill="FFFFFF"/>
        </w:rPr>
        <w:t>NEW;</w:t>
      </w:r>
      <w:proofErr w:type="gramEnd"/>
    </w:p>
    <w:p w14:paraId="7A47660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021947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349CAE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00F933A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BREASTFEDEND_DAY_S BREASTFEDEND_MO_S BREASTFEDEND_WK_S BREASTFEDSTOP_DAYMONTHS BREASTFEDSTOP_WKSMONTHS BREASTFEDSTOP_</w:t>
      </w:r>
      <w:proofErr w:type="gramStart"/>
      <w:r>
        <w:rPr>
          <w:rFonts w:ascii="Courier New" w:hAnsi="Courier New" w:cs="Courier New"/>
          <w:color w:val="000000"/>
          <w:sz w:val="20"/>
          <w:szCs w:val="20"/>
          <w:shd w:val="clear" w:color="auto" w:fill="FFFFFF"/>
        </w:rPr>
        <w:t>NEW;</w:t>
      </w:r>
      <w:proofErr w:type="gramEnd"/>
    </w:p>
    <w:p w14:paraId="733EF7D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1B7B89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1031866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K6Q41R_</w:t>
      </w:r>
      <w:proofErr w:type="gramStart"/>
      <w:r>
        <w:rPr>
          <w:rFonts w:ascii="Courier New" w:hAnsi="Courier New" w:cs="Courier New"/>
          <w:color w:val="000000"/>
          <w:sz w:val="20"/>
          <w:szCs w:val="20"/>
          <w:shd w:val="clear" w:color="auto" w:fill="FFFFFF"/>
        </w:rPr>
        <w:t>STILL;</w:t>
      </w:r>
      <w:proofErr w:type="gramEnd"/>
    </w:p>
    <w:p w14:paraId="56FDAF1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D334D3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42514F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6DA2EC9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w:t>
      </w:r>
      <w:proofErr w:type="gramStart"/>
      <w:r>
        <w:rPr>
          <w:rFonts w:ascii="Courier New" w:hAnsi="Courier New" w:cs="Courier New"/>
          <w:color w:val="000000"/>
          <w:sz w:val="20"/>
          <w:szCs w:val="20"/>
          <w:shd w:val="clear" w:color="auto" w:fill="FFFFFF"/>
        </w:rPr>
        <w:t>DUR;</w:t>
      </w:r>
      <w:proofErr w:type="gramEnd"/>
    </w:p>
    <w:p w14:paraId="1E5C913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3CA63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11C0F8F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MOMAGE;</w:t>
      </w:r>
      <w:proofErr w:type="gramEnd"/>
    </w:p>
    <w:p w14:paraId="331B56D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E085A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5273121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MOMAGE;</w:t>
      </w:r>
      <w:proofErr w:type="gramEnd"/>
    </w:p>
    <w:p w14:paraId="238989F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E7FB15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33C3F95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0040DC5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K9Q40 K9Q40_</w:t>
      </w:r>
      <w:proofErr w:type="gramStart"/>
      <w:r>
        <w:rPr>
          <w:rFonts w:ascii="Courier New" w:hAnsi="Courier New" w:cs="Courier New"/>
          <w:color w:val="000000"/>
          <w:sz w:val="20"/>
          <w:szCs w:val="20"/>
          <w:shd w:val="clear" w:color="auto" w:fill="FFFFFF"/>
        </w:rPr>
        <w:t>new;</w:t>
      </w:r>
      <w:proofErr w:type="gramEnd"/>
    </w:p>
    <w:p w14:paraId="5352B54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002D7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CDC446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393A1DE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 *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roofErr w:type="gramEnd"/>
    </w:p>
    <w:p w14:paraId="05992C7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04C728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FD28AF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/*Constructing Table 1*/</w:t>
      </w:r>
    </w:p>
    <w:p w14:paraId="7B2940F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78AD9EC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SC</w:t>
      </w:r>
      <w:proofErr w:type="gramEnd"/>
      <w:r>
        <w:rPr>
          <w:rFonts w:ascii="Courier New" w:hAnsi="Courier New" w:cs="Courier New"/>
          <w:color w:val="000000"/>
          <w:sz w:val="20"/>
          <w:szCs w:val="20"/>
          <w:shd w:val="clear" w:color="auto" w:fill="FFFFFF"/>
        </w:rPr>
        <w:t>_AGE_YEARS;</w:t>
      </w:r>
    </w:p>
    <w:p w14:paraId="37B1969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End"/>
    </w:p>
    <w:p w14:paraId="32EB8F7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1EB122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022376A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258B7F0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SC_AGE_</w:t>
      </w:r>
      <w:proofErr w:type="gramStart"/>
      <w:r>
        <w:rPr>
          <w:rFonts w:ascii="Courier New" w:hAnsi="Courier New" w:cs="Courier New"/>
          <w:color w:val="000000"/>
          <w:sz w:val="20"/>
          <w:szCs w:val="20"/>
          <w:shd w:val="clear" w:color="auto" w:fill="FFFFFF"/>
        </w:rPr>
        <w:t>YEARS;</w:t>
      </w:r>
      <w:proofErr w:type="gramEnd"/>
    </w:p>
    <w:p w14:paraId="7395A07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4E38D88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5D8A0C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29C6F9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167205B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MOMAGE</w:t>
      </w:r>
      <w:proofErr w:type="gramEnd"/>
      <w:r>
        <w:rPr>
          <w:rFonts w:ascii="Courier New" w:hAnsi="Courier New" w:cs="Courier New"/>
          <w:color w:val="000000"/>
          <w:sz w:val="20"/>
          <w:szCs w:val="20"/>
          <w:shd w:val="clear" w:color="auto" w:fill="FFFFFF"/>
        </w:rPr>
        <w:t>;</w:t>
      </w:r>
    </w:p>
    <w:p w14:paraId="2F53169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End"/>
    </w:p>
    <w:p w14:paraId="2196DDD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3C9A7B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5A35230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438D98D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MOMAGE;</w:t>
      </w:r>
      <w:proofErr w:type="gramEnd"/>
    </w:p>
    <w:p w14:paraId="2A2C322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BREASTFED_DUR=</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7C8D3D7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17CC22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3A30E84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014B8F5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 * SC_SEX/</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roofErr w:type="gramEnd"/>
    </w:p>
    <w:p w14:paraId="4AC5A74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BAF705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3475903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 * SC_RACE_R/</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roofErr w:type="gramEnd"/>
    </w:p>
    <w:p w14:paraId="1D2AB3A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A3AB21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08CEB41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7CE05FE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BREASTFED_DUR*HIGRADE_TVIS/</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roofErr w:type="gramEnd"/>
    </w:p>
    <w:p w14:paraId="46CBF09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8D8C7D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4F7647E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BREASTFED_DUR*FAMILY_R/</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roofErr w:type="gramEnd"/>
    </w:p>
    <w:p w14:paraId="07B27FB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5D9FB1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682DEB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15A6531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BREASTFED_DUR*CURRCOV/</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roofErr w:type="gramEnd"/>
    </w:p>
    <w:p w14:paraId="28CE801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514809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E960E5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6DB06E7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BREASTFED_DUR*</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nocol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roofErr w:type="gramEnd"/>
    </w:p>
    <w:p w14:paraId="248A2BF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3C6464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882E29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/*Confounder assessment - complete case analysis*/</w:t>
      </w:r>
    </w:p>
    <w:p w14:paraId="603AA72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/*Remove subjects with missing data on any covariates of interest for estimation of crude*/</w:t>
      </w:r>
    </w:p>
    <w:p w14:paraId="452C1C4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proj1cca;</w:t>
      </w:r>
      <w:proofErr w:type="gramEnd"/>
    </w:p>
    <w:p w14:paraId="48467D3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proj1;</w:t>
      </w:r>
      <w:proofErr w:type="gramEnd"/>
    </w:p>
    <w:p w14:paraId="533F104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ACE1=</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3561724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HIGRADE_TVIS=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766AD86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SC_RACE_R=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7BFBC3F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CURRCOV=</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roofErr w:type="gramEnd"/>
    </w:p>
    <w:p w14:paraId="049B07D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A88CD3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D34EE4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proj1cca;</w:t>
      </w:r>
      <w:proofErr w:type="gramEnd"/>
    </w:p>
    <w:p w14:paraId="72A6D27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SC_RACE_R ACE1 HIGRADE_TVIS CURRCOV /</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04E51EF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4E277D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5F1C928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=proj1cca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662F197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BREASTFED_DUR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37EFE54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=BREASTFED_</w:t>
      </w:r>
      <w:proofErr w:type="gramStart"/>
      <w:r>
        <w:rPr>
          <w:rFonts w:ascii="Courier New" w:hAnsi="Courier New" w:cs="Courier New"/>
          <w:color w:val="000000"/>
          <w:sz w:val="20"/>
          <w:szCs w:val="20"/>
          <w:shd w:val="clear" w:color="auto" w:fill="FFFFFF"/>
        </w:rPr>
        <w:t>DUR;</w:t>
      </w:r>
      <w:proofErr w:type="gramEnd"/>
    </w:p>
    <w:p w14:paraId="093CD8B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E520C1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2CA5B52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logistic(var</w:t>
      </w:r>
      <w:proofErr w:type="gramStart"/>
      <w:r>
        <w:rPr>
          <w:rFonts w:ascii="Courier New" w:hAnsi="Courier New" w:cs="Courier New"/>
          <w:color w:val="000000"/>
          <w:sz w:val="20"/>
          <w:szCs w:val="20"/>
          <w:shd w:val="clear" w:color="auto" w:fill="FFFFFF"/>
        </w:rPr>
        <w:t>);</w:t>
      </w:r>
      <w:proofErr w:type="gramEnd"/>
    </w:p>
    <w:p w14:paraId="6C227B7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data=proj1cca </w:t>
      </w:r>
      <w:proofErr w:type="gramStart"/>
      <w:r>
        <w:rPr>
          <w:rFonts w:ascii="Courier New" w:hAnsi="Courier New" w:cs="Courier New"/>
          <w:color w:val="000000"/>
          <w:sz w:val="20"/>
          <w:szCs w:val="20"/>
          <w:shd w:val="clear" w:color="auto" w:fill="FFFFFF"/>
        </w:rPr>
        <w:t>desc;</w:t>
      </w:r>
      <w:proofErr w:type="gramEnd"/>
    </w:p>
    <w:p w14:paraId="01E690B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0549ACD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 &amp;</w:t>
      </w:r>
      <w:proofErr w:type="gramStart"/>
      <w:r>
        <w:rPr>
          <w:rFonts w:ascii="Courier New" w:hAnsi="Courier New" w:cs="Courier New"/>
          <w:color w:val="000000"/>
          <w:sz w:val="20"/>
          <w:szCs w:val="20"/>
          <w:shd w:val="clear" w:color="auto" w:fill="FFFFFF"/>
        </w:rPr>
        <w:t>var;</w:t>
      </w:r>
      <w:proofErr w:type="gramEnd"/>
    </w:p>
    <w:p w14:paraId="7678AC7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p>
    <w:p w14:paraId="0E7C50F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523A1FD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AE36ED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222006B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(ACE1</w:t>
      </w:r>
      <w:proofErr w:type="gramStart"/>
      <w:r>
        <w:rPr>
          <w:rFonts w:ascii="Courier New" w:hAnsi="Courier New" w:cs="Courier New"/>
          <w:color w:val="000000"/>
          <w:sz w:val="20"/>
          <w:szCs w:val="20"/>
          <w:shd w:val="clear" w:color="auto" w:fill="FFFFFF"/>
        </w:rPr>
        <w:t>);</w:t>
      </w:r>
      <w:proofErr w:type="gramEnd"/>
    </w:p>
    <w:p w14:paraId="41AFA2A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(HIGRADE_TVIS</w:t>
      </w:r>
      <w:proofErr w:type="gramStart"/>
      <w:r>
        <w:rPr>
          <w:rFonts w:ascii="Courier New" w:hAnsi="Courier New" w:cs="Courier New"/>
          <w:color w:val="000000"/>
          <w:sz w:val="20"/>
          <w:szCs w:val="20"/>
          <w:shd w:val="clear" w:color="auto" w:fill="FFFFFF"/>
        </w:rPr>
        <w:t>);</w:t>
      </w:r>
      <w:proofErr w:type="gramEnd"/>
    </w:p>
    <w:p w14:paraId="09FFD5A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36B3701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1CDFB35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CF0D98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4ED66C6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data=proj1cca </w:t>
      </w:r>
      <w:proofErr w:type="gramStart"/>
      <w:r>
        <w:rPr>
          <w:rFonts w:ascii="Courier New" w:hAnsi="Courier New" w:cs="Courier New"/>
          <w:color w:val="000000"/>
          <w:sz w:val="20"/>
          <w:szCs w:val="20"/>
          <w:shd w:val="clear" w:color="auto" w:fill="FFFFFF"/>
        </w:rPr>
        <w:t>desc;</w:t>
      </w:r>
      <w:proofErr w:type="gramEnd"/>
    </w:p>
    <w:p w14:paraId="1309B37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763796D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 HIGRADE_TVIS &amp;</w:t>
      </w:r>
      <w:proofErr w:type="gramStart"/>
      <w:r>
        <w:rPr>
          <w:rFonts w:ascii="Courier New" w:hAnsi="Courier New" w:cs="Courier New"/>
          <w:color w:val="000000"/>
          <w:sz w:val="20"/>
          <w:szCs w:val="20"/>
          <w:shd w:val="clear" w:color="auto" w:fill="FFFFFF"/>
        </w:rPr>
        <w:t>var;</w:t>
      </w:r>
      <w:proofErr w:type="gramEnd"/>
    </w:p>
    <w:p w14:paraId="4DA31E3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05CBB32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72A479F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2AE8E02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42EC6B7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(ACE1</w:t>
      </w:r>
      <w:proofErr w:type="gramStart"/>
      <w:r>
        <w:rPr>
          <w:rFonts w:ascii="Courier New" w:hAnsi="Courier New" w:cs="Courier New"/>
          <w:color w:val="000000"/>
          <w:sz w:val="20"/>
          <w:szCs w:val="20"/>
          <w:shd w:val="clear" w:color="auto" w:fill="FFFFFF"/>
        </w:rPr>
        <w:t>);</w:t>
      </w:r>
      <w:proofErr w:type="gramEnd"/>
    </w:p>
    <w:p w14:paraId="02E3CDF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78620BE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646F37B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9BA65F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EE77F5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320C093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data=proj1cca </w:t>
      </w:r>
      <w:proofErr w:type="gramStart"/>
      <w:r>
        <w:rPr>
          <w:rFonts w:ascii="Courier New" w:hAnsi="Courier New" w:cs="Courier New"/>
          <w:color w:val="000000"/>
          <w:sz w:val="20"/>
          <w:szCs w:val="20"/>
          <w:shd w:val="clear" w:color="auto" w:fill="FFFFFF"/>
        </w:rPr>
        <w:t>desc;</w:t>
      </w:r>
      <w:proofErr w:type="gramEnd"/>
    </w:p>
    <w:p w14:paraId="12C94A3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4F30AFF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w:t>
      </w:r>
      <w:proofErr w:type="gramStart"/>
      <w:r>
        <w:rPr>
          <w:rFonts w:ascii="Courier New" w:hAnsi="Courier New" w:cs="Courier New"/>
          <w:color w:val="000000"/>
          <w:sz w:val="20"/>
          <w:szCs w:val="20"/>
          <w:shd w:val="clear" w:color="auto" w:fill="FFFFFF"/>
        </w:rPr>
        <w:t>DUR  ACE</w:t>
      </w:r>
      <w:proofErr w:type="gramEnd"/>
      <w:r>
        <w:rPr>
          <w:rFonts w:ascii="Courier New" w:hAnsi="Courier New" w:cs="Courier New"/>
          <w:color w:val="000000"/>
          <w:sz w:val="20"/>
          <w:szCs w:val="20"/>
          <w:shd w:val="clear" w:color="auto" w:fill="FFFFFF"/>
        </w:rPr>
        <w:t>1 HIGRADE_TVIS &amp;var;</w:t>
      </w:r>
    </w:p>
    <w:p w14:paraId="19DA7E7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6E32E48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317744C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7963F7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6A0D826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2350C93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6D4513D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0E17AB9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3D1DF95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41F3A81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data=proj1cca </w:t>
      </w:r>
      <w:proofErr w:type="gramStart"/>
      <w:r>
        <w:rPr>
          <w:rFonts w:ascii="Courier New" w:hAnsi="Courier New" w:cs="Courier New"/>
          <w:color w:val="000000"/>
          <w:sz w:val="20"/>
          <w:szCs w:val="20"/>
          <w:shd w:val="clear" w:color="auto" w:fill="FFFFFF"/>
        </w:rPr>
        <w:t>desc;</w:t>
      </w:r>
      <w:proofErr w:type="gramEnd"/>
    </w:p>
    <w:p w14:paraId="3B84759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63A0DA2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w:t>
      </w:r>
      <w:proofErr w:type="gramStart"/>
      <w:r>
        <w:rPr>
          <w:rFonts w:ascii="Courier New" w:hAnsi="Courier New" w:cs="Courier New"/>
          <w:color w:val="000000"/>
          <w:sz w:val="20"/>
          <w:szCs w:val="20"/>
          <w:shd w:val="clear" w:color="auto" w:fill="FFFFFF"/>
        </w:rPr>
        <w:t>DUR  ACE</w:t>
      </w:r>
      <w:proofErr w:type="gramEnd"/>
      <w:r>
        <w:rPr>
          <w:rFonts w:ascii="Courier New" w:hAnsi="Courier New" w:cs="Courier New"/>
          <w:color w:val="000000"/>
          <w:sz w:val="20"/>
          <w:szCs w:val="20"/>
          <w:shd w:val="clear" w:color="auto" w:fill="FFFFFF"/>
        </w:rPr>
        <w:t>1 HIGRADE_TVIS SC_RACE_R &amp;var;</w:t>
      </w:r>
    </w:p>
    <w:p w14:paraId="2CDE0D5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5DB3AB0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50B4601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32D72F9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0448A60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7215C73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88841B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/*Confounder assessment using original sample size*/</w:t>
      </w:r>
    </w:p>
    <w:p w14:paraId="2E4D5D3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68FD39F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=proj1 </w:t>
      </w:r>
      <w:proofErr w:type="gramStart"/>
      <w:r>
        <w:rPr>
          <w:rFonts w:ascii="Courier New" w:hAnsi="Courier New" w:cs="Courier New"/>
          <w:color w:val="0000FF"/>
          <w:sz w:val="20"/>
          <w:szCs w:val="20"/>
          <w:shd w:val="clear" w:color="auto" w:fill="FFFFFF"/>
        </w:rPr>
        <w:t>desc</w:t>
      </w:r>
      <w:r>
        <w:rPr>
          <w:rFonts w:ascii="Courier New" w:hAnsi="Courier New" w:cs="Courier New"/>
          <w:color w:val="000000"/>
          <w:sz w:val="20"/>
          <w:szCs w:val="20"/>
          <w:shd w:val="clear" w:color="auto" w:fill="FFFFFF"/>
        </w:rPr>
        <w:t>;</w:t>
      </w:r>
      <w:proofErr w:type="gramEnd"/>
    </w:p>
    <w:p w14:paraId="55A529F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BREASTFED_DUR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proofErr w:type="gramStart"/>
      <w:r>
        <w:rPr>
          <w:rFonts w:ascii="Courier New" w:hAnsi="Courier New" w:cs="Courier New"/>
          <w:color w:val="000000"/>
          <w:sz w:val="20"/>
          <w:szCs w:val="20"/>
          <w:shd w:val="clear" w:color="auto" w:fill="FFFFFF"/>
        </w:rPr>
        <w:t>);</w:t>
      </w:r>
      <w:proofErr w:type="gramEnd"/>
    </w:p>
    <w:p w14:paraId="3C47F14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=BREASTFED_</w:t>
      </w:r>
      <w:proofErr w:type="gramStart"/>
      <w:r>
        <w:rPr>
          <w:rFonts w:ascii="Courier New" w:hAnsi="Courier New" w:cs="Courier New"/>
          <w:color w:val="000000"/>
          <w:sz w:val="20"/>
          <w:szCs w:val="20"/>
          <w:shd w:val="clear" w:color="auto" w:fill="FFFFFF"/>
        </w:rPr>
        <w:t>DUR;</w:t>
      </w:r>
      <w:proofErr w:type="gramEnd"/>
    </w:p>
    <w:p w14:paraId="2EFEFC2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71BCD6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50A346C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logistic(var</w:t>
      </w:r>
      <w:proofErr w:type="gramStart"/>
      <w:r>
        <w:rPr>
          <w:rFonts w:ascii="Courier New" w:hAnsi="Courier New" w:cs="Courier New"/>
          <w:color w:val="000000"/>
          <w:sz w:val="20"/>
          <w:szCs w:val="20"/>
          <w:shd w:val="clear" w:color="auto" w:fill="FFFFFF"/>
        </w:rPr>
        <w:t>);</w:t>
      </w:r>
      <w:proofErr w:type="gramEnd"/>
    </w:p>
    <w:p w14:paraId="22DF04C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logistic data=proj1 </w:t>
      </w:r>
      <w:proofErr w:type="gramStart"/>
      <w:r>
        <w:rPr>
          <w:rFonts w:ascii="Courier New" w:hAnsi="Courier New" w:cs="Courier New"/>
          <w:color w:val="000000"/>
          <w:sz w:val="20"/>
          <w:szCs w:val="20"/>
          <w:shd w:val="clear" w:color="auto" w:fill="FFFFFF"/>
        </w:rPr>
        <w:t>desc;</w:t>
      </w:r>
      <w:proofErr w:type="gramEnd"/>
    </w:p>
    <w:p w14:paraId="60C720E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524548B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 &amp;</w:t>
      </w:r>
      <w:proofErr w:type="gramStart"/>
      <w:r>
        <w:rPr>
          <w:rFonts w:ascii="Courier New" w:hAnsi="Courier New" w:cs="Courier New"/>
          <w:color w:val="000000"/>
          <w:sz w:val="20"/>
          <w:szCs w:val="20"/>
          <w:shd w:val="clear" w:color="auto" w:fill="FFFFFF"/>
        </w:rPr>
        <w:t>var;</w:t>
      </w:r>
      <w:proofErr w:type="gramEnd"/>
    </w:p>
    <w:p w14:paraId="4704047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p>
    <w:p w14:paraId="002C8E4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485BA22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7E68498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01DA5B8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(ACE1</w:t>
      </w:r>
      <w:proofErr w:type="gramStart"/>
      <w:r>
        <w:rPr>
          <w:rFonts w:ascii="Courier New" w:hAnsi="Courier New" w:cs="Courier New"/>
          <w:color w:val="000000"/>
          <w:sz w:val="20"/>
          <w:szCs w:val="20"/>
          <w:shd w:val="clear" w:color="auto" w:fill="FFFFFF"/>
        </w:rPr>
        <w:t>);</w:t>
      </w:r>
      <w:proofErr w:type="gramEnd"/>
    </w:p>
    <w:p w14:paraId="30F4F6A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(HIGRADE_TVIS</w:t>
      </w:r>
      <w:proofErr w:type="gramStart"/>
      <w:r>
        <w:rPr>
          <w:rFonts w:ascii="Courier New" w:hAnsi="Courier New" w:cs="Courier New"/>
          <w:color w:val="000000"/>
          <w:sz w:val="20"/>
          <w:szCs w:val="20"/>
          <w:shd w:val="clear" w:color="auto" w:fill="FFFFFF"/>
        </w:rPr>
        <w:t>);</w:t>
      </w:r>
      <w:proofErr w:type="gramEnd"/>
    </w:p>
    <w:p w14:paraId="40A7EEAA"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057BD9D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7B61883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(FAMILY_R</w:t>
      </w:r>
      <w:proofErr w:type="gramStart"/>
      <w:r>
        <w:rPr>
          <w:rFonts w:ascii="Courier New" w:hAnsi="Courier New" w:cs="Courier New"/>
          <w:color w:val="000000"/>
          <w:sz w:val="20"/>
          <w:szCs w:val="20"/>
          <w:shd w:val="clear" w:color="auto" w:fill="FFFFFF"/>
        </w:rPr>
        <w:t>);</w:t>
      </w:r>
      <w:proofErr w:type="gramEnd"/>
    </w:p>
    <w:p w14:paraId="67B28D4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7E2AFB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5E7CC26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733B7E2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 </w:t>
      </w:r>
      <w:proofErr w:type="gramStart"/>
      <w:r>
        <w:rPr>
          <w:rFonts w:ascii="Courier New" w:hAnsi="Courier New" w:cs="Courier New"/>
          <w:color w:val="000000"/>
          <w:sz w:val="20"/>
          <w:szCs w:val="20"/>
          <w:shd w:val="clear" w:color="auto" w:fill="FFFFFF"/>
        </w:rPr>
        <w:t>desc;</w:t>
      </w:r>
      <w:proofErr w:type="gramEnd"/>
    </w:p>
    <w:p w14:paraId="4C628A1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7B59310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 HIGRADE_TVIS &amp;</w:t>
      </w:r>
      <w:proofErr w:type="gramStart"/>
      <w:r>
        <w:rPr>
          <w:rFonts w:ascii="Courier New" w:hAnsi="Courier New" w:cs="Courier New"/>
          <w:color w:val="000000"/>
          <w:sz w:val="20"/>
          <w:szCs w:val="20"/>
          <w:shd w:val="clear" w:color="auto" w:fill="FFFFFF"/>
        </w:rPr>
        <w:t>var;</w:t>
      </w:r>
      <w:proofErr w:type="gramEnd"/>
    </w:p>
    <w:p w14:paraId="27B9F597"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240F700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7F48C18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25348EB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6C52D685"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(ACE1</w:t>
      </w:r>
      <w:proofErr w:type="gramStart"/>
      <w:r>
        <w:rPr>
          <w:rFonts w:ascii="Courier New" w:hAnsi="Courier New" w:cs="Courier New"/>
          <w:color w:val="000000"/>
          <w:sz w:val="20"/>
          <w:szCs w:val="20"/>
          <w:shd w:val="clear" w:color="auto" w:fill="FFFFFF"/>
        </w:rPr>
        <w:t>);</w:t>
      </w:r>
      <w:proofErr w:type="gramEnd"/>
    </w:p>
    <w:p w14:paraId="40FC8B5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3379D54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63F7F4B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3A74B85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2AD1F9D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5469909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 </w:t>
      </w:r>
      <w:proofErr w:type="gramStart"/>
      <w:r>
        <w:rPr>
          <w:rFonts w:ascii="Courier New" w:hAnsi="Courier New" w:cs="Courier New"/>
          <w:color w:val="000000"/>
          <w:sz w:val="20"/>
          <w:szCs w:val="20"/>
          <w:shd w:val="clear" w:color="auto" w:fill="FFFFFF"/>
        </w:rPr>
        <w:t>desc;</w:t>
      </w:r>
      <w:proofErr w:type="gramEnd"/>
    </w:p>
    <w:p w14:paraId="70DC6CC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5347226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w:t>
      </w:r>
      <w:proofErr w:type="gramStart"/>
      <w:r>
        <w:rPr>
          <w:rFonts w:ascii="Courier New" w:hAnsi="Courier New" w:cs="Courier New"/>
          <w:color w:val="000000"/>
          <w:sz w:val="20"/>
          <w:szCs w:val="20"/>
          <w:shd w:val="clear" w:color="auto" w:fill="FFFFFF"/>
        </w:rPr>
        <w:t>DUR  SC</w:t>
      </w:r>
      <w:proofErr w:type="gramEnd"/>
      <w:r>
        <w:rPr>
          <w:rFonts w:ascii="Courier New" w:hAnsi="Courier New" w:cs="Courier New"/>
          <w:color w:val="000000"/>
          <w:sz w:val="20"/>
          <w:szCs w:val="20"/>
          <w:shd w:val="clear" w:color="auto" w:fill="FFFFFF"/>
        </w:rPr>
        <w:t>_RACE_R HIGRADE_TVIS &amp;var;</w:t>
      </w:r>
    </w:p>
    <w:p w14:paraId="6AFED3B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4D0C92E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766BB08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C612A3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569DC99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(ACE1</w:t>
      </w:r>
      <w:proofErr w:type="gramStart"/>
      <w:r>
        <w:rPr>
          <w:rFonts w:ascii="Courier New" w:hAnsi="Courier New" w:cs="Courier New"/>
          <w:color w:val="000000"/>
          <w:sz w:val="20"/>
          <w:szCs w:val="20"/>
          <w:shd w:val="clear" w:color="auto" w:fill="FFFFFF"/>
        </w:rPr>
        <w:t>);</w:t>
      </w:r>
      <w:proofErr w:type="gramEnd"/>
    </w:p>
    <w:p w14:paraId="7E4C5E0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(CURRCOV</w:t>
      </w:r>
      <w:proofErr w:type="gramStart"/>
      <w:r>
        <w:rPr>
          <w:rFonts w:ascii="Courier New" w:hAnsi="Courier New" w:cs="Courier New"/>
          <w:color w:val="000000"/>
          <w:sz w:val="20"/>
          <w:szCs w:val="20"/>
          <w:shd w:val="clear" w:color="auto" w:fill="FFFFFF"/>
        </w:rPr>
        <w:t>);</w:t>
      </w:r>
      <w:proofErr w:type="gramEnd"/>
    </w:p>
    <w:p w14:paraId="52BF41A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0E457B4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A98338F"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logistic (var</w:t>
      </w:r>
      <w:proofErr w:type="gramStart"/>
      <w:r>
        <w:rPr>
          <w:rFonts w:ascii="Courier New" w:hAnsi="Courier New" w:cs="Courier New"/>
          <w:color w:val="000000"/>
          <w:sz w:val="20"/>
          <w:szCs w:val="20"/>
          <w:shd w:val="clear" w:color="auto" w:fill="FFFFFF"/>
        </w:rPr>
        <w:t>);</w:t>
      </w:r>
      <w:proofErr w:type="gramEnd"/>
    </w:p>
    <w:p w14:paraId="5BFEAEB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logistic data=proj1 </w:t>
      </w:r>
      <w:proofErr w:type="gramStart"/>
      <w:r>
        <w:rPr>
          <w:rFonts w:ascii="Courier New" w:hAnsi="Courier New" w:cs="Courier New"/>
          <w:color w:val="000000"/>
          <w:sz w:val="20"/>
          <w:szCs w:val="20"/>
          <w:shd w:val="clear" w:color="auto" w:fill="FFFFFF"/>
        </w:rPr>
        <w:t>desc;</w:t>
      </w:r>
      <w:proofErr w:type="gramEnd"/>
    </w:p>
    <w:p w14:paraId="5481A468"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class BREASTFED_DUR (param=ref ref=</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&amp;</w:t>
      </w:r>
      <w:proofErr w:type="gramStart"/>
      <w:r>
        <w:rPr>
          <w:rFonts w:ascii="Courier New" w:hAnsi="Courier New" w:cs="Courier New"/>
          <w:color w:val="000000"/>
          <w:sz w:val="20"/>
          <w:szCs w:val="20"/>
          <w:shd w:val="clear" w:color="auto" w:fill="FFFFFF"/>
        </w:rPr>
        <w:t>var;</w:t>
      </w:r>
      <w:proofErr w:type="gramEnd"/>
    </w:p>
    <w:p w14:paraId="0C8D024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model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w:t>
      </w:r>
      <w:proofErr w:type="gramStart"/>
      <w:r>
        <w:rPr>
          <w:rFonts w:ascii="Courier New" w:hAnsi="Courier New" w:cs="Courier New"/>
          <w:color w:val="000000"/>
          <w:sz w:val="20"/>
          <w:szCs w:val="20"/>
          <w:shd w:val="clear" w:color="auto" w:fill="FFFFFF"/>
        </w:rPr>
        <w:t>DUR  ACE</w:t>
      </w:r>
      <w:proofErr w:type="gramEnd"/>
      <w:r>
        <w:rPr>
          <w:rFonts w:ascii="Courier New" w:hAnsi="Courier New" w:cs="Courier New"/>
          <w:color w:val="000000"/>
          <w:sz w:val="20"/>
          <w:szCs w:val="20"/>
          <w:shd w:val="clear" w:color="auto" w:fill="FFFFFF"/>
        </w:rPr>
        <w:t>1 HIGRADE_TVIS CURRCOV &amp;var;</w:t>
      </w:r>
    </w:p>
    <w:p w14:paraId="189CFEC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59E655A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proofErr w:type="gramStart"/>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roofErr w:type="gramEnd"/>
    </w:p>
    <w:p w14:paraId="7471E20E"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FFA17DD"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categorical</w:t>
      </w:r>
      <w:proofErr w:type="gramEnd"/>
      <w:r>
        <w:rPr>
          <w:rFonts w:ascii="Courier New" w:hAnsi="Courier New" w:cs="Courier New"/>
          <w:color w:val="008000"/>
          <w:sz w:val="20"/>
          <w:szCs w:val="20"/>
          <w:shd w:val="clear" w:color="auto" w:fill="FFFFFF"/>
        </w:rPr>
        <w:t xml:space="preserve"> variables*;</w:t>
      </w:r>
    </w:p>
    <w:p w14:paraId="48725EF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logistic</w:t>
      </w:r>
      <w:r>
        <w:rPr>
          <w:rFonts w:ascii="Courier New" w:hAnsi="Courier New" w:cs="Courier New"/>
          <w:color w:val="000000"/>
          <w:sz w:val="20"/>
          <w:szCs w:val="20"/>
          <w:shd w:val="clear" w:color="auto" w:fill="FFFFFF"/>
        </w:rPr>
        <w:t xml:space="preserve"> (SC_RACE_R</w:t>
      </w:r>
      <w:proofErr w:type="gramStart"/>
      <w:r>
        <w:rPr>
          <w:rFonts w:ascii="Courier New" w:hAnsi="Courier New" w:cs="Courier New"/>
          <w:color w:val="000000"/>
          <w:sz w:val="20"/>
          <w:szCs w:val="20"/>
          <w:shd w:val="clear" w:color="auto" w:fill="FFFFFF"/>
        </w:rPr>
        <w:t>);</w:t>
      </w:r>
      <w:proofErr w:type="gramEnd"/>
    </w:p>
    <w:p w14:paraId="66B1EFD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534BCBB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1DD35B44"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/*Looking at EMM of the </w:t>
      </w:r>
      <w:proofErr w:type="spellStart"/>
      <w:r>
        <w:rPr>
          <w:rFonts w:ascii="Courier New" w:hAnsi="Courier New" w:cs="Courier New"/>
          <w:color w:val="008000"/>
          <w:sz w:val="20"/>
          <w:szCs w:val="20"/>
          <w:shd w:val="clear" w:color="auto" w:fill="FFFFFF"/>
        </w:rPr>
        <w:t>CAVITIES_new</w:t>
      </w:r>
      <w:proofErr w:type="spellEnd"/>
      <w:r>
        <w:rPr>
          <w:rFonts w:ascii="Courier New" w:hAnsi="Courier New" w:cs="Courier New"/>
          <w:color w:val="008000"/>
          <w:sz w:val="20"/>
          <w:szCs w:val="20"/>
          <w:shd w:val="clear" w:color="auto" w:fill="FFFFFF"/>
        </w:rPr>
        <w:t xml:space="preserve"> - BREASTFED_DUR by CURRCOV (Insurance </w:t>
      </w:r>
      <w:proofErr w:type="gramStart"/>
      <w:r>
        <w:rPr>
          <w:rFonts w:ascii="Courier New" w:hAnsi="Courier New" w:cs="Courier New"/>
          <w:color w:val="008000"/>
          <w:sz w:val="20"/>
          <w:szCs w:val="20"/>
          <w:shd w:val="clear" w:color="auto" w:fill="FFFFFF"/>
        </w:rPr>
        <w:t>coverage)*</w:t>
      </w:r>
      <w:proofErr w:type="gramEnd"/>
      <w:r>
        <w:rPr>
          <w:rFonts w:ascii="Courier New" w:hAnsi="Courier New" w:cs="Courier New"/>
          <w:color w:val="008000"/>
          <w:sz w:val="20"/>
          <w:szCs w:val="20"/>
          <w:shd w:val="clear" w:color="auto" w:fill="FFFFFF"/>
        </w:rPr>
        <w:t>/</w:t>
      </w:r>
    </w:p>
    <w:p w14:paraId="5060F82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331BB4D9"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BREASTFED_DUR CURRCOV/</w:t>
      </w:r>
      <w:proofErr w:type="gramStart"/>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roofErr w:type="gramEnd"/>
    </w:p>
    <w:p w14:paraId="48F5BEC6"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A498E2"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389DF9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1B541E6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w:t>
      </w:r>
      <w:proofErr w:type="spellStart"/>
      <w:proofErr w:type="gramStart"/>
      <w:r>
        <w:rPr>
          <w:rFonts w:ascii="Courier New" w:hAnsi="Courier New" w:cs="Courier New"/>
          <w:color w:val="0000FF"/>
          <w:sz w:val="20"/>
          <w:szCs w:val="20"/>
          <w:shd w:val="clear" w:color="auto" w:fill="FFFFFF"/>
        </w:rPr>
        <w:t>cmh</w:t>
      </w:r>
      <w:proofErr w:type="spellEnd"/>
      <w:r>
        <w:rPr>
          <w:rFonts w:ascii="Courier New" w:hAnsi="Courier New" w:cs="Courier New"/>
          <w:color w:val="000000"/>
          <w:sz w:val="20"/>
          <w:szCs w:val="20"/>
          <w:shd w:val="clear" w:color="auto" w:fill="FFFFFF"/>
        </w:rPr>
        <w:t>;</w:t>
      </w:r>
      <w:proofErr w:type="gramEnd"/>
    </w:p>
    <w:p w14:paraId="051FB1F0"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2BF9E71B"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D23C30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
    <w:p w14:paraId="4FFD1983"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proj1;</w:t>
      </w:r>
      <w:proofErr w:type="gramEnd"/>
    </w:p>
    <w:p w14:paraId="3BC8A51C"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CAVITIES_new</w:t>
      </w:r>
      <w:proofErr w:type="spellEnd"/>
      <w:r>
        <w:rPr>
          <w:rFonts w:ascii="Courier New" w:hAnsi="Courier New" w:cs="Courier New"/>
          <w:color w:val="000000"/>
          <w:sz w:val="20"/>
          <w:szCs w:val="20"/>
          <w:shd w:val="clear" w:color="auto" w:fill="FFFFFF"/>
        </w:rPr>
        <w:t xml:space="preserve"> * BREASTFED_DUR/</w:t>
      </w:r>
      <w:proofErr w:type="spellStart"/>
      <w:proofErr w:type="gramStart"/>
      <w:r>
        <w:rPr>
          <w:rFonts w:ascii="Courier New" w:hAnsi="Courier New" w:cs="Courier New"/>
          <w:color w:val="0000FF"/>
          <w:sz w:val="20"/>
          <w:szCs w:val="20"/>
          <w:shd w:val="clear" w:color="auto" w:fill="FFFFFF"/>
        </w:rPr>
        <w:t>cmh</w:t>
      </w:r>
      <w:proofErr w:type="spellEnd"/>
      <w:r>
        <w:rPr>
          <w:rFonts w:ascii="Courier New" w:hAnsi="Courier New" w:cs="Courier New"/>
          <w:color w:val="000000"/>
          <w:sz w:val="20"/>
          <w:szCs w:val="20"/>
          <w:shd w:val="clear" w:color="auto" w:fill="FFFFFF"/>
        </w:rPr>
        <w:t>;</w:t>
      </w:r>
      <w:proofErr w:type="gramEnd"/>
    </w:p>
    <w:p w14:paraId="1B72F9F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MOMAGE_new</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24EB5311" w14:textId="77777777" w:rsidR="00E14D15" w:rsidRDefault="00E14D15" w:rsidP="00E14D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FF479CC" w14:textId="77777777" w:rsidR="00E14D15" w:rsidRPr="00E14D15" w:rsidRDefault="00E14D15">
      <w:pPr>
        <w:rPr>
          <w:rFonts w:ascii="Times New Roman" w:hAnsi="Times New Roman" w:cs="Times New Roman"/>
        </w:rPr>
      </w:pPr>
    </w:p>
    <w:p w14:paraId="750C490B" w14:textId="735B2D72" w:rsidR="00F55C2A" w:rsidRDefault="00F55C2A"/>
    <w:p w14:paraId="0BEB5166" w14:textId="5D9E6795" w:rsidR="00F55C2A" w:rsidRDefault="00F55C2A"/>
    <w:p w14:paraId="20F89B71" w14:textId="77777777" w:rsidR="00F55C2A" w:rsidRDefault="00F55C2A"/>
    <w:p w14:paraId="1D6EB23E" w14:textId="77777777" w:rsidR="00073CDB" w:rsidRDefault="00073CDB"/>
    <w:p w14:paraId="4C94E984" w14:textId="07CF3E8E" w:rsidR="00891A31" w:rsidRDefault="00891A31"/>
    <w:p w14:paraId="349F79A5" w14:textId="77777777" w:rsidR="00891A31" w:rsidRDefault="00891A31"/>
    <w:sectPr w:rsidR="00891A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7186" w14:textId="77777777" w:rsidR="00A20E7F" w:rsidRDefault="00A20E7F" w:rsidP="008247E3">
      <w:pPr>
        <w:spacing w:after="0" w:line="240" w:lineRule="auto"/>
      </w:pPr>
      <w:r>
        <w:separator/>
      </w:r>
    </w:p>
  </w:endnote>
  <w:endnote w:type="continuationSeparator" w:id="0">
    <w:p w14:paraId="502F59FC" w14:textId="77777777" w:rsidR="00A20E7F" w:rsidRDefault="00A20E7F" w:rsidP="0082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49E5" w14:textId="77777777" w:rsidR="00A20E7F" w:rsidRDefault="00A20E7F" w:rsidP="008247E3">
      <w:pPr>
        <w:spacing w:after="0" w:line="240" w:lineRule="auto"/>
      </w:pPr>
      <w:r>
        <w:separator/>
      </w:r>
    </w:p>
  </w:footnote>
  <w:footnote w:type="continuationSeparator" w:id="0">
    <w:p w14:paraId="770FDDDF" w14:textId="77777777" w:rsidR="00A20E7F" w:rsidRDefault="00A20E7F" w:rsidP="0082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2DFC" w14:textId="2708CD21" w:rsidR="003A1C4D" w:rsidRPr="0045599B" w:rsidRDefault="003A1C4D">
    <w:pPr>
      <w:pStyle w:val="Header"/>
      <w:rPr>
        <w:rFonts w:ascii="Times New Roman" w:hAnsi="Times New Roman" w:cs="Times New Roman"/>
      </w:rPr>
    </w:pPr>
    <w:r w:rsidRPr="0045599B">
      <w:rPr>
        <w:rFonts w:ascii="Times New Roman" w:hAnsi="Times New Roman" w:cs="Times New Roman"/>
      </w:rPr>
      <w:t>EP 850</w:t>
    </w:r>
    <w:r w:rsidR="004D245A" w:rsidRPr="0045599B">
      <w:rPr>
        <w:rFonts w:ascii="Times New Roman" w:hAnsi="Times New Roman" w:cs="Times New Roman"/>
      </w:rPr>
      <w:t xml:space="preserve"> Data Analysis Paper</w:t>
    </w:r>
  </w:p>
  <w:p w14:paraId="17B22403" w14:textId="6125EA83" w:rsidR="004D245A" w:rsidRPr="0045599B" w:rsidRDefault="004D245A">
    <w:pPr>
      <w:pStyle w:val="Header"/>
      <w:rPr>
        <w:rFonts w:ascii="Times New Roman" w:hAnsi="Times New Roman" w:cs="Times New Roman"/>
      </w:rPr>
    </w:pPr>
    <w:r w:rsidRPr="0045599B">
      <w:rPr>
        <w:rFonts w:ascii="Times New Roman" w:hAnsi="Times New Roman" w:cs="Times New Roman"/>
      </w:rPr>
      <w:t>Ernest Attakora</w:t>
    </w:r>
  </w:p>
  <w:p w14:paraId="06A29290" w14:textId="5AACE0EA" w:rsidR="0045599B" w:rsidRPr="0045599B" w:rsidRDefault="0045599B">
    <w:pPr>
      <w:pStyle w:val="Header"/>
      <w:rPr>
        <w:rFonts w:ascii="Times New Roman" w:hAnsi="Times New Roman" w:cs="Times New Roman"/>
      </w:rPr>
    </w:pPr>
    <w:r w:rsidRPr="0045599B">
      <w:rPr>
        <w:rFonts w:ascii="Times New Roman" w:hAnsi="Times New Roman" w:cs="Times New Roman"/>
      </w:rPr>
      <w:t>Association of breastfeeding duration and cavities</w:t>
    </w:r>
  </w:p>
  <w:p w14:paraId="1AE61D54" w14:textId="77777777" w:rsidR="003A1C4D" w:rsidRDefault="003A1C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31"/>
    <w:rsid w:val="00001605"/>
    <w:rsid w:val="00001754"/>
    <w:rsid w:val="00002888"/>
    <w:rsid w:val="00007F0D"/>
    <w:rsid w:val="00020887"/>
    <w:rsid w:val="0002539A"/>
    <w:rsid w:val="00053F2C"/>
    <w:rsid w:val="00062A9B"/>
    <w:rsid w:val="000641FE"/>
    <w:rsid w:val="00071478"/>
    <w:rsid w:val="00071FEE"/>
    <w:rsid w:val="00073CDB"/>
    <w:rsid w:val="00077BC2"/>
    <w:rsid w:val="00083363"/>
    <w:rsid w:val="000A2F13"/>
    <w:rsid w:val="000B0BD9"/>
    <w:rsid w:val="000D5084"/>
    <w:rsid w:val="000F02BA"/>
    <w:rsid w:val="000F085F"/>
    <w:rsid w:val="000F7053"/>
    <w:rsid w:val="0010107A"/>
    <w:rsid w:val="00104F24"/>
    <w:rsid w:val="00111E0D"/>
    <w:rsid w:val="0011238E"/>
    <w:rsid w:val="00112D8D"/>
    <w:rsid w:val="00114C8E"/>
    <w:rsid w:val="001216F6"/>
    <w:rsid w:val="00132A8C"/>
    <w:rsid w:val="00151FF6"/>
    <w:rsid w:val="001520AC"/>
    <w:rsid w:val="00161C25"/>
    <w:rsid w:val="00176A04"/>
    <w:rsid w:val="001851CF"/>
    <w:rsid w:val="00190EA6"/>
    <w:rsid w:val="0019202B"/>
    <w:rsid w:val="001A74AB"/>
    <w:rsid w:val="001C2D26"/>
    <w:rsid w:val="001D0F26"/>
    <w:rsid w:val="001E0275"/>
    <w:rsid w:val="001E111D"/>
    <w:rsid w:val="001E11E7"/>
    <w:rsid w:val="001E7FE8"/>
    <w:rsid w:val="001F585E"/>
    <w:rsid w:val="00205B87"/>
    <w:rsid w:val="0022210C"/>
    <w:rsid w:val="00222A4B"/>
    <w:rsid w:val="00242F59"/>
    <w:rsid w:val="0026418F"/>
    <w:rsid w:val="00270129"/>
    <w:rsid w:val="002704E5"/>
    <w:rsid w:val="002705AD"/>
    <w:rsid w:val="00270AC8"/>
    <w:rsid w:val="00294F14"/>
    <w:rsid w:val="0029657B"/>
    <w:rsid w:val="002A4915"/>
    <w:rsid w:val="002B7974"/>
    <w:rsid w:val="002C4015"/>
    <w:rsid w:val="002C76B9"/>
    <w:rsid w:val="002C7D14"/>
    <w:rsid w:val="002E4F0D"/>
    <w:rsid w:val="002F4CEF"/>
    <w:rsid w:val="00316542"/>
    <w:rsid w:val="003326A6"/>
    <w:rsid w:val="0033323E"/>
    <w:rsid w:val="003342E5"/>
    <w:rsid w:val="003401E9"/>
    <w:rsid w:val="003417F1"/>
    <w:rsid w:val="003575E6"/>
    <w:rsid w:val="00363C80"/>
    <w:rsid w:val="003671F8"/>
    <w:rsid w:val="003802BD"/>
    <w:rsid w:val="00391B96"/>
    <w:rsid w:val="00392F3D"/>
    <w:rsid w:val="00393F4A"/>
    <w:rsid w:val="003A036B"/>
    <w:rsid w:val="003A0FC4"/>
    <w:rsid w:val="003A1463"/>
    <w:rsid w:val="003A1C4D"/>
    <w:rsid w:val="003A45BA"/>
    <w:rsid w:val="003A5587"/>
    <w:rsid w:val="003B2B9A"/>
    <w:rsid w:val="003B3826"/>
    <w:rsid w:val="003C0DAE"/>
    <w:rsid w:val="003D1A07"/>
    <w:rsid w:val="003D3E39"/>
    <w:rsid w:val="003D6B6D"/>
    <w:rsid w:val="003F5DB2"/>
    <w:rsid w:val="00411D76"/>
    <w:rsid w:val="00420F92"/>
    <w:rsid w:val="0042692E"/>
    <w:rsid w:val="00427637"/>
    <w:rsid w:val="0043357A"/>
    <w:rsid w:val="0045386E"/>
    <w:rsid w:val="0045599B"/>
    <w:rsid w:val="00467560"/>
    <w:rsid w:val="0047017E"/>
    <w:rsid w:val="00482D76"/>
    <w:rsid w:val="00484A20"/>
    <w:rsid w:val="004856B0"/>
    <w:rsid w:val="00494D84"/>
    <w:rsid w:val="004A1DAF"/>
    <w:rsid w:val="004B375C"/>
    <w:rsid w:val="004B7159"/>
    <w:rsid w:val="004C60ED"/>
    <w:rsid w:val="004C6D00"/>
    <w:rsid w:val="004D00FA"/>
    <w:rsid w:val="004D0179"/>
    <w:rsid w:val="004D245A"/>
    <w:rsid w:val="004D5829"/>
    <w:rsid w:val="005018C6"/>
    <w:rsid w:val="00527C2C"/>
    <w:rsid w:val="005301E2"/>
    <w:rsid w:val="00530721"/>
    <w:rsid w:val="005365FF"/>
    <w:rsid w:val="005371AB"/>
    <w:rsid w:val="0054247E"/>
    <w:rsid w:val="005435C6"/>
    <w:rsid w:val="0055106D"/>
    <w:rsid w:val="00552CEC"/>
    <w:rsid w:val="0055567E"/>
    <w:rsid w:val="00561741"/>
    <w:rsid w:val="00562613"/>
    <w:rsid w:val="005675F7"/>
    <w:rsid w:val="00572C5E"/>
    <w:rsid w:val="00590FF6"/>
    <w:rsid w:val="005931B5"/>
    <w:rsid w:val="005C0F44"/>
    <w:rsid w:val="005D2EEA"/>
    <w:rsid w:val="005D5D31"/>
    <w:rsid w:val="005E5CCC"/>
    <w:rsid w:val="00601DFB"/>
    <w:rsid w:val="00605C20"/>
    <w:rsid w:val="00606E77"/>
    <w:rsid w:val="00627FA5"/>
    <w:rsid w:val="006569FB"/>
    <w:rsid w:val="00662CC8"/>
    <w:rsid w:val="00664BA8"/>
    <w:rsid w:val="00691557"/>
    <w:rsid w:val="0069353C"/>
    <w:rsid w:val="006A5748"/>
    <w:rsid w:val="006A72F0"/>
    <w:rsid w:val="006A7AB1"/>
    <w:rsid w:val="006C04C0"/>
    <w:rsid w:val="006C1FF3"/>
    <w:rsid w:val="006C2244"/>
    <w:rsid w:val="006E20B4"/>
    <w:rsid w:val="006E4166"/>
    <w:rsid w:val="006E62AB"/>
    <w:rsid w:val="006F1D76"/>
    <w:rsid w:val="006F715D"/>
    <w:rsid w:val="006F7FEB"/>
    <w:rsid w:val="00705AE0"/>
    <w:rsid w:val="00711042"/>
    <w:rsid w:val="00713541"/>
    <w:rsid w:val="00721CB7"/>
    <w:rsid w:val="007239B7"/>
    <w:rsid w:val="007248E0"/>
    <w:rsid w:val="00746717"/>
    <w:rsid w:val="00746E90"/>
    <w:rsid w:val="00750416"/>
    <w:rsid w:val="00763E8E"/>
    <w:rsid w:val="00771B97"/>
    <w:rsid w:val="00771D88"/>
    <w:rsid w:val="007723F3"/>
    <w:rsid w:val="007956B1"/>
    <w:rsid w:val="007A5061"/>
    <w:rsid w:val="007A6C3C"/>
    <w:rsid w:val="007B104F"/>
    <w:rsid w:val="007C0130"/>
    <w:rsid w:val="007C3D6B"/>
    <w:rsid w:val="007C74DD"/>
    <w:rsid w:val="007E2999"/>
    <w:rsid w:val="007F6CA3"/>
    <w:rsid w:val="007F71D2"/>
    <w:rsid w:val="008128DD"/>
    <w:rsid w:val="008157F4"/>
    <w:rsid w:val="00820329"/>
    <w:rsid w:val="00823291"/>
    <w:rsid w:val="008247E3"/>
    <w:rsid w:val="008438B8"/>
    <w:rsid w:val="008462F4"/>
    <w:rsid w:val="008511E9"/>
    <w:rsid w:val="008564D2"/>
    <w:rsid w:val="00856E8B"/>
    <w:rsid w:val="00872775"/>
    <w:rsid w:val="00884E3B"/>
    <w:rsid w:val="0088707E"/>
    <w:rsid w:val="00891A31"/>
    <w:rsid w:val="0089641B"/>
    <w:rsid w:val="0089753A"/>
    <w:rsid w:val="008A1105"/>
    <w:rsid w:val="008B6B24"/>
    <w:rsid w:val="008C05D5"/>
    <w:rsid w:val="008C1E94"/>
    <w:rsid w:val="008E737F"/>
    <w:rsid w:val="008F3632"/>
    <w:rsid w:val="00902757"/>
    <w:rsid w:val="00905F90"/>
    <w:rsid w:val="009168D3"/>
    <w:rsid w:val="00923708"/>
    <w:rsid w:val="00926B93"/>
    <w:rsid w:val="009374B1"/>
    <w:rsid w:val="00950A14"/>
    <w:rsid w:val="009645D8"/>
    <w:rsid w:val="009710FB"/>
    <w:rsid w:val="00975103"/>
    <w:rsid w:val="0097627C"/>
    <w:rsid w:val="00981FA6"/>
    <w:rsid w:val="00992DD8"/>
    <w:rsid w:val="009A2810"/>
    <w:rsid w:val="009A4067"/>
    <w:rsid w:val="009B2020"/>
    <w:rsid w:val="009B203E"/>
    <w:rsid w:val="009B2F89"/>
    <w:rsid w:val="009B612B"/>
    <w:rsid w:val="009C43FD"/>
    <w:rsid w:val="009C64F3"/>
    <w:rsid w:val="009C741F"/>
    <w:rsid w:val="009D24D2"/>
    <w:rsid w:val="009D24FA"/>
    <w:rsid w:val="009D5A5C"/>
    <w:rsid w:val="009E53BA"/>
    <w:rsid w:val="009E58BF"/>
    <w:rsid w:val="00A01E54"/>
    <w:rsid w:val="00A049AA"/>
    <w:rsid w:val="00A10628"/>
    <w:rsid w:val="00A20E7F"/>
    <w:rsid w:val="00A23D2C"/>
    <w:rsid w:val="00A25BFC"/>
    <w:rsid w:val="00A30975"/>
    <w:rsid w:val="00A31AC4"/>
    <w:rsid w:val="00A32403"/>
    <w:rsid w:val="00A36AFF"/>
    <w:rsid w:val="00A42618"/>
    <w:rsid w:val="00A64A72"/>
    <w:rsid w:val="00A813A7"/>
    <w:rsid w:val="00A85436"/>
    <w:rsid w:val="00A86E83"/>
    <w:rsid w:val="00A9207F"/>
    <w:rsid w:val="00A97FD9"/>
    <w:rsid w:val="00AB027B"/>
    <w:rsid w:val="00AB4CE6"/>
    <w:rsid w:val="00AD0CC0"/>
    <w:rsid w:val="00AD3DBB"/>
    <w:rsid w:val="00AD549B"/>
    <w:rsid w:val="00AE1A35"/>
    <w:rsid w:val="00B010CB"/>
    <w:rsid w:val="00B04CFA"/>
    <w:rsid w:val="00B11451"/>
    <w:rsid w:val="00B15512"/>
    <w:rsid w:val="00B22F0F"/>
    <w:rsid w:val="00B57D7E"/>
    <w:rsid w:val="00B7578F"/>
    <w:rsid w:val="00B9326F"/>
    <w:rsid w:val="00B9682C"/>
    <w:rsid w:val="00BB4CE3"/>
    <w:rsid w:val="00BC5C63"/>
    <w:rsid w:val="00BC79AD"/>
    <w:rsid w:val="00BC79C7"/>
    <w:rsid w:val="00BF761A"/>
    <w:rsid w:val="00C020A8"/>
    <w:rsid w:val="00C0230C"/>
    <w:rsid w:val="00C114CB"/>
    <w:rsid w:val="00C12B50"/>
    <w:rsid w:val="00C17D97"/>
    <w:rsid w:val="00C23290"/>
    <w:rsid w:val="00C24A91"/>
    <w:rsid w:val="00C422D9"/>
    <w:rsid w:val="00C431B3"/>
    <w:rsid w:val="00C47AD6"/>
    <w:rsid w:val="00C47C9E"/>
    <w:rsid w:val="00C54535"/>
    <w:rsid w:val="00C67B31"/>
    <w:rsid w:val="00C67BB3"/>
    <w:rsid w:val="00CA0E9A"/>
    <w:rsid w:val="00CA5E78"/>
    <w:rsid w:val="00CC4979"/>
    <w:rsid w:val="00CC6F23"/>
    <w:rsid w:val="00D00921"/>
    <w:rsid w:val="00D202E5"/>
    <w:rsid w:val="00D26EEC"/>
    <w:rsid w:val="00D4170F"/>
    <w:rsid w:val="00D46CB0"/>
    <w:rsid w:val="00D50785"/>
    <w:rsid w:val="00D6288E"/>
    <w:rsid w:val="00D77F65"/>
    <w:rsid w:val="00D80327"/>
    <w:rsid w:val="00D8706E"/>
    <w:rsid w:val="00D91C46"/>
    <w:rsid w:val="00D93412"/>
    <w:rsid w:val="00D974D6"/>
    <w:rsid w:val="00DB2466"/>
    <w:rsid w:val="00DC186F"/>
    <w:rsid w:val="00DC5628"/>
    <w:rsid w:val="00DE2554"/>
    <w:rsid w:val="00DF1B87"/>
    <w:rsid w:val="00E04494"/>
    <w:rsid w:val="00E07E49"/>
    <w:rsid w:val="00E14D15"/>
    <w:rsid w:val="00E15C12"/>
    <w:rsid w:val="00E1603C"/>
    <w:rsid w:val="00E16D82"/>
    <w:rsid w:val="00E26384"/>
    <w:rsid w:val="00E40225"/>
    <w:rsid w:val="00E53E22"/>
    <w:rsid w:val="00E55C2A"/>
    <w:rsid w:val="00E6017A"/>
    <w:rsid w:val="00E716AF"/>
    <w:rsid w:val="00E73FF9"/>
    <w:rsid w:val="00E850E3"/>
    <w:rsid w:val="00E863CC"/>
    <w:rsid w:val="00E8749C"/>
    <w:rsid w:val="00E94D14"/>
    <w:rsid w:val="00EA19B0"/>
    <w:rsid w:val="00EA379C"/>
    <w:rsid w:val="00EC1BF7"/>
    <w:rsid w:val="00EC5EB8"/>
    <w:rsid w:val="00ED00BC"/>
    <w:rsid w:val="00EF2AD7"/>
    <w:rsid w:val="00EF6B6A"/>
    <w:rsid w:val="00F10CC6"/>
    <w:rsid w:val="00F15ECA"/>
    <w:rsid w:val="00F31036"/>
    <w:rsid w:val="00F32387"/>
    <w:rsid w:val="00F32444"/>
    <w:rsid w:val="00F348D5"/>
    <w:rsid w:val="00F36978"/>
    <w:rsid w:val="00F432D4"/>
    <w:rsid w:val="00F4464E"/>
    <w:rsid w:val="00F44863"/>
    <w:rsid w:val="00F5252F"/>
    <w:rsid w:val="00F55C2A"/>
    <w:rsid w:val="00F6488A"/>
    <w:rsid w:val="00F724CA"/>
    <w:rsid w:val="00F76D4B"/>
    <w:rsid w:val="00F81EFB"/>
    <w:rsid w:val="00F863E7"/>
    <w:rsid w:val="00F94CE8"/>
    <w:rsid w:val="00FA04C6"/>
    <w:rsid w:val="00FB2448"/>
    <w:rsid w:val="00FC4ECA"/>
    <w:rsid w:val="00FC707A"/>
    <w:rsid w:val="00FF2C71"/>
    <w:rsid w:val="00FF326D"/>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97C0"/>
  <w15:chartTrackingRefBased/>
  <w15:docId w15:val="{2D9B6E9E-D75A-4F79-8CCC-2D66F017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E3"/>
  </w:style>
  <w:style w:type="paragraph" w:styleId="Footer">
    <w:name w:val="footer"/>
    <w:basedOn w:val="Normal"/>
    <w:link w:val="FooterChar"/>
    <w:uiPriority w:val="99"/>
    <w:unhideWhenUsed/>
    <w:rsid w:val="0082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E3"/>
  </w:style>
  <w:style w:type="paragraph" w:customStyle="1" w:styleId="Default">
    <w:name w:val="Default"/>
    <w:rsid w:val="00A01E54"/>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5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12</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attakora</dc:creator>
  <cp:keywords/>
  <dc:description/>
  <cp:lastModifiedBy>ernest attakora</cp:lastModifiedBy>
  <cp:revision>3</cp:revision>
  <dcterms:created xsi:type="dcterms:W3CDTF">2023-05-10T03:11:00Z</dcterms:created>
  <dcterms:modified xsi:type="dcterms:W3CDTF">2023-06-22T16:14:00Z</dcterms:modified>
</cp:coreProperties>
</file>