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CA4" w:rsidRDefault="00E45CA4" w:rsidP="00E45CA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           8 сынып Геометрия</w:t>
      </w:r>
    </w:p>
    <w:p w:rsidR="00E45CA4" w:rsidRDefault="00E45CA4" w:rsidP="00E45CA4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E45CA4" w:rsidTr="00B547AA">
        <w:tc>
          <w:tcPr>
            <w:tcW w:w="3078" w:type="dxa"/>
            <w:gridSpan w:val="2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7 сыныптағы өткенді қайталау</w:t>
            </w:r>
          </w:p>
        </w:tc>
      </w:tr>
      <w:tr w:rsidR="00E45CA4" w:rsidTr="00B547AA">
        <w:tc>
          <w:tcPr>
            <w:tcW w:w="3078" w:type="dxa"/>
            <w:gridSpan w:val="2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E45CA4" w:rsidTr="00B547AA">
        <w:tc>
          <w:tcPr>
            <w:tcW w:w="3078" w:type="dxa"/>
            <w:gridSpan w:val="2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45CA4" w:rsidTr="00B547AA">
        <w:tc>
          <w:tcPr>
            <w:tcW w:w="3078" w:type="dxa"/>
            <w:gridSpan w:val="2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E45CA4" w:rsidRPr="006F5C59" w:rsidTr="00B547AA">
        <w:tc>
          <w:tcPr>
            <w:tcW w:w="3078" w:type="dxa"/>
            <w:gridSpan w:val="2"/>
          </w:tcPr>
          <w:p w:rsidR="00E45CA4" w:rsidRPr="002B6AFE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7 сыныпты қайталау</w:t>
            </w:r>
          </w:p>
        </w:tc>
      </w:tr>
      <w:tr w:rsidR="00E45CA4" w:rsidRPr="00E45CA4" w:rsidTr="00B547AA">
        <w:tc>
          <w:tcPr>
            <w:tcW w:w="3078" w:type="dxa"/>
            <w:gridSpan w:val="2"/>
          </w:tcPr>
          <w:p w:rsidR="00E45CA4" w:rsidRPr="002B6AFE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E45CA4" w:rsidRDefault="00E45CA4" w:rsidP="00E45CA4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 xml:space="preserve">7.1.1.10 сыбайлас және вертикаль бұрыштардың қасиеттерін дәлелдеу және  қолдану; </w:t>
            </w:r>
          </w:p>
          <w:p w:rsidR="00E45CA4" w:rsidRPr="00EC0DF5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C0DF5">
              <w:rPr>
                <w:rFonts w:ascii="Times New Roman" w:hAnsi="Times New Roman"/>
                <w:sz w:val="24"/>
                <w:szCs w:val="24"/>
                <w:lang w:val="kk-KZ"/>
              </w:rPr>
              <w:t>7.1.2.8 перпендикуляр, көлбеу және көлбеудің проекциясы ұғымдарын меңгеру</w:t>
            </w:r>
          </w:p>
        </w:tc>
      </w:tr>
      <w:tr w:rsidR="00E45CA4" w:rsidRPr="00E45CA4" w:rsidTr="00B547AA">
        <w:tc>
          <w:tcPr>
            <w:tcW w:w="3078" w:type="dxa"/>
            <w:gridSpan w:val="2"/>
          </w:tcPr>
          <w:p w:rsidR="00E45CA4" w:rsidRPr="002B6AFE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E45CA4" w:rsidRDefault="00E45CA4" w:rsidP="00E45CA4">
            <w:pPr>
              <w:spacing w:after="0" w:line="240" w:lineRule="auto"/>
              <w:rPr>
                <w:lang w:val="kk-KZ"/>
              </w:rPr>
            </w:pPr>
            <w:r w:rsidRPr="00456C20">
              <w:rPr>
                <w:lang w:val="kk-KZ"/>
              </w:rPr>
              <w:t xml:space="preserve">– өткен материалдарды қайталап, еске түсіру; </w:t>
            </w:r>
          </w:p>
          <w:p w:rsidR="00E45CA4" w:rsidRPr="00456C20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lang w:val="kk-KZ"/>
              </w:rPr>
              <w:t>– келесі өтілетін жаңа материалдарды меңгеруге дайындық жасау.</w:t>
            </w:r>
          </w:p>
        </w:tc>
      </w:tr>
      <w:tr w:rsidR="00E45CA4" w:rsidRPr="00E45CA4" w:rsidTr="00B547AA">
        <w:tc>
          <w:tcPr>
            <w:tcW w:w="3085" w:type="dxa"/>
            <w:gridSpan w:val="3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E45CA4" w:rsidRPr="0043251F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E45CA4" w:rsidRPr="0043251F" w:rsidRDefault="00E45CA4" w:rsidP="00E45CA4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8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8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E45CA4" w:rsidTr="00B547AA">
        <w:tc>
          <w:tcPr>
            <w:tcW w:w="10845" w:type="dxa"/>
            <w:gridSpan w:val="7"/>
          </w:tcPr>
          <w:p w:rsidR="00E45CA4" w:rsidRDefault="00E45CA4" w:rsidP="00E45CA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E45CA4" w:rsidTr="00B547AA">
        <w:tc>
          <w:tcPr>
            <w:tcW w:w="959" w:type="dxa"/>
          </w:tcPr>
          <w:p w:rsidR="00E45CA4" w:rsidRPr="00822F1F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E45CA4" w:rsidRPr="00E3482E" w:rsidTr="00B547AA">
        <w:tc>
          <w:tcPr>
            <w:tcW w:w="959" w:type="dxa"/>
          </w:tcPr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E45CA4" w:rsidRPr="00E3482E" w:rsidRDefault="00E45CA4" w:rsidP="00E45CA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E45CA4" w:rsidRPr="00E3482E" w:rsidRDefault="00E45CA4" w:rsidP="00E45CA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E45CA4" w:rsidRPr="00E3482E" w:rsidRDefault="00E45CA4" w:rsidP="00E45CA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E45CA4" w:rsidRPr="00E3482E" w:rsidRDefault="00E45CA4" w:rsidP="00E45CA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E45CA4" w:rsidRPr="003E6266" w:rsidRDefault="00E45CA4" w:rsidP="00E45C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E45CA4" w:rsidRPr="003E6266" w:rsidRDefault="00E45CA4" w:rsidP="00E45C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45CA4" w:rsidRPr="00E45CA4" w:rsidTr="00B547AA">
        <w:tc>
          <w:tcPr>
            <w:tcW w:w="959" w:type="dxa"/>
          </w:tcPr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E45CA4" w:rsidRDefault="00E45CA4" w:rsidP="00E45CA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E45CA4" w:rsidRPr="00456C20" w:rsidRDefault="00E45CA4" w:rsidP="00E45C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456C20">
              <w:rPr>
                <w:rFonts w:ascii="Times New Roman" w:hAnsi="Times New Roman"/>
                <w:sz w:val="24"/>
                <w:szCs w:val="24"/>
                <w:highlight w:val="cyan"/>
                <w:lang w:val="kk-KZ"/>
              </w:rPr>
              <w:t>Геометрия сұрақтары</w:t>
            </w:r>
          </w:p>
          <w:p w:rsidR="00E45CA4" w:rsidRDefault="00E45CA4" w:rsidP="00E45CA4">
            <w:pPr>
              <w:pStyle w:val="richfact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456C20">
              <w:rPr>
                <w:lang w:val="kk-KZ"/>
              </w:rPr>
              <w:t>Планиметрия деп нені түсінесіңдер және оның негізгі фигураларын (анықтамасыз қабылданатын) атаңдар.</w:t>
            </w:r>
          </w:p>
          <w:p w:rsidR="00E45CA4" w:rsidRPr="00456C20" w:rsidRDefault="00E45CA4" w:rsidP="00E45CA4">
            <w:pPr>
              <w:pStyle w:val="richfact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456C20">
              <w:rPr>
                <w:lang w:val="kk-KZ"/>
              </w:rPr>
              <w:t>2) Кесінді деп нені түсінесіңдер? сәуле деп нені түсінесіңдер? 0.1-суретте көрсетілген барлық сәулелер мен кесінділерді жазып көрсетіңдер.</w:t>
            </w:r>
          </w:p>
          <w:p w:rsidR="00E45CA4" w:rsidRPr="00456C20" w:rsidRDefault="00E45CA4" w:rsidP="00E45CA4">
            <w:pPr>
              <w:pStyle w:val="richfact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456C20">
              <w:rPr>
                <w:lang w:val="kk-KZ"/>
              </w:rPr>
              <w:t>сыбайлас бұрыштардың қосындысы мен вертикаль бұрыштардың шамасы жөнінде не айтасыңдар?</w:t>
            </w:r>
          </w:p>
          <w:p w:rsidR="00E45CA4" w:rsidRPr="00456C20" w:rsidRDefault="00E45CA4" w:rsidP="00E45CA4">
            <w:pPr>
              <w:pStyle w:val="richfact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proofErr w:type="spellStart"/>
            <w:r>
              <w:t>Қандай</w:t>
            </w:r>
            <w:proofErr w:type="spellEnd"/>
            <w:r>
              <w:t xml:space="preserve"> </w:t>
            </w:r>
            <w:proofErr w:type="spellStart"/>
            <w:r>
              <w:t>түзулер</w:t>
            </w:r>
            <w:proofErr w:type="spellEnd"/>
            <w:r>
              <w:t xml:space="preserve"> перпендикуляр </w:t>
            </w:r>
            <w:proofErr w:type="spellStart"/>
            <w:r>
              <w:t>түзулер</w:t>
            </w:r>
            <w:proofErr w:type="spellEnd"/>
            <w:r>
              <w:t xml:space="preserve"> </w:t>
            </w:r>
            <w:proofErr w:type="spellStart"/>
            <w:r>
              <w:t>деп</w:t>
            </w:r>
            <w:proofErr w:type="spellEnd"/>
            <w:r>
              <w:t xml:space="preserve"> </w:t>
            </w:r>
            <w:proofErr w:type="spellStart"/>
            <w:r>
              <w:t>аталады</w:t>
            </w:r>
            <w:proofErr w:type="spellEnd"/>
            <w:r>
              <w:t xml:space="preserve">? </w:t>
            </w:r>
            <w:proofErr w:type="spellStart"/>
            <w:r>
              <w:t>Тік</w:t>
            </w:r>
            <w:proofErr w:type="spellEnd"/>
            <w:r>
              <w:t xml:space="preserve"> </w:t>
            </w:r>
            <w:proofErr w:type="spellStart"/>
            <w:r>
              <w:t>бұрыштың</w:t>
            </w:r>
            <w:proofErr w:type="spellEnd"/>
            <w:r>
              <w:t xml:space="preserve"> </w:t>
            </w:r>
            <w:proofErr w:type="spellStart"/>
            <w:r>
              <w:t>шамасы</w:t>
            </w:r>
            <w:proofErr w:type="spellEnd"/>
            <w:r>
              <w:t xml:space="preserve"> </w:t>
            </w:r>
            <w:proofErr w:type="spellStart"/>
            <w:r>
              <w:t>неше</w:t>
            </w:r>
            <w:proofErr w:type="spellEnd"/>
            <w:r>
              <w:t xml:space="preserve"> градус</w:t>
            </w:r>
          </w:p>
          <w:p w:rsidR="00E45CA4" w:rsidRPr="00456C20" w:rsidRDefault="00E45CA4" w:rsidP="00E45CA4">
            <w:pPr>
              <w:pStyle w:val="richfact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456C20">
              <w:rPr>
                <w:lang w:val="kk-KZ"/>
              </w:rPr>
              <w:t>1) ішкі айқыш бұрыштар жұбын; 2) ішкі тұстас бұрыштар жұбын; 3) сәйкес бұрыштар жұбын жазып көрсетіңдер.</w:t>
            </w:r>
          </w:p>
          <w:p w:rsidR="00E45CA4" w:rsidRPr="00456C20" w:rsidRDefault="00E45CA4" w:rsidP="00E45CA4">
            <w:pPr>
              <w:pStyle w:val="richfact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456C20">
              <w:rPr>
                <w:lang w:val="kk-KZ"/>
              </w:rPr>
              <w:t xml:space="preserve"> Қандай түзулерді өзара параллель түзулер деп атайды? Берілген нүкте арқылы берілген түзуге параллель болатын неше түзу жүргізуге болады?</w:t>
            </w:r>
          </w:p>
        </w:tc>
        <w:tc>
          <w:tcPr>
            <w:tcW w:w="1276" w:type="dxa"/>
          </w:tcPr>
          <w:p w:rsidR="00E45CA4" w:rsidRPr="001C26D7" w:rsidRDefault="00E45CA4" w:rsidP="00E45CA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E45CA4" w:rsidRPr="001C26D7" w:rsidRDefault="00E45CA4" w:rsidP="00E45CA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E45CA4" w:rsidRPr="001C26D7" w:rsidRDefault="00E45CA4" w:rsidP="00E45CA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E45CA4" w:rsidRPr="001C26D7" w:rsidRDefault="00E45CA4" w:rsidP="00E45CA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E45CA4" w:rsidRPr="00456C20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E45CA4" w:rsidRPr="00E45CA4" w:rsidTr="00B547AA">
        <w:tc>
          <w:tcPr>
            <w:tcW w:w="959" w:type="dxa"/>
          </w:tcPr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Оқулықтан </w:t>
            </w:r>
            <w:r w:rsidRPr="00456C20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E45CA4" w:rsidRPr="00456C20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</w:pPr>
            <w:r w:rsidRPr="00456C20"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  <w:t>А деңгейлі есептер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56C20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№0.1</w:t>
            </w:r>
            <w:r w:rsidRPr="00456C20">
              <w:rPr>
                <w:rFonts w:ascii="Times New Roman" w:hAnsi="Times New Roman"/>
                <w:sz w:val="24"/>
                <w:szCs w:val="24"/>
                <w:lang w:val="kk-KZ"/>
              </w:rPr>
              <w:t>. Сыбайлас бұрыштардың біреуі екіншісінен екі есе үлкен. Осы бұрыштардың градустық өлшемдерін табыңдар.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Сыбайлас бұрыштардың қасиетін қолданады.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lastRenderedPageBreak/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Бір бұрышты екінші бұрыш арқылы өрнектейді.</w:t>
            </w:r>
          </w:p>
          <w:p w:rsidR="00E45CA4" w:rsidRPr="002D3969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2D3969">
              <w:rPr>
                <w:rFonts w:ascii="Times New Roman" w:hAnsi="Times New Roman"/>
                <w:sz w:val="18"/>
                <w:szCs w:val="18"/>
                <w:lang w:val="kk-KZ"/>
              </w:rPr>
              <w:t>Бұрыштардың мәнін табады.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56C20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№0.2.</w:t>
            </w:r>
            <w:r w:rsidRPr="00456C2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Екі түзу қиылысқанда пайда болған екі бұрыштың қосындыcы 60°-қа тең. </w:t>
            </w:r>
            <w:r w:rsidRPr="00675217">
              <w:rPr>
                <w:rFonts w:ascii="Times New Roman" w:hAnsi="Times New Roman"/>
                <w:sz w:val="24"/>
                <w:szCs w:val="24"/>
                <w:lang w:val="kk-KZ"/>
              </w:rPr>
              <w:t>Осы бұрыштардың градустық өлшемдерін табыңдар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Қиылысқан түзулердегі бұрыштардың қосындысын пайдаланады.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Теңдеуді құрып, бұрыштардың мәнін табады.</w:t>
            </w:r>
          </w:p>
        </w:tc>
        <w:tc>
          <w:tcPr>
            <w:tcW w:w="3544" w:type="dxa"/>
          </w:tcPr>
          <w:p w:rsidR="00E45CA4" w:rsidRPr="00EC0DF5" w:rsidRDefault="00E45CA4" w:rsidP="00E45C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C0DF5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Берілген тапсырмаларды орындайды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56C20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№0.4</w:t>
            </w:r>
            <w:r w:rsidRPr="00456C20">
              <w:rPr>
                <w:rFonts w:ascii="Times New Roman" w:hAnsi="Times New Roman"/>
                <w:sz w:val="24"/>
                <w:szCs w:val="24"/>
                <w:lang w:val="kk-KZ"/>
              </w:rPr>
              <w:t>. Екі түзу қиылысқанда пайда болатын бұрыштардың үшеуінің қосындысы 270°-қа тең. Осы бұрыштардың градустық өлшемдерін табыңдар.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lastRenderedPageBreak/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Қиылысқан түзулердегі бұрыштар қасиетін қолданады.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Бұрыштардың қосындысын 270°-қа теңестіреді.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Жеке бұрыш мәндерін табады.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56C20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 0.5</w:t>
            </w:r>
            <w:r w:rsidRPr="00456C20">
              <w:rPr>
                <w:rFonts w:ascii="Times New Roman" w:hAnsi="Times New Roman"/>
                <w:sz w:val="24"/>
                <w:szCs w:val="24"/>
                <w:lang w:val="kk-KZ"/>
              </w:rPr>
              <w:t>. Сыбайлас бұрыштардың биссектрисаларының арасындағы бұрышты табыңдар (0.26-сурет).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Сыбайлас бұрыштардың биссектрисаларын қарастырады.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Биссектриса арқылы бұрыштардың тең бөліктерін табады.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9A36BA">
              <w:rPr>
                <w:rFonts w:ascii="Times New Roman" w:hAnsi="Times New Roman"/>
                <w:sz w:val="18"/>
                <w:szCs w:val="18"/>
              </w:rPr>
              <w:t>Арадағы</w:t>
            </w:r>
            <w:proofErr w:type="spellEnd"/>
            <w:r w:rsidRPr="009A36B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9A36BA">
              <w:rPr>
                <w:rFonts w:ascii="Times New Roman" w:hAnsi="Times New Roman"/>
                <w:sz w:val="18"/>
                <w:szCs w:val="18"/>
              </w:rPr>
              <w:t>бұрыштың</w:t>
            </w:r>
            <w:proofErr w:type="spellEnd"/>
            <w:r w:rsidRPr="009A36B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9A36BA">
              <w:rPr>
                <w:rFonts w:ascii="Times New Roman" w:hAnsi="Times New Roman"/>
                <w:sz w:val="18"/>
                <w:szCs w:val="18"/>
              </w:rPr>
              <w:t>мәнін</w:t>
            </w:r>
            <w:proofErr w:type="spellEnd"/>
            <w:r w:rsidRPr="009A36B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9A36BA">
              <w:rPr>
                <w:rFonts w:ascii="Times New Roman" w:hAnsi="Times New Roman"/>
                <w:sz w:val="18"/>
                <w:szCs w:val="18"/>
              </w:rPr>
              <w:t>анықтайды</w:t>
            </w:r>
            <w:proofErr w:type="spellEnd"/>
            <w:r w:rsidRPr="009A36BA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 xml:space="preserve">Шыныбеков Ә.Н. және т.б. Геометрия: Жалпы білім беретін мектептің 8-сыныбына арналған </w:t>
            </w:r>
            <w:r w:rsidRPr="00456C20">
              <w:rPr>
                <w:sz w:val="18"/>
                <w:szCs w:val="18"/>
                <w:lang w:val="kk-KZ"/>
              </w:rPr>
              <w:lastRenderedPageBreak/>
              <w:t>оқулық Атамұра, 2018. – 152 бет</w:t>
            </w:r>
          </w:p>
        </w:tc>
      </w:tr>
      <w:tr w:rsidR="00E45CA4" w:rsidRPr="00E45CA4" w:rsidTr="00B547AA">
        <w:tc>
          <w:tcPr>
            <w:tcW w:w="959" w:type="dxa"/>
          </w:tcPr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45CA4" w:rsidRPr="00EC0DF5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</w:pPr>
            <w:r w:rsidRPr="00EC0DF5"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  <w:t>В деңгейлі есептер</w:t>
            </w:r>
          </w:p>
          <w:p w:rsidR="00E45CA4" w:rsidRPr="00EC0DF5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0DF5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№11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0DF5">
              <w:rPr>
                <w:rFonts w:ascii="Times New Roman" w:hAnsi="Times New Roman"/>
                <w:sz w:val="24"/>
                <w:szCs w:val="24"/>
                <w:lang w:val="kk-KZ"/>
              </w:rPr>
              <w:t>Вертикаль бұрыштардың биссектрисалары бір түзудің бойында жататынын дәлелдеңдер.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Вертикаль бұрыштардың қасиетін біледі.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Биссектрисалардың орналасуын талдайды.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Олардың бір түзудің бойында жататынын дәлелдейді.</w:t>
            </w:r>
          </w:p>
          <w:p w:rsidR="00E45CA4" w:rsidRPr="002D3969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0DF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№0.18.</w:t>
            </w:r>
            <w:r w:rsidRPr="00EC0DF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Тең бүйірлі үшбұрыштың табаны бүйір қабырғасынан екі есе кіші, ал периметрі 50 см. </w:t>
            </w:r>
            <w:r w:rsidRPr="002D3969">
              <w:rPr>
                <w:rFonts w:ascii="Times New Roman" w:hAnsi="Times New Roman"/>
                <w:sz w:val="24"/>
                <w:szCs w:val="24"/>
                <w:lang w:val="kk-KZ"/>
              </w:rPr>
              <w:t>Үшбұрыштың қабырғаларын табыңдар.</w:t>
            </w:r>
          </w:p>
          <w:p w:rsidR="00E45CA4" w:rsidRPr="002D3969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2D3969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E45CA4" w:rsidRPr="002D3969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2D3969">
              <w:rPr>
                <w:rFonts w:ascii="Times New Roman" w:hAnsi="Times New Roman"/>
                <w:sz w:val="18"/>
                <w:szCs w:val="18"/>
                <w:lang w:val="kk-KZ"/>
              </w:rPr>
              <w:t>Тең бүйірлі үшбұрыштың қасиеттерін қолданады.</w:t>
            </w:r>
          </w:p>
          <w:p w:rsidR="00E45CA4" w:rsidRPr="002D3969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2D3969">
              <w:rPr>
                <w:rFonts w:ascii="Times New Roman" w:hAnsi="Times New Roman"/>
                <w:sz w:val="18"/>
                <w:szCs w:val="18"/>
                <w:lang w:val="kk-KZ"/>
              </w:rPr>
              <w:t>Периметр арқылы теңдеуді құрады.</w:t>
            </w:r>
          </w:p>
          <w:p w:rsidR="00E45CA4" w:rsidRPr="009A36BA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9A36BA">
              <w:rPr>
                <w:rFonts w:ascii="Times New Roman" w:hAnsi="Times New Roman"/>
                <w:sz w:val="18"/>
                <w:szCs w:val="18"/>
              </w:rPr>
              <w:t>Қабырғалардың</w:t>
            </w:r>
            <w:proofErr w:type="spellEnd"/>
            <w:r w:rsidRPr="009A36B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9A36BA">
              <w:rPr>
                <w:rFonts w:ascii="Times New Roman" w:hAnsi="Times New Roman"/>
                <w:sz w:val="18"/>
                <w:szCs w:val="18"/>
              </w:rPr>
              <w:t>ұзындықтарын</w:t>
            </w:r>
            <w:proofErr w:type="spellEnd"/>
            <w:r w:rsidRPr="009A36B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9A36BA">
              <w:rPr>
                <w:rFonts w:ascii="Times New Roman" w:hAnsi="Times New Roman"/>
                <w:sz w:val="18"/>
                <w:szCs w:val="18"/>
              </w:rPr>
              <w:t>табады</w:t>
            </w:r>
            <w:proofErr w:type="spellEnd"/>
            <w:r w:rsidRPr="009A36BA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:rsidR="00E45CA4" w:rsidRPr="00EC0DF5" w:rsidRDefault="00E45CA4" w:rsidP="00E45CA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0DF5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№0.12.</w:t>
            </w:r>
            <w:r w:rsidRPr="00EC0DF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0.28-суреттегі MN және PQ түзулері параллель болатынын дәлелдеңдер. </w:t>
            </w:r>
            <w:proofErr w:type="spellStart"/>
            <w:r w:rsidRPr="00EC0DF5">
              <w:rPr>
                <w:rFonts w:ascii="Times New Roman" w:hAnsi="Times New Roman"/>
                <w:sz w:val="24"/>
                <w:szCs w:val="24"/>
              </w:rPr>
              <w:t>Мұнда</w:t>
            </w:r>
            <w:proofErr w:type="spellEnd"/>
            <w:r w:rsidRPr="00EC0DF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C0DF5">
              <w:rPr>
                <w:rFonts w:ascii="Cambria Math" w:hAnsi="Cambria Math"/>
                <w:sz w:val="24"/>
                <w:szCs w:val="24"/>
              </w:rPr>
              <w:t>∠</w:t>
            </w:r>
            <w:r w:rsidRPr="00EC0DF5">
              <w:rPr>
                <w:rFonts w:ascii="Times New Roman" w:hAnsi="Times New Roman"/>
                <w:sz w:val="24"/>
                <w:szCs w:val="24"/>
              </w:rPr>
              <w:t xml:space="preserve">ВАС=90°, </w:t>
            </w:r>
            <w:r w:rsidRPr="00EC0DF5">
              <w:rPr>
                <w:rFonts w:ascii="Cambria Math" w:hAnsi="Cambria Math"/>
                <w:sz w:val="24"/>
                <w:szCs w:val="24"/>
              </w:rPr>
              <w:t>∠</w:t>
            </w:r>
            <w:r w:rsidRPr="00EC0DF5">
              <w:rPr>
                <w:rFonts w:ascii="Times New Roman" w:hAnsi="Times New Roman"/>
                <w:sz w:val="24"/>
                <w:szCs w:val="24"/>
              </w:rPr>
              <w:t>1=</w:t>
            </w:r>
            <w:r w:rsidRPr="00EC0DF5">
              <w:rPr>
                <w:rFonts w:ascii="Cambria Math" w:hAnsi="Cambria Math"/>
                <w:sz w:val="24"/>
                <w:szCs w:val="24"/>
              </w:rPr>
              <w:t>∠</w:t>
            </w:r>
            <w:r w:rsidRPr="00EC0DF5">
              <w:rPr>
                <w:rFonts w:ascii="Times New Roman" w:hAnsi="Times New Roman"/>
                <w:sz w:val="24"/>
                <w:szCs w:val="24"/>
              </w:rPr>
              <w:t xml:space="preserve">2, </w:t>
            </w:r>
            <w:r w:rsidRPr="00EC0DF5">
              <w:rPr>
                <w:rFonts w:ascii="Cambria Math" w:hAnsi="Cambria Math"/>
                <w:sz w:val="24"/>
                <w:szCs w:val="24"/>
              </w:rPr>
              <w:t>∠</w:t>
            </w:r>
            <w:r w:rsidRPr="00EC0DF5">
              <w:rPr>
                <w:rFonts w:ascii="Times New Roman" w:hAnsi="Times New Roman"/>
                <w:sz w:val="24"/>
                <w:szCs w:val="24"/>
              </w:rPr>
              <w:t>3=</w:t>
            </w:r>
            <w:r w:rsidRPr="00EC0DF5">
              <w:rPr>
                <w:rFonts w:ascii="Cambria Math" w:hAnsi="Cambria Math"/>
                <w:sz w:val="24"/>
                <w:szCs w:val="24"/>
              </w:rPr>
              <w:t>∠</w:t>
            </w:r>
            <w:r w:rsidRPr="00EC0DF5">
              <w:rPr>
                <w:rFonts w:ascii="Times New Roman" w:hAnsi="Times New Roman"/>
                <w:sz w:val="24"/>
                <w:szCs w:val="24"/>
              </w:rPr>
              <w:t>4.</w:t>
            </w:r>
          </w:p>
          <w:p w:rsidR="00E45CA4" w:rsidRDefault="00E45CA4" w:rsidP="00E45CA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0DF5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6CF7E19" wp14:editId="21255316">
                  <wp:extent cx="1400175" cy="1800225"/>
                  <wp:effectExtent l="19050" t="0" r="9525" b="0"/>
                  <wp:docPr id="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800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Параллель түзулер қасиеттерін қолданады.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Қосымша шарттарды пайдаланады.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Берілген бұрыштардың теңдігін дәлелдейді.</w:t>
            </w:r>
          </w:p>
        </w:tc>
        <w:tc>
          <w:tcPr>
            <w:tcW w:w="1276" w:type="dxa"/>
          </w:tcPr>
          <w:p w:rsidR="00E45CA4" w:rsidRPr="00AA0F38" w:rsidRDefault="00E45CA4" w:rsidP="00E45CA4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E45CA4" w:rsidRPr="000B0FF2" w:rsidTr="00B547AA">
        <w:tc>
          <w:tcPr>
            <w:tcW w:w="959" w:type="dxa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E45CA4" w:rsidRDefault="00E45CA4" w:rsidP="00E45CA4">
            <w:pPr>
              <w:spacing w:after="0" w:line="240" w:lineRule="auto"/>
              <w:jc w:val="center"/>
              <w:rPr>
                <w:lang w:val="kk-KZ"/>
              </w:rPr>
            </w:pPr>
            <w:r w:rsidRPr="00EC0DF5">
              <w:rPr>
                <w:highlight w:val="yellow"/>
                <w:lang w:val="kk-KZ"/>
              </w:rPr>
              <w:t>Жеке тапсырма</w:t>
            </w:r>
          </w:p>
          <w:p w:rsidR="00E45CA4" w:rsidRPr="00EC0DF5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0DF5"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>1-тапсырма</w:t>
            </w:r>
            <w:r w:rsidRPr="00EC0DF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АВ жарты шеңберінде К және М нүктелері алынған, </w:t>
            </w:r>
          </w:p>
          <w:p w:rsidR="00E45CA4" w:rsidRPr="00EC0DF5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0DF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мұнда </w:t>
            </w:r>
            <w:r w:rsidRPr="00EC0DF5">
              <w:rPr>
                <w:rFonts w:ascii="Cambria Math" w:hAnsi="Cambria Math"/>
                <w:sz w:val="24"/>
                <w:szCs w:val="24"/>
                <w:lang w:val="kk-KZ"/>
              </w:rPr>
              <w:t>∠</w:t>
            </w:r>
            <w:r w:rsidRPr="00EC0DF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АОК=68</w:t>
            </w:r>
            <w:r w:rsidRPr="00EC0DF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EC0DF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, </w:t>
            </w:r>
            <w:r w:rsidRPr="00EC0DF5">
              <w:rPr>
                <w:rFonts w:ascii="Cambria Math" w:hAnsi="Cambria Math"/>
                <w:sz w:val="24"/>
                <w:szCs w:val="24"/>
                <w:lang w:val="kk-KZ"/>
              </w:rPr>
              <w:t>∠</w:t>
            </w:r>
            <w:r w:rsidRPr="00EC0DF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ВОМ=32</w:t>
            </w:r>
            <w:r w:rsidRPr="00EC0DF5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0 </w:t>
            </w:r>
            <w:r w:rsidRPr="00EC0DF5">
              <w:rPr>
                <w:rFonts w:ascii="Times New Roman" w:hAnsi="Times New Roman"/>
                <w:sz w:val="24"/>
                <w:szCs w:val="24"/>
                <w:lang w:val="kk-KZ"/>
              </w:rPr>
              <w:t>. Сызбаны сызып, КМ доғасының өлшемін табыңыз.</w:t>
            </w:r>
          </w:p>
          <w:p w:rsidR="00E45CA4" w:rsidRPr="00EC0DF5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</w:pPr>
            <w:r w:rsidRPr="00EC0DF5"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  <w:t xml:space="preserve">Дескриптор Білім алушы </w:t>
            </w:r>
          </w:p>
          <w:p w:rsidR="00E45CA4" w:rsidRPr="00EC0DF5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</w:pPr>
            <w:r w:rsidRPr="00EC0DF5"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  <w:t>- сызбаны салады;</w:t>
            </w:r>
          </w:p>
          <w:p w:rsidR="00E45CA4" w:rsidRPr="00EC0DF5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</w:pPr>
            <w:r w:rsidRPr="00EC0DF5"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  <w:t xml:space="preserve"> - центрлік бұрыштың қасиетін пайдаланады;</w:t>
            </w:r>
          </w:p>
          <w:p w:rsidR="00E45CA4" w:rsidRDefault="00E45CA4" w:rsidP="00E45CA4">
            <w:pPr>
              <w:spacing w:after="0" w:line="240" w:lineRule="auto"/>
              <w:rPr>
                <w:lang w:val="kk-KZ"/>
              </w:rPr>
            </w:pPr>
            <w:r w:rsidRPr="00EC0DF5"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  <w:t xml:space="preserve"> - доға өлшемін табады</w:t>
            </w:r>
            <w:r w:rsidRPr="00EC0DF5">
              <w:rPr>
                <w:lang w:val="kk-KZ"/>
              </w:rPr>
              <w:t>.</w:t>
            </w:r>
          </w:p>
          <w:p w:rsidR="00E45CA4" w:rsidRPr="00EC0DF5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0DF5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2-тапсырма</w:t>
            </w:r>
            <w:r w:rsidRPr="00EC0DF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Тең қабырғалы АВС үшбұрышында АК биссектрисасы жүргізілген. К нүктеінен АС түзуіне дейінгі қашықтық 8 см. А төбесінен ВС түзуіне дейінгі қашықтықты табыңыз</w:t>
            </w:r>
          </w:p>
          <w:p w:rsidR="00E45CA4" w:rsidRPr="00EC0DF5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EC0DF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Дескриптор Білім алушы </w:t>
            </w:r>
          </w:p>
          <w:p w:rsidR="00E45CA4" w:rsidRPr="00EC0DF5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EC0DF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− сызбасын салады; </w:t>
            </w:r>
          </w:p>
          <w:p w:rsidR="00E45CA4" w:rsidRPr="00EC0DF5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EC0DF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− нүктеден түзуге дейінгі қашықтықты сызбада көрсетеді;</w:t>
            </w:r>
          </w:p>
          <w:p w:rsidR="00E45CA4" w:rsidRPr="00EC0DF5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EC0DF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− тікбұрышты үшбұрыштың 30</w:t>
            </w:r>
            <w:r w:rsidRPr="00EC0DF5">
              <w:rPr>
                <w:rFonts w:ascii="Times New Roman" w:hAnsi="Times New Roman"/>
                <w:b/>
                <w:sz w:val="20"/>
                <w:szCs w:val="20"/>
                <w:vertAlign w:val="superscript"/>
                <w:lang w:val="kk-KZ"/>
              </w:rPr>
              <w:t>0</w:t>
            </w:r>
            <w:r w:rsidRPr="00EC0DF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қарсы жатқан катет гипотенузаның жартысына тең қасиетін қолданады; </w:t>
            </w:r>
          </w:p>
          <w:p w:rsidR="00E45CA4" w:rsidRPr="00EC0DF5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EC0DF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− қашықтықты есептейді.</w:t>
            </w:r>
          </w:p>
        </w:tc>
        <w:tc>
          <w:tcPr>
            <w:tcW w:w="1276" w:type="dxa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2FF129D7" wp14:editId="51DEF572">
                  <wp:extent cx="611220" cy="418854"/>
                  <wp:effectExtent l="19050" t="0" r="0" b="0"/>
                  <wp:docPr id="64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45CA4" w:rsidRPr="00A90892" w:rsidTr="00B547AA">
        <w:tc>
          <w:tcPr>
            <w:tcW w:w="959" w:type="dxa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45CA4" w:rsidRPr="00EC0DF5" w:rsidRDefault="00E45CA4" w:rsidP="00E45CA4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color w:val="FF0000"/>
                <w:sz w:val="24"/>
                <w:szCs w:val="24"/>
                <w:lang w:val="kk-KZ" w:eastAsia="ru-RU"/>
              </w:rPr>
            </w:pPr>
            <w:r w:rsidRPr="00EC0DF5">
              <w:rPr>
                <w:rFonts w:ascii="Times New Roman" w:eastAsia="Times New Roman" w:hAnsi="Times New Roman"/>
                <w:b/>
                <w:i/>
                <w:color w:val="FF0000"/>
                <w:sz w:val="24"/>
                <w:szCs w:val="24"/>
                <w:lang w:val="kk-KZ" w:eastAsia="ru-RU"/>
              </w:rPr>
              <w:t>С деңгейлі тапсырмалар</w:t>
            </w:r>
          </w:p>
          <w:p w:rsidR="00E45CA4" w:rsidRPr="00EC0DF5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0DF5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№0.20</w:t>
            </w:r>
            <w:r w:rsidRPr="00EC0DF5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E45CA4" w:rsidRPr="00EC0DF5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0DF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0.31-суретте BD және CE – үшбұрыштың биссектрисалары, 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0DF5">
              <w:rPr>
                <w:rFonts w:ascii="Times New Roman" w:hAnsi="Times New Roman"/>
                <w:sz w:val="24"/>
                <w:szCs w:val="24"/>
                <w:lang w:val="kk-KZ"/>
              </w:rPr>
              <w:t>PQ //BC . PQ=BP+CQ теңдігі орындалатынын дәлелдеңдер.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Үшбұрыштың биссектрисаларын салады.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Параллель түзулер қасиетін қолданады.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PQ = BP + CQ теңдігін дәлелдейді.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0DF5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№0.21</w:t>
            </w:r>
            <w:r w:rsidRPr="00EC0DF5">
              <w:rPr>
                <w:rFonts w:ascii="Times New Roman" w:hAnsi="Times New Roman"/>
                <w:sz w:val="24"/>
                <w:szCs w:val="24"/>
                <w:lang w:val="kk-KZ"/>
              </w:rPr>
              <w:t>. Тең бүйірлі үшбұрыштың төбесінен өтетін оның табанына параллель түзу сол төбедегі сыртқы бұрыштың биссектрисасы болатынын дәлелдеңдер.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Тең бүйірлі үшбұрыштың қасиетін қолданады.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Төбеден түскен биссектрисаны салады.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675217">
              <w:rPr>
                <w:rFonts w:ascii="Times New Roman" w:hAnsi="Times New Roman"/>
                <w:sz w:val="18"/>
                <w:szCs w:val="18"/>
                <w:lang w:val="kk-KZ"/>
              </w:rPr>
              <w:t>Сыртқы бұрыштың биссектрисасын қарастырады.</w:t>
            </w:r>
          </w:p>
          <w:p w:rsidR="00E45CA4" w:rsidRPr="00675217" w:rsidRDefault="00E45CA4" w:rsidP="00E45CA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8F73F5">
              <w:rPr>
                <w:rFonts w:ascii="Times New Roman" w:hAnsi="Times New Roman"/>
                <w:sz w:val="18"/>
                <w:szCs w:val="18"/>
              </w:rPr>
              <w:t>Берілген</w:t>
            </w:r>
            <w:proofErr w:type="spellEnd"/>
            <w:r w:rsidRPr="008F73F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8F73F5">
              <w:rPr>
                <w:rFonts w:ascii="Times New Roman" w:hAnsi="Times New Roman"/>
                <w:sz w:val="18"/>
                <w:szCs w:val="18"/>
              </w:rPr>
              <w:t>шартты</w:t>
            </w:r>
            <w:proofErr w:type="spellEnd"/>
            <w:r w:rsidRPr="008F73F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8F73F5">
              <w:rPr>
                <w:rFonts w:ascii="Times New Roman" w:hAnsi="Times New Roman"/>
                <w:sz w:val="18"/>
                <w:szCs w:val="18"/>
              </w:rPr>
              <w:t>дәлелдейді</w:t>
            </w:r>
            <w:proofErr w:type="spellEnd"/>
            <w:r w:rsidRPr="008F73F5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E45CA4" w:rsidRPr="002D478C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17AF62B" wp14:editId="1542D512">
                  <wp:extent cx="1885950" cy="1658710"/>
                  <wp:effectExtent l="19050" t="0" r="0" b="0"/>
                  <wp:docPr id="9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53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658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E45CA4" w:rsidRPr="003544BB" w:rsidRDefault="00E45CA4" w:rsidP="00E45CA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E45CA4" w:rsidRPr="003544BB" w:rsidRDefault="00E45CA4" w:rsidP="00E45CA4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45CA4" w:rsidTr="00B547AA">
        <w:trPr>
          <w:trHeight w:val="3264"/>
        </w:trPr>
        <w:tc>
          <w:tcPr>
            <w:tcW w:w="959" w:type="dxa"/>
          </w:tcPr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E45CA4" w:rsidRPr="00E3482E" w:rsidRDefault="00E45CA4" w:rsidP="00E45CA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E45CA4" w:rsidRDefault="00E45CA4" w:rsidP="00E45CA4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E45CA4" w:rsidRPr="00AB53BA" w:rsidRDefault="00E45CA4" w:rsidP="00E45CA4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E45CA4" w:rsidRPr="00AB53BA" w:rsidRDefault="00E45CA4" w:rsidP="00E45CA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E45CA4" w:rsidRPr="00AB53BA" w:rsidRDefault="00E45CA4" w:rsidP="00E45CA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E45CA4" w:rsidRPr="00AB53BA" w:rsidRDefault="00E45CA4" w:rsidP="00E45CA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E45CA4" w:rsidRPr="00AB53BA" w:rsidRDefault="00E45CA4" w:rsidP="00E45CA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E45CA4" w:rsidRPr="00AB53BA" w:rsidRDefault="00E45CA4" w:rsidP="00E45CA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E45CA4" w:rsidRPr="00AB53BA" w:rsidRDefault="00E45CA4" w:rsidP="00E45CA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E45CA4" w:rsidRPr="00AB53BA" w:rsidRDefault="00E45CA4" w:rsidP="00E45CA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E45CA4" w:rsidRPr="00AB53BA" w:rsidRDefault="00E45CA4" w:rsidP="00E45CA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E45CA4" w:rsidRPr="00AB53BA" w:rsidRDefault="00E45CA4" w:rsidP="00E45CA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E45CA4" w:rsidRPr="00AB53BA" w:rsidRDefault="00E45CA4" w:rsidP="00E45CA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E45CA4" w:rsidRPr="00AB53BA" w:rsidRDefault="00E45CA4" w:rsidP="00E45CA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E45CA4" w:rsidRPr="00AB53BA" w:rsidRDefault="00E45CA4" w:rsidP="00E45CA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E45CA4" w:rsidRPr="00AB53BA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E45CA4" w:rsidRPr="00AB53BA" w:rsidRDefault="00E45CA4" w:rsidP="00E45C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E45CA4" w:rsidRPr="00AB53BA" w:rsidRDefault="00E45CA4" w:rsidP="00E45C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E45CA4" w:rsidRPr="00AB53BA" w:rsidRDefault="00E45CA4" w:rsidP="00E45C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E45CA4" w:rsidRPr="00AB53BA" w:rsidRDefault="00E45CA4" w:rsidP="00E45CA4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E45CA4" w:rsidRPr="008F0E37" w:rsidRDefault="00E45CA4" w:rsidP="00E45C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E45CA4" w:rsidRPr="008F0E37" w:rsidRDefault="00E45CA4" w:rsidP="00E45CA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E45CA4" w:rsidRDefault="00E45CA4" w:rsidP="00E45CA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BA2DFE" w:rsidRDefault="00BA2DFE" w:rsidP="00E45CA4">
      <w:pPr>
        <w:spacing w:after="0" w:line="240" w:lineRule="auto"/>
      </w:pPr>
      <w:bookmarkStart w:id="0" w:name="_GoBack"/>
      <w:bookmarkEnd w:id="0"/>
    </w:p>
    <w:sectPr w:rsidR="00BA2DFE" w:rsidSect="00E45CA4">
      <w:pgSz w:w="11906" w:h="16838"/>
      <w:pgMar w:top="709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0E69E4"/>
    <w:multiLevelType w:val="hybridMultilevel"/>
    <w:tmpl w:val="6BBA21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F68"/>
    <w:rsid w:val="00BA2DFE"/>
    <w:rsid w:val="00E45CA4"/>
    <w:rsid w:val="00F4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2FC15B-1C7F-4E9B-8EF2-9C573DAC4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5CA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E45CA4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E45CA4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qFormat/>
    <w:locked/>
    <w:rsid w:val="00E45CA4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qFormat/>
    <w:rsid w:val="00E45CA4"/>
    <w:pPr>
      <w:spacing w:after="0" w:line="240" w:lineRule="auto"/>
    </w:pPr>
  </w:style>
  <w:style w:type="table" w:styleId="a7">
    <w:name w:val="Table Grid"/>
    <w:basedOn w:val="a1"/>
    <w:uiPriority w:val="59"/>
    <w:qFormat/>
    <w:rsid w:val="00E45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E45CA4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E45CA4"/>
  </w:style>
  <w:style w:type="paragraph" w:customStyle="1" w:styleId="richfactdown-paragraph">
    <w:name w:val="richfactdown-paragraph"/>
    <w:basedOn w:val="a"/>
    <w:rsid w:val="00E45CA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E45CA4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E45CA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1010</Words>
  <Characters>5761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2025-08-27T13:08:00Z</dcterms:created>
  <dcterms:modified xsi:type="dcterms:W3CDTF">2025-08-27T13:08:00Z</dcterms:modified>
</cp:coreProperties>
</file>