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757E" w:rsidRDefault="00D9757E" w:rsidP="00D975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9757E" w:rsidRPr="00387696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RPr="00387696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RPr="00387696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RPr="003C2562" w:rsidTr="00A7428E">
        <w:tc>
          <w:tcPr>
            <w:tcW w:w="3085" w:type="dxa"/>
            <w:gridSpan w:val="3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9757E" w:rsidRPr="00A710A3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9757E" w:rsidTr="00A7428E">
        <w:tc>
          <w:tcPr>
            <w:tcW w:w="10845" w:type="dxa"/>
            <w:gridSpan w:val="7"/>
          </w:tcPr>
          <w:p w:rsidR="00D9757E" w:rsidRDefault="00D9757E" w:rsidP="00D97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9757E" w:rsidTr="00A7428E">
        <w:tc>
          <w:tcPr>
            <w:tcW w:w="959" w:type="dxa"/>
          </w:tcPr>
          <w:p w:rsidR="00D9757E" w:rsidRPr="00822F1F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9757E" w:rsidRPr="00E3482E" w:rsidTr="00A7428E"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9757E" w:rsidRPr="003E6266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9757E" w:rsidRPr="003E6266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9757E" w:rsidRPr="003C2562" w:rsidTr="00A7428E"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9757E" w:rsidRPr="00577B21" w:rsidRDefault="00D9757E" w:rsidP="00D9757E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56"/>
                <w:szCs w:val="56"/>
                <w:lang w:val="kk-KZ" w:eastAsia="ru-RU"/>
              </w:rPr>
            </w:pPr>
            <w:r w:rsidRPr="00577B21">
              <w:rPr>
                <w:rFonts w:ascii="Times New Roman" w:eastAsia="Times New Roman" w:hAnsi="Times New Roman"/>
                <w:color w:val="000000" w:themeColor="text1"/>
                <w:sz w:val="56"/>
                <w:szCs w:val="56"/>
                <w:highlight w:val="yellow"/>
                <w:lang w:val="kk-KZ" w:eastAsia="ru-RU"/>
              </w:rPr>
              <w:t>ТЖБ жазасыз</w:t>
            </w:r>
          </w:p>
        </w:tc>
        <w:tc>
          <w:tcPr>
            <w:tcW w:w="1276" w:type="dxa"/>
          </w:tcPr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9757E" w:rsidTr="00A7428E">
        <w:trPr>
          <w:trHeight w:val="2491"/>
        </w:trPr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D9757E" w:rsidRPr="00AB53BA" w:rsidRDefault="00D9757E" w:rsidP="00D9757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D9757E" w:rsidRPr="008F0E37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9757E" w:rsidRDefault="00D9757E" w:rsidP="00D9757E">
      <w:pPr>
        <w:spacing w:after="0" w:line="240" w:lineRule="auto"/>
        <w:rPr>
          <w:lang w:val="kk-KZ"/>
        </w:rPr>
      </w:pPr>
    </w:p>
    <w:p w:rsidR="00D9757E" w:rsidRDefault="00D9757E" w:rsidP="00D9757E">
      <w:pPr>
        <w:spacing w:after="0" w:line="240" w:lineRule="auto"/>
        <w:rPr>
          <w:lang w:val="kk-KZ"/>
        </w:rPr>
      </w:pPr>
    </w:p>
    <w:p w:rsidR="00D9757E" w:rsidRDefault="00D9757E" w:rsidP="00D9757E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№16          7 сынып Геометрия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Геометрияның алғашқы мәліметтері</w:t>
            </w: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Tr="00A7428E">
        <w:tc>
          <w:tcPr>
            <w:tcW w:w="3078" w:type="dxa"/>
            <w:gridSpan w:val="2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D9757E" w:rsidRPr="00387696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 w:eastAsia="en-GB"/>
              </w:rPr>
              <w:t>Сыбайлас және вертикаль бұрыштар, олардың қасиеттері</w:t>
            </w:r>
          </w:p>
        </w:tc>
      </w:tr>
      <w:tr w:rsidR="00D9757E" w:rsidRPr="003C2562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7.1.1.10</w:t>
            </w:r>
            <w:r w:rsidRPr="00207D9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kk-KZ"/>
              </w:rPr>
              <w:t>сыбайлас және вертикаль бұрыштардың қасиеттерін дәлелдеу және қолдану;</w:t>
            </w:r>
          </w:p>
        </w:tc>
      </w:tr>
      <w:tr w:rsidR="00D9757E" w:rsidRPr="00387696" w:rsidTr="00A7428E">
        <w:tc>
          <w:tcPr>
            <w:tcW w:w="3078" w:type="dxa"/>
            <w:gridSpan w:val="2"/>
          </w:tcPr>
          <w:p w:rsidR="00D9757E" w:rsidRPr="002B6AF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D9757E" w:rsidRPr="003C2562" w:rsidTr="00A7428E">
        <w:tc>
          <w:tcPr>
            <w:tcW w:w="3085" w:type="dxa"/>
            <w:gridSpan w:val="3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Құндылықтарға баулу:</w:t>
            </w:r>
          </w:p>
        </w:tc>
        <w:tc>
          <w:tcPr>
            <w:tcW w:w="7761" w:type="dxa"/>
            <w:gridSpan w:val="4"/>
          </w:tcPr>
          <w:p w:rsidR="00D9757E" w:rsidRPr="00A710A3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D9757E" w:rsidTr="00A7428E">
        <w:tc>
          <w:tcPr>
            <w:tcW w:w="10845" w:type="dxa"/>
            <w:gridSpan w:val="7"/>
          </w:tcPr>
          <w:p w:rsidR="00D9757E" w:rsidRDefault="00D9757E" w:rsidP="00D9757E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D9757E" w:rsidTr="00A7428E">
        <w:tc>
          <w:tcPr>
            <w:tcW w:w="959" w:type="dxa"/>
          </w:tcPr>
          <w:p w:rsidR="00D9757E" w:rsidRPr="00822F1F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D9757E" w:rsidRPr="00E3482E" w:rsidTr="00A7428E"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D9757E" w:rsidRPr="00E3482E" w:rsidRDefault="00D9757E" w:rsidP="00D9757E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D9757E" w:rsidRPr="003E6266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D9757E" w:rsidRPr="003E6266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D9757E" w:rsidRPr="003C2562" w:rsidTr="00A7428E"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D9757E" w:rsidRDefault="00D9757E" w:rsidP="00D9757E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FC396B">
              <w:rPr>
                <w:rFonts w:ascii="Times New Roman" w:eastAsia="Times New Roman" w:hAnsi="Times New Roman"/>
                <w:color w:val="000000"/>
                <w:sz w:val="24"/>
                <w:szCs w:val="24"/>
                <w:highlight w:val="yellow"/>
                <w:lang w:val="kk-KZ" w:eastAsia="en-GB"/>
              </w:rPr>
              <w:t>Сыбайлас және вертикаль бұрыштар, олардың қасиеттері</w:t>
            </w:r>
          </w:p>
          <w:p w:rsidR="00D9757E" w:rsidRPr="003031AA" w:rsidRDefault="00D9757E" w:rsidP="00D9757E">
            <w:pPr>
              <w:spacing w:after="0" w:line="240" w:lineRule="auto"/>
              <w:ind w:firstLine="709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Егер екі бұрыштың бір қабырғасы ортақ, ал қалған екі қабырғалары толықтауыш сәулелер болып келетін екі бұрыш сыбайлас бұрыштар деп аталады.</w:t>
            </w:r>
          </w:p>
          <w:p w:rsidR="00D9757E" w:rsidRPr="00E87A63" w:rsidRDefault="00D9757E" w:rsidP="00D9757E">
            <w:pPr>
              <w:spacing w:after="0" w:line="240" w:lineRule="auto"/>
              <w:ind w:firstLine="709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 – бас нүкте, ОА – ортақ қабырға.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ОВ, ОD қабырғалары – бір –біріне толықтауыш сәулелер. 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Теорема</w:t>
            </w:r>
            <w:r w:rsidRPr="003031AA">
              <w:rPr>
                <w:rFonts w:ascii="Times New Roman" w:hAnsi="Times New Roman"/>
                <w:b/>
                <w:color w:val="000000" w:themeColor="text1"/>
                <w:sz w:val="24"/>
                <w:szCs w:val="24"/>
                <w:lang w:val="kk-KZ"/>
              </w:rPr>
              <w:t xml:space="preserve">:  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Сыбайлас бұрыштардың қосындысы 180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vertAlign w:val="superscript"/>
                <w:lang w:val="kk-KZ"/>
              </w:rPr>
              <w:t>º</w:t>
            </w:r>
            <w:r w:rsidRPr="003031AA">
              <w:rPr>
                <w:rFonts w:ascii="Times New Roman" w:hAnsi="Times New Roman"/>
                <w:b/>
                <w:i/>
                <w:color w:val="000000" w:themeColor="text1"/>
                <w:sz w:val="24"/>
                <w:szCs w:val="24"/>
                <w:lang w:val="kk-KZ"/>
              </w:rPr>
              <w:t>- қа тең.</w:t>
            </w:r>
          </w:p>
          <w:p w:rsidR="00D9757E" w:rsidRPr="00E87A63" w:rsidRDefault="00D9757E" w:rsidP="00D9757E">
            <w:pPr>
              <w:spacing w:after="0" w:line="240" w:lineRule="auto"/>
              <w:jc w:val="center"/>
              <w:rPr>
                <w:rFonts w:ascii="Times New Roman" w:hAnsi="Times New Roman"/>
                <w:i/>
                <w:color w:val="800000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i/>
                <w:noProof/>
                <w:color w:val="800000"/>
                <w:sz w:val="24"/>
                <w:szCs w:val="24"/>
                <w:lang w:eastAsia="ru-RU"/>
              </w:rPr>
              <w:drawing>
                <wp:inline distT="0" distB="0" distL="0" distR="0">
                  <wp:extent cx="1371932" cy="962025"/>
                  <wp:effectExtent l="19050" t="0" r="0" b="0"/>
                  <wp:docPr id="518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4105" cy="970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Дәлелдеуі: ІІІ</w:t>
            </w:r>
            <w:r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vertAlign w:val="subscript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аксиомасы негізінде: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DОВ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АОВ.   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АОВ – жазыңқы бұрыш,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 w:rsidRPr="003031AA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Ендеше,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АОD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DОВ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Д.к.о. </w:t>
            </w:r>
          </w:p>
          <w:p w:rsidR="00D9757E" w:rsidRDefault="00D9757E" w:rsidP="00D9757E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031AA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1076325" cy="952813"/>
                  <wp:effectExtent l="19050" t="0" r="9525" b="0"/>
                  <wp:docPr id="3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9529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 нүктесінде қиылысқан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АВ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 w:rsidRPr="003031AA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CD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түзулері берілсін.  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B9607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=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  және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4 – вертикаль бұрыштар.             </w:t>
            </w:r>
          </w:p>
          <w:p w:rsidR="00D9757E" w:rsidRPr="003031AA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Бір бұрыштың қабырғалары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кінші бұрыш-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тың қабырғаларының созындысы болып     С     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  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келетін екі бұрышты –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вертикаль бұрыштар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деп атайды.</w:t>
            </w:r>
            <w:r w:rsidRPr="003031A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ОС, ОD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және </w:t>
            </w: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ОА, 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сәулелері бір –бірінің созындысы.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Теорема: Вертикаль бұрыштар тең болады.                       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Дәлелдеуі:  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AB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</w:rPr>
              <w:t>∩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CD</w:t>
            </w:r>
            <w:r w:rsidRPr="00C6225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=О.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1,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вертикаль бұрыштар.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ОD;           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 +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=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                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C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ОD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,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 xml:space="preserve">º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2      (1) </w:t>
            </w:r>
          </w:p>
          <w:p w:rsidR="00D9757E" w:rsidRPr="00E87A6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AОB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→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+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=180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;        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  = 180</w:t>
            </w:r>
            <w:r w:rsidRPr="00E87A63"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º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-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2      (2)</w:t>
            </w:r>
          </w:p>
          <w:p w:rsidR="00D9757E" w:rsidRPr="005F012F" w:rsidRDefault="00D9757E" w:rsidP="00D9757E">
            <w:pPr>
              <w:shd w:val="clear" w:color="auto" w:fill="FFFFFF"/>
              <w:spacing w:after="0" w:line="240" w:lineRule="auto"/>
              <w:ind w:firstLine="709"/>
              <w:jc w:val="both"/>
              <w:rPr>
                <w:rFonts w:ascii="Times New Roman" w:eastAsia="Times New Roman" w:hAnsi="Times New Roman"/>
                <w:color w:val="000000" w:themeColor="text1"/>
                <w:sz w:val="24"/>
                <w:szCs w:val="24"/>
                <w:lang w:eastAsia="ru-RU"/>
              </w:rPr>
            </w:pP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(1), (2)  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E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1=</w:t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sym w:font="Symbol" w:char="F0D0"/>
            </w:r>
            <w:r w:rsidRPr="00E87A63">
              <w:rPr>
                <w:rFonts w:ascii="Times New Roman" w:hAnsi="Times New Roman"/>
                <w:sz w:val="24"/>
                <w:szCs w:val="24"/>
                <w:lang w:val="kk-KZ"/>
              </w:rPr>
              <w:t>3.  Д.к.о.</w:t>
            </w:r>
          </w:p>
        </w:tc>
        <w:tc>
          <w:tcPr>
            <w:tcW w:w="1276" w:type="dxa"/>
          </w:tcPr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Мактау мадақтау арқылы бағалау: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D9757E" w:rsidRPr="001C26D7" w:rsidRDefault="00D9757E" w:rsidP="00D9757E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Слайд;</w:t>
            </w:r>
          </w:p>
          <w:p w:rsidR="00D9757E" w:rsidRPr="00B60CA8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Оқулық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B60CA8">
              <w:rPr>
                <w:rFonts w:ascii="Times New Roman" w:hAnsi="Times New Roman"/>
                <w:sz w:val="24"/>
                <w:szCs w:val="24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9757E" w:rsidRPr="003C2562" w:rsidTr="00A7428E">
        <w:tc>
          <w:tcPr>
            <w:tcW w:w="959" w:type="dxa"/>
            <w:vMerge w:val="restart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vMerge w:val="restart"/>
          </w:tcPr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553E64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 xml:space="preserve">Қосымша 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Сабақты бекіту</w:t>
            </w:r>
          </w:p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Қатесі бар геометриялық диктант:</w:t>
            </w:r>
          </w:p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1.Вертикаль бұрыштардың қосындысы 180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.75pt;height:15pt" o:ole="">
                  <v:imagedata r:id="rId7" o:title=""/>
                </v:shape>
                <o:OLEObject Type="Embed" ProgID="Equation.3" ShapeID="_x0000_i1025" DrawAspect="Content" ObjectID="_1817821375" r:id="rId8"/>
              </w:objec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2.Сыбайлас бұрыштардың қосындысы 180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26" type="#_x0000_t75" style="width:6.75pt;height:15pt" o:ole="">
                  <v:imagedata r:id="rId7" o:title=""/>
                </v:shape>
                <o:OLEObject Type="Embed" ProgID="Equation.3" ShapeID="_x0000_i1026" DrawAspect="Content" ObjectID="_1817821376" r:id="rId9"/>
              </w:objec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  <w:p w:rsidR="00D9757E" w:rsidRPr="00F2379E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379E">
              <w:rPr>
                <w:rFonts w:ascii="Times New Roman" w:hAnsi="Times New Roman"/>
                <w:sz w:val="24"/>
                <w:szCs w:val="24"/>
                <w:lang w:val="kk-KZ"/>
              </w:rPr>
              <w:t>3.Сыбайлас бұрыштар өзара тең ;</w:t>
            </w:r>
          </w:p>
          <w:p w:rsidR="00D9757E" w:rsidRPr="00F2379E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379E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4. Вертикаль бұрыштар өзара тең ;</w:t>
            </w:r>
          </w:p>
          <w:p w:rsidR="00D9757E" w:rsidRPr="00F2379E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379E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5.Сүйір бұрышқа сыбайлас бұрыш сүйір болады ; </w:t>
            </w:r>
          </w:p>
          <w:p w:rsidR="00D9757E" w:rsidRPr="00F2379E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F2379E">
              <w:rPr>
                <w:rFonts w:ascii="Times New Roman" w:hAnsi="Times New Roman"/>
                <w:sz w:val="24"/>
                <w:szCs w:val="24"/>
                <w:lang w:val="kk-KZ"/>
              </w:rPr>
              <w:t>6.Доғал бұрышқа сыбайлас бұрыш сүйір болады ;</w:t>
            </w:r>
          </w:p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</w:rPr>
              <w:t>7.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255" w:dyaOrig="240">
                <v:shape id="_x0000_i1027" type="#_x0000_t75" style="width:12.75pt;height:12pt" o:ole="">
                  <v:imagedata r:id="rId10" o:title=""/>
                </v:shape>
                <o:OLEObject Type="Embed" ProgID="Equation.3" ShapeID="_x0000_i1027" DrawAspect="Content" ObjectID="_1817821377" r:id="rId11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>1= 70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28" type="#_x0000_t75" style="width:6.75pt;height:15pt" o:ole="">
                  <v:imagedata r:id="rId12" o:title=""/>
                </v:shape>
                <o:OLEObject Type="Embed" ProgID="Equation.3" ShapeID="_x0000_i1028" DrawAspect="Content" ObjectID="_1817821378" r:id="rId13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болса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оған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сыбайлас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255" w:dyaOrig="240">
                <v:shape id="_x0000_i1029" type="#_x0000_t75" style="width:12.75pt;height:12pt" o:ole="">
                  <v:imagedata r:id="rId14" o:title=""/>
                </v:shape>
                <o:OLEObject Type="Embed" ProgID="Equation.3" ShapeID="_x0000_i1029" DrawAspect="Content" ObjectID="_1817821379" r:id="rId15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>2 =110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30" type="#_x0000_t75" style="width:6.75pt;height:15pt" o:ole="">
                  <v:imagedata r:id="rId16" o:title=""/>
                </v:shape>
                <o:OLEObject Type="Embed" ProgID="Equation.3" ShapeID="_x0000_i1030" DrawAspect="Content" ObjectID="_1817821380" r:id="rId17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болады</w:t>
            </w:r>
            <w:proofErr w:type="spellEnd"/>
            <w:proofErr w:type="gramStart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;</w:t>
            </w:r>
            <w:proofErr w:type="gram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9757E" w:rsidRPr="004C6923" w:rsidRDefault="00D9757E" w:rsidP="00D9757E">
            <w:pPr>
              <w:spacing w:after="0" w:line="240" w:lineRule="auto"/>
              <w:ind w:firstLine="34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</w:rPr>
              <w:t xml:space="preserve">8. 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255" w:dyaOrig="240">
                <v:shape id="_x0000_i1031" type="#_x0000_t75" style="width:12.75pt;height:12pt" o:ole="">
                  <v:imagedata r:id="rId10" o:title=""/>
                </v:shape>
                <o:OLEObject Type="Embed" ProgID="Equation.3" ShapeID="_x0000_i1031" DrawAspect="Content" ObjectID="_1817821381" r:id="rId18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>1= 30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32" type="#_x0000_t75" style="width:6.75pt;height:15pt" o:ole="">
                  <v:imagedata r:id="rId19" o:title=""/>
                </v:shape>
                <o:OLEObject Type="Embed" ProgID="Equation.3" ShapeID="_x0000_i1032" DrawAspect="Content" ObjectID="_1817821382" r:id="rId20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болса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>,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оған вертикаль бұрыш 150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33" type="#_x0000_t75" style="width:6.75pt;height:15pt" o:ole="">
                  <v:imagedata r:id="rId19" o:title=""/>
                </v:shape>
                <o:OLEObject Type="Embed" ProgID="Equation.3" ShapeID="_x0000_i1033" DrawAspect="Content" ObjectID="_1817821383" r:id="rId21"/>
              </w:objec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болады</w:t>
            </w:r>
            <w:proofErr w:type="spellEnd"/>
            <w:proofErr w:type="gramStart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;</w:t>
            </w:r>
            <w:proofErr w:type="gramEnd"/>
          </w:p>
          <w:p w:rsidR="00D9757E" w:rsidRDefault="00D9757E" w:rsidP="00D9757E">
            <w:pPr>
              <w:shd w:val="clear" w:color="auto" w:fill="FFFFFF"/>
              <w:spacing w:after="0" w:line="240" w:lineRule="auto"/>
              <w:ind w:firstLine="34"/>
              <w:outlineLvl w:val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</w:rPr>
              <w:t>9.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Сыбайлас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бұрыштар тең болса</w:t>
            </w:r>
            <w:proofErr w:type="gramStart"/>
            <w:r w:rsidRPr="004C6923">
              <w:rPr>
                <w:rFonts w:ascii="Times New Roman" w:hAnsi="Times New Roman"/>
                <w:sz w:val="24"/>
                <w:szCs w:val="24"/>
              </w:rPr>
              <w:t>,о</w:t>
            </w:r>
            <w:proofErr w:type="gram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лардың әрқайсысы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тік</w:t>
            </w:r>
            <w:proofErr w:type="spellEnd"/>
            <w:r w:rsidRPr="004C6923">
              <w:rPr>
                <w:rFonts w:ascii="Times New Roman" w:hAnsi="Times New Roman"/>
                <w:sz w:val="24"/>
                <w:szCs w:val="24"/>
              </w:rPr>
              <w:t xml:space="preserve"> бұрыш </w:t>
            </w:r>
            <w:proofErr w:type="spellStart"/>
            <w:r w:rsidRPr="004C6923">
              <w:rPr>
                <w:rFonts w:ascii="Times New Roman" w:hAnsi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b/>
                <w:bCs/>
                <w:color w:val="00B0F0"/>
                <w:sz w:val="18"/>
                <w:szCs w:val="18"/>
                <w:lang w:val="kk-KZ" w:eastAsia="ru-RU"/>
              </w:rPr>
              <w:t>Дескриптор</w:t>
            </w:r>
            <w:r w:rsidRPr="0007580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: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-Вертикаль бұрыштардың қосындысы 180° емес екенін түсіндіреді.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қосындысын 180° деп дұрыс қолданады.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-Вертикаль бұрыштардың тең екенін біледі.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-Доғал бұрыштың сыбайласын анықтайды.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-Берілген бұрышқа вертикаль бұрышты табады</w:t>
            </w:r>
            <w:r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.</w:t>
            </w:r>
          </w:p>
        </w:tc>
        <w:tc>
          <w:tcPr>
            <w:tcW w:w="3544" w:type="dxa"/>
            <w:vMerge w:val="restart"/>
          </w:tcPr>
          <w:p w:rsidR="00D9757E" w:rsidRPr="004C6923" w:rsidRDefault="00D9757E" w:rsidP="00D975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>Қосымша №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2.</w:t>
            </w: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Деңгейлік тапсырмалар</w:t>
            </w:r>
          </w:p>
          <w:p w:rsidR="00D9757E" w:rsidRPr="004C6923" w:rsidRDefault="00D9757E" w:rsidP="00D9757E">
            <w:pPr>
              <w:spacing w:after="0" w:line="240" w:lineRule="auto"/>
              <w:ind w:left="-18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І деңгей. Сыбайлас бұрыштардың бірі екіншісінен а) 64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34" type="#_x0000_t75" style="width:6.75pt;height:15pt" o:ole="">
                  <v:imagedata r:id="rId22" o:title=""/>
                </v:shape>
                <o:OLEObject Type="Embed" ProgID="Equation.3" ShapeID="_x0000_i1034" DrawAspect="Content" ObjectID="_1817821384" r:id="rId23"/>
              </w:objec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-қа үлкен; ә)56</w:t>
            </w:r>
            <w:r w:rsidRPr="004C6923">
              <w:rPr>
                <w:rFonts w:ascii="Times New Roman" w:hAnsi="Times New Roman"/>
                <w:position w:val="-4"/>
                <w:sz w:val="24"/>
                <w:szCs w:val="24"/>
              </w:rPr>
              <w:object w:dxaOrig="135" w:dyaOrig="300">
                <v:shape id="_x0000_i1035" type="#_x0000_t75" style="width:6.75pt;height:15pt" o:ole="">
                  <v:imagedata r:id="rId22" o:title=""/>
                </v:shape>
                <o:OLEObject Type="Embed" ProgID="Equation.3" ShapeID="_x0000_i1035" DrawAspect="Content" ObjectID="_1817821385" r:id="rId24"/>
              </w:objec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-қа кіші. Осы бұрыштарды табыңдар.</w:t>
            </w:r>
          </w:p>
          <w:p w:rsidR="00D9757E" w:rsidRPr="004C6923" w:rsidRDefault="00D9757E" w:rsidP="00D9757E">
            <w:pPr>
              <w:spacing w:after="0" w:line="240" w:lineRule="auto"/>
              <w:ind w:left="-18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ІІ деңгей. Сыбайлас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бұрыштардың бірі екіншісінен а) үш есе үлкен; ә)екі есе кіші. Осы бұрыштарды табыңдар.</w:t>
            </w:r>
          </w:p>
          <w:p w:rsidR="00D9757E" w:rsidRPr="004C6923" w:rsidRDefault="00D9757E" w:rsidP="00D9757E">
            <w:pPr>
              <w:spacing w:after="0" w:line="240" w:lineRule="auto"/>
              <w:ind w:left="-18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ІІІ деңгей. Екі түзудің қиылысуынан пайда болған екі бұрыштың</w:t>
            </w:r>
          </w:p>
          <w:p w:rsidR="00D9757E" w:rsidRDefault="00D9757E" w:rsidP="00D9757E">
            <w:pPr>
              <w:pStyle w:val="1"/>
              <w:shd w:val="clear" w:color="auto" w:fill="FFFFFF"/>
              <w:spacing w:before="0" w:beforeAutospacing="0" w:after="0" w:afterAutospacing="0"/>
              <w:outlineLvl w:val="0"/>
              <w:rPr>
                <w:sz w:val="24"/>
                <w:szCs w:val="24"/>
                <w:lang w:val="kk-KZ"/>
              </w:rPr>
            </w:pPr>
            <w:r w:rsidRPr="004C6923">
              <w:rPr>
                <w:sz w:val="24"/>
                <w:szCs w:val="24"/>
                <w:lang w:val="kk-KZ"/>
              </w:rPr>
              <w:t>а) қосындысы 70</w:t>
            </w:r>
            <w:r w:rsidRPr="004C6923">
              <w:rPr>
                <w:position w:val="-4"/>
                <w:sz w:val="24"/>
                <w:szCs w:val="24"/>
              </w:rPr>
              <w:object w:dxaOrig="135" w:dyaOrig="300">
                <v:shape id="_x0000_i1036" type="#_x0000_t75" style="width:6.75pt;height:15pt" o:ole="">
                  <v:imagedata r:id="rId22" o:title=""/>
                </v:shape>
                <o:OLEObject Type="Embed" ProgID="Equation.3" ShapeID="_x0000_i1036" DrawAspect="Content" ObjectID="_1817821386" r:id="rId25"/>
              </w:object>
            </w:r>
            <w:r w:rsidRPr="004C6923">
              <w:rPr>
                <w:sz w:val="24"/>
                <w:szCs w:val="24"/>
                <w:lang w:val="kk-KZ"/>
              </w:rPr>
              <w:t>;  ә) бірі екіншісінен 3 есе үлкен; б) бірі екіншісінен 35</w:t>
            </w:r>
            <w:r w:rsidRPr="004C6923">
              <w:rPr>
                <w:position w:val="-4"/>
                <w:sz w:val="24"/>
                <w:szCs w:val="24"/>
              </w:rPr>
              <w:object w:dxaOrig="135" w:dyaOrig="300">
                <v:shape id="_x0000_i1037" type="#_x0000_t75" style="width:6.75pt;height:15pt" o:ole="">
                  <v:imagedata r:id="rId22" o:title=""/>
                </v:shape>
                <o:OLEObject Type="Embed" ProgID="Equation.3" ShapeID="_x0000_i1037" DrawAspect="Content" ObjectID="_1817821387" r:id="rId26"/>
              </w:object>
            </w:r>
            <w:r w:rsidRPr="004C6923">
              <w:rPr>
                <w:sz w:val="24"/>
                <w:szCs w:val="24"/>
                <w:lang w:val="kk-KZ"/>
              </w:rPr>
              <w:t>-қа кіші.Осы бұрыштарды табыңдар.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b/>
                <w:bCs/>
                <w:sz w:val="18"/>
                <w:szCs w:val="18"/>
                <w:lang w:val="kk-KZ" w:eastAsia="ru-RU"/>
              </w:rPr>
              <w:t>Дескриптор: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бұрыштардың айырмасын немесе қосындысын қолдана отырып, бұрыштың шамасын табады.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-Бір бұрыш екіншісінен бірнеше есе үлкен немесе кіші болған жағдайды дұрыс есептейді.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-Түзулер қиылысқанда пайда болған бұрыштарды табады.</w:t>
            </w:r>
          </w:p>
          <w:p w:rsidR="00D9757E" w:rsidRPr="00075801" w:rsidRDefault="00D9757E" w:rsidP="00D9757E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 w:eastAsia="ru-RU"/>
              </w:rPr>
            </w:pPr>
            <w:r w:rsidRPr="00075801">
              <w:rPr>
                <w:rFonts w:ascii="Times New Roman" w:eastAsia="Times New Roman" w:hAnsi="Times New Roman"/>
                <w:sz w:val="18"/>
                <w:szCs w:val="18"/>
                <w:lang w:val="kk-KZ" w:eastAsia="ru-RU"/>
              </w:rPr>
              <w:t>-Сыбайлас және вертикаль бұрыштардың қасиеттерін қолданады.</w:t>
            </w:r>
          </w:p>
        </w:tc>
        <w:tc>
          <w:tcPr>
            <w:tcW w:w="1276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lastRenderedPageBreak/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</w:t>
            </w:r>
            <w:r>
              <w:rPr>
                <w:rFonts w:ascii="Times New Roman" w:hAnsi="Times New Roman"/>
                <w:lang w:val="kk-KZ"/>
              </w:rPr>
              <w:lastRenderedPageBreak/>
              <w:t>Алматы,Атамұра 2017</w:t>
            </w:r>
          </w:p>
        </w:tc>
      </w:tr>
      <w:tr w:rsidR="00D9757E" w:rsidRPr="006E4D8A" w:rsidTr="00A7428E">
        <w:tc>
          <w:tcPr>
            <w:tcW w:w="959" w:type="dxa"/>
            <w:vMerge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  <w:vMerge/>
          </w:tcPr>
          <w:p w:rsidR="00D9757E" w:rsidRPr="00F12C9B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3544" w:type="dxa"/>
            <w:vMerge/>
          </w:tcPr>
          <w:p w:rsidR="00D9757E" w:rsidRPr="00D9708D" w:rsidRDefault="00D9757E" w:rsidP="00D9757E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9757E" w:rsidRPr="00AA0F38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Геометрия, авторы Шыныбеков Ә.Н..-Алматы,Атамұра 2017</w:t>
            </w:r>
          </w:p>
        </w:tc>
      </w:tr>
      <w:tr w:rsidR="00D9757E" w:rsidRPr="000B0FF2" w:rsidTr="00A7428E">
        <w:tc>
          <w:tcPr>
            <w:tcW w:w="959" w:type="dxa"/>
            <w:vMerge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 w:val="restart"/>
          </w:tcPr>
          <w:p w:rsidR="00D9757E" w:rsidRPr="004C6923" w:rsidRDefault="00D9757E" w:rsidP="00D9757E">
            <w:pPr>
              <w:spacing w:after="0" w:line="240" w:lineRule="auto"/>
              <w:jc w:val="both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Қосымша №3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Дайын сызба бойынша есептер шығару (ауызша орындалады) </w:t>
            </w:r>
          </w:p>
          <w:p w:rsidR="00D9757E" w:rsidRPr="004C692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. Сурет бойынша сұрақтарға жауап беріңдер: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454"/>
              <w:gridCol w:w="3455"/>
              <w:gridCol w:w="3455"/>
            </w:tblGrid>
            <w:tr w:rsidR="00D9757E" w:rsidRPr="004C6923" w:rsidTr="00A7428E">
              <w:tc>
                <w:tcPr>
                  <w:tcW w:w="345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№ 1.</w:t>
                  </w:r>
                  <w:r w:rsidRPr="004C6923"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  <w:t xml:space="preserve"> 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406525" cy="1081405"/>
                        <wp:effectExtent l="19050" t="0" r="3175" b="0"/>
                        <wp:docPr id="67" name="Рисунок 1" descr="e8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e8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6525" cy="108140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№ 2.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652905" cy="756285"/>
                        <wp:effectExtent l="19050" t="0" r="4445" b="0"/>
                        <wp:docPr id="69" name="Рисунок 2" descr="e8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e8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2905" cy="7562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4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b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b/>
                      <w:sz w:val="24"/>
                      <w:szCs w:val="24"/>
                    </w:rPr>
                    <w:t>№ 3.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556385" cy="861695"/>
                        <wp:effectExtent l="19050" t="0" r="5715" b="0"/>
                        <wp:docPr id="70" name="Рисунок 3" descr="e8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e8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29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56385" cy="86169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757E" w:rsidRPr="004C6923" w:rsidRDefault="00D9757E" w:rsidP="00D9757E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Сыбайлас бұрыштар жұбын атаңдар.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  <w:p w:rsidR="00D9757E" w:rsidRPr="00553E64" w:rsidRDefault="00D9757E" w:rsidP="00D9757E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E6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№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>2</w:t>
            </w:r>
            <w:r w:rsidRPr="00553E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суретте 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53E6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K</w:t>
            </w:r>
            <w:r w:rsidRPr="00553E64">
              <w:rPr>
                <w:rFonts w:ascii="Times New Roman" w:hAnsi="Times New Roman"/>
                <w:i/>
                <w:sz w:val="24"/>
                <w:szCs w:val="24"/>
              </w:rPr>
              <w:t>МЕ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53E64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553E64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EMN</w:t>
            </w:r>
            <w:r w:rsidRPr="00553E6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553E64">
              <w:rPr>
                <w:rFonts w:ascii="Times New Roman" w:hAnsi="Times New Roman"/>
                <w:sz w:val="24"/>
                <w:szCs w:val="24"/>
                <w:lang w:val="kk-KZ"/>
              </w:rPr>
              <w:t>бұрыштары сыбайлас бола ма?</w:t>
            </w:r>
            <w:r w:rsidRPr="00553E64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 Неліктен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>?</w:t>
            </w:r>
          </w:p>
          <w:p w:rsidR="00D9757E" w:rsidRPr="00553E64" w:rsidRDefault="00D9757E" w:rsidP="00D9757E">
            <w:pPr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53E64">
              <w:rPr>
                <w:rFonts w:ascii="Times New Roman" w:hAnsi="Times New Roman"/>
                <w:sz w:val="24"/>
                <w:szCs w:val="24"/>
                <w:lang w:val="kk-KZ"/>
              </w:rPr>
              <w:t>Вертикаль бұрыштар жұбын атаңдар</w:t>
            </w:r>
            <w:r w:rsidRPr="00553E64">
              <w:rPr>
                <w:rFonts w:ascii="Times New Roman" w:hAnsi="Times New Roman"/>
                <w:sz w:val="24"/>
                <w:szCs w:val="24"/>
              </w:rPr>
              <w:t xml:space="preserve">. </w:t>
            </w:r>
          </w:p>
          <w:p w:rsidR="00D9757E" w:rsidRPr="004C6923" w:rsidRDefault="00D9757E" w:rsidP="00D9757E">
            <w:pPr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№3 суретте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 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P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A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және 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D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4C6923">
              <w:rPr>
                <w:rFonts w:ascii="Times New Roman" w:hAnsi="Times New Roman"/>
                <w:i/>
                <w:sz w:val="24"/>
                <w:szCs w:val="24"/>
                <w:lang w:val="en-US"/>
              </w:rPr>
              <w:t>B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бұрыштар вертикаль бола ма? Неліктен?</w:t>
            </w:r>
          </w:p>
          <w:p w:rsidR="00D9757E" w:rsidRPr="004C6923" w:rsidRDefault="00D9757E" w:rsidP="00D9757E">
            <w:pPr>
              <w:spacing w:after="0"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2</w:t>
            </w:r>
            <w:r w:rsidRPr="004C6923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Сыбайлас бұрыштар жұбын табыңдар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W w:w="726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468"/>
              <w:gridCol w:w="2259"/>
              <w:gridCol w:w="434"/>
              <w:gridCol w:w="1976"/>
              <w:gridCol w:w="284"/>
              <w:gridCol w:w="1842"/>
            </w:tblGrid>
            <w:tr w:rsidR="00D9757E" w:rsidRPr="004C6923" w:rsidTr="00A7428E">
              <w:tc>
                <w:tcPr>
                  <w:tcW w:w="468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а)</w:t>
                  </w:r>
                </w:p>
              </w:tc>
              <w:tc>
                <w:tcPr>
                  <w:tcW w:w="2259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971550" cy="748679"/>
                        <wp:effectExtent l="19050" t="0" r="0" b="0"/>
                        <wp:docPr id="72" name="Рисунок 4" descr="e8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e8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73639" cy="75028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34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б)</w:t>
                  </w:r>
                </w:p>
              </w:tc>
              <w:tc>
                <w:tcPr>
                  <w:tcW w:w="1976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920247" cy="1014307"/>
                        <wp:effectExtent l="19050" t="0" r="0" b="0"/>
                        <wp:docPr id="73" name="Рисунок 5" descr="e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e8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0725" cy="101483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4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в)</w:t>
                  </w:r>
                </w:p>
              </w:tc>
              <w:tc>
                <w:tcPr>
                  <w:tcW w:w="1842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025447" cy="476250"/>
                        <wp:effectExtent l="0" t="0" r="3253" b="0"/>
                        <wp:docPr id="75" name="Рисунок 6" descr="e8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e8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30475" cy="47858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757E" w:rsidRPr="004C692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3</w:t>
            </w:r>
            <w:r w:rsidRPr="004C6923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Вертикаль бұрыштар жұбын табыңдар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W w:w="69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17"/>
              <w:gridCol w:w="1559"/>
              <w:gridCol w:w="419"/>
              <w:gridCol w:w="1708"/>
              <w:gridCol w:w="410"/>
              <w:gridCol w:w="2566"/>
            </w:tblGrid>
            <w:tr w:rsidR="00D9757E" w:rsidRPr="004C6923" w:rsidTr="00A7428E">
              <w:tc>
                <w:tcPr>
                  <w:tcW w:w="317" w:type="dxa"/>
                  <w:hideMark/>
                </w:tcPr>
                <w:p w:rsidR="00D9757E" w:rsidRPr="00553E64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а</w:t>
                  </w:r>
                  <w:r>
                    <w:rPr>
                      <w:rFonts w:ascii="Times New Roman" w:hAnsi="Times New Roman"/>
                      <w:sz w:val="24"/>
                      <w:szCs w:val="24"/>
                      <w:lang w:val="kk-KZ"/>
                    </w:rPr>
                    <w:t>)</w:t>
                  </w:r>
                </w:p>
              </w:tc>
              <w:tc>
                <w:tcPr>
                  <w:tcW w:w="1559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949595" cy="851804"/>
                        <wp:effectExtent l="19050" t="0" r="2905" b="0"/>
                        <wp:docPr id="78" name="Рисунок 7" descr="e8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e89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3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52068" cy="854022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9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б)</w:t>
                  </w:r>
                </w:p>
              </w:tc>
              <w:tc>
                <w:tcPr>
                  <w:tcW w:w="1708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922377" cy="581025"/>
                        <wp:effectExtent l="0" t="0" r="0" b="0"/>
                        <wp:docPr id="79" name="Рисунок 8" descr="e9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e9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print"/>
                                <a:srcRect l="9286" b="-212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22377" cy="5810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410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sz w:val="24"/>
                      <w:szCs w:val="24"/>
                    </w:rPr>
                    <w:t>в)</w:t>
                  </w:r>
                </w:p>
              </w:tc>
              <w:tc>
                <w:tcPr>
                  <w:tcW w:w="2566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902356" cy="581935"/>
                        <wp:effectExtent l="19050" t="0" r="0" b="0"/>
                        <wp:docPr id="81" name="Рисунок 9" descr="e9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e9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906601" cy="58467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D9757E" w:rsidRPr="004C692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4</w:t>
            </w:r>
            <w:r w:rsidRPr="004C6923">
              <w:rPr>
                <w:rFonts w:ascii="Times New Roman" w:hAnsi="Times New Roman"/>
                <w:b/>
                <w:sz w:val="24"/>
                <w:szCs w:val="24"/>
              </w:rPr>
              <w:t>.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Бос орынды толтырыңдар</w:t>
            </w:r>
            <w:r w:rsidRPr="004C6923">
              <w:rPr>
                <w:rFonts w:ascii="Times New Roman" w:hAnsi="Times New Roman"/>
                <w:sz w:val="24"/>
                <w:szCs w:val="24"/>
              </w:rPr>
              <w:t>.</w:t>
            </w:r>
          </w:p>
          <w:tbl>
            <w:tblPr>
              <w:tblW w:w="697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010"/>
              <w:gridCol w:w="3969"/>
            </w:tblGrid>
            <w:tr w:rsidR="00D9757E" w:rsidRPr="004C6923" w:rsidTr="00A7428E">
              <w:tc>
                <w:tcPr>
                  <w:tcW w:w="3010" w:type="dxa"/>
                  <w:vAlign w:val="center"/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687830" cy="971550"/>
                        <wp:effectExtent l="0" t="0" r="7620" b="0"/>
                        <wp:docPr id="82" name="Рисунок 10" descr="e9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 descr="e9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print"/>
                                <a:srcRect l="1192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87830" cy="9715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969" w:type="dxa"/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а) 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А</w:t>
                  </w:r>
                  <w:proofErr w:type="gramStart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K</w:t>
                  </w:r>
                  <w:proofErr w:type="gramEnd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В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және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…. –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сыбайлас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;   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б) 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А</w:t>
                  </w:r>
                  <w:proofErr w:type="gramStart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K</w:t>
                  </w:r>
                  <w:proofErr w:type="gramEnd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В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және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…. – вертикаль;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в)  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BED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және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…. –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сыбайлас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;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г)  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BKC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және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…. – вертикал</w:t>
                  </w:r>
                  <w:r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ь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;</w:t>
                  </w:r>
                </w:p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sz w:val="24"/>
                      <w:szCs w:val="24"/>
                    </w:rPr>
                  </w:pPr>
                  <w:proofErr w:type="spellStart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д</w:t>
                  </w:r>
                  <w:proofErr w:type="spellEnd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)  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А</w:t>
                  </w:r>
                  <w:proofErr w:type="gramStart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K</w:t>
                  </w:r>
                  <w:proofErr w:type="gramEnd"/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Е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kk-KZ"/>
                    </w:rPr>
                    <w:t>және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sym w:font="Symbol" w:char="F0D0"/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 xml:space="preserve"> С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  <w:lang w:val="en-US"/>
                    </w:rPr>
                    <w:t>K</w:t>
                  </w:r>
                  <w:r w:rsidRPr="004C6923">
                    <w:rPr>
                      <w:rFonts w:ascii="Times New Roman" w:hAnsi="Times New Roman"/>
                      <w:i/>
                      <w:sz w:val="24"/>
                      <w:szCs w:val="24"/>
                    </w:rPr>
                    <w:t>Е – …………</w:t>
                  </w:r>
                </w:p>
              </w:tc>
            </w:tr>
          </w:tbl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D9757E" w:rsidRPr="004C6923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 w:rsidRPr="004C6923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lastRenderedPageBreak/>
              <w:t xml:space="preserve">Қосымша №4 </w:t>
            </w:r>
            <w:r w:rsidRPr="004C6923">
              <w:rPr>
                <w:rFonts w:ascii="Times New Roman" w:hAnsi="Times New Roman"/>
                <w:sz w:val="24"/>
                <w:szCs w:val="24"/>
                <w:lang w:val="kk-KZ"/>
              </w:rPr>
              <w:t>Жеке тапсырма</w:t>
            </w:r>
          </w:p>
          <w:tbl>
            <w:tblPr>
              <w:tblW w:w="6974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/>
            </w:tblPr>
            <w:tblGrid>
              <w:gridCol w:w="3424"/>
              <w:gridCol w:w="3550"/>
            </w:tblGrid>
            <w:tr w:rsidR="00D9757E" w:rsidRPr="004C6923" w:rsidTr="00A7428E">
              <w:tc>
                <w:tcPr>
                  <w:tcW w:w="3424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  <w:t>Вариант 1</w:t>
                  </w:r>
                </w:p>
              </w:tc>
              <w:tc>
                <w:tcPr>
                  <w:tcW w:w="3550" w:type="dxa"/>
                  <w:tcBorders>
                    <w:top w:val="single" w:sz="4" w:space="0" w:color="auto"/>
                    <w:left w:val="single" w:sz="4" w:space="0" w:color="auto"/>
                    <w:bottom w:val="nil"/>
                    <w:right w:val="single" w:sz="4" w:space="0" w:color="auto"/>
                  </w:tcBorders>
                  <w:hideMark/>
                </w:tcPr>
                <w:p w:rsidR="00D9757E" w:rsidRPr="004C6923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</w:pPr>
                  <w:r w:rsidRPr="004C6923">
                    <w:rPr>
                      <w:rFonts w:ascii="Times New Roman" w:hAnsi="Times New Roman"/>
                      <w:b/>
                      <w:i/>
                      <w:sz w:val="24"/>
                      <w:szCs w:val="24"/>
                    </w:rPr>
                    <w:t>Вариант 2</w:t>
                  </w:r>
                </w:p>
              </w:tc>
            </w:tr>
            <w:tr w:rsidR="00D9757E" w:rsidRPr="004C6923" w:rsidTr="00A7428E">
              <w:tc>
                <w:tcPr>
                  <w:tcW w:w="3424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242646" cy="790575"/>
                        <wp:effectExtent l="19050" t="0" r="0" b="0"/>
                        <wp:docPr id="83" name="Рисунок 11" descr="e9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1" descr="e9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43644" cy="79121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50" w:type="dxa"/>
                  <w:tcBorders>
                    <w:top w:val="nil"/>
                    <w:left w:val="single" w:sz="4" w:space="0" w:color="auto"/>
                    <w:bottom w:val="nil"/>
                    <w:right w:val="single" w:sz="4" w:space="0" w:color="auto"/>
                  </w:tcBorders>
                </w:tcPr>
                <w:p w:rsidR="00D9757E" w:rsidRPr="004C6923" w:rsidRDefault="00D9757E" w:rsidP="00D9757E">
                  <w:pPr>
                    <w:spacing w:after="0" w:line="24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  <w:lang w:val="en-US"/>
                    </w:rPr>
                  </w:pPr>
                  <w:r w:rsidRPr="004C6923">
                    <w:rPr>
                      <w:rFonts w:ascii="Times New Roman" w:hAnsi="Times New Roman"/>
                      <w:noProof/>
                      <w:sz w:val="24"/>
                      <w:szCs w:val="24"/>
                      <w:lang w:eastAsia="ru-RU"/>
                    </w:rPr>
                    <w:drawing>
                      <wp:inline distT="0" distB="0" distL="0" distR="0">
                        <wp:extent cx="1329588" cy="695325"/>
                        <wp:effectExtent l="0" t="0" r="3912" b="0"/>
                        <wp:docPr id="84" name="Рисунок 12" descr="e9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2" descr="e9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31474" cy="6963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D9757E" w:rsidRPr="004C6923" w:rsidTr="00A7428E">
              <w:tc>
                <w:tcPr>
                  <w:tcW w:w="3424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а)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BKC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с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ыбайлас</w:t>
                  </w:r>
                  <w:r w:rsidRPr="00577B21">
                    <w:rPr>
                      <w:rFonts w:ascii="Times New Roman" w:hAnsi="Times New Roman"/>
                    </w:rPr>
                    <w:t xml:space="preserve">;   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б)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ACD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с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ыбайлас</w:t>
                  </w:r>
                  <w:r w:rsidRPr="00577B21">
                    <w:rPr>
                      <w:rFonts w:ascii="Times New Roman" w:hAnsi="Times New Roman"/>
                    </w:rPr>
                    <w:t xml:space="preserve">;   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в)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ACD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вертикаль;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г)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ECD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ACK</w:t>
                  </w:r>
                  <w:r w:rsidRPr="00577B21">
                    <w:rPr>
                      <w:rFonts w:ascii="Times New Roman" w:hAnsi="Times New Roman"/>
                    </w:rPr>
                    <w:t xml:space="preserve"> – …………..;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proofErr w:type="spellStart"/>
                  <w:r w:rsidRPr="00577B21">
                    <w:rPr>
                      <w:rFonts w:ascii="Times New Roman" w:hAnsi="Times New Roman"/>
                    </w:rPr>
                    <w:t>д</w:t>
                  </w:r>
                  <w:proofErr w:type="spellEnd"/>
                  <w:r w:rsidRPr="00577B21">
                    <w:rPr>
                      <w:rFonts w:ascii="Times New Roman" w:hAnsi="Times New Roman"/>
                    </w:rPr>
                    <w:t xml:space="preserve">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ECD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ECK</w:t>
                  </w:r>
                  <w:r w:rsidRPr="00577B21">
                    <w:rPr>
                      <w:rFonts w:ascii="Times New Roman" w:hAnsi="Times New Roman"/>
                    </w:rPr>
                    <w:t xml:space="preserve"> –  ……………</w:t>
                  </w:r>
                </w:p>
              </w:tc>
              <w:tc>
                <w:tcPr>
                  <w:tcW w:w="355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hideMark/>
                </w:tcPr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а)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MFT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с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ыбайлас</w:t>
                  </w:r>
                  <w:r w:rsidRPr="00577B21">
                    <w:rPr>
                      <w:rFonts w:ascii="Times New Roman" w:hAnsi="Times New Roman"/>
                    </w:rPr>
                    <w:t xml:space="preserve">;   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б)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NTO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с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ыбайлас</w:t>
                  </w:r>
                  <w:r w:rsidRPr="00577B21">
                    <w:rPr>
                      <w:rFonts w:ascii="Times New Roman" w:hAnsi="Times New Roman"/>
                    </w:rPr>
                    <w:t xml:space="preserve">;   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в)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NTO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…. – вертикаль;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</w:rPr>
                  </w:pPr>
                  <w:r w:rsidRPr="00577B21">
                    <w:rPr>
                      <w:rFonts w:ascii="Times New Roman" w:hAnsi="Times New Roman"/>
                    </w:rPr>
                    <w:t xml:space="preserve">г)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OTF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>және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NTM</w:t>
                  </w:r>
                  <w:r w:rsidRPr="00577B21">
                    <w:rPr>
                      <w:rFonts w:ascii="Times New Roman" w:hAnsi="Times New Roman"/>
                    </w:rPr>
                    <w:t xml:space="preserve"> – …………..;</w:t>
                  </w:r>
                </w:p>
                <w:p w:rsidR="00D9757E" w:rsidRPr="00577B21" w:rsidRDefault="00D9757E" w:rsidP="00D9757E">
                  <w:pPr>
                    <w:spacing w:after="0" w:line="240" w:lineRule="auto"/>
                    <w:rPr>
                      <w:rFonts w:ascii="Times New Roman" w:hAnsi="Times New Roman"/>
                      <w:lang w:val="en-US"/>
                    </w:rPr>
                  </w:pPr>
                  <w:proofErr w:type="spellStart"/>
                  <w:r w:rsidRPr="00577B21">
                    <w:rPr>
                      <w:rFonts w:ascii="Times New Roman" w:hAnsi="Times New Roman"/>
                    </w:rPr>
                    <w:t>д</w:t>
                  </w:r>
                  <w:proofErr w:type="spellEnd"/>
                  <w:r w:rsidRPr="00577B21">
                    <w:rPr>
                      <w:rFonts w:ascii="Times New Roman" w:hAnsi="Times New Roman"/>
                    </w:rPr>
                    <w:t xml:space="preserve">)  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OTF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lang w:val="kk-KZ"/>
                    </w:rPr>
                    <w:t xml:space="preserve">және </w:t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</w:rPr>
                    <w:sym w:font="Symbol" w:char="F0D0"/>
                  </w:r>
                  <w:r w:rsidRPr="00577B21">
                    <w:rPr>
                      <w:rFonts w:ascii="Times New Roman" w:hAnsi="Times New Roman"/>
                    </w:rPr>
                    <w:t xml:space="preserve"> </w:t>
                  </w:r>
                  <w:r w:rsidRPr="00577B21">
                    <w:rPr>
                      <w:rFonts w:ascii="Times New Roman" w:hAnsi="Times New Roman"/>
                      <w:i/>
                      <w:lang w:val="en-US"/>
                    </w:rPr>
                    <w:t>MTF</w:t>
                  </w:r>
                  <w:r w:rsidRPr="00577B21">
                    <w:rPr>
                      <w:rFonts w:ascii="Times New Roman" w:hAnsi="Times New Roman"/>
                    </w:rPr>
                    <w:t xml:space="preserve"> – </w:t>
                  </w:r>
                  <w:r w:rsidRPr="00577B21">
                    <w:rPr>
                      <w:rFonts w:ascii="Times New Roman" w:hAnsi="Times New Roman"/>
                      <w:lang w:val="en-US"/>
                    </w:rPr>
                    <w:t xml:space="preserve"> ……………</w:t>
                  </w:r>
                </w:p>
              </w:tc>
            </w:tr>
          </w:tbl>
          <w:p w:rsidR="00D9757E" w:rsidRPr="00D440BD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D9757E" w:rsidRPr="00A90892" w:rsidTr="00A7428E">
        <w:tc>
          <w:tcPr>
            <w:tcW w:w="959" w:type="dxa"/>
            <w:vMerge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D9757E" w:rsidRPr="00D9708D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</w:p>
        </w:tc>
        <w:tc>
          <w:tcPr>
            <w:tcW w:w="1276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9757E" w:rsidRPr="00A90892" w:rsidTr="00A7428E">
        <w:tc>
          <w:tcPr>
            <w:tcW w:w="959" w:type="dxa"/>
            <w:vMerge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  <w:vMerge/>
          </w:tcPr>
          <w:p w:rsidR="00D9757E" w:rsidRPr="00D9708D" w:rsidRDefault="00D9757E" w:rsidP="00D9757E">
            <w:pPr>
              <w:spacing w:after="0" w:line="240" w:lineRule="auto"/>
              <w:ind w:firstLine="708"/>
              <w:rPr>
                <w:lang w:val="kk-KZ" w:eastAsia="ru-RU"/>
              </w:rPr>
            </w:pPr>
          </w:p>
        </w:tc>
        <w:tc>
          <w:tcPr>
            <w:tcW w:w="1276" w:type="dxa"/>
          </w:tcPr>
          <w:p w:rsidR="00D9757E" w:rsidRPr="00D9708D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</w:tc>
      </w:tr>
      <w:tr w:rsidR="00D9757E" w:rsidTr="00A7428E">
        <w:trPr>
          <w:trHeight w:val="2491"/>
        </w:trPr>
        <w:tc>
          <w:tcPr>
            <w:tcW w:w="959" w:type="dxa"/>
          </w:tcPr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D9757E" w:rsidRPr="00E3482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 Қорытындылау</w:t>
            </w:r>
            <w:r w:rsidRPr="00771DCE">
              <w:rPr>
                <w:rFonts w:ascii="Times New Roman" w:hAnsi="Times New Roman"/>
                <w:sz w:val="18"/>
                <w:szCs w:val="18"/>
                <w:lang w:val="kk-KZ"/>
              </w:rPr>
              <w:t xml:space="preserve"> сұрақтарын береді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</w:pPr>
            <w:r w:rsidRPr="00771DCE">
              <w:rPr>
                <w:rFonts w:ascii="Times New Roman" w:hAnsi="Times New Roman"/>
                <w:b/>
                <w:i/>
                <w:sz w:val="18"/>
                <w:szCs w:val="18"/>
                <w:lang w:val="kk-KZ"/>
              </w:rPr>
              <w:t>ІІ Үй тапсырмасын беру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№1.8 есепті шығару және 1 параграфты оқып келу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ІІІ Рефлексия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Оқушылардан бүгінгі сабақтан кері байланыс алу үшін тақтадагы сөздердің бастамасын ала отырып бір сөйлеммен ойларын жеткізеді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түсіндім .....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Маған қызықты болды ....</w:t>
            </w:r>
          </w:p>
          <w:p w:rsidR="00D9757E" w:rsidRPr="00771DCE" w:rsidRDefault="00D9757E" w:rsidP="00D9757E">
            <w:pPr>
              <w:pStyle w:val="a3"/>
              <w:numPr>
                <w:ilvl w:val="0"/>
                <w:numId w:val="2"/>
              </w:numPr>
              <w:spacing w:after="0" w:line="240" w:lineRule="auto"/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b/>
                <w:i/>
                <w:noProof/>
                <w:sz w:val="18"/>
                <w:szCs w:val="18"/>
                <w:lang w:val="kk-KZ" w:eastAsia="ru-RU"/>
              </w:rPr>
              <w:t>Мен білгім келеді .....</w:t>
            </w:r>
          </w:p>
          <w:p w:rsidR="00D9757E" w:rsidRPr="00AB53BA" w:rsidRDefault="00D9757E" w:rsidP="00D9757E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771DCE">
              <w:rPr>
                <w:rFonts w:ascii="Times New Roman" w:hAnsi="Times New Roman" w:cs="Times New Roman"/>
                <w:sz w:val="18"/>
                <w:szCs w:val="18"/>
                <w:lang w:val="kk-KZ"/>
              </w:rPr>
              <w:t xml:space="preserve"> Бағалау парақтарын жинап алады</w:t>
            </w:r>
          </w:p>
        </w:tc>
        <w:tc>
          <w:tcPr>
            <w:tcW w:w="3544" w:type="dxa"/>
          </w:tcPr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Оқушылар үй тапсырмасын жазады.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noProof/>
                <w:sz w:val="18"/>
                <w:szCs w:val="18"/>
                <w:lang w:val="kk-KZ" w:eastAsia="ru-RU"/>
              </w:rPr>
              <w:t>Келесі қорытындылау сұрақтарына ауызша жауап береді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1)нүкте қандай объектінің бейнесі болып табылады?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2)Евклид нүктеніқалай анықтаған?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3)нүктелер қалай белгіленеді?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4)түзу қандай объектінің бейнесі болып табылады?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Түзулер қалай белгіленеді?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</w:pPr>
            <w:r w:rsidRPr="00771DCE">
              <w:rPr>
                <w:rFonts w:ascii="Times New Roman" w:hAnsi="Times New Roman"/>
                <w:i/>
                <w:noProof/>
                <w:sz w:val="18"/>
                <w:szCs w:val="18"/>
                <w:lang w:val="kk-KZ" w:eastAsia="ru-RU"/>
              </w:rPr>
              <w:t>Нүкте және түзулер бір-біріне қатысты қалай орналасуы мүмкін?</w:t>
            </w:r>
          </w:p>
        </w:tc>
        <w:tc>
          <w:tcPr>
            <w:tcW w:w="1276" w:type="dxa"/>
          </w:tcPr>
          <w:p w:rsidR="00D9757E" w:rsidRPr="008F0E37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D9757E" w:rsidRPr="00771DCE" w:rsidRDefault="00D9757E" w:rsidP="00D9757E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</w:tc>
        <w:tc>
          <w:tcPr>
            <w:tcW w:w="1239" w:type="dxa"/>
          </w:tcPr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D9757E" w:rsidRDefault="00D9757E" w:rsidP="00D9757E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D9757E" w:rsidRDefault="00D9757E" w:rsidP="00D9757E">
      <w:pPr>
        <w:spacing w:after="0" w:line="240" w:lineRule="auto"/>
        <w:rPr>
          <w:lang w:val="kk-KZ"/>
        </w:rPr>
      </w:pPr>
    </w:p>
    <w:p w:rsidR="00F12C76" w:rsidRDefault="00F12C76" w:rsidP="00D9757E">
      <w:pPr>
        <w:spacing w:after="0" w:line="240" w:lineRule="auto"/>
        <w:ind w:firstLine="709"/>
        <w:jc w:val="both"/>
      </w:pPr>
    </w:p>
    <w:sectPr w:rsidR="00F12C76" w:rsidSect="00567243">
      <w:pgSz w:w="11906" w:h="16838"/>
      <w:pgMar w:top="678" w:right="568" w:bottom="567" w:left="709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511EE4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50E3FD1"/>
    <w:multiLevelType w:val="hybridMultilevel"/>
    <w:tmpl w:val="03F4FA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EF10C93"/>
    <w:multiLevelType w:val="hybridMultilevel"/>
    <w:tmpl w:val="24F2C57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CBA780E"/>
    <w:multiLevelType w:val="hybridMultilevel"/>
    <w:tmpl w:val="17B26BBA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D9757E"/>
    <w:rsid w:val="00462337"/>
    <w:rsid w:val="006C0B77"/>
    <w:rsid w:val="008242FF"/>
    <w:rsid w:val="00870751"/>
    <w:rsid w:val="00922C48"/>
    <w:rsid w:val="00B915B7"/>
    <w:rsid w:val="00D9757E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9757E"/>
    <w:pPr>
      <w:spacing w:after="200" w:line="276" w:lineRule="auto"/>
    </w:pPr>
    <w:rPr>
      <w:rFonts w:ascii="Calibri" w:eastAsia="Calibri" w:hAnsi="Calibri" w:cs="Times New Roman"/>
    </w:rPr>
  </w:style>
  <w:style w:type="paragraph" w:styleId="1">
    <w:name w:val="heading 1"/>
    <w:basedOn w:val="a"/>
    <w:link w:val="10"/>
    <w:uiPriority w:val="9"/>
    <w:qFormat/>
    <w:rsid w:val="00D975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9757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link w:val="a4"/>
    <w:qFormat/>
    <w:rsid w:val="00D9757E"/>
    <w:pPr>
      <w:ind w:left="720"/>
      <w:contextualSpacing/>
    </w:pPr>
  </w:style>
  <w:style w:type="character" w:customStyle="1" w:styleId="a4">
    <w:name w:val="Абзац списка Знак"/>
    <w:link w:val="a3"/>
    <w:locked/>
    <w:rsid w:val="00D9757E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D9757E"/>
  </w:style>
  <w:style w:type="paragraph" w:styleId="a6">
    <w:name w:val="No Spacing"/>
    <w:link w:val="a5"/>
    <w:qFormat/>
    <w:rsid w:val="00D9757E"/>
    <w:pPr>
      <w:spacing w:after="0" w:line="240" w:lineRule="auto"/>
    </w:pPr>
  </w:style>
  <w:style w:type="table" w:styleId="a7">
    <w:name w:val="Table Grid"/>
    <w:basedOn w:val="a1"/>
    <w:uiPriority w:val="59"/>
    <w:rsid w:val="00D9757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D9757E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D9757E"/>
  </w:style>
  <w:style w:type="paragraph" w:styleId="a8">
    <w:name w:val="Balloon Text"/>
    <w:basedOn w:val="a"/>
    <w:link w:val="a9"/>
    <w:uiPriority w:val="99"/>
    <w:semiHidden/>
    <w:unhideWhenUsed/>
    <w:rsid w:val="00D97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D9757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oleObject" Target="embeddings/oleObject4.bin"/><Relationship Id="rId18" Type="http://schemas.openxmlformats.org/officeDocument/2006/relationships/oleObject" Target="embeddings/oleObject7.bin"/><Relationship Id="rId26" Type="http://schemas.openxmlformats.org/officeDocument/2006/relationships/oleObject" Target="embeddings/oleObject13.bin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oleObject" Target="embeddings/oleObject9.bin"/><Relationship Id="rId34" Type="http://schemas.openxmlformats.org/officeDocument/2006/relationships/image" Target="media/image17.wmf"/><Relationship Id="rId7" Type="http://schemas.openxmlformats.org/officeDocument/2006/relationships/image" Target="media/image3.wmf"/><Relationship Id="rId12" Type="http://schemas.openxmlformats.org/officeDocument/2006/relationships/image" Target="media/image5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2.bin"/><Relationship Id="rId33" Type="http://schemas.openxmlformats.org/officeDocument/2006/relationships/image" Target="media/image16.wmf"/><Relationship Id="rId38" Type="http://schemas.openxmlformats.org/officeDocument/2006/relationships/image" Target="media/image21.wmf"/><Relationship Id="rId2" Type="http://schemas.openxmlformats.org/officeDocument/2006/relationships/styles" Target="styles.xml"/><Relationship Id="rId16" Type="http://schemas.openxmlformats.org/officeDocument/2006/relationships/image" Target="media/image7.wmf"/><Relationship Id="rId20" Type="http://schemas.openxmlformats.org/officeDocument/2006/relationships/oleObject" Target="embeddings/oleObject8.bin"/><Relationship Id="rId29" Type="http://schemas.openxmlformats.org/officeDocument/2006/relationships/image" Target="media/image12.wmf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oleObject" Target="embeddings/oleObject3.bin"/><Relationship Id="rId24" Type="http://schemas.openxmlformats.org/officeDocument/2006/relationships/oleObject" Target="embeddings/oleObject11.bin"/><Relationship Id="rId32" Type="http://schemas.openxmlformats.org/officeDocument/2006/relationships/image" Target="media/image15.wmf"/><Relationship Id="rId37" Type="http://schemas.openxmlformats.org/officeDocument/2006/relationships/image" Target="media/image20.wmf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10.bin"/><Relationship Id="rId28" Type="http://schemas.openxmlformats.org/officeDocument/2006/relationships/image" Target="media/image11.wmf"/><Relationship Id="rId36" Type="http://schemas.openxmlformats.org/officeDocument/2006/relationships/image" Target="media/image19.wmf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wmf"/><Relationship Id="rId22" Type="http://schemas.openxmlformats.org/officeDocument/2006/relationships/image" Target="media/image9.wmf"/><Relationship Id="rId27" Type="http://schemas.openxmlformats.org/officeDocument/2006/relationships/image" Target="media/image10.wmf"/><Relationship Id="rId30" Type="http://schemas.openxmlformats.org/officeDocument/2006/relationships/image" Target="media/image13.wmf"/><Relationship Id="rId35" Type="http://schemas.openxmlformats.org/officeDocument/2006/relationships/image" Target="media/image18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1288</Words>
  <Characters>7347</Characters>
  <Application>Microsoft Office Word</Application>
  <DocSecurity>0</DocSecurity>
  <Lines>61</Lines>
  <Paragraphs>17</Paragraphs>
  <ScaleCrop>false</ScaleCrop>
  <Company/>
  <LinksUpToDate>false</LinksUpToDate>
  <CharactersWithSpaces>8618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2025-08-27T12:35:00Z</dcterms:created>
  <dcterms:modified xsi:type="dcterms:W3CDTF">2025-08-27T12:36:00Z</dcterms:modified>
</cp:coreProperties>
</file>