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A8A" w:rsidRDefault="006D5A8A" w:rsidP="006D5A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         10 сынып Геометрия</w:t>
      </w:r>
    </w:p>
    <w:p w:rsidR="006D5A8A" w:rsidRDefault="006D5A8A" w:rsidP="006D5A8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/>
      </w:tblPr>
      <w:tblGrid>
        <w:gridCol w:w="959"/>
        <w:gridCol w:w="2119"/>
        <w:gridCol w:w="7"/>
        <w:gridCol w:w="1703"/>
        <w:gridCol w:w="3544"/>
        <w:gridCol w:w="1276"/>
        <w:gridCol w:w="1239"/>
      </w:tblGrid>
      <w:tr w:rsidR="006D5A8A" w:rsidTr="006A59F1">
        <w:tc>
          <w:tcPr>
            <w:tcW w:w="3078" w:type="dxa"/>
            <w:gridSpan w:val="2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5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Көпжақтар</w:t>
            </w:r>
          </w:p>
        </w:tc>
      </w:tr>
      <w:tr w:rsidR="006D5A8A" w:rsidTr="006A59F1">
        <w:tc>
          <w:tcPr>
            <w:tcW w:w="3078" w:type="dxa"/>
            <w:gridSpan w:val="2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5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D5A8A" w:rsidTr="006A59F1">
        <w:tc>
          <w:tcPr>
            <w:tcW w:w="3078" w:type="dxa"/>
            <w:gridSpan w:val="2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5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D5A8A" w:rsidTr="006A59F1">
        <w:tc>
          <w:tcPr>
            <w:tcW w:w="3078" w:type="dxa"/>
            <w:gridSpan w:val="2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9" w:type="dxa"/>
            <w:gridSpan w:val="5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D5A8A" w:rsidRPr="00E37DDC" w:rsidTr="006A59F1">
        <w:tc>
          <w:tcPr>
            <w:tcW w:w="3078" w:type="dxa"/>
            <w:gridSpan w:val="2"/>
          </w:tcPr>
          <w:p w:rsidR="006D5A8A" w:rsidRPr="002B6AFE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5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Көпжақты бұрыш, геометриялық дене туралы түсінік</w:t>
            </w:r>
          </w:p>
        </w:tc>
      </w:tr>
      <w:tr w:rsidR="006D5A8A" w:rsidRPr="00E37DDC" w:rsidTr="006A59F1">
        <w:tc>
          <w:tcPr>
            <w:tcW w:w="3078" w:type="dxa"/>
            <w:gridSpan w:val="2"/>
          </w:tcPr>
          <w:p w:rsidR="006D5A8A" w:rsidRPr="002B6AFE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5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11.1.1-көпжақты бұрыш пен геометриялық дене ұғымдарын білу, оларды жазықтықта кескіндей алу;</w:t>
            </w:r>
          </w:p>
        </w:tc>
      </w:tr>
      <w:tr w:rsidR="006D5A8A" w:rsidRPr="00E37DDC" w:rsidTr="006A59F1">
        <w:tc>
          <w:tcPr>
            <w:tcW w:w="3078" w:type="dxa"/>
            <w:gridSpan w:val="2"/>
          </w:tcPr>
          <w:p w:rsidR="006D5A8A" w:rsidRPr="002B6AFE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5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көпжақты бұрыш пен геометриялық дене ұғымдарын білу, оларды жазықтықта кескіндей алу;</w:t>
            </w:r>
          </w:p>
        </w:tc>
      </w:tr>
      <w:tr w:rsidR="006D5A8A" w:rsidRPr="00E37DDC" w:rsidTr="006A59F1">
        <w:tc>
          <w:tcPr>
            <w:tcW w:w="3085" w:type="dxa"/>
            <w:gridSpan w:val="3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6D5A8A" w:rsidRPr="0043251F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6D5A8A" w:rsidRPr="0043251F" w:rsidRDefault="006D5A8A" w:rsidP="006D5A8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6D5A8A" w:rsidTr="006A59F1">
        <w:tc>
          <w:tcPr>
            <w:tcW w:w="10847" w:type="dxa"/>
            <w:gridSpan w:val="7"/>
          </w:tcPr>
          <w:p w:rsidR="006D5A8A" w:rsidRDefault="006D5A8A" w:rsidP="006D5A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D5A8A" w:rsidTr="006A59F1">
        <w:tc>
          <w:tcPr>
            <w:tcW w:w="959" w:type="dxa"/>
          </w:tcPr>
          <w:p w:rsidR="006D5A8A" w:rsidRPr="00822F1F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9" w:type="dxa"/>
            <w:gridSpan w:val="3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D5A8A" w:rsidRPr="00E3482E" w:rsidTr="006A59F1">
        <w:tc>
          <w:tcPr>
            <w:tcW w:w="959" w:type="dxa"/>
          </w:tcPr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9" w:type="dxa"/>
            <w:gridSpan w:val="3"/>
          </w:tcPr>
          <w:p w:rsidR="006D5A8A" w:rsidRPr="00E3482E" w:rsidRDefault="006D5A8A" w:rsidP="006D5A8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D5A8A" w:rsidRPr="00E3482E" w:rsidRDefault="006D5A8A" w:rsidP="006D5A8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D5A8A" w:rsidRPr="00E3482E" w:rsidRDefault="006D5A8A" w:rsidP="006D5A8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D5A8A" w:rsidRPr="00E3482E" w:rsidRDefault="006D5A8A" w:rsidP="006D5A8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6D5A8A" w:rsidRPr="003E6266" w:rsidRDefault="006D5A8A" w:rsidP="006D5A8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6D5A8A" w:rsidRPr="003E6266" w:rsidRDefault="006D5A8A" w:rsidP="006D5A8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D5A8A" w:rsidRPr="00E37DDC" w:rsidTr="006A59F1">
        <w:tc>
          <w:tcPr>
            <w:tcW w:w="959" w:type="dxa"/>
          </w:tcPr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3" w:type="dxa"/>
            <w:gridSpan w:val="4"/>
          </w:tcPr>
          <w:p w:rsidR="006D5A8A" w:rsidRDefault="006D5A8A" w:rsidP="006D5A8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lastRenderedPageBreak/>
              <w:t>Бүгінгі тақырыпты қысқаша слайдпен түсіндіреді, мысалдар келтіреді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6C7887"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  <w:t>Көпжақты бұрыш, геометриялық дене туралы түсінік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  <w:t>1.1.1.Үшжақты және көпжақты бұрыштар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Кеңістікте О нүктесінен тараған, бір жақықтық бойында жатпайтын ОА,ОВ,ОС сәулелерін қарастырайық.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Бұл сәулелер АОВ;ВОС;СОА жазық бұрыштарын анықтайды. кеңістіктің осы жазық бұрыштармен шектелген бөлігін </w:t>
            </w:r>
            <w:r w:rsidRPr="002D0A70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үшжақты бұрыш деп атайды.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О нүктесі үшжақты бұрыштың төбесі, АОВ;ВОС;СОА- жақтары; ал осы бұрыштың қабырғаларын үшжақты бұрыштың қырлары д.а.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382128" cy="1909187"/>
                  <wp:effectExtent l="1905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2720" cy="1909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5A8A" w:rsidRPr="002D0A70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Pr="00FE22E0" w:rsidRDefault="006D5A8A" w:rsidP="006D5A8A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lang w:val="kk-KZ"/>
              </w:rPr>
            </w:pPr>
            <w:r w:rsidRPr="00FE22E0">
              <w:rPr>
                <w:rFonts w:ascii="Times New Roman" w:hAnsi="Times New Roman"/>
                <w:b/>
                <w:color w:val="000000"/>
                <w:sz w:val="24"/>
                <w:shd w:val="clear" w:color="auto" w:fill="FFFFFF"/>
                <w:lang w:val="kk-KZ"/>
              </w:rPr>
              <w:t>Көпжақты бұрыш</w:t>
            </w:r>
          </w:p>
          <w:p w:rsidR="006D5A8A" w:rsidRDefault="006D5A8A" w:rsidP="006D5A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</w:p>
          <w:p w:rsidR="006D5A8A" w:rsidRPr="00FE22E0" w:rsidRDefault="006D5A8A" w:rsidP="006D5A8A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 w:rsidRPr="00FE22E0">
              <w:rPr>
                <w:rFonts w:ascii="Times New Roman" w:hAnsi="Times New Roman"/>
                <w:b/>
                <w:color w:val="000000"/>
                <w:sz w:val="24"/>
                <w:lang w:val="kk-KZ"/>
              </w:rPr>
              <w:t>Теорема.</w:t>
            </w:r>
            <w:r w:rsidRPr="00FE22E0">
              <w:rPr>
                <w:rFonts w:ascii="Times New Roman" w:hAnsi="Times New Roman"/>
                <w:color w:val="000000"/>
                <w:sz w:val="24"/>
                <w:lang w:val="kk-KZ"/>
              </w:rPr>
              <w:t> Үшжақты бұрыштың кез келген жазық бұрышы басқа екі жазық бұрыштың қосындысынан кіші.</w:t>
            </w:r>
          </w:p>
          <w:p w:rsidR="006D5A8A" w:rsidRPr="00FE22E0" w:rsidRDefault="006D5A8A" w:rsidP="006D5A8A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noProof/>
                <w:color w:val="000000"/>
                <w:sz w:val="24"/>
                <w:lang w:eastAsia="ru-RU"/>
              </w:rPr>
              <w:lastRenderedPageBreak/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366395</wp:posOffset>
                  </wp:positionH>
                  <wp:positionV relativeFrom="paragraph">
                    <wp:posOffset>-526415</wp:posOffset>
                  </wp:positionV>
                  <wp:extent cx="1588135" cy="984250"/>
                  <wp:effectExtent l="19050" t="0" r="0" b="0"/>
                  <wp:wrapTight wrapText="bothSides">
                    <wp:wrapPolygon edited="0">
                      <wp:start x="-259" y="0"/>
                      <wp:lineTo x="-259" y="21321"/>
                      <wp:lineTo x="21505" y="21321"/>
                      <wp:lineTo x="21505" y="0"/>
                      <wp:lineTo x="-259" y="0"/>
                    </wp:wrapPolygon>
                  </wp:wrapTight>
                  <wp:docPr id="694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" cstate="print"/>
                          <a:srcRect l="4809" r="12137" b="8786"/>
                          <a:stretch/>
                        </pic:blipFill>
                        <pic:spPr bwMode="auto">
                          <a:xfrm>
                            <a:off x="0" y="0"/>
                            <a:ext cx="1588135" cy="984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FE22E0">
              <w:rPr>
                <w:rFonts w:ascii="Times New Roman" w:hAnsi="Times New Roman"/>
                <w:color w:val="000000"/>
                <w:sz w:val="24"/>
                <w:lang w:val="kk-KZ"/>
              </w:rPr>
              <w:t>Дәлелдеу. Үшжақты </w:t>
            </w:r>
            <w:r w:rsidRPr="00FE22E0"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SABC</w:t>
            </w:r>
            <w:r w:rsidRPr="00FE22E0">
              <w:rPr>
                <w:rFonts w:ascii="Times New Roman" w:hAnsi="Times New Roman"/>
                <w:color w:val="000000"/>
                <w:sz w:val="24"/>
                <w:lang w:val="kk-KZ"/>
              </w:rPr>
              <w:t> бұрышын қарастырайық. Жазық бұрыштарының ең үлкені </w:t>
            </w:r>
            <w:r w:rsidRPr="00FE22E0"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ASC</w:t>
            </w:r>
            <w:r w:rsidRPr="00FE22E0">
              <w:rPr>
                <w:rFonts w:ascii="Times New Roman" w:hAnsi="Times New Roman"/>
                <w:color w:val="000000"/>
                <w:sz w:val="24"/>
                <w:lang w:val="kk-KZ"/>
              </w:rPr>
              <w:t> бұрышы болсын. Онда </w:t>
            </w:r>
            <w:r w:rsidRPr="00FE22E0">
              <w:rPr>
                <w:rFonts w:ascii="Cambria Math" w:hAnsi="Cambria Math" w:cs="Cambria Math"/>
                <w:color w:val="000000"/>
                <w:sz w:val="24"/>
                <w:lang w:val="kk-KZ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ASB</w:t>
            </w:r>
            <w:r w:rsidRPr="00FE22E0"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 ≤ </w:t>
            </w:r>
            <w:r w:rsidRPr="00FE22E0">
              <w:rPr>
                <w:rFonts w:ascii="Cambria Math" w:hAnsi="Cambria Math" w:cs="Cambria Math"/>
                <w:color w:val="000000"/>
                <w:sz w:val="24"/>
                <w:lang w:val="kk-KZ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ASC</w:t>
            </w:r>
            <w:r w:rsidRPr="00FE22E0">
              <w:rPr>
                <w:rFonts w:ascii="Times New Roman" w:hAnsi="Times New Roman"/>
                <w:color w:val="000000"/>
                <w:sz w:val="24"/>
                <w:lang w:val="kk-KZ"/>
              </w:rPr>
              <w:t> &lt; </w:t>
            </w:r>
            <w:r w:rsidRPr="00FE22E0">
              <w:rPr>
                <w:rFonts w:ascii="Cambria Math" w:hAnsi="Cambria Math" w:cs="Cambria Math"/>
                <w:color w:val="000000"/>
                <w:sz w:val="24"/>
                <w:lang w:val="kk-KZ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ASC</w:t>
            </w:r>
            <w:r w:rsidRPr="00FE22E0"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 + </w:t>
            </w:r>
            <w:r w:rsidRPr="00FE22E0">
              <w:rPr>
                <w:rFonts w:ascii="Cambria Math" w:hAnsi="Cambria Math" w:cs="Cambria Math"/>
                <w:color w:val="000000"/>
                <w:sz w:val="24"/>
                <w:lang w:val="kk-KZ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BSC</w:t>
            </w:r>
            <w:r w:rsidRPr="00FE22E0">
              <w:rPr>
                <w:rFonts w:ascii="Times New Roman" w:hAnsi="Times New Roman"/>
                <w:color w:val="000000"/>
                <w:sz w:val="24"/>
                <w:lang w:val="kk-KZ"/>
              </w:rPr>
              <w:t>; </w:t>
            </w:r>
            <w:r w:rsidRPr="00FE22E0">
              <w:rPr>
                <w:rFonts w:ascii="Cambria Math" w:hAnsi="Cambria Math" w:cs="Cambria Math"/>
                <w:color w:val="000000"/>
                <w:sz w:val="24"/>
                <w:lang w:val="kk-KZ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BSC</w:t>
            </w:r>
            <w:r w:rsidRPr="00FE22E0"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 ≤ </w:t>
            </w:r>
            <w:r w:rsidRPr="00FE22E0">
              <w:rPr>
                <w:rFonts w:ascii="Cambria Math" w:hAnsi="Cambria Math" w:cs="Cambria Math"/>
                <w:color w:val="000000"/>
                <w:sz w:val="24"/>
                <w:lang w:val="kk-KZ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ASC</w:t>
            </w:r>
            <w:r w:rsidRPr="00FE22E0">
              <w:rPr>
                <w:rFonts w:ascii="Times New Roman" w:hAnsi="Times New Roman"/>
                <w:color w:val="000000"/>
                <w:sz w:val="24"/>
                <w:lang w:val="kk-KZ"/>
              </w:rPr>
              <w:t> &lt; </w:t>
            </w:r>
            <w:r w:rsidRPr="00FE22E0">
              <w:rPr>
                <w:rFonts w:ascii="Cambria Math" w:hAnsi="Cambria Math" w:cs="Cambria Math"/>
                <w:i/>
                <w:iCs/>
                <w:color w:val="000000"/>
                <w:sz w:val="24"/>
                <w:lang w:val="kk-KZ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ASC</w:t>
            </w:r>
            <w:r w:rsidRPr="00FE22E0"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 + </w:t>
            </w:r>
            <w:r w:rsidRPr="00FE22E0">
              <w:rPr>
                <w:rFonts w:ascii="Cambria Math" w:hAnsi="Cambria Math" w:cs="Cambria Math"/>
                <w:color w:val="000000"/>
                <w:sz w:val="24"/>
                <w:lang w:val="kk-KZ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color w:val="000000"/>
                <w:sz w:val="24"/>
                <w:lang w:val="kk-KZ"/>
              </w:rPr>
              <w:t>ASB</w:t>
            </w:r>
            <w:r w:rsidRPr="00FE22E0"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 теңсіздігі орындалады. </w:t>
            </w:r>
            <w:proofErr w:type="spellStart"/>
            <w:r w:rsidRPr="00FE22E0">
              <w:rPr>
                <w:rFonts w:ascii="Times New Roman" w:hAnsi="Times New Roman"/>
                <w:color w:val="000000"/>
                <w:sz w:val="24"/>
              </w:rPr>
              <w:t>Олайболса</w:t>
            </w:r>
            <w:proofErr w:type="spellEnd"/>
            <w:r w:rsidRPr="00FE22E0">
              <w:rPr>
                <w:rFonts w:ascii="Times New Roman" w:hAnsi="Times New Roman"/>
                <w:color w:val="000000"/>
                <w:sz w:val="24"/>
              </w:rPr>
              <w:t>, </w:t>
            </w:r>
            <w:r w:rsidRPr="00FE22E0">
              <w:rPr>
                <w:rFonts w:ascii="Cambria Math" w:hAnsi="Cambria Math" w:cs="Cambria Math"/>
                <w:color w:val="000000"/>
                <w:sz w:val="24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color w:val="000000"/>
                <w:sz w:val="24"/>
              </w:rPr>
              <w:t>AS</w:t>
            </w:r>
            <w:proofErr w:type="gramStart"/>
            <w:r w:rsidRPr="00FE22E0">
              <w:rPr>
                <w:rFonts w:ascii="Times New Roman" w:hAnsi="Times New Roman"/>
                <w:i/>
                <w:iCs/>
                <w:color w:val="000000"/>
                <w:sz w:val="24"/>
              </w:rPr>
              <w:t>С</w:t>
            </w:r>
            <w:proofErr w:type="gramEnd"/>
            <w:r w:rsidRPr="00FE22E0">
              <w:rPr>
                <w:rFonts w:ascii="Times New Roman" w:hAnsi="Times New Roman"/>
                <w:color w:val="000000"/>
                <w:sz w:val="24"/>
              </w:rPr>
              <w:t> &lt; </w:t>
            </w:r>
            <w:r w:rsidRPr="00FE22E0">
              <w:rPr>
                <w:rFonts w:ascii="Cambria Math" w:hAnsi="Cambria Math" w:cs="Cambria Math"/>
                <w:color w:val="000000"/>
                <w:sz w:val="24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color w:val="000000"/>
                <w:sz w:val="24"/>
              </w:rPr>
              <w:t>ASB</w:t>
            </w:r>
            <w:r w:rsidRPr="00FE22E0">
              <w:rPr>
                <w:rFonts w:ascii="Times New Roman" w:hAnsi="Times New Roman"/>
                <w:color w:val="000000"/>
                <w:sz w:val="24"/>
              </w:rPr>
              <w:t xml:space="preserve"> + </w:t>
            </w:r>
            <w:r w:rsidRPr="00FE22E0">
              <w:rPr>
                <w:rFonts w:ascii="Cambria Math" w:hAnsi="Cambria Math" w:cs="Cambria Math"/>
                <w:color w:val="000000"/>
                <w:sz w:val="24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color w:val="000000"/>
                <w:sz w:val="24"/>
              </w:rPr>
              <w:t>BSC</w:t>
            </w:r>
            <w:r w:rsidRPr="00FE22E0">
              <w:rPr>
                <w:rFonts w:ascii="Times New Roman" w:hAnsi="Times New Roman"/>
                <w:color w:val="000000"/>
                <w:sz w:val="24"/>
              </w:rPr>
              <w:t> </w:t>
            </w:r>
            <w:proofErr w:type="spellStart"/>
            <w:r w:rsidRPr="00FE22E0">
              <w:rPr>
                <w:rFonts w:ascii="Times New Roman" w:hAnsi="Times New Roman"/>
                <w:color w:val="000000"/>
                <w:sz w:val="24"/>
              </w:rPr>
              <w:t>теңсіздігіорындалатынындәлелдесекжеткілікті</w:t>
            </w:r>
            <w:proofErr w:type="spellEnd"/>
            <w:r w:rsidRPr="00FE22E0">
              <w:rPr>
                <w:rFonts w:ascii="Times New Roman" w:hAnsi="Times New Roman"/>
                <w:color w:val="000000"/>
                <w:sz w:val="24"/>
              </w:rPr>
              <w:t>.</w:t>
            </w:r>
          </w:p>
          <w:p w:rsidR="006D5A8A" w:rsidRDefault="006D5A8A" w:rsidP="006D5A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925117" cy="1426866"/>
                  <wp:effectExtent l="19050" t="0" r="8583" b="0"/>
                  <wp:docPr id="69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637" cy="1430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5A8A" w:rsidRPr="00FE22E0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ASC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жағынан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ASB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 бұрышына тең 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және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SB = SD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болатындай,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B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нүктесін белгілеп,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ASD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бұрышын алайық. Онда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ASB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және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ASD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үшбұрыштары тең (екі қабырғасы және олардың арасындағы бұрыш бойынша) және бұдан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AB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=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AD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екені шығады. Үшбұрыштардың теңсіздігін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AC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&lt;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AB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+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BC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пайдаланайық. Теңсіздіктің екі бөлігінен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AD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=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AB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қабырғаларын азайтып,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DC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&lt;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BC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теңсіздігін аламыз.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SС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қабырғасы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DSC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және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BSC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үшбұрыштарына ортақ,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SD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=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SB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және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DC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&lt;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BC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. Бұл жағдайда үлкен бұрыш үлкен қабырғаға қарсы жатады. Бұдан </w:t>
            </w:r>
            <w:r w:rsidRPr="00FE22E0">
              <w:rPr>
                <w:rFonts w:ascii="Cambria Math" w:hAnsi="Cambria Math" w:cs="Cambria Math"/>
                <w:sz w:val="24"/>
                <w:lang w:val="kk-KZ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DSC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&lt; </w:t>
            </w:r>
            <w:r w:rsidRPr="00FE22E0">
              <w:rPr>
                <w:rFonts w:ascii="Cambria Math" w:hAnsi="Cambria Math" w:cs="Cambria Math"/>
                <w:sz w:val="24"/>
                <w:lang w:val="kk-KZ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BSC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екені шығады.</w:t>
            </w:r>
          </w:p>
          <w:p w:rsidR="006D5A8A" w:rsidRPr="00FE22E0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FE22E0">
              <w:rPr>
                <w:rFonts w:ascii="Times New Roman" w:hAnsi="Times New Roman"/>
                <w:sz w:val="24"/>
                <w:lang w:val="kk-KZ"/>
              </w:rPr>
              <w:t>Теңсіздіктің екі жақ бөлігіне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ASB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бұрышына тең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ASD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бұрышын қоcып, </w:t>
            </w:r>
            <w:r w:rsidRPr="00FE22E0">
              <w:rPr>
                <w:rFonts w:ascii="Cambria Math" w:hAnsi="Cambria Math" w:cs="Cambria Math"/>
                <w:sz w:val="24"/>
                <w:lang w:val="kk-KZ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ASС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&lt; </w:t>
            </w:r>
            <w:r w:rsidRPr="00FE22E0">
              <w:rPr>
                <w:rFonts w:ascii="Cambria Math" w:hAnsi="Cambria Math" w:cs="Cambria Math"/>
                <w:sz w:val="24"/>
                <w:lang w:val="kk-KZ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ASB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 xml:space="preserve"> + </w:t>
            </w:r>
            <w:r w:rsidRPr="00FE22E0">
              <w:rPr>
                <w:rFonts w:ascii="Cambria Math" w:hAnsi="Cambria Math" w:cs="Cambria Math"/>
                <w:sz w:val="24"/>
                <w:lang w:val="kk-KZ"/>
              </w:rPr>
              <w:t>∠</w:t>
            </w:r>
            <w:r w:rsidRPr="00FE22E0">
              <w:rPr>
                <w:rFonts w:ascii="Times New Roman" w:hAnsi="Times New Roman"/>
                <w:i/>
                <w:iCs/>
                <w:sz w:val="24"/>
                <w:lang w:val="kk-KZ"/>
              </w:rPr>
              <w:t>BSC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 теңсіздігін аламыз. Теорема дәлелденді.</w:t>
            </w:r>
          </w:p>
          <w:p w:rsidR="006D5A8A" w:rsidRPr="00FE22E0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FE22E0">
              <w:rPr>
                <w:rFonts w:ascii="Times New Roman" w:hAnsi="Times New Roman"/>
                <w:b/>
                <w:sz w:val="24"/>
                <w:lang w:val="kk-KZ"/>
              </w:rPr>
              <w:t>Салдар</w:t>
            </w:r>
            <w:r w:rsidRPr="00FE22E0">
              <w:rPr>
                <w:rFonts w:ascii="Times New Roman" w:hAnsi="Times New Roman"/>
                <w:sz w:val="24"/>
                <w:lang w:val="kk-KZ"/>
              </w:rPr>
              <w:t>. Үшжақты бұрыштың жазық бұрыштарының қосындысы 360°-тан кіші.</w:t>
            </w:r>
          </w:p>
          <w:p w:rsidR="006D5A8A" w:rsidRDefault="006D5A8A" w:rsidP="006D5A8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2D0A70">
              <w:rPr>
                <w:color w:val="333333"/>
                <w:lang w:val="kk-KZ"/>
              </w:rPr>
              <w:t>Көпжақты бұрыш-ортақ О төбесінен шығатын бұрыштар белгілі бір ретпен алынып</w:t>
            </w:r>
            <w:r>
              <w:rPr>
                <w:color w:val="333333"/>
                <w:lang w:val="kk-KZ"/>
              </w:rPr>
              <w:t>, бірінші мен соңғысын есептегенде , әр қос бұрыштың қыры, бар жазық бұрыш.</w:t>
            </w:r>
          </w:p>
          <w:p w:rsidR="006D5A8A" w:rsidRDefault="006D5A8A" w:rsidP="006D5A8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 xml:space="preserve">Жақтарының санына байланысты, үшжақты, төртжақты, бесжақты ...т.с.с </w:t>
            </w:r>
            <w:r w:rsidRPr="002D0A70">
              <w:rPr>
                <w:color w:val="333333"/>
                <w:lang w:val="kk-KZ"/>
              </w:rPr>
              <w:t xml:space="preserve">n </w:t>
            </w:r>
            <w:r>
              <w:rPr>
                <w:color w:val="333333"/>
                <w:lang w:val="kk-KZ"/>
              </w:rPr>
              <w:t>жақты бұрыштар қарастырылады. Мысалы 1.2 суретте 6 жақтыбұрыш бейнеленген.</w:t>
            </w:r>
          </w:p>
          <w:p w:rsidR="006D5A8A" w:rsidRPr="002D0A70" w:rsidRDefault="006D5A8A" w:rsidP="006D5A8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 xml:space="preserve">Егер көпжақты бұрыш оның әрбір жағы арқылы өтетін жазықтықтың бір жағында орналасса мұндай көпжақты бұрышты </w:t>
            </w:r>
            <w:r w:rsidRPr="003B28FF">
              <w:rPr>
                <w:b/>
                <w:lang w:val="kk-KZ"/>
              </w:rPr>
              <w:t>дөңес</w:t>
            </w:r>
            <w:r>
              <w:rPr>
                <w:color w:val="333333"/>
                <w:lang w:val="kk-KZ"/>
              </w:rPr>
              <w:t xml:space="preserve"> көпжақты бұрыш деп атайды.</w:t>
            </w:r>
          </w:p>
          <w:p w:rsidR="006D5A8A" w:rsidRPr="003B28FF" w:rsidRDefault="006D5A8A" w:rsidP="006D5A8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color w:val="00B0F0"/>
                <w:lang w:val="kk-KZ"/>
              </w:rPr>
            </w:pPr>
            <w:r w:rsidRPr="003B28FF">
              <w:rPr>
                <w:rFonts w:ascii="Arial" w:hAnsi="Arial" w:cs="Arial"/>
                <w:b/>
                <w:color w:val="00B0F0"/>
                <w:lang w:val="kk-KZ"/>
              </w:rPr>
              <w:t>1.1.2.Геометриялық дене түсінігі.</w:t>
            </w:r>
          </w:p>
          <w:p w:rsidR="006D5A8A" w:rsidRPr="003B28FF" w:rsidRDefault="006D5A8A" w:rsidP="006D5A8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3B28FF">
              <w:rPr>
                <w:rStyle w:val="a8"/>
                <w:rFonts w:eastAsia="Calibri"/>
                <w:color w:val="333333"/>
                <w:lang w:val="kk-KZ"/>
              </w:rPr>
              <w:t>Геометриялық дене</w:t>
            </w:r>
            <w:r w:rsidRPr="003B28FF">
              <w:rPr>
                <w:color w:val="333333"/>
                <w:lang w:val="kk-KZ"/>
              </w:rPr>
              <w:t> — айналасы (жан-жағы) шектеулі жазық немесе қисық беттер бөліктерімен оқшауланған әрі осы шекаралық бөліктердің өзін қамтитын кеңістік нүктелердің шектеулі үш өлшемді жиыны.</w:t>
            </w:r>
          </w:p>
          <w:p w:rsidR="006D5A8A" w:rsidRPr="003B28FF" w:rsidRDefault="006D5A8A" w:rsidP="006D5A8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3B28FF">
              <w:rPr>
                <w:color w:val="333333"/>
                <w:lang w:val="kk-KZ"/>
              </w:rPr>
              <w:t>Шекаралық барлық нүктелердің бірігуі дененің сыртқы беті делінеді. Яғни, дененің шекарасы оның беті болады.</w:t>
            </w:r>
          </w:p>
          <w:p w:rsidR="006D5A8A" w:rsidRPr="003B28FF" w:rsidRDefault="006D5A8A" w:rsidP="006D5A8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3B28FF">
              <w:rPr>
                <w:color w:val="333333"/>
                <w:lang w:val="kk-KZ"/>
              </w:rPr>
              <w:t>Кеңістік пішіндер дене болса, түзу, жазықтық, жазық пішіндер, беттер геометриялық денелер қатарына жатқызылмайды.</w:t>
            </w:r>
          </w:p>
          <w:p w:rsidR="006D5A8A" w:rsidRDefault="006D5A8A" w:rsidP="006D5A8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42418" cy="1959428"/>
                  <wp:effectExtent l="19050" t="0" r="0" b="0"/>
                  <wp:docPr id="7" name="Рисунок 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0865" cy="1958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5A8A" w:rsidRPr="00F94D59" w:rsidRDefault="006D5A8A" w:rsidP="006D5A8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6D5A8A" w:rsidRPr="001C26D7" w:rsidRDefault="006D5A8A" w:rsidP="006D5A8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6D5A8A" w:rsidRPr="001C26D7" w:rsidRDefault="006D5A8A" w:rsidP="006D5A8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D5A8A" w:rsidRPr="001C26D7" w:rsidRDefault="006D5A8A" w:rsidP="006D5A8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D5A8A" w:rsidRPr="001C26D7" w:rsidRDefault="006D5A8A" w:rsidP="006D5A8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6D5A8A" w:rsidRPr="00456C20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6D5A8A" w:rsidRPr="00E37DDC" w:rsidTr="006A59F1">
        <w:tc>
          <w:tcPr>
            <w:tcW w:w="959" w:type="dxa"/>
          </w:tcPr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9" w:type="dxa"/>
            <w:gridSpan w:val="3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3B28FF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Практикалық тапсырма.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</w:p>
          <w:p w:rsidR="006D5A8A" w:rsidRPr="003B28FF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866B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.төрт жағы баркөпжақ салыңдар.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963004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-Төрт жағы бар көпбұрышты сызады;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-Бөліктерін дұрыс белгілейді;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-Фигураның толық бейнесін көрсетеді.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866B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3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Қыры 5 см болатын кубтың қайсібір жазбасын жасаңдар. Және оның көмегімен куб жасаңдар.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Жалпы кубтың неше жазбасы бар?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963004">
              <w:rPr>
                <w:rStyle w:val="a8"/>
                <w:sz w:val="18"/>
                <w:szCs w:val="18"/>
              </w:rPr>
              <w:t>: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sz w:val="18"/>
                <w:szCs w:val="18"/>
                <w:lang w:val="kk-KZ"/>
              </w:rPr>
              <w:t>-</w:t>
            </w:r>
            <w:r w:rsidRPr="00963004">
              <w:rPr>
                <w:sz w:val="18"/>
                <w:szCs w:val="18"/>
              </w:rPr>
              <w:t xml:space="preserve">Қыры 5 см </w:t>
            </w:r>
            <w:proofErr w:type="spellStart"/>
            <w:r w:rsidRPr="00963004">
              <w:rPr>
                <w:sz w:val="18"/>
                <w:szCs w:val="18"/>
              </w:rPr>
              <w:t>болатын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кубты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сызады</w:t>
            </w:r>
            <w:proofErr w:type="spellEnd"/>
            <w:r w:rsidRPr="00963004">
              <w:rPr>
                <w:sz w:val="18"/>
                <w:szCs w:val="18"/>
              </w:rPr>
              <w:t>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63004">
              <w:rPr>
                <w:sz w:val="18"/>
                <w:szCs w:val="18"/>
              </w:rPr>
              <w:t>Кез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келген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жазбасын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жасайды</w:t>
            </w:r>
            <w:proofErr w:type="spellEnd"/>
            <w:r w:rsidRPr="00963004">
              <w:rPr>
                <w:sz w:val="18"/>
                <w:szCs w:val="18"/>
              </w:rPr>
              <w:t>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</w:pPr>
            <w:r w:rsidRPr="00963004">
              <w:rPr>
                <w:sz w:val="18"/>
                <w:szCs w:val="18"/>
                <w:lang w:val="kk-KZ"/>
              </w:rPr>
              <w:t>-</w:t>
            </w:r>
            <w:r w:rsidRPr="00963004">
              <w:rPr>
                <w:sz w:val="18"/>
                <w:szCs w:val="18"/>
              </w:rPr>
              <w:t xml:space="preserve">Барлық жазбалардың </w:t>
            </w:r>
            <w:proofErr w:type="spellStart"/>
            <w:r w:rsidRPr="00963004">
              <w:rPr>
                <w:sz w:val="18"/>
                <w:szCs w:val="18"/>
              </w:rPr>
              <w:t>санын</w:t>
            </w:r>
            <w:proofErr w:type="spellEnd"/>
            <w:r w:rsidRPr="00963004">
              <w:rPr>
                <w:sz w:val="18"/>
                <w:szCs w:val="18"/>
              </w:rPr>
              <w:t xml:space="preserve"> дұрыс анықтайды.</w:t>
            </w:r>
          </w:p>
        </w:tc>
        <w:tc>
          <w:tcPr>
            <w:tcW w:w="3544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866BE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№1.2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Қатты қағаздан 3-4-5 жақтыбұрыш жасаңдар. Оның барлық элементтерін атап көрсетіңдер.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963004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-Қағаздан 3-4-5 үшбұрышты модель жасайды;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-Барлық элементтерін көрсетеді;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-Үшбұрыштың қасиеттерін түсіндіреді.</w:t>
            </w:r>
          </w:p>
        </w:tc>
        <w:tc>
          <w:tcPr>
            <w:tcW w:w="1276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6D5A8A" w:rsidRPr="00E37DDC" w:rsidTr="006A59F1">
        <w:tc>
          <w:tcPr>
            <w:tcW w:w="959" w:type="dxa"/>
          </w:tcPr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9" w:type="dxa"/>
            <w:gridSpan w:val="3"/>
          </w:tcPr>
          <w:p w:rsidR="006D5A8A" w:rsidRPr="00F5031B" w:rsidRDefault="006D5A8A" w:rsidP="006D5A8A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 w:rsidRPr="00F5031B">
              <w:rPr>
                <w:rFonts w:ascii="Times New Roman" w:hAnsi="Times New Roman"/>
                <w:color w:val="000000"/>
                <w:sz w:val="24"/>
                <w:lang w:val="kk-KZ"/>
              </w:rPr>
              <w:t>Төртжақты бұрыштар саны:</w:t>
            </w:r>
          </w:p>
          <w:p w:rsidR="006D5A8A" w:rsidRDefault="006D5A8A" w:rsidP="006D5A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 xml:space="preserve">2) </w:t>
            </w:r>
          </w:p>
          <w:p w:rsidR="006D5A8A" w:rsidRPr="00960193" w:rsidRDefault="006D5A8A" w:rsidP="006D5A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088159" cy="1499191"/>
                  <wp:effectExtent l="0" t="0" r="7620" b="6350"/>
                  <wp:docPr id="1755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972" cy="1502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6D5A8A" w:rsidRDefault="006D5A8A" w:rsidP="006D5A8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60193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799234" cy="1148316"/>
                  <wp:effectExtent l="0" t="0" r="0" b="0"/>
                  <wp:docPr id="696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907" cy="115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5A8A" w:rsidRPr="00F5031B" w:rsidRDefault="006D5A8A" w:rsidP="006D5A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 w:rsidRPr="00F5031B">
              <w:rPr>
                <w:rFonts w:ascii="Times New Roman" w:hAnsi="Times New Roman"/>
                <w:color w:val="000000"/>
                <w:sz w:val="24"/>
                <w:lang w:val="kk-KZ"/>
              </w:rPr>
              <w:t>Үшжақты бұрыштар саны:</w:t>
            </w:r>
          </w:p>
          <w:p w:rsidR="006D5A8A" w:rsidRPr="00F12C9B" w:rsidRDefault="006D5A8A" w:rsidP="006D5A8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6D5A8A" w:rsidRPr="00AA0F38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6D5A8A" w:rsidRPr="00960193" w:rsidTr="006A59F1">
        <w:tc>
          <w:tcPr>
            <w:tcW w:w="959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9" w:type="dxa"/>
            <w:gridSpan w:val="3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60193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№1.4</w:t>
            </w:r>
          </w:p>
          <w:p w:rsidR="006D5A8A" w:rsidRDefault="006D5A8A" w:rsidP="006D5A8A">
            <w:pPr>
              <w:spacing w:after="0" w:line="240" w:lineRule="auto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kk-KZ"/>
              </w:rPr>
            </w:pPr>
            <w:r w:rsidRPr="00960193">
              <w:rPr>
                <w:rFonts w:ascii="Arial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kk-KZ"/>
              </w:rPr>
              <w:t>Футбол</w:t>
            </w:r>
            <w:r w:rsidRPr="00960193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kk-KZ"/>
              </w:rPr>
              <w:t> </w:t>
            </w:r>
            <w:r w:rsidRPr="00960193">
              <w:rPr>
                <w:rFonts w:ascii="Arial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kk-KZ"/>
              </w:rPr>
              <w:t>добының</w:t>
            </w:r>
            <w:r w:rsidRPr="00960193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kk-KZ"/>
              </w:rPr>
              <w:t> </w:t>
            </w:r>
            <w:r w:rsidRPr="00960193">
              <w:rPr>
                <w:rFonts w:ascii="Arial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kk-KZ"/>
              </w:rPr>
              <w:t>беті</w:t>
            </w:r>
            <w:r w:rsidRPr="00960193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kk-KZ"/>
              </w:rPr>
              <w:t> </w:t>
            </w:r>
            <w:r w:rsidRPr="00960193">
              <w:rPr>
                <w:rFonts w:ascii="Arial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kk-KZ"/>
              </w:rPr>
              <w:t>20</w:t>
            </w:r>
            <w:r w:rsidRPr="00960193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kk-KZ"/>
              </w:rPr>
              <w:t> </w:t>
            </w:r>
            <w:r w:rsidRPr="00960193">
              <w:rPr>
                <w:rFonts w:ascii="Arial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kk-KZ"/>
              </w:rPr>
              <w:t>дұрыс</w:t>
            </w:r>
            <w:r w:rsidRPr="00960193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kk-KZ"/>
              </w:rPr>
              <w:t> </w:t>
            </w:r>
            <w:r w:rsidRPr="00960193">
              <w:rPr>
                <w:rFonts w:ascii="Arial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kk-KZ"/>
              </w:rPr>
              <w:t>алтыбұрыш</w:t>
            </w:r>
            <w:r w:rsidRPr="00960193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kk-KZ"/>
              </w:rPr>
              <w:t> және 12 </w:t>
            </w:r>
            <w:r w:rsidRPr="00960193">
              <w:rPr>
                <w:rFonts w:ascii="Arial" w:hAnsi="Arial" w:cs="Arial"/>
                <w:b/>
                <w:bCs/>
                <w:color w:val="333333"/>
                <w:sz w:val="21"/>
                <w:szCs w:val="21"/>
                <w:shd w:val="clear" w:color="auto" w:fill="FFFFFF"/>
                <w:lang w:val="kk-KZ"/>
              </w:rPr>
              <w:t>дұрыс</w:t>
            </w:r>
            <w:r w:rsidRPr="00960193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kk-KZ"/>
              </w:rPr>
              <w:t> бесбұрыштан, яғни барлығы 32 көпжақтан тұрады. Барлық көпжақтардың төбелерінің саны.</w:t>
            </w: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kk-KZ"/>
              </w:rPr>
              <w:t>? Ж:</w:t>
            </w:r>
            <w:r w:rsidRPr="00960193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  <w:lang w:val="kk-KZ"/>
              </w:rPr>
              <w:t xml:space="preserve"> 60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963004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-Футбол добының көпбұрыштардан тұратынын біледі;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-Дұрыс көпбұрыштардың түрлерін ажыратады;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-Барлық төбелердің санын анықтайды;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-Дұрыс жауапты жазады.</w:t>
            </w:r>
          </w:p>
        </w:tc>
        <w:tc>
          <w:tcPr>
            <w:tcW w:w="3544" w:type="dxa"/>
          </w:tcPr>
          <w:p w:rsidR="006D5A8A" w:rsidRPr="008B2115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478879" cy="1443721"/>
                  <wp:effectExtent l="19050" t="0" r="7021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230" cy="1446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D5A8A" w:rsidRPr="00F01D78" w:rsidTr="006A59F1">
        <w:tc>
          <w:tcPr>
            <w:tcW w:w="959" w:type="dxa"/>
          </w:tcPr>
          <w:p w:rsidR="006D5A8A" w:rsidRPr="00F01D78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9" w:type="dxa"/>
            <w:gridSpan w:val="3"/>
          </w:tcPr>
          <w:p w:rsidR="006D5A8A" w:rsidRPr="00F01D78" w:rsidRDefault="006D5A8A" w:rsidP="006D5A8A">
            <w:pPr>
              <w:pStyle w:val="a9"/>
              <w:spacing w:before="0" w:beforeAutospacing="0" w:after="0" w:afterAutospacing="0"/>
              <w:rPr>
                <w:b/>
                <w:lang w:val="kk-KZ"/>
              </w:rPr>
            </w:pPr>
            <w:r w:rsidRPr="00F01D78">
              <w:rPr>
                <w:b/>
                <w:highlight w:val="yellow"/>
                <w:lang w:val="kk-KZ"/>
              </w:rPr>
              <w:t>№</w:t>
            </w:r>
            <w:r w:rsidRPr="00AB2E29">
              <w:rPr>
                <w:b/>
                <w:highlight w:val="yellow"/>
                <w:lang w:val="kk-KZ"/>
              </w:rPr>
              <w:t>1.7.</w:t>
            </w:r>
            <w:r w:rsidRPr="00AB2E29">
              <w:rPr>
                <w:b/>
                <w:lang w:val="kk-KZ"/>
              </w:rPr>
              <w:t xml:space="preserve"> </w:t>
            </w:r>
          </w:p>
          <w:p w:rsidR="006D5A8A" w:rsidRPr="00F01D78" w:rsidRDefault="006D5A8A" w:rsidP="006D5A8A">
            <w:pPr>
              <w:pStyle w:val="a9"/>
              <w:spacing w:before="0" w:beforeAutospacing="0" w:after="0" w:afterAutospacing="0"/>
              <w:rPr>
                <w:lang w:val="kk-KZ"/>
              </w:rPr>
            </w:pPr>
          </w:p>
          <w:p w:rsidR="006D5A8A" w:rsidRPr="00F01D78" w:rsidRDefault="006D5A8A" w:rsidP="006D5A8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F01D78">
              <w:rPr>
                <w:lang w:val="kk-KZ"/>
              </w:rPr>
              <w:t>6 төбесі және 8 жағы бар көпжак-</w:t>
            </w:r>
          </w:p>
          <w:p w:rsidR="006D5A8A" w:rsidRPr="00F01D78" w:rsidRDefault="006D5A8A" w:rsidP="006D5A8A">
            <w:pPr>
              <w:pStyle w:val="a9"/>
              <w:spacing w:before="0" w:beforeAutospacing="0" w:after="0" w:afterAutospacing="0"/>
            </w:pPr>
            <w:r w:rsidRPr="00F01D78">
              <w:t xml:space="preserve">тын </w:t>
            </w:r>
            <w:proofErr w:type="spellStart"/>
            <w:r w:rsidRPr="00F01D78">
              <w:t>неше</w:t>
            </w:r>
            <w:proofErr w:type="spellEnd"/>
            <w:r w:rsidRPr="00F01D78">
              <w:t xml:space="preserve"> </w:t>
            </w:r>
            <w:proofErr w:type="spellStart"/>
            <w:r w:rsidRPr="00F01D78">
              <w:t>кыры</w:t>
            </w:r>
            <w:proofErr w:type="spellEnd"/>
            <w:r w:rsidRPr="00F01D78">
              <w:t xml:space="preserve"> бар?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963004">
              <w:rPr>
                <w:rStyle w:val="a8"/>
                <w:sz w:val="18"/>
                <w:szCs w:val="18"/>
              </w:rPr>
              <w:t>: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sz w:val="18"/>
                <w:szCs w:val="18"/>
                <w:lang w:val="kk-KZ"/>
              </w:rPr>
              <w:t>-</w:t>
            </w:r>
            <w:r w:rsidRPr="00963004">
              <w:rPr>
                <w:sz w:val="18"/>
                <w:szCs w:val="18"/>
              </w:rPr>
              <w:t xml:space="preserve">Көпбұрыштың төбесін, қырын, қабырғасын </w:t>
            </w:r>
            <w:proofErr w:type="spellStart"/>
            <w:r w:rsidRPr="00963004">
              <w:rPr>
                <w:sz w:val="18"/>
                <w:szCs w:val="18"/>
              </w:rPr>
              <w:lastRenderedPageBreak/>
              <w:t>ажыратады</w:t>
            </w:r>
            <w:proofErr w:type="spellEnd"/>
            <w:r w:rsidRPr="00963004">
              <w:rPr>
                <w:sz w:val="18"/>
                <w:szCs w:val="18"/>
              </w:rPr>
              <w:t>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sz w:val="18"/>
                <w:szCs w:val="18"/>
                <w:lang w:val="kk-KZ"/>
              </w:rPr>
              <w:t>-</w:t>
            </w:r>
            <w:r w:rsidRPr="00963004">
              <w:rPr>
                <w:sz w:val="18"/>
                <w:szCs w:val="18"/>
              </w:rPr>
              <w:t xml:space="preserve">6 және 8 жақты көпбұрыштың қыр </w:t>
            </w:r>
            <w:proofErr w:type="spellStart"/>
            <w:r w:rsidRPr="00963004">
              <w:rPr>
                <w:sz w:val="18"/>
                <w:szCs w:val="18"/>
              </w:rPr>
              <w:t>санын</w:t>
            </w:r>
            <w:proofErr w:type="spellEnd"/>
            <w:r w:rsidRPr="00963004">
              <w:rPr>
                <w:sz w:val="18"/>
                <w:szCs w:val="18"/>
              </w:rPr>
              <w:t xml:space="preserve"> анықтайды;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</w:pPr>
            <w:r w:rsidRPr="00963004">
              <w:rPr>
                <w:sz w:val="18"/>
                <w:szCs w:val="18"/>
                <w:lang w:val="kk-KZ"/>
              </w:rPr>
              <w:t>-</w:t>
            </w:r>
            <w:r w:rsidRPr="00963004">
              <w:rPr>
                <w:sz w:val="18"/>
                <w:szCs w:val="18"/>
              </w:rPr>
              <w:t xml:space="preserve">Дұрыс </w:t>
            </w:r>
            <w:proofErr w:type="spellStart"/>
            <w:r w:rsidRPr="00963004">
              <w:rPr>
                <w:sz w:val="18"/>
                <w:szCs w:val="18"/>
              </w:rPr>
              <w:t>жауапты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жазады</w:t>
            </w:r>
            <w:proofErr w:type="spellEnd"/>
            <w:r w:rsidRPr="00963004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6D5A8A" w:rsidRPr="00F01D78" w:rsidRDefault="006D5A8A" w:rsidP="006D5A8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F01D78">
              <w:rPr>
                <w:highlight w:val="yellow"/>
                <w:lang w:val="kk-KZ"/>
              </w:rPr>
              <w:lastRenderedPageBreak/>
              <w:t>№1.8.</w:t>
            </w:r>
          </w:p>
          <w:p w:rsidR="006D5A8A" w:rsidRDefault="006D5A8A" w:rsidP="006D5A8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F01D78">
              <w:rPr>
                <w:lang w:val="kk-KZ"/>
              </w:rPr>
              <w:t>n,m жә</w:t>
            </w:r>
            <w:r>
              <w:rPr>
                <w:lang w:val="kk-KZ"/>
              </w:rPr>
              <w:t>не k кө</w:t>
            </w:r>
            <w:r w:rsidRPr="00F01D78">
              <w:rPr>
                <w:lang w:val="kk-KZ"/>
              </w:rPr>
              <w:t>пжакты</w:t>
            </w:r>
            <w:r>
              <w:rPr>
                <w:lang w:val="kk-KZ"/>
              </w:rPr>
              <w:t>ң сә</w:t>
            </w:r>
            <w:r w:rsidRPr="00F01D78">
              <w:rPr>
                <w:lang w:val="kk-KZ"/>
              </w:rPr>
              <w:t>йкесінше т</w:t>
            </w:r>
            <w:r>
              <w:rPr>
                <w:lang w:val="kk-KZ"/>
              </w:rPr>
              <w:t>өбелері, кырлары жә</w:t>
            </w:r>
            <w:r w:rsidRPr="00F01D78">
              <w:rPr>
                <w:lang w:val="kk-KZ"/>
              </w:rPr>
              <w:t>не жактарыны</w:t>
            </w:r>
            <w:r>
              <w:rPr>
                <w:lang w:val="kk-KZ"/>
              </w:rPr>
              <w:t>ң</w:t>
            </w:r>
            <w:r w:rsidRPr="00F01D78">
              <w:rPr>
                <w:lang w:val="kk-KZ"/>
              </w:rPr>
              <w:t xml:space="preserve"> санын білдіреді. Берілген м</w:t>
            </w:r>
            <w:r>
              <w:rPr>
                <w:lang w:val="kk-KZ"/>
              </w:rPr>
              <w:t>ә</w:t>
            </w:r>
            <w:r w:rsidRPr="00F01D78">
              <w:rPr>
                <w:lang w:val="kk-KZ"/>
              </w:rPr>
              <w:t xml:space="preserve">ліметтер </w:t>
            </w:r>
            <w:r w:rsidRPr="00F01D78">
              <w:rPr>
                <w:lang w:val="kk-KZ"/>
              </w:rPr>
              <w:lastRenderedPageBreak/>
              <w:t>бойынша осы уштікті</w:t>
            </w:r>
            <w:r>
              <w:rPr>
                <w:lang w:val="kk-KZ"/>
              </w:rPr>
              <w:t>ң</w:t>
            </w:r>
            <w:r w:rsidRPr="00F01D78">
              <w:rPr>
                <w:lang w:val="kk-KZ"/>
              </w:rPr>
              <w:t xml:space="preserve"> белгісіз шамасын табындар:</w:t>
            </w:r>
          </w:p>
          <w:p w:rsidR="006D5A8A" w:rsidRDefault="006D5A8A" w:rsidP="006D5A8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 xml:space="preserve"> 1) </w:t>
            </w:r>
            <w:r w:rsidRPr="00AB2E29">
              <w:rPr>
                <w:lang w:val="kk-KZ"/>
              </w:rPr>
              <w:t>n</w:t>
            </w:r>
            <w:r>
              <w:rPr>
                <w:lang w:val="kk-KZ"/>
              </w:rPr>
              <w:t xml:space="preserve">=4, </w:t>
            </w:r>
            <w:r w:rsidRPr="00AB2E29">
              <w:rPr>
                <w:lang w:val="kk-KZ"/>
              </w:rPr>
              <w:t>m=</w:t>
            </w:r>
            <w:r w:rsidRPr="00F01D78">
              <w:rPr>
                <w:lang w:val="kk-KZ"/>
              </w:rPr>
              <w:t xml:space="preserve">6; </w:t>
            </w:r>
          </w:p>
          <w:p w:rsidR="006D5A8A" w:rsidRPr="00F01D78" w:rsidRDefault="006D5A8A" w:rsidP="006D5A8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 xml:space="preserve">2) </w:t>
            </w:r>
            <w:r>
              <w:rPr>
                <w:lang w:val="en-US"/>
              </w:rPr>
              <w:t>n</w:t>
            </w:r>
            <w:r w:rsidRPr="00963004">
              <w:t>=</w:t>
            </w:r>
            <w:r>
              <w:rPr>
                <w:lang w:val="kk-KZ"/>
              </w:rPr>
              <w:t>8, k</w:t>
            </w:r>
            <w:r w:rsidRPr="00963004">
              <w:t>=</w:t>
            </w:r>
            <w:r w:rsidRPr="00F01D78">
              <w:rPr>
                <w:lang w:val="kk-KZ"/>
              </w:rPr>
              <w:t>6;</w:t>
            </w:r>
          </w:p>
          <w:p w:rsidR="006D5A8A" w:rsidRPr="00F01D78" w:rsidRDefault="006D5A8A" w:rsidP="006D5A8A">
            <w:pPr>
              <w:pStyle w:val="a9"/>
              <w:spacing w:before="0" w:beforeAutospacing="0" w:after="0" w:afterAutospacing="0"/>
            </w:pPr>
            <w:r>
              <w:t>3) m</w:t>
            </w:r>
            <w:r w:rsidRPr="00963004">
              <w:t>=</w:t>
            </w:r>
            <w:r>
              <w:t>18, k</w:t>
            </w:r>
            <w:r w:rsidRPr="00963004">
              <w:t>=</w:t>
            </w:r>
            <w:r w:rsidRPr="00F01D78">
              <w:t>8.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963004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963004">
              <w:rPr>
                <w:rStyle w:val="a8"/>
                <w:sz w:val="18"/>
                <w:szCs w:val="18"/>
              </w:rPr>
              <w:t>: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63004">
              <w:rPr>
                <w:sz w:val="18"/>
                <w:szCs w:val="18"/>
              </w:rPr>
              <w:t>n</w:t>
            </w:r>
            <w:proofErr w:type="spellEnd"/>
            <w:r w:rsidRPr="00963004">
              <w:rPr>
                <w:sz w:val="18"/>
                <w:szCs w:val="18"/>
              </w:rPr>
              <w:t xml:space="preserve">, </w:t>
            </w:r>
            <w:proofErr w:type="spellStart"/>
            <w:r w:rsidRPr="00963004">
              <w:rPr>
                <w:sz w:val="18"/>
                <w:szCs w:val="18"/>
              </w:rPr>
              <w:t>m</w:t>
            </w:r>
            <w:proofErr w:type="spellEnd"/>
            <w:r w:rsidRPr="00963004">
              <w:rPr>
                <w:sz w:val="18"/>
                <w:szCs w:val="18"/>
              </w:rPr>
              <w:t xml:space="preserve">, </w:t>
            </w:r>
            <w:proofErr w:type="spellStart"/>
            <w:r w:rsidRPr="00963004">
              <w:rPr>
                <w:sz w:val="18"/>
                <w:szCs w:val="18"/>
              </w:rPr>
              <w:t>k</w:t>
            </w:r>
            <w:proofErr w:type="spellEnd"/>
            <w:r w:rsidRPr="00963004">
              <w:rPr>
                <w:sz w:val="18"/>
                <w:szCs w:val="18"/>
              </w:rPr>
              <w:t xml:space="preserve"> арасындағы </w:t>
            </w:r>
            <w:proofErr w:type="spellStart"/>
            <w:r w:rsidRPr="00963004">
              <w:rPr>
                <w:sz w:val="18"/>
                <w:szCs w:val="18"/>
              </w:rPr>
              <w:t>байланысты</w:t>
            </w:r>
            <w:proofErr w:type="spellEnd"/>
            <w:r w:rsidRPr="00963004">
              <w:rPr>
                <w:sz w:val="18"/>
                <w:szCs w:val="18"/>
              </w:rPr>
              <w:t xml:space="preserve"> қолданады;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63004">
              <w:rPr>
                <w:sz w:val="18"/>
                <w:szCs w:val="18"/>
              </w:rPr>
              <w:t>Берілген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шарттарды</w:t>
            </w:r>
            <w:proofErr w:type="spellEnd"/>
            <w:r w:rsidRPr="00963004">
              <w:rPr>
                <w:sz w:val="18"/>
                <w:szCs w:val="18"/>
              </w:rPr>
              <w:t xml:space="preserve"> </w:t>
            </w:r>
            <w:proofErr w:type="spellStart"/>
            <w:r w:rsidRPr="00963004">
              <w:rPr>
                <w:sz w:val="18"/>
                <w:szCs w:val="18"/>
              </w:rPr>
              <w:t>пайдаланады</w:t>
            </w:r>
            <w:proofErr w:type="spellEnd"/>
            <w:r w:rsidRPr="00963004">
              <w:rPr>
                <w:sz w:val="18"/>
                <w:szCs w:val="18"/>
              </w:rPr>
              <w:t>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63004">
              <w:rPr>
                <w:sz w:val="18"/>
                <w:szCs w:val="18"/>
              </w:rPr>
              <w:t>Белгісіз</w:t>
            </w:r>
            <w:proofErr w:type="spellEnd"/>
            <w:r w:rsidRPr="00963004">
              <w:rPr>
                <w:sz w:val="18"/>
                <w:szCs w:val="18"/>
              </w:rPr>
              <w:t xml:space="preserve"> шаманы анықтайды;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963004">
              <w:rPr>
                <w:sz w:val="18"/>
                <w:szCs w:val="18"/>
              </w:rPr>
              <w:t xml:space="preserve">Қорытындыны дұрыс </w:t>
            </w:r>
            <w:proofErr w:type="spellStart"/>
            <w:r w:rsidRPr="00963004">
              <w:rPr>
                <w:sz w:val="18"/>
                <w:szCs w:val="18"/>
              </w:rPr>
              <w:t>береді</w:t>
            </w:r>
            <w:proofErr w:type="spellEnd"/>
            <w:r w:rsidRPr="00963004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 xml:space="preserve">Оқушылар дайын жауаппен, жұпта қатар отырған оқушылар бірін-бірі </w:t>
            </w: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>тексеріп бағалайды.</w:t>
            </w:r>
          </w:p>
          <w:p w:rsidR="006D5A8A" w:rsidRPr="00F01D78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D5A8A" w:rsidRPr="00F01D78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D5A8A" w:rsidRPr="00A90892" w:rsidTr="006A59F1">
        <w:tc>
          <w:tcPr>
            <w:tcW w:w="959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9" w:type="dxa"/>
            <w:gridSpan w:val="3"/>
          </w:tcPr>
          <w:p w:rsidR="006D5A8A" w:rsidRPr="00960193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96019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№1.5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төбесін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дегі жазық бұрыштарының шамасы 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</w:pP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140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;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86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және 38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2)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;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8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және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42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3)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16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;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130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және 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болатын үшжақты бұрышты құрастыру мүмкін бе?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963004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-Бұрыштардың берілген шамаларын қолданады;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-Үшбұрыш құрастыру мүмкіндігін анықтайды;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-Дұрыс қорытынды жасайды.</w:t>
            </w:r>
          </w:p>
        </w:tc>
        <w:tc>
          <w:tcPr>
            <w:tcW w:w="3544" w:type="dxa"/>
          </w:tcPr>
          <w:p w:rsidR="006D5A8A" w:rsidRPr="00960193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96019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№1.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6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төбесін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дегі жазық бұрыштарының шамасы </w:t>
            </w:r>
          </w:p>
          <w:p w:rsidR="006D5A8A" w:rsidRPr="00CE7310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3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;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8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және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90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;160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2)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5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; 90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; 90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және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</w:p>
          <w:p w:rsidR="006D5A8A" w:rsidRPr="00CE7310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3)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15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;</w:t>
            </w:r>
            <w:r w:rsidRPr="0096019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60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және 50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 xml:space="preserve">0  </w:t>
            </w:r>
            <w:r w:rsidRPr="00CE731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kk-KZ" w:eastAsia="ru-RU"/>
              </w:rPr>
              <w:t>0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болатын төртжақты бұрышты құрастыру мүмкін бе?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963004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-Бұрыштардың берілген шамаларын қолданады;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-Төртбұрыш құрастыру мүмкіндігін тексереді;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-Қорытындыны дұрыс шығарады.</w:t>
            </w:r>
          </w:p>
        </w:tc>
        <w:tc>
          <w:tcPr>
            <w:tcW w:w="1276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D5A8A" w:rsidRPr="00CE7310" w:rsidTr="006A59F1">
        <w:tc>
          <w:tcPr>
            <w:tcW w:w="959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9" w:type="dxa"/>
            <w:gridSpan w:val="3"/>
          </w:tcPr>
          <w:p w:rsidR="006D5A8A" w:rsidRPr="00CE7310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E731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№1.19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Барлық жазық бұрыштары 90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-қа тең үшжақты бұрыштың ішкі нүктесінен оның жақтарына дейінгі қашықтық 5см.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7см және 9см. Осы нүктеден үшжақты бұрыштың төбесіне дейінгі қашқтықты табыңдар.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963004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-Үшбұрыштық пирамиданың моделін түсінеді;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-Ішкі нүктеден жақтарға дейінгі қашықтықтарды қолданады;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</w:pPr>
            <w:r w:rsidRPr="00963004">
              <w:rPr>
                <w:sz w:val="18"/>
                <w:szCs w:val="18"/>
                <w:lang w:val="kk-KZ"/>
              </w:rPr>
              <w:t>-</w:t>
            </w:r>
            <w:r w:rsidRPr="00963004">
              <w:rPr>
                <w:sz w:val="18"/>
                <w:szCs w:val="18"/>
              </w:rPr>
              <w:t xml:space="preserve">Төбеге </w:t>
            </w:r>
            <w:proofErr w:type="spellStart"/>
            <w:r w:rsidRPr="00963004">
              <w:rPr>
                <w:sz w:val="18"/>
                <w:szCs w:val="18"/>
              </w:rPr>
              <w:t>дейінгі</w:t>
            </w:r>
            <w:proofErr w:type="spellEnd"/>
            <w:r w:rsidRPr="00963004">
              <w:rPr>
                <w:sz w:val="18"/>
                <w:szCs w:val="18"/>
              </w:rPr>
              <w:t xml:space="preserve"> қашықтықты анықтайды.</w:t>
            </w:r>
          </w:p>
        </w:tc>
        <w:tc>
          <w:tcPr>
            <w:tcW w:w="3544" w:type="dxa"/>
          </w:tcPr>
          <w:p w:rsidR="006D5A8A" w:rsidRPr="00CE7310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E731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№1.20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ОАВСД үшжақты бұрышының</w:t>
            </w:r>
          </w:p>
          <w:p w:rsidR="006D5A8A" w:rsidRPr="00CE7310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Барлық жазық бұрыштары 90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-қа тең,оның ішкі нүктесінен  жақтарына дейінгі қашықтық өзара тең.ОД</w:t>
            </w:r>
            <w:r w:rsidRPr="00CE7310">
              <w:rPr>
                <w:rFonts w:ascii="Times New Roman" w:hAnsi="Times New Roman"/>
                <w:sz w:val="24"/>
                <w:szCs w:val="24"/>
                <w:lang w:val="kk-KZ"/>
              </w:rPr>
              <w:t>=4</w: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алып, осы қашықтықты тап.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492760" cy="1094751"/>
                  <wp:effectExtent l="1905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133" cy="1096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963004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-Үшбұрышты пирамиданы дұрыс бейнелейді;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-Ішкі нүктеден жақтарға дейінгі қашықтықты түсінеді;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-Қашықтықты салыстырады;</w:t>
            </w:r>
          </w:p>
          <w:p w:rsidR="006D5A8A" w:rsidRPr="00963004" w:rsidRDefault="006D5A8A" w:rsidP="006D5A8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963004">
              <w:rPr>
                <w:sz w:val="18"/>
                <w:szCs w:val="18"/>
                <w:lang w:val="kk-KZ"/>
              </w:rPr>
              <w:t>-Қорытындыны дұрыс табады.</w:t>
            </w:r>
          </w:p>
        </w:tc>
        <w:tc>
          <w:tcPr>
            <w:tcW w:w="1276" w:type="dxa"/>
          </w:tcPr>
          <w:p w:rsidR="006D5A8A" w:rsidRPr="003544BB" w:rsidRDefault="006D5A8A" w:rsidP="006D5A8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6D5A8A" w:rsidRPr="003544BB" w:rsidRDefault="006D5A8A" w:rsidP="006D5A8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6D5A8A" w:rsidRPr="002D478C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D5A8A" w:rsidTr="006A59F1">
        <w:trPr>
          <w:trHeight w:val="3264"/>
        </w:trPr>
        <w:tc>
          <w:tcPr>
            <w:tcW w:w="959" w:type="dxa"/>
          </w:tcPr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D5A8A" w:rsidRPr="00E3482E" w:rsidRDefault="006D5A8A" w:rsidP="006D5A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9" w:type="dxa"/>
            <w:gridSpan w:val="3"/>
          </w:tcPr>
          <w:p w:rsidR="006D5A8A" w:rsidRDefault="006D5A8A" w:rsidP="006D5A8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6D5A8A" w:rsidRPr="00AB53BA" w:rsidRDefault="006D5A8A" w:rsidP="006D5A8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6D5A8A" w:rsidRPr="00AB53BA" w:rsidRDefault="006D5A8A" w:rsidP="006D5A8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6D5A8A" w:rsidRPr="00AB53BA" w:rsidRDefault="006D5A8A" w:rsidP="006D5A8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6D5A8A" w:rsidRPr="00AB53BA" w:rsidRDefault="006D5A8A" w:rsidP="006D5A8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6D5A8A" w:rsidRPr="00AB53BA" w:rsidRDefault="006D5A8A" w:rsidP="006D5A8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6D5A8A" w:rsidRPr="00AB53BA" w:rsidRDefault="006D5A8A" w:rsidP="006D5A8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6D5A8A" w:rsidRPr="00AB53BA" w:rsidRDefault="006D5A8A" w:rsidP="006D5A8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6D5A8A" w:rsidRPr="00AB53BA" w:rsidRDefault="006D5A8A" w:rsidP="006D5A8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6D5A8A" w:rsidRPr="00AB53BA" w:rsidRDefault="006D5A8A" w:rsidP="006D5A8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6D5A8A" w:rsidRPr="00AB53BA" w:rsidRDefault="006D5A8A" w:rsidP="006D5A8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6D5A8A" w:rsidRPr="00AB53BA" w:rsidRDefault="006D5A8A" w:rsidP="006D5A8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6D5A8A" w:rsidRPr="00AB53BA" w:rsidRDefault="006D5A8A" w:rsidP="006D5A8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6D5A8A" w:rsidRPr="00AB53BA" w:rsidRDefault="006D5A8A" w:rsidP="006D5A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6D5A8A" w:rsidRPr="00AB53B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6D5A8A" w:rsidRPr="00AB53BA" w:rsidRDefault="006D5A8A" w:rsidP="006D5A8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6D5A8A" w:rsidRPr="00AB53BA" w:rsidRDefault="006D5A8A" w:rsidP="006D5A8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6D5A8A" w:rsidRPr="00AB53BA" w:rsidRDefault="006D5A8A" w:rsidP="006D5A8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6D5A8A" w:rsidRPr="00AB53BA" w:rsidRDefault="006D5A8A" w:rsidP="006D5A8A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6D5A8A" w:rsidRPr="008F0E37" w:rsidRDefault="006D5A8A" w:rsidP="006D5A8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6D5A8A" w:rsidRPr="008F0E37" w:rsidRDefault="006D5A8A" w:rsidP="006D5A8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6D5A8A" w:rsidRDefault="006D5A8A" w:rsidP="006D5A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6D5A8A">
      <w:pPr>
        <w:spacing w:after="0" w:line="240" w:lineRule="auto"/>
        <w:ind w:firstLine="709"/>
        <w:jc w:val="both"/>
      </w:pPr>
    </w:p>
    <w:sectPr w:rsidR="00F12C76" w:rsidSect="006D5A8A">
      <w:pgSz w:w="11906" w:h="16838" w:code="9"/>
      <w:pgMar w:top="284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D5A8A"/>
    <w:rsid w:val="006C0B77"/>
    <w:rsid w:val="006D5A8A"/>
    <w:rsid w:val="008242FF"/>
    <w:rsid w:val="00870751"/>
    <w:rsid w:val="00922C48"/>
    <w:rsid w:val="00B915B7"/>
    <w:rsid w:val="00CA5D4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5A8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6D5A8A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6D5A8A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6D5A8A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6D5A8A"/>
    <w:pPr>
      <w:spacing w:after="0" w:line="240" w:lineRule="auto"/>
    </w:pPr>
  </w:style>
  <w:style w:type="table" w:styleId="a7">
    <w:name w:val="Table Grid"/>
    <w:basedOn w:val="a1"/>
    <w:uiPriority w:val="59"/>
    <w:qFormat/>
    <w:rsid w:val="006D5A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6D5A8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6D5A8A"/>
  </w:style>
  <w:style w:type="paragraph" w:customStyle="1" w:styleId="richfactdown-paragraph">
    <w:name w:val="richfactdown-paragraph"/>
    <w:basedOn w:val="a"/>
    <w:rsid w:val="006D5A8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D5A8A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6D5A8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6D5A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D5A8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1275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2025-08-27T14:14:00Z</dcterms:created>
  <dcterms:modified xsi:type="dcterms:W3CDTF">2025-08-27T14:14:00Z</dcterms:modified>
</cp:coreProperties>
</file>