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E1F" w:rsidRPr="00A35B91" w:rsidRDefault="00EF5E1F" w:rsidP="00EF5E1F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 w:rsidRPr="002C6492">
        <w:rPr>
          <w:sz w:val="22"/>
          <w:szCs w:val="22"/>
        </w:rPr>
        <w:t>10-сынып</w:t>
      </w:r>
      <w:r>
        <w:rPr>
          <w:sz w:val="22"/>
          <w:szCs w:val="22"/>
        </w:rPr>
        <w:t xml:space="preserve">                      </w:t>
      </w:r>
      <w:bookmarkStart w:id="0" w:name="_GoBack"/>
      <w:bookmarkEnd w:id="0"/>
      <w:r>
        <w:rPr>
          <w:sz w:val="22"/>
          <w:szCs w:val="22"/>
        </w:rPr>
        <w:t xml:space="preserve">                     </w:t>
      </w:r>
      <w:r w:rsidRPr="002C6492">
        <w:t>Жаратылыстану-математика бағыты</w:t>
      </w:r>
    </w:p>
    <w:p w:rsidR="00EF5E1F" w:rsidRDefault="00EF5E1F" w:rsidP="00EF5E1F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№17</w:t>
      </w:r>
    </w:p>
    <w:p w:rsidR="00EF5E1F" w:rsidRDefault="00EF5E1F" w:rsidP="00EF5E1F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1"/>
      </w:tblGrid>
      <w:tr w:rsidR="00EF5E1F" w:rsidRPr="00325885" w:rsidTr="00560C9A">
        <w:tc>
          <w:tcPr>
            <w:tcW w:w="3078" w:type="dxa"/>
            <w:gridSpan w:val="2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9" w:type="dxa"/>
            <w:gridSpan w:val="6"/>
          </w:tcPr>
          <w:p w:rsidR="00EF5E1F" w:rsidRPr="00954E9E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Тригонометриялық функциялар</w:t>
            </w:r>
          </w:p>
        </w:tc>
      </w:tr>
      <w:tr w:rsidR="00EF5E1F" w:rsidTr="00560C9A">
        <w:tc>
          <w:tcPr>
            <w:tcW w:w="3078" w:type="dxa"/>
            <w:gridSpan w:val="2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9" w:type="dxa"/>
            <w:gridSpan w:val="6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EF5E1F" w:rsidTr="00560C9A">
        <w:tc>
          <w:tcPr>
            <w:tcW w:w="3078" w:type="dxa"/>
            <w:gridSpan w:val="2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9" w:type="dxa"/>
            <w:gridSpan w:val="6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F5E1F" w:rsidTr="00560C9A">
        <w:tc>
          <w:tcPr>
            <w:tcW w:w="3078" w:type="dxa"/>
            <w:gridSpan w:val="2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9" w:type="dxa"/>
            <w:gridSpan w:val="6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EF5E1F" w:rsidRPr="006F5C59" w:rsidTr="00560C9A">
        <w:tc>
          <w:tcPr>
            <w:tcW w:w="3078" w:type="dxa"/>
            <w:gridSpan w:val="2"/>
          </w:tcPr>
          <w:p w:rsidR="00EF5E1F" w:rsidRPr="002B6AFE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9" w:type="dxa"/>
            <w:gridSpan w:val="6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Тригонометриялық функциялар, олардың қасиеттері мен графиктері</w:t>
            </w:r>
          </w:p>
        </w:tc>
      </w:tr>
      <w:tr w:rsidR="00EF5E1F" w:rsidRPr="00507248" w:rsidTr="00560C9A">
        <w:tc>
          <w:tcPr>
            <w:tcW w:w="3078" w:type="dxa"/>
            <w:gridSpan w:val="2"/>
          </w:tcPr>
          <w:p w:rsidR="00EF5E1F" w:rsidRPr="002B6AFE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9" w:type="dxa"/>
            <w:gridSpan w:val="6"/>
          </w:tcPr>
          <w:p w:rsidR="00EF5E1F" w:rsidRPr="00CD3E0C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10.2.3.1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тригонометриялық функциялар анықтамаларын, қасиеттерін білу және олардың графиктерін сала білу</w:t>
            </w:r>
          </w:p>
        </w:tc>
      </w:tr>
      <w:tr w:rsidR="00EF5E1F" w:rsidRPr="0023446B" w:rsidTr="00560C9A">
        <w:tc>
          <w:tcPr>
            <w:tcW w:w="3078" w:type="dxa"/>
            <w:gridSpan w:val="2"/>
          </w:tcPr>
          <w:p w:rsidR="00EF5E1F" w:rsidRPr="002B6AFE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9" w:type="dxa"/>
            <w:gridSpan w:val="6"/>
          </w:tcPr>
          <w:p w:rsidR="00EF5E1F" w:rsidRDefault="00EF5E1F" w:rsidP="00EF5E1F">
            <w:pPr>
              <w:spacing w:after="0" w:line="240" w:lineRule="auto"/>
              <w:rPr>
                <w:lang w:val="kk-KZ"/>
              </w:rPr>
            </w:pPr>
            <w:r>
              <w:sym w:font="Symbol" w:char="F0B7"/>
            </w:r>
            <w:r w:rsidRPr="00F72E8A">
              <w:rPr>
                <w:lang w:val="kk-KZ"/>
              </w:rPr>
              <w:t xml:space="preserve"> тригонометриялық функцияның анықтамасын жазады;</w:t>
            </w:r>
          </w:p>
          <w:p w:rsidR="00EF5E1F" w:rsidRDefault="00EF5E1F" w:rsidP="00EF5E1F">
            <w:pPr>
              <w:spacing w:after="0" w:line="240" w:lineRule="auto"/>
              <w:rPr>
                <w:lang w:val="kk-KZ"/>
              </w:rPr>
            </w:pPr>
            <w:r w:rsidRPr="00F72E8A">
              <w:rPr>
                <w:lang w:val="kk-KZ"/>
              </w:rPr>
              <w:t xml:space="preserve"> </w:t>
            </w:r>
            <w:r>
              <w:sym w:font="Symbol" w:char="F0B7"/>
            </w:r>
            <w:r w:rsidRPr="00F72E8A">
              <w:rPr>
                <w:lang w:val="kk-KZ"/>
              </w:rPr>
              <w:t xml:space="preserve"> тригонометриялық функцияның қасиеттерін есеп шығаруда қолданады;</w:t>
            </w:r>
          </w:p>
          <w:p w:rsidR="00EF5E1F" w:rsidRPr="0023446B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72E8A">
              <w:rPr>
                <w:lang w:val="kk-KZ"/>
              </w:rPr>
              <w:t xml:space="preserve"> </w:t>
            </w:r>
            <w:r>
              <w:sym w:font="Symbol" w:char="F0B7"/>
            </w:r>
            <w:r w:rsidRPr="00F72E8A">
              <w:rPr>
                <w:lang w:val="kk-KZ"/>
              </w:rPr>
              <w:t xml:space="preserve"> тригонометриялық функцияның графигін салады.</w:t>
            </w:r>
          </w:p>
        </w:tc>
      </w:tr>
      <w:tr w:rsidR="00EF5E1F" w:rsidRPr="00507248" w:rsidTr="00560C9A">
        <w:tc>
          <w:tcPr>
            <w:tcW w:w="3085" w:type="dxa"/>
            <w:gridSpan w:val="3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5"/>
          </w:tcPr>
          <w:p w:rsidR="00EF5E1F" w:rsidRPr="00A710A3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EF5E1F" w:rsidTr="00560C9A">
        <w:tc>
          <w:tcPr>
            <w:tcW w:w="10847" w:type="dxa"/>
            <w:gridSpan w:val="8"/>
          </w:tcPr>
          <w:p w:rsidR="00EF5E1F" w:rsidRDefault="00EF5E1F" w:rsidP="00EF5E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EF5E1F" w:rsidTr="00560C9A">
        <w:tc>
          <w:tcPr>
            <w:tcW w:w="959" w:type="dxa"/>
          </w:tcPr>
          <w:p w:rsidR="00EF5E1F" w:rsidRPr="00822F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41" w:type="dxa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EF5E1F" w:rsidRPr="00E3482E" w:rsidTr="00560C9A">
        <w:tc>
          <w:tcPr>
            <w:tcW w:w="959" w:type="dxa"/>
          </w:tcPr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EF5E1F" w:rsidRPr="00E3482E" w:rsidRDefault="00EF5E1F" w:rsidP="00EF5E1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EF5E1F" w:rsidRPr="00E3482E" w:rsidRDefault="00EF5E1F" w:rsidP="00EF5E1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EF5E1F" w:rsidRPr="00E3482E" w:rsidRDefault="00EF5E1F" w:rsidP="00EF5E1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EF5E1F" w:rsidRPr="00E3482E" w:rsidRDefault="00EF5E1F" w:rsidP="00EF5E1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EF5E1F" w:rsidRPr="003E6266" w:rsidRDefault="00EF5E1F" w:rsidP="00EF5E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EF5E1F" w:rsidRPr="003E6266" w:rsidRDefault="00EF5E1F" w:rsidP="00EF5E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41" w:type="dxa"/>
          </w:tcPr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F5E1F" w:rsidRPr="00325885" w:rsidTr="00560C9A">
        <w:tc>
          <w:tcPr>
            <w:tcW w:w="959" w:type="dxa"/>
          </w:tcPr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EF5E1F" w:rsidRDefault="00EF5E1F" w:rsidP="00EF5E1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EF5E1F" w:rsidRPr="004D5650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абақтың тақырыбы: </w:t>
            </w:r>
            <w:r w:rsidRPr="004D565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Тригонометриялық функциялар олардың қасиеттері мен графиктері</w:t>
            </w:r>
          </w:p>
          <w:p w:rsidR="00EF5E1F" w:rsidRPr="004D5650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65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Конспект.</w:t>
            </w:r>
          </w:p>
          <w:p w:rsidR="00EF5E1F" w:rsidRPr="004D5650" w:rsidRDefault="00EF5E1F" w:rsidP="00EF5E1F">
            <w:pPr>
              <w:spacing w:after="0" w:line="240" w:lineRule="auto"/>
              <w:ind w:left="36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65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І. </w:t>
            </w:r>
            <w:r w:rsidRPr="004D5650">
              <w:rPr>
                <w:rFonts w:ascii="Times New Roman" w:hAnsi="Times New Roman"/>
                <w:b/>
                <w:position w:val="-10"/>
                <w:sz w:val="24"/>
                <w:szCs w:val="24"/>
                <w:lang w:val="kk-KZ"/>
              </w:rPr>
              <w:object w:dxaOrig="885" w:dyaOrig="3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4.4pt;height:16.2pt" o:ole="">
                  <v:imagedata r:id="rId5" o:title=""/>
                </v:shape>
                <o:OLEObject Type="Embed" ProgID="Equation.3" ShapeID="_x0000_i1025" DrawAspect="Content" ObjectID="_1817827059" r:id="rId6"/>
              </w:object>
            </w:r>
            <w:r w:rsidRPr="004D565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функциясын қарастырайық.</w:t>
            </w:r>
          </w:p>
          <w:p w:rsidR="00EF5E1F" w:rsidRPr="004D5650" w:rsidRDefault="00EF5E1F" w:rsidP="00EF5E1F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Функцияның анықталу облысы барлық нақты сандар жиыны, яғни </w:t>
            </w:r>
            <w:r w:rsidRPr="004D5650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585" w:dyaOrig="285">
                <v:shape id="_x0000_i1026" type="#_x0000_t75" style="width:29.4pt;height:14.4pt" o:ole="">
                  <v:imagedata r:id="rId7" o:title=""/>
                </v:shape>
                <o:OLEObject Type="Embed" ProgID="Equation.3" ShapeID="_x0000_i1026" DrawAspect="Content" ObjectID="_1817827060" r:id="rId8"/>
              </w:object>
            </w:r>
            <w:r w:rsidRPr="004D5650">
              <w:rPr>
                <w:rFonts w:ascii="Times New Roman" w:hAnsi="Times New Roman"/>
                <w:sz w:val="24"/>
                <w:szCs w:val="24"/>
                <w:lang w:val="lv-LV"/>
              </w:rPr>
              <w:t>.</w:t>
            </w:r>
          </w:p>
          <w:p w:rsidR="00EF5E1F" w:rsidRPr="004D5650" w:rsidRDefault="00EF5E1F" w:rsidP="00EF5E1F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Мәндер жиыны </w:t>
            </w:r>
            <w:r w:rsidRPr="004D5650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585" w:dyaOrig="345">
                <v:shape id="_x0000_i1027" type="#_x0000_t75" style="width:29.4pt;height:17.4pt" o:ole="">
                  <v:imagedata r:id="rId9" o:title=""/>
                </v:shape>
                <o:OLEObject Type="Embed" ProgID="Equation.3" ShapeID="_x0000_i1027" DrawAspect="Content" ObjectID="_1817827061" r:id="rId10"/>
              </w:objec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кесіндісі, яғни </w:t>
            </w:r>
            <w:r w:rsidRPr="004D5650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75" w:dyaOrig="345">
                <v:shape id="_x0000_i1028" type="#_x0000_t75" style="width:49.2pt;height:17.4pt" o:ole="">
                  <v:imagedata r:id="rId11" o:title=""/>
                </v:shape>
                <o:OLEObject Type="Embed" ProgID="Equation.3" ShapeID="_x0000_i1028" DrawAspect="Content" ObjectID="_1817827062" r:id="rId12"/>
              </w:objec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EF5E1F" w:rsidRPr="004D5650" w:rsidRDefault="00EF5E1F" w:rsidP="00EF5E1F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650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815" w:dyaOrig="345">
                <v:shape id="_x0000_i1029" type="#_x0000_t75" style="width:91.2pt;height:17.4pt" o:ole="">
                  <v:imagedata r:id="rId13" o:title=""/>
                </v:shape>
                <o:OLEObject Type="Embed" ProgID="Equation.3" ShapeID="_x0000_i1029" DrawAspect="Content" ObjectID="_1817827063" r:id="rId14"/>
              </w:objec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функция периодты, оның ең кіші периоды </w:t>
            </w:r>
            <w:r w:rsidRPr="004D5650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360" w:dyaOrig="285">
                <v:shape id="_x0000_i1030" type="#_x0000_t75" style="width:18pt;height:14.4pt" o:ole="">
                  <v:imagedata r:id="rId15" o:title=""/>
                </v:shape>
                <o:OLEObject Type="Embed" ProgID="Equation.3" ShapeID="_x0000_i1030" DrawAspect="Content" ObjectID="_1817827064" r:id="rId16"/>
              </w:objec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EF5E1F" w:rsidRDefault="00EF5E1F" w:rsidP="00EF5E1F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тақ, өйткені </w:t>
            </w:r>
            <w:r w:rsidRPr="00D57E0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680" w:dyaOrig="345">
                <v:shape id="_x0000_i1031" type="#_x0000_t75" style="width:84pt;height:17.4pt" o:ole="">
                  <v:imagedata r:id="rId17" o:title=""/>
                </v:shape>
                <o:OLEObject Type="Embed" ProgID="Equation.3" ShapeID="_x0000_i1031" DrawAspect="Content" ObjectID="_1817827065" r:id="rId18"/>
              </w:object>
            </w:r>
          </w:p>
          <w:p w:rsidR="00EF5E1F" w:rsidRDefault="00EF5E1F" w:rsidP="00EF5E1F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D57E04">
              <w:rPr>
                <w:rFonts w:ascii="Times New Roman" w:hAnsi="Times New Roman"/>
                <w:position w:val="-28"/>
                <w:sz w:val="28"/>
                <w:szCs w:val="28"/>
                <w:lang w:val="kk-KZ"/>
              </w:rPr>
              <w:object w:dxaOrig="2130" w:dyaOrig="675">
                <v:shape id="_x0000_i1032" type="#_x0000_t75" style="width:106.8pt;height:34.2pt" o:ole="">
                  <v:imagedata r:id="rId19" o:title=""/>
                </v:shape>
                <o:OLEObject Type="Embed" ProgID="Equation.3" ShapeID="_x0000_i1032" DrawAspect="Content" ObjectID="_1817827066" r:id="rId20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кесінділерінде функция бірсарынды өспелі, ал </w:t>
            </w:r>
            <w:r w:rsidRPr="00D57E04">
              <w:rPr>
                <w:rFonts w:ascii="Times New Roman" w:hAnsi="Times New Roman"/>
                <w:position w:val="-28"/>
                <w:sz w:val="28"/>
                <w:szCs w:val="28"/>
                <w:lang w:val="kk-KZ"/>
              </w:rPr>
              <w:object w:dxaOrig="2055" w:dyaOrig="675">
                <v:shape id="_x0000_i1033" type="#_x0000_t75" style="width:103.2pt;height:34.2pt" o:ole="">
                  <v:imagedata r:id="rId21" o:title=""/>
                </v:shape>
                <o:OLEObject Type="Embed" ProgID="Equation.3" ShapeID="_x0000_i1033" DrawAspect="Content" ObjectID="_1817827067" r:id="rId22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кесінділерінде бірсарынды кемімелі.</w:t>
            </w:r>
          </w:p>
          <w:p w:rsidR="00EF5E1F" w:rsidRDefault="00EF5E1F" w:rsidP="00EF5E1F">
            <w:pPr>
              <w:pStyle w:val="a3"/>
              <w:spacing w:after="0" w:line="240" w:lineRule="auto"/>
              <w:ind w:left="1080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EF5E1F" w:rsidRDefault="00EF5E1F" w:rsidP="00EF5E1F">
            <w:pPr>
              <w:pStyle w:val="a3"/>
              <w:spacing w:after="0" w:line="240" w:lineRule="auto"/>
              <w:ind w:left="34" w:hanging="34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1E42B436" wp14:editId="000848A6">
                  <wp:extent cx="4572000" cy="1768475"/>
                  <wp:effectExtent l="0" t="0" r="0" b="3175"/>
                  <wp:docPr id="217" name="Рисунок 3" descr="http://images.myshared.ru/26/1288203/slide_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images.myshared.ru/26/1288203/slide_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96" t="27522" r="2182" b="23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76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F5E1F" w:rsidRDefault="00EF5E1F" w:rsidP="00EF5E1F">
            <w:pPr>
              <w:pStyle w:val="a3"/>
              <w:spacing w:after="0" w:line="240" w:lineRule="auto"/>
              <w:ind w:left="142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EF5E1F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D57E0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885" w:dyaOrig="315">
                <v:shape id="_x0000_i1034" type="#_x0000_t75" style="width:44.4pt;height:16.2pt" o:ole="">
                  <v:imagedata r:id="rId5" o:title=""/>
                </v:shape>
                <o:OLEObject Type="Embed" ProgID="Equation.3" ShapeID="_x0000_i1034" DrawAspect="Content" ObjectID="_1817827068" r:id="rId24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функциясының графигін </w:t>
            </w:r>
            <w:r>
              <w:rPr>
                <w:rFonts w:ascii="Times New Roman" w:hAnsi="Times New Roman"/>
                <w:b/>
                <w:i/>
                <w:sz w:val="28"/>
                <w:szCs w:val="28"/>
                <w:lang w:val="kk-KZ"/>
              </w:rPr>
              <w:t>синусоида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деп атайды.</w:t>
            </w:r>
          </w:p>
          <w:p w:rsidR="00EF5E1F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    </w:t>
            </w: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 xml:space="preserve">ІІ. </w:t>
            </w:r>
            <w:r w:rsidRPr="00D57E04">
              <w:rPr>
                <w:rFonts w:ascii="Times New Roman" w:hAnsi="Times New Roman"/>
                <w:b/>
                <w:position w:val="-10"/>
                <w:sz w:val="28"/>
                <w:szCs w:val="28"/>
                <w:lang w:val="kk-KZ"/>
              </w:rPr>
              <w:object w:dxaOrig="915" w:dyaOrig="255">
                <v:shape id="_x0000_i1035" type="#_x0000_t75" style="width:46.2pt;height:13.2pt" o:ole="">
                  <v:imagedata r:id="rId25" o:title=""/>
                </v:shape>
                <o:OLEObject Type="Embed" ProgID="Equation.3" ShapeID="_x0000_i1035" DrawAspect="Content" ObjectID="_1817827069" r:id="rId26"/>
              </w:object>
            </w: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 xml:space="preserve"> функциясын қарастырайық.</w:t>
            </w:r>
          </w:p>
          <w:p w:rsidR="00EF5E1F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Функцияның</w:t>
            </w:r>
          </w:p>
          <w:p w:rsidR="00EF5E1F" w:rsidRDefault="00EF5E1F" w:rsidP="00EF5E1F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Анықталу облысы барлық нақты сандар жиыны, яғни </w:t>
            </w:r>
            <w:r w:rsidRPr="00D57E04">
              <w:rPr>
                <w:rFonts w:ascii="Times New Roman" w:hAnsi="Times New Roman"/>
                <w:position w:val="-6"/>
                <w:sz w:val="28"/>
                <w:szCs w:val="28"/>
                <w:lang w:val="kk-KZ"/>
              </w:rPr>
              <w:object w:dxaOrig="585" w:dyaOrig="285">
                <v:shape id="_x0000_i1036" type="#_x0000_t75" style="width:29.4pt;height:14.4pt" o:ole="">
                  <v:imagedata r:id="rId7" o:title=""/>
                </v:shape>
                <o:OLEObject Type="Embed" ProgID="Equation.3" ShapeID="_x0000_i1036" DrawAspect="Content" ObjectID="_1817827070" r:id="rId27"/>
              </w:object>
            </w:r>
            <w:r>
              <w:rPr>
                <w:rFonts w:ascii="Times New Roman" w:hAnsi="Times New Roman"/>
                <w:sz w:val="28"/>
                <w:szCs w:val="28"/>
                <w:lang w:val="lv-LV"/>
              </w:rPr>
              <w:t>.</w:t>
            </w:r>
          </w:p>
          <w:p w:rsidR="00EF5E1F" w:rsidRDefault="00EF5E1F" w:rsidP="00EF5E1F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Мәндер жиыны </w:t>
            </w:r>
            <w:r w:rsidRPr="00D57E0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585" w:dyaOrig="345">
                <v:shape id="_x0000_i1037" type="#_x0000_t75" style="width:29.4pt;height:17.4pt" o:ole="">
                  <v:imagedata r:id="rId9" o:title=""/>
                </v:shape>
                <o:OLEObject Type="Embed" ProgID="Equation.3" ShapeID="_x0000_i1037" DrawAspect="Content" ObjectID="_1817827071" r:id="rId28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кесіндісі, яғни </w:t>
            </w:r>
            <w:r w:rsidRPr="00D57E0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975" w:dyaOrig="345">
                <v:shape id="_x0000_i1038" type="#_x0000_t75" style="width:49.2pt;height:17.4pt" o:ole="">
                  <v:imagedata r:id="rId11" o:title=""/>
                </v:shape>
                <o:OLEObject Type="Embed" ProgID="Equation.3" ShapeID="_x0000_i1038" DrawAspect="Content" ObjectID="_1817827072" r:id="rId29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.</w:t>
            </w:r>
          </w:p>
          <w:p w:rsidR="00EF5E1F" w:rsidRDefault="00EF5E1F" w:rsidP="00EF5E1F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D57E0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920" w:dyaOrig="345">
                <v:shape id="_x0000_i1039" type="#_x0000_t75" style="width:96pt;height:17.4pt" o:ole="">
                  <v:imagedata r:id="rId30" o:title=""/>
                </v:shape>
                <o:OLEObject Type="Embed" ProgID="Equation.3" ShapeID="_x0000_i1039" DrawAspect="Content" ObjectID="_1817827073" r:id="rId31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, функция периодты, оның ең кіші периоды </w:t>
            </w:r>
            <w:r w:rsidRPr="00D57E04">
              <w:rPr>
                <w:rFonts w:ascii="Times New Roman" w:hAnsi="Times New Roman"/>
                <w:position w:val="-6"/>
                <w:sz w:val="28"/>
                <w:szCs w:val="28"/>
                <w:lang w:val="kk-KZ"/>
              </w:rPr>
              <w:object w:dxaOrig="360" w:dyaOrig="285">
                <v:shape id="_x0000_i1040" type="#_x0000_t75" style="width:18pt;height:14.4pt" o:ole="">
                  <v:imagedata r:id="rId15" o:title=""/>
                </v:shape>
                <o:OLEObject Type="Embed" ProgID="Equation.3" ShapeID="_x0000_i1040" DrawAspect="Content" ObjectID="_1817827074" r:id="rId32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.</w:t>
            </w:r>
          </w:p>
          <w:p w:rsidR="00EF5E1F" w:rsidRDefault="00EF5E1F" w:rsidP="00EF5E1F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 жұп, өйткені </w:t>
            </w:r>
            <w:r w:rsidRPr="00D57E0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560" w:dyaOrig="345">
                <v:shape id="_x0000_i1041" type="#_x0000_t75" style="width:78pt;height:17.4pt" o:ole="">
                  <v:imagedata r:id="rId33" o:title=""/>
                </v:shape>
                <o:OLEObject Type="Embed" ProgID="Equation.3" ShapeID="_x0000_i1041" DrawAspect="Content" ObjectID="_1817827075" r:id="rId34"/>
              </w:object>
            </w:r>
          </w:p>
          <w:p w:rsidR="00EF5E1F" w:rsidRPr="00400E77" w:rsidRDefault="00EF5E1F" w:rsidP="00EF5E1F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D57E0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2025" w:dyaOrig="345">
                <v:shape id="_x0000_i1042" type="#_x0000_t75" style="width:101.4pt;height:17.4pt" o:ole="">
                  <v:imagedata r:id="rId35" o:title=""/>
                </v:shape>
                <o:OLEObject Type="Embed" ProgID="Equation.3" ShapeID="_x0000_i1042" DrawAspect="Content" ObjectID="_1817827076" r:id="rId36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кесінділерінде функция бірсарынды кемімелі, ал </w:t>
            </w:r>
            <w:r w:rsidRPr="00D57E0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2160" w:dyaOrig="345">
                <v:shape id="_x0000_i1043" type="#_x0000_t75" style="width:109.2pt;height:17.4pt" o:ole="">
                  <v:imagedata r:id="rId37" o:title=""/>
                </v:shape>
                <o:OLEObject Type="Embed" ProgID="Equation.3" ShapeID="_x0000_i1043" DrawAspect="Content" ObjectID="_1817827077" r:id="rId38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кесінділерінде бірсарынды өспелі функция.</w:t>
            </w:r>
          </w:p>
          <w:p w:rsidR="00EF5E1F" w:rsidRDefault="00EF5E1F" w:rsidP="00EF5E1F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8D7B14A" wp14:editId="65B94B6F">
                  <wp:extent cx="4336239" cy="1924050"/>
                  <wp:effectExtent l="19050" t="0" r="7161" b="0"/>
                  <wp:docPr id="218" name="Рисунок 2" descr="https://ds02.infourok.ru/uploads/ex/084d/00085934-fdb37573/im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s://ds02.infourok.ru/uploads/ex/084d/00085934-fdb37573/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5437" cy="1928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F5E1F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D57E0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915" w:dyaOrig="255">
                <v:shape id="_x0000_i1044" type="#_x0000_t75" style="width:46.2pt;height:13.2pt" o:ole="">
                  <v:imagedata r:id="rId40" o:title=""/>
                </v:shape>
                <o:OLEObject Type="Embed" ProgID="Equation.3" ShapeID="_x0000_i1044" DrawAspect="Content" ObjectID="_1817827078" r:id="rId41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функциясының графигін </w:t>
            </w:r>
            <w:r>
              <w:rPr>
                <w:rFonts w:ascii="Times New Roman" w:hAnsi="Times New Roman"/>
                <w:b/>
                <w:i/>
                <w:sz w:val="28"/>
                <w:szCs w:val="28"/>
                <w:lang w:val="kk-KZ"/>
              </w:rPr>
              <w:t>косинусоида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деп атайды.</w:t>
            </w:r>
          </w:p>
          <w:p w:rsidR="00EF5E1F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№1 мысал: </w:t>
            </w:r>
          </w:p>
          <w:p w:rsidR="00EF5E1F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Өрнектің таңбасын анықтаңдар: </w:t>
            </w:r>
            <w:r w:rsidRPr="00D57E04">
              <w:rPr>
                <w:rFonts w:ascii="Times New Roman" w:hAnsi="Times New Roman"/>
                <w:position w:val="-24"/>
                <w:sz w:val="28"/>
                <w:szCs w:val="28"/>
                <w:lang w:val="kk-KZ"/>
              </w:rPr>
              <w:object w:dxaOrig="1380" w:dyaOrig="675">
                <v:shape id="_x0000_i1045" type="#_x0000_t75" style="width:69pt;height:34.2pt" o:ole="">
                  <v:imagedata r:id="rId42" o:title=""/>
                </v:shape>
                <o:OLEObject Type="Embed" ProgID="Equation.3" ShapeID="_x0000_i1045" DrawAspect="Content" ObjectID="_1817827079" r:id="rId43"/>
              </w:object>
            </w:r>
          </w:p>
          <w:p w:rsidR="00EF5E1F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D57E04">
              <w:rPr>
                <w:rFonts w:ascii="Times New Roman" w:hAnsi="Times New Roman"/>
                <w:position w:val="-28"/>
                <w:sz w:val="28"/>
                <w:szCs w:val="28"/>
                <w:lang w:val="kk-KZ"/>
              </w:rPr>
              <w:object w:dxaOrig="2115" w:dyaOrig="675">
                <v:shape id="_x0000_i1046" type="#_x0000_t75" style="width:106.2pt;height:34.2pt" o:ole="">
                  <v:imagedata r:id="rId44" o:title=""/>
                </v:shape>
                <o:OLEObject Type="Embed" ProgID="Equation.3" ShapeID="_x0000_i1046" DrawAspect="Content" ObjectID="_1817827080" r:id="rId45"/>
              </w:object>
            </w:r>
          </w:p>
          <w:p w:rsidR="00EF5E1F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D57E04">
              <w:rPr>
                <w:rFonts w:ascii="Times New Roman" w:hAnsi="Times New Roman"/>
                <w:position w:val="-24"/>
                <w:sz w:val="28"/>
                <w:szCs w:val="28"/>
                <w:lang w:val="kk-KZ"/>
              </w:rPr>
              <w:object w:dxaOrig="1290" w:dyaOrig="675">
                <v:shape id="_x0000_i1047" type="#_x0000_t75" style="width:65.4pt;height:34.2pt" o:ole="">
                  <v:imagedata r:id="rId46" o:title=""/>
                </v:shape>
                <o:OLEObject Type="Embed" ProgID="Equation.3" ShapeID="_x0000_i1047" DrawAspect="Content" ObjectID="_1817827081" r:id="rId47"/>
              </w:object>
            </w:r>
          </w:p>
          <w:p w:rsidR="00EF5E1F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Демек таңбасы: “+”</w:t>
            </w:r>
          </w:p>
          <w:p w:rsidR="00EF5E1F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№2 мысал: </w:t>
            </w:r>
            <w:r w:rsidRPr="00D57E0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080" w:dyaOrig="375">
                <v:shape id="_x0000_i1048" type="#_x0000_t75" style="width:54pt;height:19.2pt" o:ole="">
                  <v:imagedata r:id="rId48" o:title=""/>
                </v:shape>
                <o:OLEObject Type="Embed" ProgID="Equation.3" ShapeID="_x0000_i1048" DrawAspect="Content" ObjectID="_1817827082" r:id="rId49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функциясының анықталу облысын табыңдар: </w:t>
            </w:r>
          </w:p>
          <w:p w:rsidR="00EF5E1F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D57E04">
              <w:rPr>
                <w:rFonts w:ascii="Times New Roman" w:hAnsi="Times New Roman"/>
                <w:position w:val="-6"/>
                <w:sz w:val="28"/>
                <w:szCs w:val="28"/>
                <w:lang w:val="kk-KZ"/>
              </w:rPr>
              <w:object w:dxaOrig="855" w:dyaOrig="285">
                <v:shape id="_x0000_i1049" type="#_x0000_t75" style="width:43.2pt;height:14.4pt" o:ole="">
                  <v:imagedata r:id="rId50" o:title=""/>
                </v:shape>
                <o:OLEObject Type="Embed" ProgID="Equation.3" ShapeID="_x0000_i1049" DrawAspect="Content" ObjectID="_1817827083" r:id="rId51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Синусоида графигінен 0-ден аяғни абцисса осінің жоғарғы бөлігі жауабы болып табылатынын көруге болады. </w:t>
            </w:r>
            <w:r w:rsidRPr="00D57E0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830" w:dyaOrig="360">
                <v:shape id="_x0000_i1050" type="#_x0000_t75" style="width:91.8pt;height:18pt" o:ole="">
                  <v:imagedata r:id="rId52" o:title=""/>
                </v:shape>
                <o:OLEObject Type="Embed" ProgID="Equation.3" ShapeID="_x0000_i1050" DrawAspect="Content" ObjectID="_1817827084" r:id="rId53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D57E04">
              <w:rPr>
                <w:position w:val="-6"/>
              </w:rPr>
              <w:object w:dxaOrig="600" w:dyaOrig="285">
                <v:shape id="_x0000_i1051" type="#_x0000_t75" style="width:30pt;height:14.4pt" o:ole="">
                  <v:imagedata r:id="rId54" o:title=""/>
                </v:shape>
                <o:OLEObject Type="Embed" ProgID="Equation.3" ShapeID="_x0000_i1051" DrawAspect="Content" ObjectID="_1817827085" r:id="rId55"/>
              </w:object>
            </w:r>
          </w:p>
          <w:p w:rsidR="00EF5E1F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108FC9DA" wp14:editId="773F7294">
                  <wp:extent cx="4572000" cy="1768475"/>
                  <wp:effectExtent l="0" t="0" r="0" b="3175"/>
                  <wp:docPr id="219" name="Рисунок 1" descr="http://images.myshared.ru/26/1288203/slide_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http://images.myshared.ru/26/1288203/slide_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96" t="27522" r="2182" b="23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76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F5E1F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№3 мысал: х-тің қандай мәнінде өрнектің мағынасы бар: </w:t>
            </w:r>
            <w:r w:rsidRPr="00D57E04">
              <w:rPr>
                <w:rFonts w:ascii="Times New Roman" w:hAnsi="Times New Roman"/>
                <w:position w:val="-24"/>
                <w:sz w:val="28"/>
                <w:szCs w:val="28"/>
                <w:lang w:val="kk-KZ"/>
              </w:rPr>
              <w:object w:dxaOrig="900" w:dyaOrig="615">
                <v:shape id="_x0000_i1052" type="#_x0000_t75" style="width:45pt;height:31.2pt" o:ole="">
                  <v:imagedata r:id="rId56" o:title=""/>
                </v:shape>
                <o:OLEObject Type="Embed" ProgID="Equation.3" ShapeID="_x0000_i1052" DrawAspect="Content" ObjectID="_1817827086" r:id="rId57"/>
              </w:object>
            </w:r>
          </w:p>
          <w:p w:rsidR="00EF5E1F" w:rsidRPr="00400E77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Бөлшектің бөлімі 0-ге тең болмайтын облысты қарастырамыз. Яғни </w:t>
            </w:r>
            <w:r w:rsidRPr="00D57E04">
              <w:rPr>
                <w:position w:val="-6"/>
              </w:rPr>
              <w:object w:dxaOrig="3945" w:dyaOrig="285">
                <v:shape id="_x0000_i1053" type="#_x0000_t75" style="width:197.4pt;height:14.4pt" o:ole="">
                  <v:imagedata r:id="rId58" o:title=""/>
                </v:shape>
                <o:OLEObject Type="Embed" ProgID="Equation.3" ShapeID="_x0000_i1053" DrawAspect="Content" ObjectID="_1817827087" r:id="rId59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</w:t>
            </w:r>
            <w:r w:rsidRPr="00D57E04">
              <w:rPr>
                <w:position w:val="-6"/>
              </w:rPr>
              <w:object w:dxaOrig="600" w:dyaOrig="285">
                <v:shape id="_x0000_i1054" type="#_x0000_t75" style="width:30pt;height:14.4pt" o:ole="">
                  <v:imagedata r:id="rId60" o:title=""/>
                </v:shape>
                <o:OLEObject Type="Embed" ProgID="Equation.3" ShapeID="_x0000_i1054" DrawAspect="Content" ObjectID="_1817827088" r:id="rId61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Жауабы: </w:t>
            </w:r>
            <w:r w:rsidRPr="00D57E0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2655" w:dyaOrig="360">
                <v:shape id="_x0000_i1055" type="#_x0000_t75" style="width:133.2pt;height:18pt" o:ole="">
                  <v:imagedata r:id="rId62" o:title=""/>
                </v:shape>
                <o:OLEObject Type="Embed" ProgID="Equation.3" ShapeID="_x0000_i1055" DrawAspect="Content" ObjectID="_1817827089" r:id="rId63"/>
              </w:object>
            </w:r>
          </w:p>
        </w:tc>
        <w:tc>
          <w:tcPr>
            <w:tcW w:w="1276" w:type="dxa"/>
          </w:tcPr>
          <w:p w:rsidR="00EF5E1F" w:rsidRPr="001C26D7" w:rsidRDefault="00EF5E1F" w:rsidP="00EF5E1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Сабаққа белсенді қатысып, сұрақ қойып ,түсініп отырған оқушыларды  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EF5E1F" w:rsidRPr="001C26D7" w:rsidRDefault="00EF5E1F" w:rsidP="00EF5E1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EF5E1F" w:rsidRPr="001C26D7" w:rsidRDefault="00EF5E1F" w:rsidP="00EF5E1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EF5E1F" w:rsidRPr="001C26D7" w:rsidRDefault="00EF5E1F" w:rsidP="00EF5E1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41" w:type="dxa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EF5E1F" w:rsidRPr="00507248" w:rsidTr="00560C9A">
        <w:tc>
          <w:tcPr>
            <w:tcW w:w="959" w:type="dxa"/>
          </w:tcPr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650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№2.2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Өрнектің таңбасын анықтаңдар</w:t>
            </w:r>
          </w:p>
          <w:p w:rsidR="00EF5E1F" w:rsidRPr="004D5650" w:rsidRDefault="00EF5E1F" w:rsidP="00EF5E1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</m:t>
                  </m:r>
                </m:den>
              </m:f>
              <m:r>
                <w:rPr>
                  <w:rFonts w:ascii="Times New Roman" w:hAnsi="Times New Roman"/>
                  <w:sz w:val="24"/>
                  <w:szCs w:val="24"/>
                  <w:lang w:val="kk-KZ"/>
                </w:rPr>
                <m:t>-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sin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19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20</m:t>
                  </m:r>
                </m:den>
              </m:f>
            </m:oMath>
          </w:p>
          <w:p w:rsidR="00EF5E1F" w:rsidRPr="004D5650" w:rsidRDefault="00EF5E1F" w:rsidP="00EF5E1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sin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19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20</m:t>
                  </m:r>
                </m:den>
              </m:f>
              <m:r>
                <w:rPr>
                  <w:rFonts w:ascii="Times New Roman" w:hAnsi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</w:p>
          <w:p w:rsidR="00EF5E1F" w:rsidRDefault="00EF5E1F" w:rsidP="00EF5E1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4D5650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cos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13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8</m:t>
                  </m:r>
                </m:den>
              </m:f>
            </m:oMath>
            <w:r w:rsidRPr="004D5650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-cos(-2.2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 xml:space="preserve"> </m:t>
              </m:r>
            </m:oMath>
            <w:r w:rsidRPr="004D5650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5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π</m:t>
              </m:r>
            </m:oMath>
            <w:r w:rsidRPr="004D5650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)</w:t>
            </w:r>
          </w:p>
          <w:p w:rsidR="00EF5E1F" w:rsidRPr="001913FF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color w:val="00B0F0"/>
                <w:sz w:val="18"/>
                <w:szCs w:val="18"/>
                <w:lang w:val="en-US" w:eastAsia="ru-RU"/>
              </w:rPr>
            </w:pPr>
            <w:r w:rsidRPr="001913FF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1913FF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en-US" w:eastAsia="ru-RU"/>
              </w:rPr>
              <w:t>:</w:t>
            </w:r>
          </w:p>
          <w:p w:rsidR="00EF5E1F" w:rsidRPr="001913FF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өрнектің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таңбасын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анықтайды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  <w:p w:rsidR="00EF5E1F" w:rsidRPr="001913FF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Шешімін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тұжырымдайды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</w:tc>
        <w:tc>
          <w:tcPr>
            <w:tcW w:w="3544" w:type="dxa"/>
            <w:gridSpan w:val="2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D5650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  <w:t>3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Қайсысы үлкен?</w:t>
            </w:r>
          </w:p>
          <w:p w:rsidR="00EF5E1F" w:rsidRPr="004D5650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sin1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немесе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sin1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sin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немесе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sin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EF5E1F" w:rsidRPr="004D5650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65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cos</w: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2</w:t>
            </w:r>
            <w:r w:rsidRPr="004D5650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немесе </w:t>
            </w:r>
            <w:r w:rsidRPr="004D565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cos</w: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2  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4D565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cos</w: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3.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немесе </w:t>
            </w:r>
            <w:r w:rsidRPr="004D565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cos</w: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6.5</w: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EF5E1F" w:rsidRPr="001913FF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1913FF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F5E1F" w:rsidRPr="001913FF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-Тригонометриялық функциялардың мәндерін салыстырады.</w:t>
            </w:r>
          </w:p>
          <w:p w:rsidR="00EF5E1F" w:rsidRPr="001913FF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-Қайсысы үлкен екенін анықтайды.</w:t>
            </w:r>
          </w:p>
        </w:tc>
        <w:tc>
          <w:tcPr>
            <w:tcW w:w="1276" w:type="dxa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41" w:type="dxa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EF5E1F" w:rsidRPr="00325885" w:rsidTr="00560C9A">
        <w:tc>
          <w:tcPr>
            <w:tcW w:w="959" w:type="dxa"/>
          </w:tcPr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D5650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</w:t>
            </w:r>
            <w:r w:rsidRPr="005A1DF2"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  <w:t>4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Салыстырыңдар</w:t>
            </w:r>
          </w:p>
          <w:p w:rsidR="00EF5E1F" w:rsidRPr="005A1DF2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81B956B" wp14:editId="35401B3D">
                  <wp:extent cx="2257425" cy="1123950"/>
                  <wp:effectExtent l="19050" t="0" r="9525" b="0"/>
                  <wp:docPr id="1558" name="Рисунок 1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lum contrast="20000"/>
                          </a:blip>
                          <a:srcRect b="293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123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F5E1F" w:rsidRPr="001913FF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1913FF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F5E1F" w:rsidRPr="001913FF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-Синус пен косинустың берілген бұрыштағы мәндерін салыстырады.</w:t>
            </w:r>
          </w:p>
          <w:p w:rsidR="00EF5E1F" w:rsidRPr="001913FF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қорытынды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жасайды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  <w:gridSpan w:val="2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650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7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Функцияның анықталу облысын тап</w:t>
            </w:r>
          </w:p>
          <w:p w:rsidR="00EF5E1F" w:rsidRPr="00986E4A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86E4A">
              <w:rPr>
                <w:rFonts w:ascii="Times New Roman" w:hAnsi="Times New Roman"/>
                <w:sz w:val="24"/>
                <w:szCs w:val="24"/>
                <w:lang w:val="kk-KZ"/>
              </w:rPr>
              <w:t>y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sinx</m:t>
                  </m:r>
                </m:e>
              </m:rad>
            </m:oMath>
          </w:p>
          <w:p w:rsidR="00EF5E1F" w:rsidRPr="005A1DF2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sin⁡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(-x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)</m:t>
              </m:r>
            </m:oMath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cos⁡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(-x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)</m:t>
              </m:r>
            </m:oMath>
          </w:p>
          <w:p w:rsidR="00EF5E1F" w:rsidRPr="001913FF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1913FF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F5E1F" w:rsidRPr="001913FF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-Функцияның анықталу облысын табады.</w:t>
            </w:r>
          </w:p>
          <w:p w:rsidR="00EF5E1F" w:rsidRPr="001913FF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-Жауапты нақты көрсетеді.</w:t>
            </w:r>
          </w:p>
          <w:p w:rsidR="00EF5E1F" w:rsidRPr="005A1DF2" w:rsidRDefault="00EF5E1F" w:rsidP="00EF5E1F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EF5E1F" w:rsidRPr="00AA0F38" w:rsidRDefault="00EF5E1F" w:rsidP="00EF5E1F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41" w:type="dxa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F5E1F" w:rsidRPr="002B6AFE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EF5E1F" w:rsidRPr="00325885" w:rsidTr="00560C9A">
        <w:tc>
          <w:tcPr>
            <w:tcW w:w="959" w:type="dxa"/>
          </w:tcPr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F5E1F" w:rsidRPr="00986E4A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650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</w:t>
            </w:r>
            <w:r w:rsidRPr="00986E4A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8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х тің қандай мәндерінде өрнектің мағынасы бар?</w:t>
            </w:r>
          </w:p>
          <w:p w:rsidR="00EF5E1F" w:rsidRPr="00507248" w:rsidRDefault="00EF5E1F" w:rsidP="00EF5E1F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kk-KZ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kk-KZ"/>
                    </w:rPr>
                    <m:t>sinx-1</m:t>
                  </m:r>
                </m:den>
              </m:f>
            </m:oMath>
            <w:r w:rsidRPr="005A1DF2">
              <w:rPr>
                <w:rFonts w:ascii="Times New Roman" w:hAnsi="Times New Roman"/>
                <w:sz w:val="32"/>
                <w:szCs w:val="32"/>
                <w:lang w:val="kk-KZ"/>
              </w:rPr>
              <w:t xml:space="preserve">;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kk-KZ"/>
                </w:rPr>
                <m:t xml:space="preserve">     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kk-KZ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kk-KZ"/>
                    </w:rPr>
                    <m:t>cosx-1</m:t>
                  </m:r>
                </m:den>
              </m:f>
            </m:oMath>
            <w:r w:rsidRPr="005A1DF2">
              <w:rPr>
                <w:rFonts w:ascii="Times New Roman" w:hAnsi="Times New Roman"/>
                <w:sz w:val="32"/>
                <w:szCs w:val="32"/>
                <w:lang w:val="kk-KZ"/>
              </w:rPr>
              <w:t xml:space="preserve">; </w:t>
            </w:r>
            <w:r w:rsidRPr="00507248">
              <w:rPr>
                <w:rFonts w:ascii="Times New Roman" w:hAnsi="Times New Roman"/>
                <w:sz w:val="32"/>
                <w:szCs w:val="32"/>
                <w:lang w:val="kk-KZ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kk-KZ"/>
                    </w:rPr>
                    <m:t>1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val="kk-KZ"/>
                        </w:rPr>
                        <m:t>3</m:t>
                      </m: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val="kk-KZ"/>
                        </w:rPr>
                        <m:t>sinx</m:t>
                      </m:r>
                    </m:e>
                  </m:rad>
                </m:den>
              </m:f>
            </m:oMath>
          </w:p>
          <w:p w:rsidR="00EF5E1F" w:rsidRPr="00507248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50724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50724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F5E1F" w:rsidRPr="00507248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50724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Өрнектің қандай жағдайда мағынасы бар екенін анықтайды.</w:t>
            </w:r>
          </w:p>
          <w:p w:rsidR="00EF5E1F" w:rsidRPr="001913FF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Шарттарды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  <w:gridSpan w:val="2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650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</w:t>
            </w:r>
            <w:r w:rsidRPr="00986E4A">
              <w:rPr>
                <w:rFonts w:ascii="Times New Roman" w:hAnsi="Times New Roman"/>
                <w:sz w:val="24"/>
                <w:szCs w:val="24"/>
                <w:highlight w:val="yellow"/>
              </w:rPr>
              <w:t>9</w:t>
            </w:r>
          </w:p>
          <w:p w:rsidR="00EF5E1F" w:rsidRPr="005A1DF2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0;π</m:t>
                  </m:r>
                </m:e>
              </m:d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аралығында </w:t>
            </w:r>
          </w:p>
          <w:p w:rsidR="00EF5E1F" w:rsidRPr="007E1BEE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E1BEE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sin</w:t>
            </w:r>
            <w:r w:rsidRPr="007E1BEE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Б)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E1BEE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cos2x</m:t>
              </m:r>
            </m:oMath>
            <w:r w:rsidRPr="004D5650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 xml:space="preserve"> 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E1BEE">
              <w:rPr>
                <w:rFonts w:ascii="Times New Roman" w:hAnsi="Times New Roman"/>
                <w:sz w:val="24"/>
                <w:szCs w:val="24"/>
                <w:lang w:val="kk-KZ"/>
              </w:rPr>
              <w:t>Функцияларының экстремумдарын табыңдар.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Өсу және кему аралықтарын табыңдар.</w:t>
            </w:r>
          </w:p>
          <w:p w:rsidR="00EF5E1F" w:rsidRPr="001913FF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1913FF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F5E1F" w:rsidRPr="001913FF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-Функцияның экстремум нүктелерін табады.</w:t>
            </w:r>
          </w:p>
          <w:p w:rsidR="00EF5E1F" w:rsidRPr="001913FF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-Өсу және кему аралықтарын анықтайды.</w:t>
            </w:r>
          </w:p>
          <w:p w:rsidR="00EF5E1F" w:rsidRPr="001913FF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Жауапты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толық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EF5E1F" w:rsidRPr="005B3185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41" w:type="dxa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F5E1F" w:rsidRPr="002B6AFE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EF5E1F" w:rsidRPr="000B0FF2" w:rsidTr="00560C9A">
        <w:tc>
          <w:tcPr>
            <w:tcW w:w="959" w:type="dxa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EF5E1F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A1DF2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 xml:space="preserve">Жеке </w:t>
            </w:r>
            <w:r w:rsidRPr="005A1DF2">
              <w:rPr>
                <w:rFonts w:ascii="Times New Roman" w:hAnsi="Times New Roman"/>
                <w:sz w:val="28"/>
                <w:szCs w:val="28"/>
                <w:highlight w:val="yellow"/>
                <w:lang w:val="kk-KZ"/>
              </w:rPr>
              <w:t>Тапсырмалар: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</w:p>
          <w:p w:rsidR="00EF5E1F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№1 Өрнектің таңбасын анықтаңдар:</w:t>
            </w:r>
          </w:p>
          <w:p w:rsidR="00EF5E1F" w:rsidRPr="005A1DF2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D57E04">
              <w:rPr>
                <w:rFonts w:ascii="Times New Roman" w:hAnsi="Times New Roman"/>
                <w:position w:val="-46"/>
                <w:sz w:val="28"/>
                <w:szCs w:val="28"/>
                <w:lang w:val="kk-KZ"/>
              </w:rPr>
              <w:object w:dxaOrig="1920" w:dyaOrig="1050">
                <v:shape id="_x0000_i1056" type="#_x0000_t75" style="width:96pt;height:52.8pt" o:ole="">
                  <v:imagedata r:id="rId65" o:title=""/>
                </v:shape>
                <o:OLEObject Type="Embed" ProgID="Equation.3" ShapeID="_x0000_i1056" DrawAspect="Content" ObjectID="_1817827090" r:id="rId66"/>
              </w:object>
            </w:r>
          </w:p>
          <w:p w:rsidR="00EF5E1F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№2 Функцияның анықталу облысын табыңдар:</w:t>
            </w:r>
          </w:p>
          <w:p w:rsidR="00EF5E1F" w:rsidRDefault="00EF5E1F" w:rsidP="00EF5E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D57E04">
              <w:rPr>
                <w:rFonts w:ascii="Times New Roman" w:hAnsi="Times New Roman"/>
                <w:position w:val="-12"/>
                <w:sz w:val="28"/>
                <w:szCs w:val="28"/>
                <w:lang w:val="kk-KZ"/>
              </w:rPr>
              <w:object w:dxaOrig="1395" w:dyaOrig="390">
                <v:shape id="_x0000_i1057" type="#_x0000_t75" style="width:70.2pt;height:19.8pt" o:ole="">
                  <v:imagedata r:id="rId67" o:title=""/>
                </v:shape>
                <o:OLEObject Type="Embed" ProgID="Equation.3" ShapeID="_x0000_i1057" DrawAspect="Content" ObjectID="_1817827091" r:id="rId68"/>
              </w:objec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№3 х-тің қандай мәнінде өрнектің мағынасы бар: </w:t>
            </w:r>
            <w:r w:rsidRPr="00D57E04">
              <w:rPr>
                <w:rFonts w:ascii="Times New Roman" w:hAnsi="Times New Roman"/>
                <w:position w:val="-24"/>
                <w:sz w:val="28"/>
                <w:szCs w:val="28"/>
                <w:lang w:val="kk-KZ"/>
              </w:rPr>
              <w:object w:dxaOrig="855" w:dyaOrig="615">
                <v:shape id="_x0000_i1058" type="#_x0000_t75" style="width:43.2pt;height:31.2pt" o:ole="">
                  <v:imagedata r:id="rId69" o:title=""/>
                </v:shape>
                <o:OLEObject Type="Embed" ProgID="Equation.3" ShapeID="_x0000_i1058" DrawAspect="Content" ObjectID="_1817827092" r:id="rId70"/>
              </w:object>
            </w:r>
          </w:p>
          <w:p w:rsidR="00EF5E1F" w:rsidRPr="001913FF" w:rsidRDefault="00EF5E1F" w:rsidP="00EF5E1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1913FF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1913FF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EF5E1F" w:rsidRPr="001913FF" w:rsidRDefault="00EF5E1F" w:rsidP="00EF5E1F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Өрнектің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таңбасын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анықтайды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EF5E1F" w:rsidRPr="001913FF" w:rsidRDefault="00EF5E1F" w:rsidP="00EF5E1F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Функцияның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анықталу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облысын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көрсетеді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EF5E1F" w:rsidRPr="001913FF" w:rsidRDefault="00EF5E1F" w:rsidP="00EF5E1F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Жауапты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тұжырымдайды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EF5E1F" w:rsidRPr="003544BB" w:rsidRDefault="00EF5E1F" w:rsidP="00EF5E1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EF5E1F" w:rsidRPr="003544BB" w:rsidRDefault="00EF5E1F" w:rsidP="00EF5E1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Оқушылар жеке орындап болған соң дайын жауаптар мен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дескрипторлар бойынша бағалайды.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41" w:type="dxa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Интерактивті тақта</w:t>
            </w:r>
          </w:p>
          <w:p w:rsidR="00EF5E1F" w:rsidRPr="002B6AFE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F5E1F" w:rsidRPr="000B0FF2" w:rsidTr="00560C9A">
        <w:tc>
          <w:tcPr>
            <w:tcW w:w="959" w:type="dxa"/>
          </w:tcPr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EF5E1F" w:rsidRPr="00E3482E" w:rsidRDefault="00EF5E1F" w:rsidP="00EF5E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EF5E1F" w:rsidRDefault="00EF5E1F" w:rsidP="00EF5E1F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EF5E1F" w:rsidRPr="00AB53BA" w:rsidRDefault="00EF5E1F" w:rsidP="00EF5E1F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EF5E1F" w:rsidRPr="00AB53BA" w:rsidRDefault="00EF5E1F" w:rsidP="00EF5E1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EF5E1F" w:rsidRPr="00AB53BA" w:rsidRDefault="00EF5E1F" w:rsidP="00EF5E1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EF5E1F" w:rsidRPr="00AB53BA" w:rsidRDefault="00EF5E1F" w:rsidP="00EF5E1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EF5E1F" w:rsidRPr="00AB53BA" w:rsidRDefault="00EF5E1F" w:rsidP="00EF5E1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EF5E1F" w:rsidRPr="00AB53BA" w:rsidRDefault="00EF5E1F" w:rsidP="00EF5E1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EF5E1F" w:rsidRPr="00AB53BA" w:rsidRDefault="00EF5E1F" w:rsidP="00EF5E1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EF5E1F" w:rsidRPr="00AB53BA" w:rsidRDefault="00EF5E1F" w:rsidP="00EF5E1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EF5E1F" w:rsidRPr="00AB53BA" w:rsidRDefault="00EF5E1F" w:rsidP="00EF5E1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EF5E1F" w:rsidRPr="00AB53BA" w:rsidRDefault="00EF5E1F" w:rsidP="00EF5E1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EF5E1F" w:rsidRPr="00AB53BA" w:rsidRDefault="00EF5E1F" w:rsidP="00EF5E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EF5E1F" w:rsidRPr="00AB53BA" w:rsidRDefault="00EF5E1F" w:rsidP="00EF5E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EF5E1F" w:rsidRPr="00AB53BA" w:rsidRDefault="00EF5E1F" w:rsidP="00EF5E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EF5E1F" w:rsidRPr="008F0E37" w:rsidRDefault="00EF5E1F" w:rsidP="00EF5E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EF5E1F" w:rsidRPr="003544BB" w:rsidRDefault="00EF5E1F" w:rsidP="00EF5E1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41" w:type="dxa"/>
          </w:tcPr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EF5E1F" w:rsidRDefault="00EF5E1F" w:rsidP="00EF5E1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EF5E1F">
      <w:pPr>
        <w:spacing w:after="0" w:line="240" w:lineRule="auto"/>
      </w:pPr>
    </w:p>
    <w:sectPr w:rsidR="00FD2DCC" w:rsidSect="00EF5E1F">
      <w:pgSz w:w="11906" w:h="16838"/>
      <w:pgMar w:top="709" w:right="85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E1120"/>
    <w:multiLevelType w:val="hybridMultilevel"/>
    <w:tmpl w:val="12582A72"/>
    <w:lvl w:ilvl="0" w:tplc="CC904B02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1440F0"/>
    <w:multiLevelType w:val="hybridMultilevel"/>
    <w:tmpl w:val="0E6246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525BFD"/>
    <w:multiLevelType w:val="hybridMultilevel"/>
    <w:tmpl w:val="8A763F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634A4C"/>
    <w:multiLevelType w:val="multilevel"/>
    <w:tmpl w:val="2E2E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CFB"/>
    <w:rsid w:val="00607CFB"/>
    <w:rsid w:val="00EF5E1F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A65D2C-4EA5-4761-B8AB-8F4F5760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5E1F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EF5E1F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F5E1F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EF5E1F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EF5E1F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EF5E1F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EF5E1F"/>
    <w:pPr>
      <w:spacing w:after="0" w:line="240" w:lineRule="auto"/>
    </w:pPr>
  </w:style>
  <w:style w:type="table" w:styleId="a7">
    <w:name w:val="Table Grid"/>
    <w:basedOn w:val="a1"/>
    <w:uiPriority w:val="59"/>
    <w:qFormat/>
    <w:rsid w:val="00EF5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EF5E1F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EF5E1F"/>
  </w:style>
  <w:style w:type="paragraph" w:customStyle="1" w:styleId="richfactdown-paragraph">
    <w:name w:val="richfactdown-paragraph"/>
    <w:basedOn w:val="a"/>
    <w:rsid w:val="00EF5E1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6.jpeg"/><Relationship Id="rId21" Type="http://schemas.openxmlformats.org/officeDocument/2006/relationships/image" Target="media/image9.wmf"/><Relationship Id="rId34" Type="http://schemas.openxmlformats.org/officeDocument/2006/relationships/oleObject" Target="embeddings/oleObject1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7.bin"/><Relationship Id="rId63" Type="http://schemas.openxmlformats.org/officeDocument/2006/relationships/oleObject" Target="embeddings/oleObject31.bin"/><Relationship Id="rId68" Type="http://schemas.openxmlformats.org/officeDocument/2006/relationships/oleObject" Target="embeddings/oleObject33.bin"/><Relationship Id="rId7" Type="http://schemas.openxmlformats.org/officeDocument/2006/relationships/image" Target="media/image2.wmf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6.bin"/><Relationship Id="rId37" Type="http://schemas.openxmlformats.org/officeDocument/2006/relationships/image" Target="media/image15.wmf"/><Relationship Id="rId40" Type="http://schemas.openxmlformats.org/officeDocument/2006/relationships/image" Target="media/image17.wmf"/><Relationship Id="rId45" Type="http://schemas.openxmlformats.org/officeDocument/2006/relationships/oleObject" Target="embeddings/oleObject22.bin"/><Relationship Id="rId53" Type="http://schemas.openxmlformats.org/officeDocument/2006/relationships/oleObject" Target="embeddings/oleObject26.bin"/><Relationship Id="rId58" Type="http://schemas.openxmlformats.org/officeDocument/2006/relationships/image" Target="media/image26.wmf"/><Relationship Id="rId66" Type="http://schemas.openxmlformats.org/officeDocument/2006/relationships/oleObject" Target="embeddings/oleObject32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jpeg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8.bin"/><Relationship Id="rId49" Type="http://schemas.openxmlformats.org/officeDocument/2006/relationships/oleObject" Target="embeddings/oleObject24.bin"/><Relationship Id="rId57" Type="http://schemas.openxmlformats.org/officeDocument/2006/relationships/oleObject" Target="embeddings/oleObject28.bin"/><Relationship Id="rId61" Type="http://schemas.openxmlformats.org/officeDocument/2006/relationships/oleObject" Target="embeddings/oleObject30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oleObject" Target="embeddings/oleObject15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image" Target="media/image30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43" Type="http://schemas.openxmlformats.org/officeDocument/2006/relationships/oleObject" Target="embeddings/oleObject21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png"/><Relationship Id="rId69" Type="http://schemas.openxmlformats.org/officeDocument/2006/relationships/image" Target="media/image32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5.bin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9.bin"/><Relationship Id="rId46" Type="http://schemas.openxmlformats.org/officeDocument/2006/relationships/image" Target="media/image20.wmf"/><Relationship Id="rId59" Type="http://schemas.openxmlformats.org/officeDocument/2006/relationships/oleObject" Target="embeddings/oleObject29.bin"/><Relationship Id="rId67" Type="http://schemas.openxmlformats.org/officeDocument/2006/relationships/image" Target="media/image31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20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oleObject" Target="embeddings/oleObject3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960</Words>
  <Characters>5474</Characters>
  <Application>Microsoft Office Word</Application>
  <DocSecurity>0</DocSecurity>
  <Lines>45</Lines>
  <Paragraphs>12</Paragraphs>
  <ScaleCrop>false</ScaleCrop>
  <Company>SPecialiST RePack</Company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2025-08-27T13:43:00Z</dcterms:created>
  <dcterms:modified xsi:type="dcterms:W3CDTF">2025-08-27T13:44:00Z</dcterms:modified>
</cp:coreProperties>
</file>