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23EA" w:rsidRDefault="00D323EA" w:rsidP="00D323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№2           7 сынып Геометрия</w:t>
      </w:r>
    </w:p>
    <w:p w:rsidR="00D323EA" w:rsidRDefault="00D323EA" w:rsidP="00D323EA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D323EA" w:rsidTr="00A7428E">
        <w:tc>
          <w:tcPr>
            <w:tcW w:w="3078" w:type="dxa"/>
            <w:gridSpan w:val="2"/>
          </w:tcPr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Геометрияның алғашқы мәліметтері</w:t>
            </w:r>
          </w:p>
        </w:tc>
      </w:tr>
      <w:tr w:rsidR="00D323EA" w:rsidTr="00A7428E">
        <w:tc>
          <w:tcPr>
            <w:tcW w:w="3078" w:type="dxa"/>
            <w:gridSpan w:val="2"/>
          </w:tcPr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D323EA" w:rsidTr="00A7428E">
        <w:tc>
          <w:tcPr>
            <w:tcW w:w="3078" w:type="dxa"/>
            <w:gridSpan w:val="2"/>
          </w:tcPr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323EA" w:rsidTr="00A7428E">
        <w:tc>
          <w:tcPr>
            <w:tcW w:w="3078" w:type="dxa"/>
            <w:gridSpan w:val="2"/>
          </w:tcPr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5"/>
          </w:tcPr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D323EA" w:rsidRPr="003C2562" w:rsidTr="00A7428E">
        <w:tc>
          <w:tcPr>
            <w:tcW w:w="3078" w:type="dxa"/>
            <w:gridSpan w:val="2"/>
          </w:tcPr>
          <w:p w:rsidR="00D323EA" w:rsidRPr="002B6AFE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Геометрияның негізгі ұғымдары. Аксиома. Теорема</w:t>
            </w:r>
          </w:p>
        </w:tc>
      </w:tr>
      <w:tr w:rsidR="00D323EA" w:rsidRPr="003C2562" w:rsidTr="00A7428E">
        <w:tc>
          <w:tcPr>
            <w:tcW w:w="3078" w:type="dxa"/>
            <w:gridSpan w:val="2"/>
          </w:tcPr>
          <w:p w:rsidR="00D323EA" w:rsidRPr="002B6AFE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D323EA" w:rsidRPr="00207D91" w:rsidRDefault="00D323EA" w:rsidP="00D323EA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7.1.1.2 </w:t>
            </w:r>
            <w:r w:rsidRPr="00AD2FF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нүктелер мен түзулердің тиістілік аксиомаларын білу және қолдану;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7.1.1.3</w:t>
            </w: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аксиоманың теоремадан айырмашылығын түсіну: теореманың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шарты мен қорытындысын ажырату;</w:t>
            </w:r>
          </w:p>
        </w:tc>
      </w:tr>
      <w:tr w:rsidR="00D323EA" w:rsidRPr="003C2562" w:rsidTr="00A7428E">
        <w:tc>
          <w:tcPr>
            <w:tcW w:w="3078" w:type="dxa"/>
            <w:gridSpan w:val="2"/>
          </w:tcPr>
          <w:p w:rsidR="00D323EA" w:rsidRPr="002B6AFE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D323EA" w:rsidRDefault="00D323EA" w:rsidP="00D323E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-</w:t>
            </w: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нүктелер мен түзулердің тиістілік аксиомаларын бі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лу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-</w:t>
            </w: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аксиоманың теоремадан айырмашылығын түсіну: теореманың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шарты мен қорытындысын ажырату</w:t>
            </w:r>
          </w:p>
        </w:tc>
      </w:tr>
      <w:tr w:rsidR="00D323EA" w:rsidRPr="003C2562" w:rsidTr="00A7428E">
        <w:tc>
          <w:tcPr>
            <w:tcW w:w="3085" w:type="dxa"/>
            <w:gridSpan w:val="3"/>
          </w:tcPr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D323EA" w:rsidRPr="0043251F" w:rsidRDefault="00D323EA" w:rsidP="00D323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D323EA" w:rsidRPr="0043251F" w:rsidRDefault="00D323EA" w:rsidP="00D323EA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b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b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D323EA" w:rsidTr="00A7428E">
        <w:tc>
          <w:tcPr>
            <w:tcW w:w="10845" w:type="dxa"/>
            <w:gridSpan w:val="7"/>
          </w:tcPr>
          <w:p w:rsidR="00D323EA" w:rsidRDefault="00D323EA" w:rsidP="00D323E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D323EA" w:rsidTr="00A7428E">
        <w:tc>
          <w:tcPr>
            <w:tcW w:w="959" w:type="dxa"/>
          </w:tcPr>
          <w:p w:rsidR="00D323EA" w:rsidRPr="00822F1F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D323EA" w:rsidRPr="00E3482E" w:rsidTr="00A7428E">
        <w:tc>
          <w:tcPr>
            <w:tcW w:w="959" w:type="dxa"/>
          </w:tcPr>
          <w:p w:rsidR="00D323EA" w:rsidRPr="00E3482E" w:rsidRDefault="00D323EA" w:rsidP="00D323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D323EA" w:rsidRPr="00E3482E" w:rsidRDefault="00D323EA" w:rsidP="00D323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D323EA" w:rsidRPr="00E3482E" w:rsidRDefault="00D323EA" w:rsidP="00D323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323EA" w:rsidRPr="00E3482E" w:rsidRDefault="00D323EA" w:rsidP="00D323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D323EA" w:rsidRPr="00E3482E" w:rsidRDefault="00D323EA" w:rsidP="00D323E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D323EA" w:rsidRPr="00E3482E" w:rsidRDefault="00D323EA" w:rsidP="00D323E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D323EA" w:rsidRPr="00E3482E" w:rsidRDefault="00D323EA" w:rsidP="00D323E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D323EA" w:rsidRPr="00E3482E" w:rsidRDefault="00D323EA" w:rsidP="00D323E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D323EA" w:rsidRPr="00E3482E" w:rsidRDefault="00D323EA" w:rsidP="00D323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D323EA" w:rsidRPr="00E3482E" w:rsidRDefault="00D323EA" w:rsidP="00D323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D323EA" w:rsidRPr="00E3482E" w:rsidRDefault="00D323EA" w:rsidP="00D323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D323EA" w:rsidRPr="003E6266" w:rsidRDefault="00D323EA" w:rsidP="00D323E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D323EA" w:rsidRPr="003E6266" w:rsidRDefault="00D323EA" w:rsidP="00D323E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D323EA" w:rsidRPr="00E3482E" w:rsidRDefault="00D323EA" w:rsidP="00D323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D323EA" w:rsidRPr="00E3482E" w:rsidRDefault="00D323EA" w:rsidP="00D323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323EA" w:rsidRPr="00E3482E" w:rsidRDefault="00D323EA" w:rsidP="00D323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D323EA" w:rsidRPr="00E3482E" w:rsidRDefault="00D323EA" w:rsidP="00D323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323EA" w:rsidRPr="003C2562" w:rsidTr="00A7428E">
        <w:tc>
          <w:tcPr>
            <w:tcW w:w="959" w:type="dxa"/>
          </w:tcPr>
          <w:p w:rsidR="00D323EA" w:rsidRPr="00E3482E" w:rsidRDefault="00D323EA" w:rsidP="00D323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323EA" w:rsidRPr="00E3482E" w:rsidRDefault="00D323EA" w:rsidP="00D323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D323EA" w:rsidRPr="00E3482E" w:rsidRDefault="00D323EA" w:rsidP="00D323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D323EA" w:rsidRPr="00B32237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B32237">
              <w:rPr>
                <w:rFonts w:ascii="Times New Roman" w:hAnsi="Times New Roman"/>
                <w:b/>
                <w:lang w:val="kk-KZ"/>
              </w:rPr>
              <w:t xml:space="preserve">Жаңа мәліметті түсіну </w:t>
            </w:r>
          </w:p>
          <w:p w:rsidR="00D323EA" w:rsidRPr="00B32237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bCs/>
                <w:iCs/>
                <w:color w:val="000000"/>
                <w:lang w:val="kk-KZ"/>
              </w:rPr>
            </w:pPr>
            <w:r w:rsidRPr="00B32237">
              <w:rPr>
                <w:rFonts w:ascii="Times New Roman" w:hAnsi="Times New Roman"/>
                <w:b/>
                <w:bCs/>
                <w:iCs/>
                <w:color w:val="000000"/>
                <w:lang w:val="kk-KZ"/>
              </w:rPr>
              <w:t>Геометрия аксиомалары</w:t>
            </w:r>
          </w:p>
          <w:p w:rsidR="00D323EA" w:rsidRPr="00B32237" w:rsidRDefault="00D323EA" w:rsidP="00D323EA">
            <w:pPr>
              <w:pStyle w:val="a9"/>
              <w:shd w:val="clear" w:color="auto" w:fill="FFFFFF"/>
              <w:spacing w:before="120" w:beforeAutospacing="0" w:after="0" w:afterAutospacing="0"/>
              <w:rPr>
                <w:color w:val="000000"/>
                <w:sz w:val="22"/>
                <w:szCs w:val="22"/>
              </w:rPr>
            </w:pPr>
            <w:r w:rsidRPr="00B32237">
              <w:rPr>
                <w:rFonts w:eastAsia="Calibri"/>
                <w:b/>
                <w:bCs/>
                <w:iCs/>
                <w:color w:val="000000"/>
                <w:sz w:val="22"/>
                <w:szCs w:val="22"/>
                <w:lang w:val="kk-KZ"/>
              </w:rPr>
              <w:tab/>
            </w:r>
            <w:r w:rsidRPr="00B32237">
              <w:rPr>
                <w:b/>
                <w:bCs/>
                <w:color w:val="000000"/>
                <w:sz w:val="22"/>
                <w:szCs w:val="22"/>
                <w:lang w:val="kk-KZ"/>
              </w:rPr>
              <w:t>Аксиома</w:t>
            </w:r>
            <w:r w:rsidRPr="00B32237">
              <w:rPr>
                <w:rStyle w:val="apple-converted-space"/>
                <w:color w:val="000000"/>
                <w:sz w:val="22"/>
                <w:szCs w:val="22"/>
                <w:lang w:val="kk-KZ"/>
              </w:rPr>
              <w:t> </w:t>
            </w:r>
            <w:r w:rsidRPr="00B32237">
              <w:rPr>
                <w:i/>
                <w:iCs/>
                <w:color w:val="000000"/>
                <w:sz w:val="22"/>
                <w:szCs w:val="22"/>
                <w:lang w:val="kk-KZ"/>
              </w:rPr>
              <w:t>(</w:t>
            </w:r>
            <w:hyperlink r:id="rId5" w:tooltip="Ежелгі грек тілі" w:history="1">
              <w:r w:rsidRPr="00B32237">
                <w:rPr>
                  <w:rStyle w:val="aa"/>
                  <w:i/>
                  <w:iCs/>
                  <w:color w:val="000000"/>
                  <w:sz w:val="22"/>
                  <w:szCs w:val="22"/>
                  <w:lang w:val="kk-KZ"/>
                </w:rPr>
                <w:t>көне грекше</w:t>
              </w:r>
            </w:hyperlink>
            <w:r w:rsidRPr="00B32237">
              <w:rPr>
                <w:i/>
                <w:iCs/>
                <w:color w:val="000000"/>
                <w:sz w:val="22"/>
                <w:szCs w:val="22"/>
                <w:lang w:val="kk-KZ"/>
              </w:rPr>
              <w:t>:</w:t>
            </w:r>
            <w:r w:rsidRPr="00B32237">
              <w:rPr>
                <w:rStyle w:val="apple-converted-space"/>
                <w:color w:val="000000"/>
                <w:sz w:val="22"/>
                <w:szCs w:val="22"/>
                <w:lang w:val="kk-KZ"/>
              </w:rPr>
              <w:t> </w:t>
            </w:r>
            <w:r w:rsidRPr="00B32237">
              <w:rPr>
                <w:i/>
                <w:iCs/>
                <w:color w:val="000000"/>
                <w:sz w:val="22"/>
                <w:szCs w:val="22"/>
              </w:rPr>
              <w:t>ἀξίωμα</w:t>
            </w:r>
            <w:r w:rsidRPr="00B32237">
              <w:rPr>
                <w:rStyle w:val="apple-converted-space"/>
                <w:color w:val="000000"/>
                <w:sz w:val="22"/>
                <w:szCs w:val="22"/>
                <w:lang w:val="kk-KZ"/>
              </w:rPr>
              <w:t> </w:t>
            </w:r>
            <w:r w:rsidRPr="00B32237">
              <w:rPr>
                <w:color w:val="000000"/>
                <w:sz w:val="22"/>
                <w:szCs w:val="22"/>
                <w:lang w:val="kk-KZ"/>
              </w:rPr>
              <w:t>— лайықты қабылданған қағида) — нанымдылығы ақиқат (шындық) болғандықтан</w:t>
            </w:r>
            <w:r w:rsidRPr="00B32237">
              <w:rPr>
                <w:rStyle w:val="apple-converted-space"/>
                <w:color w:val="000000"/>
                <w:sz w:val="22"/>
                <w:szCs w:val="22"/>
                <w:lang w:val="kk-KZ"/>
              </w:rPr>
              <w:t> </w:t>
            </w:r>
            <w:hyperlink r:id="rId6" w:tooltip="Логика" w:history="1">
              <w:r w:rsidRPr="00B32237">
                <w:rPr>
                  <w:rStyle w:val="aa"/>
                  <w:color w:val="000000"/>
                  <w:sz w:val="22"/>
                  <w:szCs w:val="22"/>
                  <w:lang w:val="kk-KZ"/>
                </w:rPr>
                <w:t>логикалық</w:t>
              </w:r>
            </w:hyperlink>
            <w:r w:rsidRPr="00B32237">
              <w:rPr>
                <w:rStyle w:val="apple-converted-space"/>
                <w:color w:val="000000"/>
                <w:sz w:val="22"/>
                <w:szCs w:val="22"/>
                <w:lang w:val="kk-KZ"/>
              </w:rPr>
              <w:t> </w:t>
            </w:r>
            <w:r w:rsidRPr="00B32237">
              <w:rPr>
                <w:color w:val="000000"/>
                <w:sz w:val="22"/>
                <w:szCs w:val="22"/>
                <w:lang w:val="kk-KZ"/>
              </w:rPr>
              <w:t>дәлелдеусіз алынатын қағида; теорияның ақиқат (шындық) ең бастапқы қағидасы.</w:t>
            </w:r>
            <w:r>
              <w:fldChar w:fldCharType="begin"/>
            </w:r>
            <w:r w:rsidRPr="003C2562">
              <w:rPr>
                <w:lang w:val="kk-KZ"/>
              </w:rPr>
              <w:instrText>HYPERLINK "https://kk.wikipedia.org/wiki/%D0%90%D0%BA%D1%81%D0%B8%D0%BE%D0%BC%D0%B0" \l "cite_note-1"</w:instrText>
            </w:r>
            <w:r>
              <w:fldChar w:fldCharType="separate"/>
            </w:r>
            <w:r w:rsidRPr="00B32237">
              <w:rPr>
                <w:rStyle w:val="aa"/>
                <w:color w:val="000000"/>
                <w:sz w:val="22"/>
                <w:szCs w:val="22"/>
                <w:vertAlign w:val="superscript"/>
              </w:rPr>
              <w:t>[</w:t>
            </w:r>
            <w:proofErr w:type="gramStart"/>
            <w:r w:rsidRPr="00B32237">
              <w:rPr>
                <w:rStyle w:val="aa"/>
                <w:color w:val="000000"/>
                <w:sz w:val="22"/>
                <w:szCs w:val="22"/>
                <w:vertAlign w:val="superscript"/>
              </w:rPr>
              <w:t>1]</w:t>
            </w:r>
            <w:r>
              <w:fldChar w:fldCharType="end"/>
            </w:r>
            <w:r w:rsidRPr="00B32237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r w:rsidRPr="00B32237">
              <w:rPr>
                <w:color w:val="000000"/>
                <w:sz w:val="22"/>
                <w:szCs w:val="22"/>
              </w:rPr>
              <w:t xml:space="preserve">“Аксиома” </w:t>
            </w:r>
            <w:proofErr w:type="spellStart"/>
            <w:r w:rsidRPr="00B32237">
              <w:rPr>
                <w:color w:val="000000"/>
                <w:sz w:val="22"/>
                <w:szCs w:val="22"/>
              </w:rPr>
              <w:t>термині</w:t>
            </w:r>
            <w:proofErr w:type="spellEnd"/>
            <w:r w:rsidRPr="00B3223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32237">
              <w:rPr>
                <w:color w:val="000000"/>
                <w:sz w:val="22"/>
                <w:szCs w:val="22"/>
              </w:rPr>
              <w:t>Ертедегі</w:t>
            </w:r>
            <w:proofErr w:type="spellEnd"/>
            <w:r w:rsidRPr="00B32237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proofErr w:type="spellStart"/>
            <w:r>
              <w:fldChar w:fldCharType="begin"/>
            </w:r>
            <w:r>
              <w:instrText>HYPERLINK "https://kk.wikipedia.org/wiki/%D0%93%D1%80%D0%B5%D0%BA%D0%B8%D1%8F" \o "Грекия"</w:instrText>
            </w:r>
            <w:r>
              <w:fldChar w:fldCharType="separate"/>
            </w:r>
            <w:r w:rsidRPr="00B32237">
              <w:rPr>
                <w:rStyle w:val="aa"/>
                <w:color w:val="000000"/>
                <w:sz w:val="22"/>
                <w:szCs w:val="22"/>
              </w:rPr>
              <w:t>Грекияда</w:t>
            </w:r>
            <w:proofErr w:type="spellEnd"/>
            <w:r>
              <w:fldChar w:fldCharType="end"/>
            </w:r>
            <w:r w:rsidRPr="00B32237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proofErr w:type="spellStart"/>
            <w:r w:rsidRPr="00B32237">
              <w:rPr>
                <w:color w:val="000000"/>
                <w:sz w:val="22"/>
                <w:szCs w:val="22"/>
              </w:rPr>
              <w:t>пайда</w:t>
            </w:r>
            <w:proofErr w:type="spellEnd"/>
            <w:r w:rsidRPr="00B32237">
              <w:rPr>
                <w:color w:val="000000"/>
                <w:sz w:val="22"/>
                <w:szCs w:val="22"/>
              </w:rPr>
              <w:t xml:space="preserve"> болған.</w:t>
            </w:r>
            <w:proofErr w:type="gramEnd"/>
            <w:r w:rsidRPr="00B3223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32237">
              <w:rPr>
                <w:color w:val="000000"/>
                <w:sz w:val="22"/>
                <w:szCs w:val="22"/>
              </w:rPr>
              <w:t>Ол</w:t>
            </w:r>
            <w:proofErr w:type="spellEnd"/>
            <w:r w:rsidRPr="00B32237">
              <w:rPr>
                <w:color w:val="000000"/>
                <w:sz w:val="22"/>
                <w:szCs w:val="22"/>
              </w:rPr>
              <w:t xml:space="preserve"> алғаш </w:t>
            </w:r>
            <w:proofErr w:type="spellStart"/>
            <w:r w:rsidRPr="00B32237">
              <w:rPr>
                <w:color w:val="000000"/>
                <w:sz w:val="22"/>
                <w:szCs w:val="22"/>
              </w:rPr>
              <w:t>рет</w:t>
            </w:r>
            <w:proofErr w:type="spellEnd"/>
            <w:r w:rsidRPr="00B32237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hyperlink r:id="rId7" w:tooltip="Аристотель" w:history="1">
              <w:r w:rsidRPr="00B32237">
                <w:rPr>
                  <w:rStyle w:val="aa"/>
                  <w:color w:val="000000"/>
                  <w:sz w:val="22"/>
                  <w:szCs w:val="22"/>
                </w:rPr>
                <w:t>Аристотельдің</w:t>
              </w:r>
            </w:hyperlink>
            <w:r w:rsidRPr="00B32237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r w:rsidRPr="00B32237">
              <w:rPr>
                <w:color w:val="000000"/>
                <w:sz w:val="22"/>
                <w:szCs w:val="22"/>
              </w:rPr>
              <w:t xml:space="preserve">(біздің </w:t>
            </w:r>
            <w:proofErr w:type="spellStart"/>
            <w:r w:rsidRPr="00B32237">
              <w:rPr>
                <w:color w:val="000000"/>
                <w:sz w:val="22"/>
                <w:szCs w:val="22"/>
              </w:rPr>
              <w:t>заманымыздан</w:t>
            </w:r>
            <w:proofErr w:type="spellEnd"/>
            <w:r w:rsidRPr="00B32237">
              <w:rPr>
                <w:color w:val="000000"/>
                <w:sz w:val="22"/>
                <w:szCs w:val="22"/>
              </w:rPr>
              <w:t xml:space="preserve"> бұрын</w:t>
            </w:r>
            <w:r w:rsidRPr="00B32237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hyperlink r:id="rId8" w:tooltip="384" w:history="1">
              <w:r w:rsidRPr="00B32237">
                <w:rPr>
                  <w:rStyle w:val="aa"/>
                  <w:color w:val="000000"/>
                  <w:sz w:val="22"/>
                  <w:szCs w:val="22"/>
                </w:rPr>
                <w:t>384</w:t>
              </w:r>
            </w:hyperlink>
            <w:r w:rsidRPr="00B32237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r w:rsidRPr="00B32237">
              <w:rPr>
                <w:color w:val="000000"/>
                <w:sz w:val="22"/>
                <w:szCs w:val="22"/>
              </w:rPr>
              <w:t>—</w:t>
            </w:r>
            <w:r w:rsidRPr="00B32237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hyperlink r:id="rId9" w:tooltip="322" w:history="1">
              <w:r w:rsidRPr="00B32237">
                <w:rPr>
                  <w:rStyle w:val="aa"/>
                  <w:color w:val="000000"/>
                  <w:sz w:val="22"/>
                  <w:szCs w:val="22"/>
                </w:rPr>
                <w:t>322</w:t>
              </w:r>
            </w:hyperlink>
            <w:r w:rsidRPr="00B32237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r w:rsidRPr="00B32237">
              <w:rPr>
                <w:color w:val="000000"/>
                <w:sz w:val="22"/>
                <w:szCs w:val="22"/>
              </w:rPr>
              <w:t xml:space="preserve">жылдары) еңбектерінде </w:t>
            </w:r>
            <w:proofErr w:type="spellStart"/>
            <w:r w:rsidRPr="00B32237">
              <w:rPr>
                <w:color w:val="000000"/>
                <w:sz w:val="22"/>
                <w:szCs w:val="22"/>
              </w:rPr>
              <w:t>кездеседі</w:t>
            </w:r>
            <w:proofErr w:type="spellEnd"/>
            <w:r w:rsidRPr="00B32237">
              <w:rPr>
                <w:color w:val="000000"/>
                <w:sz w:val="22"/>
                <w:szCs w:val="22"/>
              </w:rPr>
              <w:t>.</w:t>
            </w:r>
            <w:hyperlink r:id="rId10" w:anchor="cite_note-2" w:history="1">
              <w:r w:rsidRPr="00B32237">
                <w:rPr>
                  <w:rStyle w:val="aa"/>
                  <w:color w:val="000000"/>
                  <w:sz w:val="22"/>
                  <w:szCs w:val="22"/>
                  <w:vertAlign w:val="superscript"/>
                </w:rPr>
                <w:t>[2]</w:t>
              </w:r>
            </w:hyperlink>
            <w:r w:rsidRPr="00B32237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r w:rsidRPr="00B32237">
              <w:rPr>
                <w:color w:val="000000"/>
                <w:sz w:val="22"/>
                <w:szCs w:val="22"/>
              </w:rPr>
              <w:t>Ал</w:t>
            </w:r>
            <w:r w:rsidRPr="00B32237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hyperlink r:id="rId11" w:tooltip="Евклид" w:history="1">
              <w:proofErr w:type="gramStart"/>
              <w:r w:rsidRPr="00B32237">
                <w:rPr>
                  <w:rStyle w:val="aa"/>
                  <w:color w:val="000000"/>
                  <w:sz w:val="22"/>
                  <w:szCs w:val="22"/>
                </w:rPr>
                <w:t>Евклид</w:t>
              </w:r>
            </w:hyperlink>
            <w:r w:rsidRPr="00B32237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r w:rsidRPr="00B32237">
              <w:rPr>
                <w:color w:val="000000"/>
                <w:sz w:val="22"/>
                <w:szCs w:val="22"/>
              </w:rPr>
              <w:t>(</w:t>
            </w:r>
            <w:proofErr w:type="spellStart"/>
            <w:r w:rsidRPr="00B32237">
              <w:rPr>
                <w:color w:val="000000"/>
                <w:sz w:val="22"/>
                <w:szCs w:val="22"/>
              </w:rPr>
              <w:t>б</w:t>
            </w:r>
            <w:proofErr w:type="gramEnd"/>
            <w:r w:rsidRPr="00B32237">
              <w:rPr>
                <w:color w:val="000000"/>
                <w:sz w:val="22"/>
                <w:szCs w:val="22"/>
              </w:rPr>
              <w:t>іздің</w:t>
            </w:r>
            <w:proofErr w:type="spellEnd"/>
            <w:r w:rsidRPr="00B3223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32237">
              <w:rPr>
                <w:color w:val="000000"/>
                <w:sz w:val="22"/>
                <w:szCs w:val="22"/>
              </w:rPr>
              <w:t>заманымыздан</w:t>
            </w:r>
            <w:proofErr w:type="spellEnd"/>
            <w:r w:rsidRPr="00B32237">
              <w:rPr>
                <w:color w:val="000000"/>
                <w:sz w:val="22"/>
                <w:szCs w:val="22"/>
              </w:rPr>
              <w:t xml:space="preserve"> бұрын III ғасырда) аксиомалық жүйені </w:t>
            </w:r>
            <w:proofErr w:type="spellStart"/>
            <w:r w:rsidRPr="00B32237">
              <w:rPr>
                <w:color w:val="000000"/>
                <w:sz w:val="22"/>
                <w:szCs w:val="22"/>
              </w:rPr>
              <w:t>пайдалана</w:t>
            </w:r>
            <w:proofErr w:type="spellEnd"/>
            <w:r w:rsidRPr="00B3223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32237">
              <w:rPr>
                <w:color w:val="000000"/>
                <w:sz w:val="22"/>
                <w:szCs w:val="22"/>
              </w:rPr>
              <w:t>отырып</w:t>
            </w:r>
            <w:proofErr w:type="spellEnd"/>
            <w:r w:rsidRPr="00B32237">
              <w:rPr>
                <w:color w:val="000000"/>
                <w:sz w:val="22"/>
                <w:szCs w:val="22"/>
              </w:rPr>
              <w:t xml:space="preserve"> өзінің </w:t>
            </w:r>
            <w:proofErr w:type="spellStart"/>
            <w:r w:rsidRPr="00B32237">
              <w:rPr>
                <w:color w:val="000000"/>
                <w:sz w:val="22"/>
                <w:szCs w:val="22"/>
              </w:rPr>
              <w:t>басты</w:t>
            </w:r>
            <w:proofErr w:type="spellEnd"/>
            <w:r w:rsidRPr="00B32237">
              <w:rPr>
                <w:color w:val="000000"/>
                <w:sz w:val="22"/>
                <w:szCs w:val="22"/>
              </w:rPr>
              <w:t xml:space="preserve"> еңбегі — “</w:t>
            </w:r>
            <w:proofErr w:type="spellStart"/>
            <w:r w:rsidRPr="00B32237">
              <w:rPr>
                <w:color w:val="000000"/>
                <w:sz w:val="22"/>
                <w:szCs w:val="22"/>
              </w:rPr>
              <w:t>Негіздерді</w:t>
            </w:r>
            <w:proofErr w:type="spellEnd"/>
            <w:r w:rsidRPr="00B32237">
              <w:rPr>
                <w:color w:val="000000"/>
                <w:sz w:val="22"/>
                <w:szCs w:val="22"/>
              </w:rPr>
              <w:t xml:space="preserve">” </w:t>
            </w:r>
            <w:proofErr w:type="spellStart"/>
            <w:r w:rsidRPr="00B32237">
              <w:rPr>
                <w:color w:val="000000"/>
                <w:sz w:val="22"/>
                <w:szCs w:val="22"/>
              </w:rPr>
              <w:t>жазды</w:t>
            </w:r>
            <w:proofErr w:type="spellEnd"/>
            <w:r w:rsidRPr="00B32237">
              <w:rPr>
                <w:color w:val="000000"/>
                <w:sz w:val="22"/>
                <w:szCs w:val="22"/>
              </w:rPr>
              <w:t>.</w:t>
            </w:r>
            <w:hyperlink r:id="rId12" w:anchor="cite_note-3" w:history="1">
              <w:r w:rsidRPr="00B32237">
                <w:rPr>
                  <w:rStyle w:val="aa"/>
                  <w:color w:val="000000"/>
                  <w:sz w:val="22"/>
                  <w:szCs w:val="22"/>
                  <w:vertAlign w:val="superscript"/>
                </w:rPr>
                <w:t>[3]</w:t>
              </w:r>
            </w:hyperlink>
          </w:p>
          <w:p w:rsidR="00D323EA" w:rsidRPr="00B32237" w:rsidRDefault="00D323EA" w:rsidP="00D323EA">
            <w:pPr>
              <w:pStyle w:val="a9"/>
              <w:shd w:val="clear" w:color="auto" w:fill="FFFFFF"/>
              <w:spacing w:before="120" w:beforeAutospacing="0" w:after="0" w:afterAutospacing="0"/>
              <w:rPr>
                <w:color w:val="000000"/>
                <w:sz w:val="22"/>
                <w:szCs w:val="22"/>
              </w:rPr>
            </w:pPr>
            <w:hyperlink r:id="rId13" w:tooltip="Математика" w:history="1">
              <w:r w:rsidRPr="00B32237">
                <w:rPr>
                  <w:rStyle w:val="aa"/>
                  <w:color w:val="000000"/>
                  <w:sz w:val="22"/>
                  <w:szCs w:val="22"/>
                </w:rPr>
                <w:t>Математикалық</w:t>
              </w:r>
            </w:hyperlink>
            <w:r w:rsidRPr="00B32237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r w:rsidRPr="00B32237">
              <w:rPr>
                <w:color w:val="000000"/>
                <w:sz w:val="22"/>
                <w:szCs w:val="22"/>
              </w:rPr>
              <w:t xml:space="preserve">теорияның </w:t>
            </w:r>
            <w:proofErr w:type="spellStart"/>
            <w:r w:rsidRPr="00B32237">
              <w:rPr>
                <w:color w:val="000000"/>
                <w:sz w:val="22"/>
                <w:szCs w:val="22"/>
              </w:rPr>
              <w:t>негізі</w:t>
            </w:r>
            <w:proofErr w:type="spellEnd"/>
            <w:r w:rsidRPr="00B3223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32237">
              <w:rPr>
                <w:color w:val="000000"/>
                <w:sz w:val="22"/>
                <w:szCs w:val="22"/>
              </w:rPr>
              <w:t>болып</w:t>
            </w:r>
            <w:proofErr w:type="spellEnd"/>
            <w:r w:rsidRPr="00B3223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32237">
              <w:rPr>
                <w:color w:val="000000"/>
                <w:sz w:val="22"/>
                <w:szCs w:val="22"/>
              </w:rPr>
              <w:t>табылатын</w:t>
            </w:r>
            <w:proofErr w:type="spellEnd"/>
            <w:r w:rsidRPr="00B3223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32237">
              <w:rPr>
                <w:color w:val="000000"/>
                <w:sz w:val="22"/>
                <w:szCs w:val="22"/>
              </w:rPr>
              <w:t>аксиомалар</w:t>
            </w:r>
            <w:proofErr w:type="spellEnd"/>
            <w:r w:rsidRPr="00B32237">
              <w:rPr>
                <w:color w:val="000000"/>
                <w:sz w:val="22"/>
                <w:szCs w:val="22"/>
              </w:rPr>
              <w:t xml:space="preserve"> жүйесі де </w:t>
            </w:r>
            <w:proofErr w:type="spellStart"/>
            <w:r w:rsidRPr="00B32237">
              <w:rPr>
                <w:color w:val="000000"/>
                <w:sz w:val="22"/>
                <w:szCs w:val="22"/>
              </w:rPr>
              <w:t>аксиомалар</w:t>
            </w:r>
            <w:proofErr w:type="spellEnd"/>
            <w:r w:rsidRPr="00B32237">
              <w:rPr>
                <w:color w:val="000000"/>
                <w:sz w:val="22"/>
                <w:szCs w:val="22"/>
              </w:rPr>
              <w:t xml:space="preserve"> сияқты үнемі өзгертілі</w:t>
            </w:r>
            <w:proofErr w:type="gramStart"/>
            <w:r w:rsidRPr="00B32237">
              <w:rPr>
                <w:color w:val="000000"/>
                <w:sz w:val="22"/>
                <w:szCs w:val="22"/>
              </w:rPr>
              <w:t>п</w:t>
            </w:r>
            <w:proofErr w:type="gramEnd"/>
            <w:r w:rsidRPr="00B32237">
              <w:rPr>
                <w:color w:val="000000"/>
                <w:sz w:val="22"/>
                <w:szCs w:val="22"/>
              </w:rPr>
              <w:t xml:space="preserve"> әрі </w:t>
            </w:r>
            <w:proofErr w:type="spellStart"/>
            <w:r w:rsidRPr="00B32237">
              <w:rPr>
                <w:color w:val="000000"/>
                <w:sz w:val="22"/>
                <w:szCs w:val="22"/>
              </w:rPr>
              <w:t>жетілдіріліп</w:t>
            </w:r>
            <w:proofErr w:type="spellEnd"/>
            <w:r w:rsidRPr="00B3223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32237">
              <w:rPr>
                <w:color w:val="000000"/>
                <w:sz w:val="22"/>
                <w:szCs w:val="22"/>
              </w:rPr>
              <w:t>отырады</w:t>
            </w:r>
            <w:proofErr w:type="spellEnd"/>
            <w:r w:rsidRPr="00B32237"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B32237">
              <w:rPr>
                <w:color w:val="000000"/>
                <w:sz w:val="22"/>
                <w:szCs w:val="22"/>
              </w:rPr>
              <w:t>Аксиомалар</w:t>
            </w:r>
            <w:proofErr w:type="spellEnd"/>
            <w:r w:rsidRPr="00B32237">
              <w:rPr>
                <w:color w:val="000000"/>
                <w:sz w:val="22"/>
                <w:szCs w:val="22"/>
              </w:rPr>
              <w:t xml:space="preserve"> жүйесіне оның қайшылықсыздығы, тәуелсізді</w:t>
            </w:r>
            <w:proofErr w:type="gramStart"/>
            <w:r w:rsidRPr="00B32237">
              <w:rPr>
                <w:color w:val="000000"/>
                <w:sz w:val="22"/>
                <w:szCs w:val="22"/>
              </w:rPr>
              <w:t>гі ж</w:t>
            </w:r>
            <w:proofErr w:type="gramEnd"/>
            <w:r w:rsidRPr="00B32237">
              <w:rPr>
                <w:color w:val="000000"/>
                <w:sz w:val="22"/>
                <w:szCs w:val="22"/>
              </w:rPr>
              <w:t xml:space="preserve">әне толықтығы сияқты </w:t>
            </w:r>
            <w:proofErr w:type="spellStart"/>
            <w:r w:rsidRPr="00B32237">
              <w:rPr>
                <w:color w:val="000000"/>
                <w:sz w:val="22"/>
                <w:szCs w:val="22"/>
              </w:rPr>
              <w:t>негізгі</w:t>
            </w:r>
            <w:proofErr w:type="spellEnd"/>
            <w:r w:rsidRPr="00B3223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32237">
              <w:rPr>
                <w:color w:val="000000"/>
                <w:sz w:val="22"/>
                <w:szCs w:val="22"/>
              </w:rPr>
              <w:t>талаптар</w:t>
            </w:r>
            <w:proofErr w:type="spellEnd"/>
            <w:r w:rsidRPr="00B32237">
              <w:rPr>
                <w:color w:val="000000"/>
                <w:sz w:val="22"/>
                <w:szCs w:val="22"/>
              </w:rPr>
              <w:t xml:space="preserve"> қойылады. Аксиомалық тәсілдер</w:t>
            </w:r>
            <w:r w:rsidRPr="00B32237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hyperlink r:id="rId14" w:tooltip="Геометрия" w:history="1">
              <w:r w:rsidRPr="00B32237">
                <w:rPr>
                  <w:rStyle w:val="aa"/>
                  <w:color w:val="000000"/>
                  <w:sz w:val="22"/>
                  <w:szCs w:val="22"/>
                </w:rPr>
                <w:t>геометрияда</w:t>
              </w:r>
            </w:hyperlink>
            <w:r w:rsidRPr="00B32237">
              <w:rPr>
                <w:color w:val="000000"/>
                <w:sz w:val="22"/>
                <w:szCs w:val="22"/>
              </w:rPr>
              <w:t>,</w:t>
            </w:r>
            <w:r w:rsidRPr="00B32237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hyperlink r:id="rId15" w:tooltip="Арифметика" w:history="1">
              <w:r w:rsidRPr="00B32237">
                <w:rPr>
                  <w:rStyle w:val="aa"/>
                  <w:color w:val="000000"/>
                  <w:sz w:val="22"/>
                  <w:szCs w:val="22"/>
                </w:rPr>
                <w:t>арифметикада</w:t>
              </w:r>
            </w:hyperlink>
            <w:r w:rsidRPr="00B32237">
              <w:rPr>
                <w:color w:val="000000"/>
                <w:sz w:val="22"/>
                <w:szCs w:val="22"/>
              </w:rPr>
              <w:t>,</w:t>
            </w:r>
            <w:r w:rsidRPr="00B32237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hyperlink r:id="rId16" w:tooltip="Ықтималдылық Теориясы (мұндай бет жоқ)" w:history="1">
              <w:r w:rsidRPr="00B32237">
                <w:rPr>
                  <w:rStyle w:val="aa"/>
                  <w:color w:val="000000"/>
                  <w:sz w:val="22"/>
                  <w:szCs w:val="22"/>
                </w:rPr>
                <w:t xml:space="preserve">ықтималдықтар </w:t>
              </w:r>
              <w:proofErr w:type="spellStart"/>
              <w:r w:rsidRPr="00B32237">
                <w:rPr>
                  <w:rStyle w:val="aa"/>
                  <w:color w:val="000000"/>
                  <w:sz w:val="22"/>
                  <w:szCs w:val="22"/>
                </w:rPr>
                <w:t>теориясында</w:t>
              </w:r>
              <w:proofErr w:type="spellEnd"/>
            </w:hyperlink>
            <w:r w:rsidRPr="00B32237">
              <w:rPr>
                <w:rStyle w:val="apple-converted-space"/>
                <w:color w:val="000000"/>
                <w:sz w:val="22"/>
                <w:szCs w:val="22"/>
              </w:rPr>
              <w:t> </w:t>
            </w:r>
            <w:r w:rsidRPr="00B32237">
              <w:rPr>
                <w:color w:val="000000"/>
                <w:sz w:val="22"/>
                <w:szCs w:val="22"/>
              </w:rPr>
              <w:t xml:space="preserve">тағы </w:t>
            </w:r>
            <w:proofErr w:type="gramStart"/>
            <w:r w:rsidRPr="00B32237">
              <w:rPr>
                <w:color w:val="000000"/>
                <w:sz w:val="22"/>
                <w:szCs w:val="22"/>
              </w:rPr>
              <w:t>бас</w:t>
            </w:r>
            <w:proofErr w:type="gramEnd"/>
            <w:r w:rsidRPr="00B32237">
              <w:rPr>
                <w:color w:val="000000"/>
                <w:sz w:val="22"/>
                <w:szCs w:val="22"/>
              </w:rPr>
              <w:t xml:space="preserve">қа </w:t>
            </w:r>
            <w:proofErr w:type="spellStart"/>
            <w:r w:rsidRPr="00B32237">
              <w:rPr>
                <w:color w:val="000000"/>
                <w:sz w:val="22"/>
                <w:szCs w:val="22"/>
              </w:rPr>
              <w:t>салаларда</w:t>
            </w:r>
            <w:proofErr w:type="spellEnd"/>
            <w:r w:rsidRPr="00B32237">
              <w:rPr>
                <w:color w:val="000000"/>
                <w:sz w:val="22"/>
                <w:szCs w:val="22"/>
              </w:rPr>
              <w:t xml:space="preserve"> кеңінен қолданылады. Қазақша аксиомалық әдіс.</w:t>
            </w:r>
            <w:hyperlink r:id="rId17" w:anchor="cite_note-4" w:history="1">
              <w:r w:rsidRPr="00B32237">
                <w:rPr>
                  <w:rStyle w:val="aa"/>
                  <w:color w:val="000000"/>
                  <w:sz w:val="22"/>
                  <w:szCs w:val="22"/>
                  <w:vertAlign w:val="superscript"/>
                </w:rPr>
                <w:t>[4]</w:t>
              </w:r>
            </w:hyperlink>
          </w:p>
          <w:p w:rsidR="00D323EA" w:rsidRPr="00B32237" w:rsidRDefault="00D323EA" w:rsidP="00D323EA">
            <w:pPr>
              <w:spacing w:after="0" w:line="240" w:lineRule="auto"/>
              <w:rPr>
                <w:rFonts w:ascii="Times New Roman" w:hAnsi="Times New Roman"/>
                <w:bCs/>
                <w:iCs/>
                <w:color w:val="000000"/>
                <w:lang w:val="kk-KZ"/>
              </w:rPr>
            </w:pPr>
            <w:r w:rsidRPr="00B32237">
              <w:rPr>
                <w:rFonts w:ascii="Times New Roman" w:hAnsi="Times New Roman"/>
                <w:bCs/>
                <w:iCs/>
                <w:color w:val="000000"/>
                <w:lang w:val="kk-KZ"/>
              </w:rPr>
              <w:t xml:space="preserve">Мысалы: </w:t>
            </w:r>
          </w:p>
          <w:p w:rsidR="00D323EA" w:rsidRPr="00B32237" w:rsidRDefault="00D323EA" w:rsidP="00D323EA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hAnsi="Times New Roman"/>
                <w:bCs/>
                <w:iCs/>
                <w:color w:val="000000"/>
                <w:lang w:val="kk-KZ"/>
              </w:rPr>
            </w:pPr>
            <w:r w:rsidRPr="00B32237">
              <w:rPr>
                <w:rFonts w:ascii="Times New Roman" w:hAnsi="Times New Roman"/>
                <w:bCs/>
                <w:iCs/>
                <w:color w:val="000000"/>
                <w:lang w:val="kk-KZ"/>
              </w:rPr>
              <w:t xml:space="preserve">Қандай түзуді алсақ та, ол түзуге тиісті нүктелер де, оған тиісті емес нүктелер де бар болады. </w:t>
            </w:r>
          </w:p>
          <w:p w:rsidR="00D323EA" w:rsidRPr="00B32237" w:rsidRDefault="00D323EA" w:rsidP="00D323EA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rPr>
                <w:rFonts w:ascii="Times New Roman" w:hAnsi="Times New Roman"/>
                <w:bCs/>
                <w:iCs/>
                <w:color w:val="000000"/>
                <w:lang w:val="kk-KZ"/>
              </w:rPr>
            </w:pPr>
            <w:r w:rsidRPr="00B32237">
              <w:rPr>
                <w:rFonts w:ascii="Times New Roman" w:hAnsi="Times New Roman"/>
                <w:bCs/>
                <w:iCs/>
                <w:color w:val="000000"/>
                <w:lang w:val="kk-KZ"/>
              </w:rPr>
              <w:t>Kез келген екі нүкте арқылы бір ғана түзу жүргізуге болады.</w:t>
            </w:r>
          </w:p>
          <w:p w:rsidR="00D323EA" w:rsidRDefault="00D323EA" w:rsidP="00D323EA">
            <w:pPr>
              <w:pStyle w:val="4"/>
              <w:shd w:val="clear" w:color="auto" w:fill="FFFFFF"/>
              <w:spacing w:before="72" w:line="240" w:lineRule="auto"/>
              <w:outlineLvl w:val="3"/>
              <w:rPr>
                <w:rStyle w:val="mw-editsection-bracket"/>
                <w:rFonts w:ascii="Times New Roman" w:hAnsi="Times New Roman" w:cs="Times New Roman"/>
                <w:b w:val="0"/>
                <w:bCs w:val="0"/>
                <w:color w:val="000000"/>
                <w:sz w:val="24"/>
                <w:lang w:val="kk-KZ"/>
              </w:rPr>
            </w:pPr>
            <w:r>
              <w:rPr>
                <w:rStyle w:val="mw-headline"/>
                <w:rFonts w:ascii="Times New Roman" w:hAnsi="Times New Roman" w:cs="Times New Roman"/>
                <w:color w:val="000000"/>
                <w:sz w:val="24"/>
                <w:lang w:val="kk-KZ"/>
              </w:rPr>
              <w:t>1 аксиома</w:t>
            </w:r>
          </w:p>
          <w:p w:rsidR="00D323EA" w:rsidRDefault="00D323EA" w:rsidP="00D323EA">
            <w:pPr>
              <w:pStyle w:val="4"/>
              <w:shd w:val="clear" w:color="auto" w:fill="FFFFFF"/>
              <w:spacing w:before="72" w:line="240" w:lineRule="auto"/>
              <w:outlineLvl w:val="3"/>
              <w:rPr>
                <w:rFonts w:ascii="Times New Roman" w:hAnsi="Times New Roman" w:cs="Times New Roman"/>
                <w:color w:val="000000"/>
                <w:sz w:val="24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lang w:val="kk-KZ"/>
              </w:rPr>
              <w:t>а) Қандай түзу болмасын, ол түзуде жататын нүктелер де, жатпайтын нүктелер де болады.</w:t>
            </w:r>
            <w:r>
              <w:rPr>
                <w:rFonts w:ascii="Times New Roman" w:hAnsi="Times New Roman" w:cs="Times New Roman"/>
                <w:color w:val="000000"/>
                <w:sz w:val="24"/>
                <w:lang w:val="kk-KZ"/>
              </w:rPr>
              <w:br/>
              <w:t>ә) Кез келген екі нүкте арқылы тек бір түзу ғана жүргізуге болады.</w:t>
            </w:r>
          </w:p>
          <w:p w:rsidR="00D323EA" w:rsidRDefault="00D323EA" w:rsidP="00D323EA">
            <w:pPr>
              <w:pStyle w:val="4"/>
              <w:shd w:val="clear" w:color="auto" w:fill="FFFFFF"/>
              <w:spacing w:before="72" w:line="240" w:lineRule="auto"/>
              <w:outlineLvl w:val="3"/>
              <w:rPr>
                <w:rFonts w:ascii="Times New Roman" w:hAnsi="Times New Roman" w:cs="Times New Roman"/>
                <w:color w:val="000000"/>
                <w:sz w:val="24"/>
                <w:lang w:val="kk-KZ"/>
              </w:rPr>
            </w:pPr>
            <w:r>
              <w:rPr>
                <w:rStyle w:val="mw-headline"/>
                <w:rFonts w:ascii="Times New Roman" w:hAnsi="Times New Roman" w:cs="Times New Roman"/>
                <w:color w:val="000000"/>
                <w:sz w:val="24"/>
                <w:lang w:val="kk-KZ"/>
              </w:rPr>
              <w:t>2 аксиома</w:t>
            </w:r>
          </w:p>
          <w:p w:rsidR="00D323EA" w:rsidRDefault="00D323EA" w:rsidP="00D323EA">
            <w:pPr>
              <w:pStyle w:val="a9"/>
              <w:shd w:val="clear" w:color="auto" w:fill="FFFFFF"/>
              <w:spacing w:before="120" w:beforeAutospacing="0" w:after="0" w:afterAutospacing="0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t>Түзу бойындағы үш нүктенің тек біреуі ғана қалған екеуінің арасында жатады.</w:t>
            </w:r>
          </w:p>
          <w:p w:rsidR="00D323EA" w:rsidRDefault="00D323EA" w:rsidP="00D323EA">
            <w:pPr>
              <w:pStyle w:val="4"/>
              <w:shd w:val="clear" w:color="auto" w:fill="FFFFFF"/>
              <w:spacing w:before="72" w:line="240" w:lineRule="auto"/>
              <w:outlineLvl w:val="3"/>
              <w:rPr>
                <w:rFonts w:ascii="Times New Roman" w:hAnsi="Times New Roman" w:cs="Times New Roman"/>
                <w:color w:val="000000"/>
                <w:sz w:val="24"/>
                <w:lang w:val="kk-KZ"/>
              </w:rPr>
            </w:pPr>
            <w:r>
              <w:rPr>
                <w:rStyle w:val="mw-headline"/>
                <w:rFonts w:ascii="Times New Roman" w:hAnsi="Times New Roman" w:cs="Times New Roman"/>
                <w:color w:val="000000"/>
                <w:sz w:val="24"/>
                <w:lang w:val="kk-KZ"/>
              </w:rPr>
              <w:lastRenderedPageBreak/>
              <w:t>3 аксиома</w:t>
            </w:r>
          </w:p>
          <w:p w:rsidR="00D323EA" w:rsidRDefault="00D323EA" w:rsidP="00D323EA">
            <w:pPr>
              <w:pStyle w:val="a9"/>
              <w:shd w:val="clear" w:color="auto" w:fill="FFFFFF"/>
              <w:spacing w:before="120" w:beforeAutospacing="0" w:after="0" w:afterAutospacing="0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t>а) Әрбір кесіндінің нөлден үлкен ұзындығы бар.</w:t>
            </w:r>
            <w:r>
              <w:rPr>
                <w:color w:val="000000"/>
                <w:lang w:val="kk-KZ"/>
              </w:rPr>
              <w:br/>
              <w:t>ә) Кесіндінің ұзындығы оның әрбір нүктесі мен бөліктерінің қосындысына тең.</w:t>
            </w:r>
          </w:p>
          <w:p w:rsidR="00D323EA" w:rsidRDefault="00D323EA" w:rsidP="00D323EA">
            <w:pPr>
              <w:pStyle w:val="4"/>
              <w:shd w:val="clear" w:color="auto" w:fill="FFFFFF"/>
              <w:spacing w:before="72" w:line="240" w:lineRule="auto"/>
              <w:outlineLvl w:val="3"/>
              <w:rPr>
                <w:rFonts w:ascii="Times New Roman" w:hAnsi="Times New Roman" w:cs="Times New Roman"/>
                <w:color w:val="000000"/>
                <w:sz w:val="24"/>
                <w:lang w:val="kk-KZ"/>
              </w:rPr>
            </w:pPr>
            <w:r>
              <w:rPr>
                <w:rStyle w:val="mw-headline"/>
                <w:rFonts w:ascii="Times New Roman" w:hAnsi="Times New Roman" w:cs="Times New Roman"/>
                <w:color w:val="000000"/>
                <w:sz w:val="24"/>
                <w:lang w:val="kk-KZ"/>
              </w:rPr>
              <w:t>4 аксиома</w:t>
            </w:r>
          </w:p>
          <w:p w:rsidR="00D323EA" w:rsidRDefault="00D323EA" w:rsidP="00D323EA">
            <w:pPr>
              <w:pStyle w:val="a9"/>
              <w:shd w:val="clear" w:color="auto" w:fill="FFFFFF"/>
              <w:spacing w:before="120" w:beforeAutospacing="0" w:after="0" w:afterAutospacing="0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t>Түзу жазықтықты екі жарты жазықтыққа бөледі.</w:t>
            </w:r>
          </w:p>
          <w:p w:rsidR="00D323EA" w:rsidRDefault="00D323EA" w:rsidP="00D323EA">
            <w:pPr>
              <w:pStyle w:val="4"/>
              <w:shd w:val="clear" w:color="auto" w:fill="FFFFFF"/>
              <w:spacing w:before="72" w:line="240" w:lineRule="auto"/>
              <w:outlineLvl w:val="3"/>
              <w:rPr>
                <w:rFonts w:ascii="Times New Roman" w:hAnsi="Times New Roman" w:cs="Times New Roman"/>
                <w:color w:val="000000"/>
                <w:sz w:val="24"/>
                <w:lang w:val="kk-KZ"/>
              </w:rPr>
            </w:pPr>
            <w:r>
              <w:rPr>
                <w:rStyle w:val="mw-headline"/>
                <w:rFonts w:ascii="Times New Roman" w:hAnsi="Times New Roman" w:cs="Times New Roman"/>
                <w:color w:val="000000"/>
                <w:sz w:val="24"/>
                <w:lang w:val="kk-KZ"/>
              </w:rPr>
              <w:t>5 аксиома</w:t>
            </w:r>
          </w:p>
          <w:p w:rsidR="00D323EA" w:rsidRDefault="00D323EA" w:rsidP="00D323EA">
            <w:pPr>
              <w:pStyle w:val="a9"/>
              <w:shd w:val="clear" w:color="auto" w:fill="FFFFFF"/>
              <w:spacing w:before="120" w:beforeAutospacing="0" w:after="0" w:afterAutospacing="0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t>а) Әрбір бұрыштың нөлден үлкен градустық өлшемі болады.</w:t>
            </w:r>
            <w:r>
              <w:rPr>
                <w:color w:val="000000"/>
                <w:lang w:val="kk-KZ"/>
              </w:rPr>
              <w:br/>
              <w:t>ә) Бұрыштың градустық өлшемі осы бұрыштың қабырғаларының арасы арқылы өтетін кез келген сәулемен бөлінетін бөліктерінің қосындысына тең.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bCs/>
                <w:iCs/>
                <w:color w:val="000000"/>
                <w:sz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iCs/>
                <w:color w:val="000000"/>
                <w:sz w:val="24"/>
                <w:lang w:val="kk-KZ"/>
              </w:rPr>
              <w:t>Теорема</w:t>
            </w:r>
          </w:p>
          <w:p w:rsidR="00D323EA" w:rsidRDefault="00D323EA" w:rsidP="00D323EA">
            <w:pPr>
              <w:pStyle w:val="11"/>
              <w:widowControl w:val="0"/>
              <w:numPr>
                <w:ilvl w:val="0"/>
                <w:numId w:val="2"/>
              </w:numPr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+mn-ea" w:hAnsi="Times New Roman" w:cs="Times New Roman"/>
                <w:bCs/>
                <w:iCs/>
                <w:color w:val="000000"/>
                <w:sz w:val="24"/>
                <w:szCs w:val="24"/>
                <w:lang w:val="kk-KZ"/>
              </w:rPr>
              <w:t>Теорема – дәлелдеуді қажет ететін тұжырымдама</w:t>
            </w:r>
          </w:p>
          <w:p w:rsidR="00D323EA" w:rsidRDefault="00D323EA" w:rsidP="00D323EA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+mn-ea" w:hAnsi="Times New Roman"/>
                <w:bCs/>
                <w:iCs/>
                <w:color w:val="000000"/>
                <w:sz w:val="24"/>
                <w:lang w:val="kk-KZ"/>
              </w:rPr>
            </w:pPr>
            <w:r>
              <w:rPr>
                <w:rFonts w:ascii="Times New Roman" w:eastAsia="+mn-ea" w:hAnsi="Times New Roman"/>
                <w:bCs/>
                <w:iCs/>
                <w:color w:val="000000"/>
                <w:sz w:val="24"/>
                <w:lang w:val="kk-KZ"/>
              </w:rPr>
              <w:t>Теоремалардың кері теоремасы болады. Бірақ, барлық теореманың кері теоремасы жоқ.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bCs/>
                <w:iCs/>
                <w:color w:val="000000"/>
                <w:sz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iCs/>
                <w:color w:val="000000"/>
                <w:sz w:val="24"/>
                <w:lang w:val="kk-KZ"/>
              </w:rPr>
              <w:t>Мысалы: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Cs/>
                <w:iCs/>
                <w:color w:val="000000"/>
                <w:sz w:val="24"/>
                <w:lang w:val="kk-KZ"/>
              </w:rPr>
            </w:pPr>
            <w:r>
              <w:rPr>
                <w:rFonts w:ascii="Times New Roman" w:hAnsi="Times New Roman"/>
                <w:bCs/>
                <w:iCs/>
                <w:color w:val="000000"/>
                <w:sz w:val="24"/>
                <w:lang w:val="kk-KZ"/>
              </w:rPr>
              <w:t>1) Егер үшбұрыштың бір төбесінен түсірілген биссектрисасы, медианасы және биіктігі, барлығы, беттессе, онда бұл үшбұрыш – теңбүйірлі үшбұрыш.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lang w:val="kk-KZ"/>
              </w:rPr>
              <w:t>Осы теоремаға кері теорема:</w:t>
            </w:r>
          </w:p>
          <w:p w:rsidR="00D323EA" w:rsidRDefault="00D323EA" w:rsidP="00D323EA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hAnsi="Times New Roman"/>
                <w:bCs/>
                <w:iCs/>
                <w:color w:val="000000"/>
                <w:sz w:val="24"/>
                <w:lang w:val="kk-KZ"/>
              </w:rPr>
            </w:pPr>
            <w:r>
              <w:rPr>
                <w:rFonts w:ascii="Times New Roman" w:hAnsi="Times New Roman"/>
                <w:bCs/>
                <w:iCs/>
                <w:color w:val="000000"/>
                <w:sz w:val="24"/>
                <w:lang w:val="kk-KZ"/>
              </w:rPr>
              <w:t xml:space="preserve">2) Егер үшбұрыш теңбүйірлі болса, онда оның екі тең бүйірі қиылысқан төбесінен түсірілген биссектрисасы, медианасы және биіктігі, барлығы, </w:t>
            </w:r>
          </w:p>
          <w:p w:rsidR="00D323EA" w:rsidRPr="00B32237" w:rsidRDefault="00D323EA" w:rsidP="00D323EA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hAnsi="Times New Roman"/>
                <w:bCs/>
                <w:iCs/>
                <w:color w:val="000000"/>
                <w:sz w:val="24"/>
                <w:lang w:val="kk-KZ"/>
              </w:rPr>
            </w:pPr>
            <w:r>
              <w:rPr>
                <w:rFonts w:ascii="Times New Roman" w:hAnsi="Times New Roman"/>
                <w:bCs/>
                <w:iCs/>
                <w:color w:val="000000"/>
                <w:sz w:val="24"/>
                <w:lang w:val="kk-KZ"/>
              </w:rPr>
              <w:t>беттеседі.</w:t>
            </w:r>
          </w:p>
        </w:tc>
        <w:tc>
          <w:tcPr>
            <w:tcW w:w="1276" w:type="dxa"/>
          </w:tcPr>
          <w:p w:rsidR="00D323EA" w:rsidRPr="001C26D7" w:rsidRDefault="00D323EA" w:rsidP="00D323E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D323EA" w:rsidRPr="001C26D7" w:rsidRDefault="00D323EA" w:rsidP="00D323E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D323EA" w:rsidRPr="001C26D7" w:rsidRDefault="00D323EA" w:rsidP="00D323E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D323EA" w:rsidRPr="001C26D7" w:rsidRDefault="00D323EA" w:rsidP="00D323E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D323EA" w:rsidRPr="003C2562" w:rsidTr="00A7428E">
        <w:tc>
          <w:tcPr>
            <w:tcW w:w="959" w:type="dxa"/>
          </w:tcPr>
          <w:p w:rsidR="00D323EA" w:rsidRPr="00E3482E" w:rsidRDefault="00D323EA" w:rsidP="00D323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D323EA" w:rsidRPr="00E3482E" w:rsidRDefault="00D323EA" w:rsidP="00D323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D323EA" w:rsidRDefault="00D323EA" w:rsidP="00D323EA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color w:val="000000"/>
                <w:sz w:val="24"/>
                <w:szCs w:val="24"/>
                <w:lang w:val="kk-KZ"/>
              </w:rPr>
            </w:pPr>
            <w:r w:rsidRPr="008816A6">
              <w:rPr>
                <w:color w:val="000000"/>
                <w:sz w:val="24"/>
                <w:szCs w:val="24"/>
                <w:highlight w:val="yellow"/>
                <w:lang w:val="kk-KZ"/>
              </w:rPr>
              <w:t>№1.24</w:t>
            </w:r>
            <w:r w:rsidRPr="008816A6">
              <w:rPr>
                <w:b w:val="0"/>
                <w:color w:val="000000"/>
                <w:sz w:val="24"/>
                <w:szCs w:val="24"/>
                <w:lang w:val="kk-KZ"/>
              </w:rPr>
              <w:t>. Жазыңқы емес (ab) бұрышын салып, осы бұрыш ішінен екі нүкте, сыртынан екі нүкте және қабырғаларынан екі нүкте белгілеп көрсетіңдер.​</w:t>
            </w:r>
          </w:p>
          <w:p w:rsidR="00D323EA" w:rsidRPr="00851A7E" w:rsidRDefault="00D323EA" w:rsidP="00D323E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D323EA" w:rsidRPr="00851A7E" w:rsidRDefault="00D323EA" w:rsidP="00D323E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-Жазыңқы емес бұрышты дұрыс салады.</w:t>
            </w:r>
          </w:p>
          <w:p w:rsidR="00D323EA" w:rsidRPr="00FE74EB" w:rsidRDefault="00D323EA" w:rsidP="00D323EA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FE74E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-Бұрыштың ішінен екі нүкте, сыртынан екі нүкте және қабырғаларынан екі нүкте белгілейді.</w:t>
            </w:r>
          </w:p>
        </w:tc>
        <w:tc>
          <w:tcPr>
            <w:tcW w:w="3544" w:type="dxa"/>
          </w:tcPr>
          <w:p w:rsidR="00D323EA" w:rsidRDefault="00D323EA" w:rsidP="00D323EA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color w:val="000000"/>
                <w:sz w:val="24"/>
                <w:szCs w:val="24"/>
                <w:lang w:val="kk-KZ"/>
              </w:rPr>
            </w:pPr>
            <w:r w:rsidRPr="008816A6">
              <w:rPr>
                <w:color w:val="000000"/>
                <w:sz w:val="24"/>
                <w:szCs w:val="24"/>
                <w:highlight w:val="yellow"/>
                <w:lang w:val="kk-KZ"/>
              </w:rPr>
              <w:t>№1.25.</w:t>
            </w:r>
            <w:r w:rsidRPr="008816A6">
              <w:rPr>
                <w:b w:val="0"/>
                <w:color w:val="000000"/>
                <w:sz w:val="24"/>
                <w:szCs w:val="24"/>
                <w:lang w:val="kk-KZ"/>
              </w:rPr>
              <w:t xml:space="preserve"> Жазыңқы емес бұрыш салып, АВ кесіндісінің барлық нүктелері осы бұрыштың ішкі нүктелері болатындай және CD</w:t>
            </w:r>
            <w:r w:rsidRPr="008816A6">
              <w:rPr>
                <w:b w:val="0"/>
                <w:color w:val="000000"/>
                <w:sz w:val="24"/>
                <w:szCs w:val="24"/>
                <w:lang w:val="kk-KZ"/>
              </w:rPr>
              <w:br/>
              <w:t>кесіндісінің барлық нүктелері бұрыштың сыртқы нүктелері</w:t>
            </w:r>
            <w:r w:rsidRPr="008816A6">
              <w:rPr>
                <w:b w:val="0"/>
                <w:color w:val="000000"/>
                <w:sz w:val="24"/>
                <w:szCs w:val="24"/>
                <w:lang w:val="kk-KZ"/>
              </w:rPr>
              <w:br/>
              <w:t>болатындай етіп, А, В, С және D нүктелерін салыңдар</w:t>
            </w:r>
            <w:r>
              <w:rPr>
                <w:b w:val="0"/>
                <w:color w:val="000000"/>
                <w:sz w:val="24"/>
                <w:szCs w:val="24"/>
                <w:lang w:val="kk-KZ"/>
              </w:rPr>
              <w:t>.</w:t>
            </w:r>
          </w:p>
          <w:p w:rsidR="00D323EA" w:rsidRPr="00BA7576" w:rsidRDefault="00D323EA" w:rsidP="00D323E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BA7576">
              <w:rPr>
                <w:rFonts w:ascii="Times New Roman" w:hAnsi="Times New Roman"/>
                <w:b/>
                <w:color w:val="0000FF"/>
                <w:sz w:val="18"/>
                <w:szCs w:val="18"/>
              </w:rPr>
              <w:t>Дескриптор:</w:t>
            </w:r>
          </w:p>
          <w:p w:rsidR="00D323EA" w:rsidRPr="00851A7E" w:rsidRDefault="00D323EA" w:rsidP="00D323E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Жазыңқы </w:t>
            </w:r>
            <w:proofErr w:type="spell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емес</w:t>
            </w:r>
            <w:proofErr w:type="spellEnd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бұрыш </w:t>
            </w:r>
            <w:proofErr w:type="spell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салады</w:t>
            </w:r>
            <w:proofErr w:type="spellEnd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  <w:p w:rsidR="00D323EA" w:rsidRPr="00851A7E" w:rsidRDefault="00D323EA" w:rsidP="00D323E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АВ </w:t>
            </w:r>
            <w:proofErr w:type="spell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кесінді</w:t>
            </w:r>
            <w:proofErr w:type="gram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сі</w:t>
            </w:r>
            <w:proofErr w:type="spellEnd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б</w:t>
            </w:r>
            <w:proofErr w:type="gramEnd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ұрыштың </w:t>
            </w:r>
            <w:proofErr w:type="spell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ішінде</w:t>
            </w:r>
            <w:proofErr w:type="spellEnd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орналасатындай</w:t>
            </w:r>
            <w:proofErr w:type="spellEnd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нүктелерді </w:t>
            </w:r>
            <w:proofErr w:type="spell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белгілейді</w:t>
            </w:r>
            <w:proofErr w:type="spellEnd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  <w:p w:rsidR="00D323EA" w:rsidRPr="00851A7E" w:rsidRDefault="00D323EA" w:rsidP="00D323E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CD</w:t>
            </w:r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кесінді</w:t>
            </w:r>
            <w:proofErr w:type="gram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сі</w:t>
            </w:r>
            <w:proofErr w:type="spellEnd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б</w:t>
            </w:r>
            <w:proofErr w:type="gramEnd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ұрыштың </w:t>
            </w:r>
            <w:proofErr w:type="spell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сыртында</w:t>
            </w:r>
            <w:proofErr w:type="spellEnd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орналасатындай</w:t>
            </w:r>
            <w:proofErr w:type="spellEnd"/>
            <w:r w:rsidRPr="00851A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нүктелерді көрсетеді.</w:t>
            </w:r>
          </w:p>
        </w:tc>
        <w:tc>
          <w:tcPr>
            <w:tcW w:w="1276" w:type="dxa"/>
          </w:tcPr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D323EA" w:rsidRPr="00C74601" w:rsidRDefault="00D323EA" w:rsidP="00D323E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74601">
              <w:rPr>
                <w:rFonts w:ascii="Times New Roman" w:hAnsi="Times New Roman"/>
                <w:sz w:val="20"/>
                <w:szCs w:val="20"/>
                <w:lang w:val="kk-KZ"/>
              </w:rPr>
              <w:t>Тақта;</w:t>
            </w:r>
          </w:p>
          <w:p w:rsidR="00D323EA" w:rsidRPr="00C74601" w:rsidRDefault="00D323EA" w:rsidP="00D323E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74601">
              <w:rPr>
                <w:rFonts w:ascii="Times New Roman" w:hAnsi="Times New Roman"/>
                <w:sz w:val="20"/>
                <w:szCs w:val="20"/>
                <w:lang w:val="kk-KZ"/>
              </w:rPr>
              <w:t>Слайд;</w:t>
            </w:r>
          </w:p>
          <w:p w:rsidR="00D323EA" w:rsidRPr="00C74601" w:rsidRDefault="00D323EA" w:rsidP="00D323E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74601">
              <w:rPr>
                <w:rFonts w:ascii="Times New Roman" w:hAnsi="Times New Roman"/>
                <w:sz w:val="20"/>
                <w:szCs w:val="20"/>
                <w:lang w:val="kk-KZ"/>
              </w:rPr>
              <w:t>Оқулық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74601">
              <w:rPr>
                <w:rFonts w:ascii="Times New Roman" w:hAnsi="Times New Roman"/>
                <w:sz w:val="20"/>
                <w:szCs w:val="20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D323EA" w:rsidRPr="006E4D8A" w:rsidTr="00A7428E">
        <w:tc>
          <w:tcPr>
            <w:tcW w:w="959" w:type="dxa"/>
          </w:tcPr>
          <w:p w:rsidR="00D323EA" w:rsidRPr="00E3482E" w:rsidRDefault="00D323EA" w:rsidP="00D323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323EA" w:rsidRPr="008816A6" w:rsidRDefault="00D323EA" w:rsidP="00D323EA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 w:rsidRPr="008816A6">
              <w:rPr>
                <w:color w:val="000000"/>
                <w:sz w:val="24"/>
                <w:szCs w:val="24"/>
                <w:highlight w:val="yellow"/>
                <w:lang w:val="kk-KZ"/>
              </w:rPr>
              <w:t>№1.26.</w:t>
            </w:r>
            <w:r w:rsidRPr="008816A6">
              <w:rPr>
                <w:color w:val="000000"/>
                <w:sz w:val="24"/>
                <w:szCs w:val="24"/>
                <w:lang w:val="kk-KZ"/>
              </w:rPr>
              <w:t xml:space="preserve"> </w:t>
            </w:r>
          </w:p>
          <w:p w:rsidR="00D323EA" w:rsidRDefault="00D323EA" w:rsidP="00D323EA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color w:val="000000"/>
                <w:sz w:val="24"/>
                <w:szCs w:val="24"/>
                <w:lang w:val="kk-KZ"/>
              </w:rPr>
            </w:pPr>
            <w:r w:rsidRPr="008816A6">
              <w:rPr>
                <w:b w:val="0"/>
                <w:color w:val="000000"/>
                <w:sz w:val="24"/>
                <w:szCs w:val="24"/>
                <w:lang w:val="kk-KZ"/>
              </w:rPr>
              <w:t>Жазыңқы емес АОВ бұрышын салып: 1) бұрышты екі бөлікке бөлетіндей ОС сәулесін; 2) АОВ бұрышын екі</w:t>
            </w:r>
            <w:r w:rsidRPr="008816A6">
              <w:rPr>
                <w:b w:val="0"/>
                <w:color w:val="000000"/>
                <w:sz w:val="24"/>
                <w:szCs w:val="24"/>
                <w:lang w:val="kk-KZ"/>
              </w:rPr>
              <w:br/>
              <w:t>бөлікке бөлмейтін OD сәулесін жүргізіңдер.</w:t>
            </w:r>
          </w:p>
          <w:p w:rsidR="00D323EA" w:rsidRPr="00851A7E" w:rsidRDefault="00D323EA" w:rsidP="00D323E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D323EA" w:rsidRPr="00851A7E" w:rsidRDefault="00D323EA" w:rsidP="00D323E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-Бұрышты екіге бөлетін сәулені жүргізеді.</w:t>
            </w:r>
          </w:p>
          <w:p w:rsidR="00D323EA" w:rsidRPr="00FE74EB" w:rsidRDefault="00D323EA" w:rsidP="00D323EA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FE74E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-Бұрышты екіге бөлмейтін сәулені жүргізеді.</w:t>
            </w:r>
          </w:p>
          <w:p w:rsidR="00D323EA" w:rsidRPr="00851A7E" w:rsidRDefault="00D323EA" w:rsidP="00D323EA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proofErr w:type="spellStart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Сәулелердің</w:t>
            </w:r>
            <w:proofErr w:type="spellEnd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қасиетін</w:t>
            </w:r>
            <w:proofErr w:type="spellEnd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түсіндіреді</w:t>
            </w:r>
            <w:proofErr w:type="spellEnd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D323EA" w:rsidRPr="008816A6" w:rsidRDefault="00D323EA" w:rsidP="00D323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D323EA" w:rsidRPr="008816A6" w:rsidRDefault="00D323EA" w:rsidP="00D323EA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 w:rsidRPr="008816A6">
              <w:rPr>
                <w:color w:val="000000"/>
                <w:sz w:val="24"/>
                <w:szCs w:val="24"/>
                <w:highlight w:val="yellow"/>
                <w:lang w:val="kk-KZ"/>
              </w:rPr>
              <w:t>№1.31.</w:t>
            </w:r>
          </w:p>
          <w:p w:rsidR="00D323EA" w:rsidRDefault="00D323EA" w:rsidP="00D323EA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color w:val="000000"/>
                <w:sz w:val="24"/>
                <w:szCs w:val="24"/>
                <w:lang w:val="kk-KZ"/>
              </w:rPr>
            </w:pPr>
            <w:r w:rsidRPr="008816A6">
              <w:rPr>
                <w:b w:val="0"/>
                <w:color w:val="000000"/>
                <w:sz w:val="24"/>
                <w:szCs w:val="24"/>
                <w:lang w:val="kk-KZ"/>
              </w:rPr>
              <w:t xml:space="preserve"> 1.26-суретте бастапқы О нүк-</w:t>
            </w:r>
            <w:r w:rsidRPr="008816A6">
              <w:rPr>
                <w:b w:val="0"/>
                <w:color w:val="000000"/>
                <w:sz w:val="24"/>
                <w:szCs w:val="24"/>
                <w:lang w:val="kk-KZ"/>
              </w:rPr>
              <w:br/>
              <w:t>тесі ортақ болатын сәулелер бейнелен-D</w:t>
            </w:r>
            <w:r w:rsidRPr="008816A6">
              <w:rPr>
                <w:b w:val="0"/>
                <w:color w:val="000000"/>
                <w:sz w:val="24"/>
                <w:szCs w:val="24"/>
                <w:lang w:val="kk-KZ"/>
              </w:rPr>
              <w:br/>
              <w:t>ген. 1) AOX, BOX, AOB, COB, DOX</w:t>
            </w:r>
            <w:r>
              <w:rPr>
                <w:b w:val="0"/>
                <w:color w:val="000000"/>
                <w:sz w:val="24"/>
                <w:szCs w:val="24"/>
                <w:lang w:val="kk-KZ"/>
              </w:rPr>
              <w:t xml:space="preserve"> </w:t>
            </w:r>
            <w:r w:rsidRPr="008816A6">
              <w:rPr>
                <w:b w:val="0"/>
                <w:color w:val="000000"/>
                <w:sz w:val="24"/>
                <w:szCs w:val="24"/>
                <w:lang w:val="kk-KZ"/>
              </w:rPr>
              <w:t>бұрыштарының градустық өлшемдерін</w:t>
            </w:r>
            <w:r>
              <w:rPr>
                <w:b w:val="0"/>
                <w:color w:val="000000"/>
                <w:sz w:val="24"/>
                <w:szCs w:val="24"/>
                <w:lang w:val="kk-KZ"/>
              </w:rPr>
              <w:t xml:space="preserve"> </w:t>
            </w:r>
            <w:r w:rsidRPr="008816A6">
              <w:rPr>
                <w:b w:val="0"/>
                <w:color w:val="000000"/>
                <w:sz w:val="24"/>
                <w:szCs w:val="24"/>
                <w:lang w:val="kk-KZ"/>
              </w:rPr>
              <w:t>табыңдар; 2) 20°-қа тең бұрыштард</w:t>
            </w:r>
            <w:r>
              <w:rPr>
                <w:b w:val="0"/>
                <w:color w:val="000000"/>
                <w:sz w:val="24"/>
                <w:szCs w:val="24"/>
                <w:lang w:val="kk-KZ"/>
              </w:rPr>
              <w:t xml:space="preserve">ы </w:t>
            </w:r>
            <w:r w:rsidRPr="008816A6">
              <w:rPr>
                <w:b w:val="0"/>
                <w:color w:val="000000"/>
                <w:sz w:val="24"/>
                <w:szCs w:val="24"/>
                <w:lang w:val="kk-KZ"/>
              </w:rPr>
              <w:t>атаңдар; 3) Тең бұрыштарды атаңдар;</w:t>
            </w:r>
            <w:r w:rsidRPr="008816A6">
              <w:rPr>
                <w:b w:val="0"/>
                <w:color w:val="000000"/>
                <w:sz w:val="24"/>
                <w:szCs w:val="24"/>
                <w:lang w:val="kk-KZ"/>
              </w:rPr>
              <w:br/>
              <w:t>4) қабырғасы ОА болатын барлық бұ</w:t>
            </w:r>
            <w:r>
              <w:rPr>
                <w:b w:val="0"/>
                <w:color w:val="000000"/>
                <w:sz w:val="24"/>
                <w:szCs w:val="24"/>
                <w:lang w:val="kk-KZ"/>
              </w:rPr>
              <w:t>ры</w:t>
            </w:r>
            <w:r w:rsidRPr="008816A6">
              <w:rPr>
                <w:b w:val="0"/>
                <w:color w:val="000000"/>
                <w:sz w:val="24"/>
                <w:szCs w:val="24"/>
                <w:lang w:val="kk-KZ"/>
              </w:rPr>
              <w:t>штарды атап, олардың градустық</w:t>
            </w:r>
            <w:r w:rsidRPr="008816A6">
              <w:rPr>
                <w:b w:val="0"/>
                <w:color w:val="000000"/>
                <w:sz w:val="24"/>
                <w:szCs w:val="24"/>
                <w:lang w:val="kk-KZ"/>
              </w:rPr>
              <w:br/>
              <w:t>өлшемдерін табыңдар</w:t>
            </w:r>
            <w:r>
              <w:rPr>
                <w:b w:val="0"/>
                <w:color w:val="000000"/>
                <w:sz w:val="24"/>
                <w:szCs w:val="24"/>
                <w:lang w:val="kk-KZ"/>
              </w:rPr>
              <w:t>?</w:t>
            </w:r>
          </w:p>
          <w:p w:rsidR="00D323EA" w:rsidRPr="00851A7E" w:rsidRDefault="00D323EA" w:rsidP="00D323E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D323EA" w:rsidRPr="00851A7E" w:rsidRDefault="00D323EA" w:rsidP="00D323E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-Сәулелерден құралған бұрыштардың градустық өлшемдерін анықтайды.</w:t>
            </w:r>
          </w:p>
          <w:p w:rsidR="00D323EA" w:rsidRPr="00FE74EB" w:rsidRDefault="00D323EA" w:rsidP="00D323EA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FE74E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20°-қа тең бұрыштарды табады.</w:t>
            </w:r>
          </w:p>
          <w:p w:rsidR="00D323EA" w:rsidRPr="00FE74EB" w:rsidRDefault="00D323EA" w:rsidP="00D323EA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FE74E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Тең бұрыштарды атайды.</w:t>
            </w:r>
          </w:p>
          <w:p w:rsidR="00D323EA" w:rsidRPr="00FE74EB" w:rsidRDefault="00D323EA" w:rsidP="00D323EA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FE74E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Қабырғасы ОА болатын барлық бұрыштарды жазып, олардың мәнін </w:t>
            </w:r>
            <w:r w:rsidRPr="00FE74E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lastRenderedPageBreak/>
              <w:t>есептейді.</w:t>
            </w:r>
          </w:p>
        </w:tc>
        <w:tc>
          <w:tcPr>
            <w:tcW w:w="1276" w:type="dxa"/>
          </w:tcPr>
          <w:p w:rsidR="00D323EA" w:rsidRPr="00AA0F38" w:rsidRDefault="00D323EA" w:rsidP="00D323EA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D323EA" w:rsidRPr="000B0FF2" w:rsidTr="00A7428E">
        <w:tc>
          <w:tcPr>
            <w:tcW w:w="959" w:type="dxa"/>
          </w:tcPr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D323EA" w:rsidRDefault="00D323EA" w:rsidP="00D323EA">
            <w:pPr>
              <w:spacing w:after="0" w:line="240" w:lineRule="auto"/>
              <w:rPr>
                <w:lang w:val="kk-KZ"/>
              </w:rPr>
            </w:pPr>
            <w:r w:rsidRPr="00790B8C">
              <w:rPr>
                <w:lang w:val="kk-KZ"/>
              </w:rPr>
              <w:t xml:space="preserve">m және n түзулері С нүктесінде қиылысады, ал С дан өзге Н нүктесі m түзуінде жатыр. </w:t>
            </w:r>
            <w:r w:rsidRPr="00003123">
              <w:rPr>
                <w:lang w:val="kk-KZ"/>
              </w:rPr>
              <w:t>Н нүктесі n түзуінде жата ма?</w:t>
            </w:r>
          </w:p>
          <w:p w:rsidR="00D323EA" w:rsidRPr="00790B8C" w:rsidRDefault="00D323EA" w:rsidP="00D323EA">
            <w:pPr>
              <w:spacing w:after="0" w:line="240" w:lineRule="auto"/>
              <w:rPr>
                <w:lang w:val="kk-KZ"/>
              </w:rPr>
            </w:pPr>
          </w:p>
          <w:p w:rsidR="00D323EA" w:rsidRPr="00790B8C" w:rsidRDefault="00D323EA" w:rsidP="00D323EA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790B8C">
              <w:rPr>
                <w:rFonts w:ascii="Times New Roman" w:hAnsi="Times New Roman"/>
                <w:i/>
                <w:lang w:val="kk-KZ"/>
              </w:rPr>
              <w:t xml:space="preserve">Дескриптор Білім алушы </w:t>
            </w:r>
          </w:p>
          <w:p w:rsidR="00D323EA" w:rsidRPr="00790B8C" w:rsidRDefault="00D323EA" w:rsidP="00D323EA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790B8C">
              <w:rPr>
                <w:rFonts w:ascii="Times New Roman" w:hAnsi="Times New Roman"/>
                <w:i/>
                <w:lang w:val="kk-KZ"/>
              </w:rPr>
              <w:t xml:space="preserve">- m және n қиылысатын екі түзуді жүргізеді; </w:t>
            </w:r>
          </w:p>
          <w:p w:rsidR="00D323EA" w:rsidRPr="00790B8C" w:rsidRDefault="00D323EA" w:rsidP="00D323EA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790B8C">
              <w:rPr>
                <w:rFonts w:ascii="Times New Roman" w:hAnsi="Times New Roman"/>
                <w:i/>
                <w:lang w:val="kk-KZ"/>
              </w:rPr>
              <w:t xml:space="preserve">- С қиылысу нүктесін белгілейді; </w:t>
            </w:r>
          </w:p>
          <w:p w:rsidR="00D323EA" w:rsidRPr="00790B8C" w:rsidRDefault="00D323EA" w:rsidP="00D323EA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790B8C">
              <w:rPr>
                <w:rFonts w:ascii="Times New Roman" w:hAnsi="Times New Roman"/>
                <w:i/>
                <w:lang w:val="kk-KZ"/>
              </w:rPr>
              <w:t>- шартты қанағаттандыратын Н нүктесін бейнелейді;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790B8C">
              <w:rPr>
                <w:rFonts w:ascii="Times New Roman" w:hAnsi="Times New Roman"/>
                <w:i/>
                <w:lang w:val="kk-KZ"/>
              </w:rPr>
              <w:t xml:space="preserve"> - Н нүктесінің тиістілігін анықтайды</w:t>
            </w:r>
            <w:r>
              <w:rPr>
                <w:rFonts w:ascii="Times New Roman" w:hAnsi="Times New Roman"/>
                <w:i/>
                <w:lang w:val="kk-KZ"/>
              </w:rPr>
              <w:t>.</w:t>
            </w:r>
          </w:p>
          <w:p w:rsidR="00D323EA" w:rsidRPr="00851A7E" w:rsidRDefault="00D323EA" w:rsidP="00D323E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D323EA" w:rsidRPr="00851A7E" w:rsidRDefault="00D323EA" w:rsidP="00D323E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51A7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m және n түзулерін қиылыстырады.</w:t>
            </w:r>
          </w:p>
          <w:p w:rsidR="00D323EA" w:rsidRPr="00FE74EB" w:rsidRDefault="00D323EA" w:rsidP="00D323EA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FE74E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С қиылысу нүктесін белгілейді.</w:t>
            </w:r>
          </w:p>
          <w:p w:rsidR="00D323EA" w:rsidRPr="00FE74EB" w:rsidRDefault="00D323EA" w:rsidP="00D323EA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FE74E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Н нүктесін дұрыс бейнелеп, оның тиістілігін анықтайды.</w:t>
            </w:r>
          </w:p>
        </w:tc>
        <w:tc>
          <w:tcPr>
            <w:tcW w:w="1276" w:type="dxa"/>
          </w:tcPr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>
                  <wp:extent cx="611220" cy="418854"/>
                  <wp:effectExtent l="19050" t="0" r="0" b="0"/>
                  <wp:docPr id="29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323EA" w:rsidRPr="00A90892" w:rsidTr="00A7428E">
        <w:tc>
          <w:tcPr>
            <w:tcW w:w="959" w:type="dxa"/>
          </w:tcPr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323EA" w:rsidRDefault="00D323EA" w:rsidP="00D323EA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color w:val="000000"/>
                <w:sz w:val="24"/>
                <w:szCs w:val="24"/>
                <w:lang w:val="kk-KZ"/>
              </w:rPr>
            </w:pPr>
            <w:r w:rsidRPr="00FE7FA4">
              <w:rPr>
                <w:color w:val="000000"/>
                <w:sz w:val="24"/>
                <w:szCs w:val="24"/>
                <w:highlight w:val="yellow"/>
                <w:lang w:val="kk-KZ"/>
              </w:rPr>
              <w:t>№1.34</w:t>
            </w:r>
            <w:r w:rsidRPr="00FE7FA4">
              <w:rPr>
                <w:b w:val="0"/>
                <w:color w:val="000000"/>
                <w:sz w:val="24"/>
                <w:szCs w:val="24"/>
                <w:lang w:val="kk-KZ"/>
              </w:rPr>
              <w:t>.Сағаттың минуттық тілі 20минут ішінде қандай бұрышқа құрылады?30 минуттан неше​</w:t>
            </w:r>
            <w:r>
              <w:rPr>
                <w:b w:val="0"/>
                <w:color w:val="000000"/>
                <w:sz w:val="24"/>
                <w:szCs w:val="24"/>
                <w:lang w:val="kk-KZ"/>
              </w:rPr>
              <w:t>?</w:t>
            </w:r>
          </w:p>
          <w:p w:rsidR="00D323EA" w:rsidRPr="00851A7E" w:rsidRDefault="00D323EA" w:rsidP="00D323E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D323EA" w:rsidRPr="00851A7E" w:rsidRDefault="00D323EA" w:rsidP="00D323E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-Сағаттың минуттық тілінің бұрылу бұрышын есептейді.</w:t>
            </w:r>
          </w:p>
          <w:p w:rsidR="00D323EA" w:rsidRPr="00851A7E" w:rsidRDefault="00D323EA" w:rsidP="00D323EA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 w:rsidRPr="00BA7576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20 минут пен 30 минуттағы бұрыш мәндерін шығарады.</w:t>
            </w:r>
          </w:p>
        </w:tc>
        <w:tc>
          <w:tcPr>
            <w:tcW w:w="3544" w:type="dxa"/>
          </w:tcPr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№1.35</w:t>
            </w:r>
          </w:p>
          <w:p w:rsidR="00D323EA" w:rsidRDefault="00D323EA" w:rsidP="00D323EA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color w:val="000000"/>
                <w:sz w:val="24"/>
                <w:szCs w:val="24"/>
                <w:lang w:val="kk-KZ"/>
              </w:rPr>
            </w:pPr>
            <w:r w:rsidRPr="00FE7FA4">
              <w:rPr>
                <w:b w:val="0"/>
                <w:color w:val="000000"/>
                <w:sz w:val="24"/>
                <w:szCs w:val="24"/>
                <w:lang w:val="kk-KZ"/>
              </w:rPr>
              <w:t>0,5 сағат ішінде сағат тілі қандай бұрышқа бұрылады</w:t>
            </w:r>
            <w:r>
              <w:rPr>
                <w:b w:val="0"/>
                <w:color w:val="000000"/>
                <w:sz w:val="24"/>
                <w:szCs w:val="24"/>
                <w:lang w:val="kk-KZ"/>
              </w:rPr>
              <w:t>.</w:t>
            </w:r>
          </w:p>
          <w:p w:rsidR="00D323EA" w:rsidRPr="00851A7E" w:rsidRDefault="00D323EA" w:rsidP="00D323E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D323EA" w:rsidRPr="00851A7E" w:rsidRDefault="00D323EA" w:rsidP="00D323E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-Сағат тілінің 0,5 сағаттағы бұрылу бұрышын анықтайды.</w:t>
            </w:r>
          </w:p>
          <w:p w:rsidR="00D323EA" w:rsidRPr="00851A7E" w:rsidRDefault="00D323EA" w:rsidP="00D323EA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proofErr w:type="spellStart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Нәтижені</w:t>
            </w:r>
            <w:proofErr w:type="spellEnd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градустармен</w:t>
            </w:r>
            <w:proofErr w:type="spellEnd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көрсетеді</w:t>
            </w:r>
            <w:proofErr w:type="spellEnd"/>
            <w:r w:rsidRPr="00BA7576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D323EA" w:rsidRPr="002D478C" w:rsidRDefault="00D323EA" w:rsidP="00D323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276" w:type="dxa"/>
          </w:tcPr>
          <w:p w:rsidR="00D323EA" w:rsidRPr="003544BB" w:rsidRDefault="00D323EA" w:rsidP="00D323EA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D323EA" w:rsidRPr="003544BB" w:rsidRDefault="00D323EA" w:rsidP="00D323EA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323EA" w:rsidRPr="00A90892" w:rsidTr="00A7428E">
        <w:tc>
          <w:tcPr>
            <w:tcW w:w="959" w:type="dxa"/>
          </w:tcPr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D323EA" w:rsidRDefault="00D323EA" w:rsidP="00D323EA">
            <w:pPr>
              <w:spacing w:after="0" w:line="240" w:lineRule="auto"/>
              <w:ind w:firstLine="709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Тапсырма:</w:t>
            </w:r>
          </w:p>
          <w:p w:rsidR="00D323EA" w:rsidRPr="00E504A6" w:rsidRDefault="00D323EA" w:rsidP="00D323EA">
            <w:pPr>
              <w:tabs>
                <w:tab w:val="left" w:pos="284"/>
                <w:tab w:val="left" w:pos="1620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1. </w:t>
            </w:r>
            <w:r w:rsidRPr="00E504A6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Геометрия неше салаға бөлінеді және оларды ата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ңыз</w:t>
            </w:r>
            <w:r w:rsidRPr="00E504A6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?</w:t>
            </w:r>
          </w:p>
          <w:p w:rsidR="00D323EA" w:rsidRDefault="00D323EA" w:rsidP="00D323E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672FE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2.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Түзу бойынан 2 нүкте белгілеңіз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:</w:t>
            </w:r>
          </w:p>
          <w:p w:rsidR="00D323EA" w:rsidRDefault="00D323EA" w:rsidP="00D323E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BD6EC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а)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неше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с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әуле;</w:t>
            </w:r>
          </w:p>
          <w:p w:rsidR="00D323EA" w:rsidRPr="0019086B" w:rsidRDefault="00D323EA" w:rsidP="00D323E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ә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)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неше кесінді пайда болды? Оны әріптермен белгілеңіз.</w:t>
            </w:r>
          </w:p>
          <w:p w:rsidR="00D323EA" w:rsidRPr="004E59D0" w:rsidRDefault="00D323EA" w:rsidP="00D323E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4E59D0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3.  Кез келген екі нүктені белгіле.</w:t>
            </w:r>
          </w:p>
          <w:p w:rsidR="00D323EA" w:rsidRPr="00B60CA8" w:rsidRDefault="00D323EA" w:rsidP="00D323E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4E59D0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4. Екі нүкте арқылы түзу сыз;</w:t>
            </w:r>
          </w:p>
        </w:tc>
        <w:tc>
          <w:tcPr>
            <w:tcW w:w="1276" w:type="dxa"/>
          </w:tcPr>
          <w:p w:rsidR="00D323EA" w:rsidRPr="002D478C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323EA" w:rsidTr="00A7428E">
        <w:trPr>
          <w:trHeight w:val="3264"/>
        </w:trPr>
        <w:tc>
          <w:tcPr>
            <w:tcW w:w="959" w:type="dxa"/>
          </w:tcPr>
          <w:p w:rsidR="00D323EA" w:rsidRPr="00E3482E" w:rsidRDefault="00D323EA" w:rsidP="00D323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D323EA" w:rsidRPr="00E3482E" w:rsidRDefault="00D323EA" w:rsidP="00D323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D323EA" w:rsidRPr="00E3482E" w:rsidRDefault="00D323EA" w:rsidP="00D323E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D323EA" w:rsidRDefault="00D323EA" w:rsidP="00D323EA">
            <w:pPr>
              <w:pStyle w:val="a4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D323EA" w:rsidRPr="00AB53BA" w:rsidRDefault="00D323EA" w:rsidP="00D323EA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D323EA" w:rsidRPr="00AB53BA" w:rsidRDefault="00D323EA" w:rsidP="00D323E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D323EA" w:rsidRPr="00AB53BA" w:rsidRDefault="00D323EA" w:rsidP="00D323E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D323EA" w:rsidRPr="00AB53BA" w:rsidRDefault="00D323EA" w:rsidP="00D323E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D323EA" w:rsidRPr="00AB53BA" w:rsidRDefault="00D323EA" w:rsidP="00D323E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D323EA" w:rsidRPr="00AB53BA" w:rsidRDefault="00D323EA" w:rsidP="00D323E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D323EA" w:rsidRPr="00AB53BA" w:rsidRDefault="00D323EA" w:rsidP="00D323E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D323EA" w:rsidRPr="00AB53BA" w:rsidRDefault="00D323EA" w:rsidP="00D323E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D323EA" w:rsidRPr="00AB53BA" w:rsidRDefault="00D323EA" w:rsidP="00D323E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D323EA" w:rsidRPr="00AB53BA" w:rsidRDefault="00D323EA" w:rsidP="00D323E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D323EA" w:rsidRPr="00AB53BA" w:rsidRDefault="00D323EA" w:rsidP="00D323E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D323EA" w:rsidRPr="00AB53BA" w:rsidRDefault="00D323EA" w:rsidP="00D323E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D323EA" w:rsidRPr="00AB53BA" w:rsidRDefault="00D323EA" w:rsidP="00D323E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D323EA" w:rsidRPr="00AB53B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D323EA" w:rsidRPr="00AB53BA" w:rsidRDefault="00D323EA" w:rsidP="00D323E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D323EA" w:rsidRPr="00AB53BA" w:rsidRDefault="00D323EA" w:rsidP="00D323E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D323EA" w:rsidRPr="00AB53BA" w:rsidRDefault="00D323EA" w:rsidP="00D323E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D323EA" w:rsidRPr="00AB53BA" w:rsidRDefault="00D323EA" w:rsidP="00D323EA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D323EA" w:rsidRPr="008F0E37" w:rsidRDefault="00D323EA" w:rsidP="00D323E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D323EA" w:rsidRPr="008F0E37" w:rsidRDefault="00D323EA" w:rsidP="00D323E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D323EA" w:rsidRDefault="00D323EA" w:rsidP="00D323E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D323EA">
      <w:pPr>
        <w:spacing w:after="0" w:line="240" w:lineRule="auto"/>
        <w:ind w:firstLine="709"/>
        <w:jc w:val="both"/>
      </w:pPr>
    </w:p>
    <w:sectPr w:rsidR="00F12C76" w:rsidSect="00D323EA">
      <w:pgSz w:w="11906" w:h="16838" w:code="9"/>
      <w:pgMar w:top="426" w:right="851" w:bottom="426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09BA69B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00007C"/>
    <w:multiLevelType w:val="multilevel"/>
    <w:tmpl w:val="0000007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0000097"/>
    <w:multiLevelType w:val="multilevel"/>
    <w:tmpl w:val="0000009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323EA"/>
    <w:rsid w:val="00462337"/>
    <w:rsid w:val="006C0B77"/>
    <w:rsid w:val="008242FF"/>
    <w:rsid w:val="00870751"/>
    <w:rsid w:val="00922C48"/>
    <w:rsid w:val="00B915B7"/>
    <w:rsid w:val="00D323EA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D323EA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0"/>
    <w:link w:val="10"/>
    <w:uiPriority w:val="9"/>
    <w:qFormat/>
    <w:rsid w:val="00D323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323E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323E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D323EA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a4">
    <w:name w:val="List Paragraph"/>
    <w:basedOn w:val="a0"/>
    <w:link w:val="a5"/>
    <w:qFormat/>
    <w:rsid w:val="00D323EA"/>
    <w:pPr>
      <w:ind w:left="720"/>
      <w:contextualSpacing/>
    </w:pPr>
  </w:style>
  <w:style w:type="character" w:customStyle="1" w:styleId="a5">
    <w:name w:val="Абзац списка Знак"/>
    <w:link w:val="a4"/>
    <w:locked/>
    <w:rsid w:val="00D323EA"/>
    <w:rPr>
      <w:rFonts w:ascii="Calibri" w:eastAsia="Calibri" w:hAnsi="Calibri" w:cs="Times New Roman"/>
    </w:rPr>
  </w:style>
  <w:style w:type="character" w:customStyle="1" w:styleId="a6">
    <w:name w:val="Без интервала Знак"/>
    <w:basedOn w:val="a1"/>
    <w:link w:val="a7"/>
    <w:qFormat/>
    <w:locked/>
    <w:rsid w:val="00D323EA"/>
  </w:style>
  <w:style w:type="paragraph" w:styleId="a7">
    <w:name w:val="No Spacing"/>
    <w:link w:val="a6"/>
    <w:qFormat/>
    <w:rsid w:val="00D323EA"/>
    <w:pPr>
      <w:spacing w:after="0" w:line="240" w:lineRule="auto"/>
    </w:pPr>
  </w:style>
  <w:style w:type="table" w:styleId="a8">
    <w:name w:val="Table Grid"/>
    <w:basedOn w:val="a2"/>
    <w:uiPriority w:val="59"/>
    <w:rsid w:val="00D323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0"/>
    <w:link w:val="20"/>
    <w:unhideWhenUsed/>
    <w:rsid w:val="00D323EA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1"/>
    <w:link w:val="2"/>
    <w:rsid w:val="00D323EA"/>
  </w:style>
  <w:style w:type="paragraph" w:styleId="a9">
    <w:name w:val="Normal (Web)"/>
    <w:aliases w:val="Обычный (Web),Знак Знак,Знак Знак6,Знак2,Знак Знак4,Знак Знак1,Знак21"/>
    <w:basedOn w:val="a0"/>
    <w:uiPriority w:val="99"/>
    <w:unhideWhenUsed/>
    <w:qFormat/>
    <w:rsid w:val="00D323EA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character" w:styleId="aa">
    <w:name w:val="Hyperlink"/>
    <w:uiPriority w:val="99"/>
    <w:rsid w:val="00D323EA"/>
    <w:rPr>
      <w:color w:val="0000FF"/>
      <w:u w:val="single"/>
    </w:rPr>
  </w:style>
  <w:style w:type="character" w:customStyle="1" w:styleId="apple-converted-space">
    <w:name w:val="apple-converted-space"/>
    <w:basedOn w:val="a1"/>
    <w:qFormat/>
    <w:rsid w:val="00D323EA"/>
  </w:style>
  <w:style w:type="paragraph" w:customStyle="1" w:styleId="11">
    <w:name w:val="Абзац списка1"/>
    <w:basedOn w:val="a0"/>
    <w:link w:val="ListParagraph"/>
    <w:qFormat/>
    <w:rsid w:val="00D323EA"/>
    <w:pPr>
      <w:ind w:left="720"/>
    </w:pPr>
    <w:rPr>
      <w:rFonts w:eastAsia="Times New Roman" w:cs="Calibri"/>
      <w:lang w:eastAsia="ru-RU"/>
    </w:rPr>
  </w:style>
  <w:style w:type="character" w:customStyle="1" w:styleId="ListParagraph">
    <w:name w:val="List Paragraph Знак"/>
    <w:basedOn w:val="a1"/>
    <w:link w:val="11"/>
    <w:qFormat/>
    <w:rsid w:val="00D323EA"/>
    <w:rPr>
      <w:rFonts w:ascii="Calibri" w:eastAsia="Times New Roman" w:hAnsi="Calibri" w:cs="Calibri"/>
      <w:lang w:eastAsia="ru-RU"/>
    </w:rPr>
  </w:style>
  <w:style w:type="character" w:customStyle="1" w:styleId="mw-headline">
    <w:name w:val="mw-headline"/>
    <w:basedOn w:val="a1"/>
    <w:qFormat/>
    <w:rsid w:val="00D323EA"/>
  </w:style>
  <w:style w:type="character" w:customStyle="1" w:styleId="mw-editsection-bracket">
    <w:name w:val="mw-editsection-bracket"/>
    <w:basedOn w:val="a1"/>
    <w:qFormat/>
    <w:rsid w:val="00D323EA"/>
  </w:style>
  <w:style w:type="character" w:styleId="ab">
    <w:name w:val="Strong"/>
    <w:basedOn w:val="a1"/>
    <w:uiPriority w:val="22"/>
    <w:qFormat/>
    <w:rsid w:val="00D323EA"/>
    <w:rPr>
      <w:b/>
      <w:bCs/>
    </w:rPr>
  </w:style>
  <w:style w:type="paragraph" w:styleId="a">
    <w:name w:val="List Bullet"/>
    <w:basedOn w:val="a0"/>
    <w:uiPriority w:val="99"/>
    <w:unhideWhenUsed/>
    <w:rsid w:val="00D323EA"/>
    <w:pPr>
      <w:numPr>
        <w:numId w:val="3"/>
      </w:numPr>
      <w:contextualSpacing/>
    </w:pPr>
    <w:rPr>
      <w:rFonts w:asciiTheme="minorHAnsi" w:eastAsiaTheme="minorEastAsia" w:hAnsiTheme="minorHAnsi" w:cstheme="minorBidi"/>
      <w:lang w:val="en-US"/>
    </w:rPr>
  </w:style>
  <w:style w:type="paragraph" w:styleId="ac">
    <w:name w:val="Balloon Text"/>
    <w:basedOn w:val="a0"/>
    <w:link w:val="ad"/>
    <w:uiPriority w:val="99"/>
    <w:semiHidden/>
    <w:unhideWhenUsed/>
    <w:rsid w:val="00D323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D323E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k.wikipedia.org/wiki/384" TargetMode="External"/><Relationship Id="rId13" Type="http://schemas.openxmlformats.org/officeDocument/2006/relationships/hyperlink" Target="https://kk.wikipedia.org/wiki/%D0%9C%D0%B0%D1%82%D0%B5%D0%BC%D0%B0%D1%82%D0%B8%D0%BA%D0%B0" TargetMode="External"/><Relationship Id="rId1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kk.wikipedia.org/wiki/%D0%90%D1%80%D0%B8%D1%81%D1%82%D0%BE%D1%82%D0%B5%D0%BB%D1%8C" TargetMode="External"/><Relationship Id="rId12" Type="http://schemas.openxmlformats.org/officeDocument/2006/relationships/hyperlink" Target="https://kk.wikipedia.org/wiki/%D0%90%D0%BA%D1%81%D0%B8%D0%BE%D0%BC%D0%B0" TargetMode="External"/><Relationship Id="rId17" Type="http://schemas.openxmlformats.org/officeDocument/2006/relationships/hyperlink" Target="https://kk.wikipedia.org/wiki/%D0%90%D0%BA%D1%81%D0%B8%D0%BE%D0%BC%D0%B0" TargetMode="External"/><Relationship Id="rId2" Type="http://schemas.openxmlformats.org/officeDocument/2006/relationships/styles" Target="styles.xml"/><Relationship Id="rId16" Type="http://schemas.openxmlformats.org/officeDocument/2006/relationships/hyperlink" Target="https://kk.wikipedia.org/w/index.php?title=%D0%AB%D2%9B%D1%82%D0%B8%D0%BC%D0%B0%D0%BB%D0%B4%D1%8B%D0%BB%D1%8B%D2%9B_%D0%A2%D0%B5%D0%BE%D1%80%D0%B8%D1%8F%D1%81%D1%8B&amp;action=edit&amp;redlink=1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kk.wikipedia.org/wiki/%D0%9B%D0%BE%D0%B3%D0%B8%D0%BA%D0%B0" TargetMode="External"/><Relationship Id="rId11" Type="http://schemas.openxmlformats.org/officeDocument/2006/relationships/hyperlink" Target="https://kk.wikipedia.org/wiki/%D0%95%D0%B2%D0%BA%D0%BB%D0%B8%D0%B4" TargetMode="External"/><Relationship Id="rId5" Type="http://schemas.openxmlformats.org/officeDocument/2006/relationships/hyperlink" Target="https://kk.wikipedia.org/wiki/%D0%95%D0%B6%D0%B5%D0%BB%D0%B3%D1%96_%D0%B3%D1%80%D0%B5%D0%BA_%D1%82%D1%96%D0%BB%D1%96" TargetMode="External"/><Relationship Id="rId15" Type="http://schemas.openxmlformats.org/officeDocument/2006/relationships/hyperlink" Target="https://kk.wikipedia.org/wiki/%D0%90%D1%80%D0%B8%D1%84%D0%BC%D0%B5%D1%82%D0%B8%D0%BA%D0%B0" TargetMode="External"/><Relationship Id="rId10" Type="http://schemas.openxmlformats.org/officeDocument/2006/relationships/hyperlink" Target="https://kk.wikipedia.org/wiki/%D0%90%D0%BA%D1%81%D0%B8%D0%BE%D0%BC%D0%B0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kk.wikipedia.org/wiki/322" TargetMode="External"/><Relationship Id="rId14" Type="http://schemas.openxmlformats.org/officeDocument/2006/relationships/hyperlink" Target="https://kk.wikipedia.org/wiki/%D0%93%D0%B5%D0%BE%D0%BC%D0%B5%D1%82%D1%80%D0%B8%D1%8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1392</Words>
  <Characters>7936</Characters>
  <Application>Microsoft Office Word</Application>
  <DocSecurity>0</DocSecurity>
  <Lines>66</Lines>
  <Paragraphs>18</Paragraphs>
  <ScaleCrop>false</ScaleCrop>
  <Company/>
  <LinksUpToDate>false</LinksUpToDate>
  <CharactersWithSpaces>9310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2025-08-27T12:23:00Z</dcterms:created>
  <dcterms:modified xsi:type="dcterms:W3CDTF">2025-08-27T12:24:00Z</dcterms:modified>
</cp:coreProperties>
</file>