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1E3" w:rsidRDefault="00D751E3" w:rsidP="00D751E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№7           10 сынып Геометрия</w:t>
      </w:r>
    </w:p>
    <w:p w:rsidR="00D751E3" w:rsidRDefault="00D751E3" w:rsidP="00D751E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3"/>
        <w:gridCol w:w="3544"/>
        <w:gridCol w:w="1276"/>
        <w:gridCol w:w="1239"/>
      </w:tblGrid>
      <w:tr w:rsidR="00D751E3" w:rsidTr="002B1E3B">
        <w:tc>
          <w:tcPr>
            <w:tcW w:w="3078" w:type="dxa"/>
            <w:gridSpan w:val="2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5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Стереометрия аксиомалары. Кеңістіктегі параллельдік</w:t>
            </w:r>
          </w:p>
        </w:tc>
      </w:tr>
      <w:tr w:rsidR="00D751E3" w:rsidTr="002B1E3B">
        <w:tc>
          <w:tcPr>
            <w:tcW w:w="3078" w:type="dxa"/>
            <w:gridSpan w:val="2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5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751E3" w:rsidTr="002B1E3B">
        <w:tc>
          <w:tcPr>
            <w:tcW w:w="3078" w:type="dxa"/>
            <w:gridSpan w:val="2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5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751E3" w:rsidTr="002B1E3B">
        <w:tc>
          <w:tcPr>
            <w:tcW w:w="3078" w:type="dxa"/>
            <w:gridSpan w:val="2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9" w:type="dxa"/>
            <w:gridSpan w:val="5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751E3" w:rsidRPr="006F5C59" w:rsidTr="002B1E3B">
        <w:tc>
          <w:tcPr>
            <w:tcW w:w="3078" w:type="dxa"/>
            <w:gridSpan w:val="2"/>
          </w:tcPr>
          <w:p w:rsidR="00D751E3" w:rsidRPr="002B6AFE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5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Тетраэдр, параллелепипед</w:t>
            </w:r>
          </w:p>
        </w:tc>
      </w:tr>
      <w:tr w:rsidR="00D751E3" w:rsidRPr="009463CF" w:rsidTr="002B1E3B">
        <w:tc>
          <w:tcPr>
            <w:tcW w:w="3078" w:type="dxa"/>
            <w:gridSpan w:val="2"/>
          </w:tcPr>
          <w:p w:rsidR="00D751E3" w:rsidRPr="002B6AFE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5"/>
          </w:tcPr>
          <w:p w:rsidR="00D751E3" w:rsidRPr="00207D91" w:rsidRDefault="00D751E3" w:rsidP="00D751E3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10.1.1 - тетраэдр және параллелепипедтің анықтамаларын білу, тетраэдр, параллелепипедті және олардың 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элементтерін жазықтықта кескіндей алу;</w:t>
            </w:r>
          </w:p>
        </w:tc>
      </w:tr>
      <w:tr w:rsidR="00D751E3" w:rsidRPr="00476B20" w:rsidTr="002B1E3B">
        <w:tc>
          <w:tcPr>
            <w:tcW w:w="3078" w:type="dxa"/>
            <w:gridSpan w:val="2"/>
          </w:tcPr>
          <w:p w:rsidR="00D751E3" w:rsidRPr="002B6AFE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5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30E66">
              <w:rPr>
                <w:rFonts w:ascii="Times New Roman" w:hAnsi="Times New Roman"/>
                <w:sz w:val="24"/>
                <w:szCs w:val="24"/>
                <w:lang w:val="kk-KZ"/>
              </w:rPr>
              <w:t>оқушы тетраэдр және параллелепипедтің анықтамаларын білу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і</w:t>
            </w:r>
            <w:r w:rsidRPr="00730E66">
              <w:rPr>
                <w:rFonts w:ascii="Times New Roman" w:hAnsi="Times New Roman"/>
                <w:sz w:val="24"/>
                <w:szCs w:val="24"/>
                <w:lang w:val="kk-KZ"/>
              </w:rPr>
              <w:t>, тетраэдр, параллелепипедті және олардың элементтерін жазықтықта кескіндей алу</w:t>
            </w:r>
          </w:p>
        </w:tc>
      </w:tr>
      <w:tr w:rsidR="00D751E3" w:rsidRPr="00476B20" w:rsidTr="002B1E3B">
        <w:tc>
          <w:tcPr>
            <w:tcW w:w="3085" w:type="dxa"/>
            <w:gridSpan w:val="3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D751E3" w:rsidRPr="0043251F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D751E3" w:rsidRPr="0043251F" w:rsidRDefault="00D751E3" w:rsidP="00D751E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rFonts w:eastAsia="Calibri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D751E3" w:rsidTr="002B1E3B">
        <w:tc>
          <w:tcPr>
            <w:tcW w:w="10847" w:type="dxa"/>
            <w:gridSpan w:val="7"/>
          </w:tcPr>
          <w:p w:rsidR="00D751E3" w:rsidRDefault="00D751E3" w:rsidP="00D751E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751E3" w:rsidTr="002B1E3B">
        <w:tc>
          <w:tcPr>
            <w:tcW w:w="959" w:type="dxa"/>
          </w:tcPr>
          <w:p w:rsidR="00D751E3" w:rsidRPr="00822F1F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9" w:type="dxa"/>
            <w:gridSpan w:val="3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751E3" w:rsidRPr="00E3482E" w:rsidTr="002B1E3B">
        <w:tc>
          <w:tcPr>
            <w:tcW w:w="959" w:type="dxa"/>
          </w:tcPr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9" w:type="dxa"/>
            <w:gridSpan w:val="3"/>
          </w:tcPr>
          <w:p w:rsidR="00D751E3" w:rsidRPr="00E3482E" w:rsidRDefault="00D751E3" w:rsidP="00D751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751E3" w:rsidRPr="00E3482E" w:rsidRDefault="00D751E3" w:rsidP="00D751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751E3" w:rsidRPr="00E3482E" w:rsidRDefault="00D751E3" w:rsidP="00D751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751E3" w:rsidRPr="00E3482E" w:rsidRDefault="00D751E3" w:rsidP="00D751E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751E3" w:rsidRPr="003E6266" w:rsidRDefault="00D751E3" w:rsidP="00D751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751E3" w:rsidRPr="003E6266" w:rsidRDefault="00D751E3" w:rsidP="00D751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751E3" w:rsidRPr="00476B20" w:rsidTr="002B1E3B">
        <w:tc>
          <w:tcPr>
            <w:tcW w:w="959" w:type="dxa"/>
          </w:tcPr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3" w:type="dxa"/>
            <w:gridSpan w:val="4"/>
          </w:tcPr>
          <w:p w:rsidR="00D751E3" w:rsidRDefault="00D751E3" w:rsidP="00D751E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D751E3" w:rsidRDefault="00D751E3" w:rsidP="00D751E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</w:pPr>
            <w:r w:rsidRPr="008B5395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Сабақтың тақырыбы:</w:t>
            </w:r>
            <w:r w:rsidRPr="0047000E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t xml:space="preserve"> </w:t>
            </w:r>
          </w:p>
          <w:p w:rsidR="00D751E3" w:rsidRDefault="00D751E3" w:rsidP="00D751E3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B0F0"/>
                <w:lang w:val="kk-KZ"/>
              </w:rPr>
            </w:pPr>
            <w:r w:rsidRPr="006B5B07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1.3.1.</w:t>
            </w:r>
            <w:r>
              <w:rPr>
                <w:rFonts w:ascii="Times New Roman" w:hAnsi="Times New Roman"/>
                <w:b/>
                <w:color w:val="00B0F0"/>
                <w:lang w:val="kk-KZ"/>
              </w:rPr>
              <w:t>Тетраэдр</w:t>
            </w:r>
          </w:p>
          <w:p w:rsidR="00D751E3" w:rsidRPr="009E6A71" w:rsidRDefault="00D751E3" w:rsidP="00D751E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6B5B0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Тетраэдр - пирамиданың ерекше </w:t>
            </w: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түрі</w:t>
            </w:r>
            <w:r w:rsidRPr="006B5B0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, яғни оның барлық </w:t>
            </w: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жақтары </w:t>
            </w:r>
            <w:r w:rsidRPr="006B5B0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үшбұрыштар, </w:t>
            </w: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табаны да үшбұрыш</w:t>
            </w:r>
            <w:r w:rsidRPr="006B5B0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. Барлық пирамидалар сияқты тетраэдр де полиэдр болып табылады - тегіс беттері мен тік жиектері бар үш өлшемді геометриялық пішін. "Тетра" сөзі грек тілінен шыққан және төрт дегенді білдіреді, өйткені тетраэдрдің 4 </w:t>
            </w:r>
            <w:r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жағы</w:t>
            </w:r>
            <w:r w:rsidRPr="006B5B07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 бар. </w:t>
            </w:r>
            <w:r w:rsidRPr="009E6A71"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Тетраэдрдің: төрт </w:t>
            </w:r>
            <w:r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  <w:t>жағы</w:t>
            </w:r>
            <w:r w:rsidRPr="009E6A71"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; алты </w:t>
            </w:r>
            <w:r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  <w:t>қыры</w:t>
            </w:r>
            <w:r w:rsidRPr="009E6A71"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  <w:t>; төрт төбесі бар</w:t>
            </w:r>
            <w:r w:rsidRPr="009E6A71">
              <w:rPr>
                <w:rFonts w:ascii="Arial" w:hAnsi="Arial" w:cs="Arial"/>
                <w:b/>
                <w:color w:val="333333"/>
                <w:sz w:val="25"/>
                <w:szCs w:val="25"/>
                <w:shd w:val="clear" w:color="auto" w:fill="FFFFFF"/>
                <w:lang w:val="kk-KZ"/>
              </w:rPr>
              <w:t>.</w:t>
            </w:r>
          </w:p>
          <w:p w:rsidR="00D751E3" w:rsidRDefault="00D751E3" w:rsidP="00D751E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color w:val="00B0F0"/>
                <w:lang w:val="kk-KZ"/>
              </w:rPr>
            </w:pPr>
            <w:r>
              <w:rPr>
                <w:rFonts w:ascii="Times New Roman" w:hAnsi="Times New Roman"/>
                <w:b/>
                <w:noProof/>
                <w:color w:val="00B0F0"/>
                <w:lang w:eastAsia="ru-RU"/>
              </w:rPr>
              <w:drawing>
                <wp:inline distT="0" distB="0" distL="0" distR="0" wp14:anchorId="37505107" wp14:editId="1F413916">
                  <wp:extent cx="2704053" cy="1808703"/>
                  <wp:effectExtent l="19050" t="0" r="1047" b="0"/>
                  <wp:docPr id="385" name="Рисунок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4847" cy="18092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64083">
              <w:rPr>
                <w:rFonts w:ascii="Times New Roman" w:hAnsi="Times New Roman"/>
                <w:b/>
                <w:noProof/>
                <w:color w:val="00B0F0"/>
                <w:lang w:eastAsia="ru-RU"/>
              </w:rPr>
              <w:drawing>
                <wp:inline distT="0" distB="0" distL="0" distR="0" wp14:anchorId="2437B5AB" wp14:editId="08412F33">
                  <wp:extent cx="1729363" cy="1808703"/>
                  <wp:effectExtent l="19050" t="0" r="4187" b="0"/>
                  <wp:docPr id="38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 cstate="print"/>
                          <a:srcRect l="14971" t="4910" r="45058" b="2840"/>
                          <a:stretch/>
                        </pic:blipFill>
                        <pic:spPr bwMode="auto">
                          <a:xfrm>
                            <a:off x="0" y="0"/>
                            <a:ext cx="1742358" cy="1822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751E3" w:rsidRDefault="00D751E3" w:rsidP="00D751E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color w:val="00B0F0"/>
                <w:lang w:val="kk-KZ"/>
              </w:rPr>
            </w:pPr>
          </w:p>
          <w:p w:rsidR="00D751E3" w:rsidRPr="006B5B07" w:rsidRDefault="00D751E3" w:rsidP="00D751E3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6B5B07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1.3.2.Параллелепипед</w:t>
            </w:r>
          </w:p>
          <w:p w:rsidR="00D751E3" w:rsidRDefault="00D751E3" w:rsidP="00D751E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FE02D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Барлық жақтары параллелограмм болатын көп жақты параллелепипед дейміз.</w:t>
            </w:r>
          </w:p>
          <w:p w:rsidR="00D751E3" w:rsidRPr="00364083" w:rsidRDefault="00D751E3" w:rsidP="00D751E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, 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, 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С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, 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D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, 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A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 xml:space="preserve">, 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B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,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C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 xml:space="preserve">, 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D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-</w:t>
            </w:r>
            <w:r w:rsidRPr="00FE02D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параллелепипедтің төбелері,</w:t>
            </w:r>
            <w:r w:rsidRPr="00FE02D9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АВСD және A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B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C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D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төменгі және жоғарғы табандары, 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АВВ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А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,  ADD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A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 xml:space="preserve">, 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CDD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C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 xml:space="preserve">1 , 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ВСС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В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vertAlign w:val="subscript"/>
                <w:lang w:val="kk-KZ"/>
              </w:rPr>
              <w:t>1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- бүйір жақтары</w:t>
            </w:r>
            <w:r w:rsidRPr="008B34B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.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Ал бүйір жақтарының 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lastRenderedPageBreak/>
              <w:t>қабырғалары параллелепипедтің қырлары болады. Параллелепипедтің бір жағына тиісті емес төбелерін қосатын кесіндіні оның диогоналі деп атайды. Параллелепипедтің 8 төбесі, 12-қыры және 6 жағы, 4 диогоналі бар.</w:t>
            </w:r>
          </w:p>
        </w:tc>
        <w:tc>
          <w:tcPr>
            <w:tcW w:w="1276" w:type="dxa"/>
          </w:tcPr>
          <w:p w:rsidR="00D751E3" w:rsidRPr="001C26D7" w:rsidRDefault="00D751E3" w:rsidP="00D751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751E3" w:rsidRPr="001C26D7" w:rsidRDefault="00D751E3" w:rsidP="00D751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751E3" w:rsidRPr="001C26D7" w:rsidRDefault="00D751E3" w:rsidP="00D751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751E3" w:rsidRPr="001C26D7" w:rsidRDefault="00D751E3" w:rsidP="00D751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751E3" w:rsidRPr="003E6266" w:rsidRDefault="00D751E3" w:rsidP="00D751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751E3" w:rsidRDefault="00D751E3" w:rsidP="00D751E3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  <w:r w:rsidRPr="00456C20">
              <w:rPr>
                <w:sz w:val="18"/>
                <w:szCs w:val="18"/>
                <w:lang w:val="kk-KZ"/>
              </w:rPr>
              <w:t xml:space="preserve"> </w:t>
            </w:r>
          </w:p>
          <w:p w:rsidR="00D751E3" w:rsidRDefault="00D751E3" w:rsidP="00D751E3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</w:p>
          <w:p w:rsidR="00D751E3" w:rsidRDefault="00D751E3" w:rsidP="00D751E3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D751E3" w:rsidRPr="00476B20" w:rsidTr="002B1E3B">
        <w:tc>
          <w:tcPr>
            <w:tcW w:w="959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3" w:type="dxa"/>
            <w:gridSpan w:val="4"/>
          </w:tcPr>
          <w:p w:rsidR="00D751E3" w:rsidRDefault="00D751E3" w:rsidP="00D751E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</w:p>
          <w:p w:rsidR="00D751E3" w:rsidRPr="008B34B6" w:rsidRDefault="00D751E3" w:rsidP="00D751E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C26127"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7BC7558" wp14:editId="23EE8531">
                  <wp:extent cx="2291024" cy="1907919"/>
                  <wp:effectExtent l="19050" t="0" r="0" b="0"/>
                  <wp:docPr id="34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6" cy="19116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C26127"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0786293" wp14:editId="756A5699">
                  <wp:extent cx="2170220" cy="1909187"/>
                  <wp:effectExtent l="19050" t="0" r="1480" b="0"/>
                  <wp:docPr id="34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3225" cy="19118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751E3" w:rsidRPr="00F94D59" w:rsidRDefault="00D751E3" w:rsidP="00D751E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D751E3" w:rsidRPr="001C26D7" w:rsidRDefault="00D751E3" w:rsidP="00D751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D751E3" w:rsidRPr="001C26D7" w:rsidRDefault="00D751E3" w:rsidP="00D751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751E3" w:rsidRPr="001C26D7" w:rsidRDefault="00D751E3" w:rsidP="00D751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751E3" w:rsidRPr="001C26D7" w:rsidRDefault="00D751E3" w:rsidP="00D751E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751E3" w:rsidRPr="00456C20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D751E3" w:rsidRPr="00476B20" w:rsidTr="002B1E3B">
        <w:tc>
          <w:tcPr>
            <w:tcW w:w="959" w:type="dxa"/>
          </w:tcPr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9" w:type="dxa"/>
            <w:gridSpan w:val="3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D751E3" w:rsidRPr="00C26127" w:rsidRDefault="00D751E3" w:rsidP="00D751E3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B0F0"/>
                <w:sz w:val="24"/>
                <w:szCs w:val="24"/>
                <w:lang w:val="kk-KZ"/>
              </w:rPr>
            </w:pPr>
            <w:r w:rsidRPr="00C26127">
              <w:rPr>
                <w:rFonts w:ascii="Times New Roman" w:eastAsia="Times New Roman" w:hAnsi="Times New Roman"/>
                <w:color w:val="00B0F0"/>
                <w:sz w:val="24"/>
                <w:szCs w:val="24"/>
                <w:lang w:val="kk-KZ"/>
              </w:rPr>
              <w:t>Мысал.</w:t>
            </w:r>
          </w:p>
          <w:p w:rsidR="00D751E3" w:rsidRPr="00C26127" w:rsidRDefault="00D751E3" w:rsidP="00D751E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C2612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Диагоналы  6 дм-ге тең болатын кубтың бетінің ауданын табыңдар.</w:t>
            </w:r>
          </w:p>
          <w:p w:rsidR="00D751E3" w:rsidRDefault="00D751E3" w:rsidP="00D751E3">
            <w:pPr>
              <w:pStyle w:val="a3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</w:p>
          <w:p w:rsidR="00D751E3" w:rsidRPr="00A21C11" w:rsidRDefault="00D751E3" w:rsidP="00D751E3">
            <w:pPr>
              <w:pStyle w:val="a3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Шешуі: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r w:rsidRPr="00A21C11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a</w:t>
            </w:r>
            <w:r w:rsidRPr="00A21C11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+</w:t>
            </w:r>
            <w:r w:rsidRPr="00A21C11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+c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=d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en-US"/>
              </w:rPr>
              <w:t>2</w:t>
            </w:r>
            <w:r w:rsidRPr="00A21C11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;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</w:t>
            </w:r>
            <w:r w:rsidRPr="00A21C11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=b=c;</w:t>
            </w:r>
          </w:p>
          <w:p w:rsidR="00D751E3" w:rsidRDefault="00D751E3" w:rsidP="00D751E3">
            <w:pPr>
              <w:pStyle w:val="a3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3·а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=6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2</w:t>
            </w:r>
          </w:p>
          <w:p w:rsidR="00D751E3" w:rsidRDefault="00D751E3" w:rsidP="00D751E3">
            <w:pPr>
              <w:pStyle w:val="a3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=36:3=12</w:t>
            </w:r>
          </w:p>
          <w:p w:rsidR="00D751E3" w:rsidRPr="00A21C11" w:rsidRDefault="00D751E3" w:rsidP="00D751E3">
            <w:pPr>
              <w:pStyle w:val="a3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</w:t>
            </w:r>
            <w:r w:rsidRPr="00A21C11">
              <w:rPr>
                <w:rFonts w:ascii="Times New Roman" w:eastAsia="Times New Roman" w:hAnsi="Times New Roman"/>
                <w:sz w:val="24"/>
                <w:szCs w:val="24"/>
              </w:rPr>
              <w:t>= 6*12=72</w:t>
            </w:r>
          </w:p>
          <w:p w:rsidR="00D751E3" w:rsidRPr="00A21C11" w:rsidRDefault="00D751E3" w:rsidP="00D751E3">
            <w:pPr>
              <w:pStyle w:val="a3"/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A21C1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Жауабы:72.</w:t>
            </w:r>
          </w:p>
          <w:p w:rsidR="00D751E3" w:rsidRPr="003B20C1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D751E3" w:rsidRPr="00C26127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C26127">
              <w:rPr>
                <w:rFonts w:ascii="Times New Roman" w:hAnsi="Times New Roman"/>
                <w:b/>
                <w:bCs/>
                <w:i/>
                <w:iCs/>
                <w:color w:val="00B0F0"/>
                <w:sz w:val="24"/>
                <w:szCs w:val="24"/>
                <w:lang w:val="kk-KZ"/>
              </w:rPr>
              <w:t xml:space="preserve">ABCD </w:t>
            </w:r>
            <w:r w:rsidRPr="00C26127">
              <w:rPr>
                <w:rFonts w:ascii="Times New Roman" w:hAnsi="Times New Roman"/>
                <w:b/>
                <w:bCs/>
                <w:color w:val="00B0F0"/>
                <w:sz w:val="24"/>
                <w:szCs w:val="24"/>
                <w:lang w:val="kk-KZ"/>
              </w:rPr>
              <w:t>тетраэдрында айқас түзулерді ата.</w:t>
            </w:r>
          </w:p>
        </w:tc>
        <w:tc>
          <w:tcPr>
            <w:tcW w:w="1276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D751E3" w:rsidRPr="00D751E3" w:rsidTr="002B1E3B">
        <w:tc>
          <w:tcPr>
            <w:tcW w:w="959" w:type="dxa"/>
          </w:tcPr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9" w:type="dxa"/>
            <w:gridSpan w:val="3"/>
          </w:tcPr>
          <w:p w:rsidR="00D751E3" w:rsidRPr="00C26127" w:rsidRDefault="00D751E3" w:rsidP="00D751E3">
            <w:pPr>
              <w:tabs>
                <w:tab w:val="left" w:pos="2268"/>
              </w:tabs>
              <w:spacing w:after="0" w:line="240" w:lineRule="auto"/>
              <w:ind w:left="720"/>
              <w:rPr>
                <w:rFonts w:ascii="Times New Roman" w:hAnsi="Times New Roman"/>
                <w:bCs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B0F0"/>
                <w:sz w:val="24"/>
                <w:szCs w:val="24"/>
                <w:lang w:val="kk-KZ"/>
              </w:rPr>
              <w:t>1-</w:t>
            </w:r>
            <w:r w:rsidRPr="00C26127">
              <w:rPr>
                <w:rFonts w:ascii="Times New Roman" w:hAnsi="Times New Roman"/>
                <w:bCs/>
                <w:color w:val="00B0F0"/>
                <w:sz w:val="24"/>
                <w:szCs w:val="24"/>
                <w:lang w:val="kk-KZ"/>
              </w:rPr>
              <w:t xml:space="preserve">Тапсырма </w:t>
            </w:r>
          </w:p>
          <w:p w:rsidR="00D751E3" w:rsidRPr="000D4D61" w:rsidRDefault="00D751E3" w:rsidP="00D751E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ABCD 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тетраэдрының төбелері арқылы өтетін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AB 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және </w:t>
            </w:r>
            <w:r w:rsidRPr="000D4D6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CD </w:t>
            </w:r>
            <w:r w:rsidRPr="000D4D61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түзулері параллель бола ма?(жоқ)</w:t>
            </w:r>
          </w:p>
          <w:p w:rsidR="00D751E3" w:rsidRDefault="00D751E3" w:rsidP="00D751E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0D4D61"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B892A70" wp14:editId="282DD219">
                  <wp:extent cx="1304925" cy="1225550"/>
                  <wp:effectExtent l="0" t="0" r="9525" b="0"/>
                  <wp:docPr id="33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1225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9E6B9B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rStyle w:val="mord"/>
                <w:sz w:val="18"/>
                <w:szCs w:val="18"/>
                <w:lang w:val="kk-KZ"/>
              </w:rPr>
              <w:t>-AB</w:t>
            </w:r>
            <w:r w:rsidRPr="009E6B9B">
              <w:rPr>
                <w:sz w:val="18"/>
                <w:szCs w:val="18"/>
                <w:lang w:val="kk-KZ"/>
              </w:rPr>
              <w:t xml:space="preserve"> және </w:t>
            </w:r>
            <w:r w:rsidRPr="009E6B9B">
              <w:rPr>
                <w:rStyle w:val="katex-mathml"/>
                <w:sz w:val="18"/>
                <w:szCs w:val="18"/>
                <w:lang w:val="kk-KZ"/>
              </w:rPr>
              <w:t>CD</w:t>
            </w:r>
            <w:r w:rsidRPr="009E6B9B">
              <w:rPr>
                <w:sz w:val="18"/>
                <w:szCs w:val="18"/>
                <w:lang w:val="kk-KZ"/>
              </w:rPr>
              <w:t xml:space="preserve"> түзулерінің ортақ төбесін тексереді.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sz w:val="18"/>
                <w:szCs w:val="18"/>
                <w:lang w:val="kk-KZ"/>
              </w:rPr>
              <w:t>-Бір жазықтықта жатпайтынын анықтайды.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sz w:val="18"/>
                <w:szCs w:val="18"/>
                <w:lang w:val="kk-KZ"/>
              </w:rPr>
              <w:t>-Қорытынды жасайды: айқас түзулер.</w:t>
            </w:r>
          </w:p>
        </w:tc>
        <w:tc>
          <w:tcPr>
            <w:tcW w:w="3544" w:type="dxa"/>
          </w:tcPr>
          <w:p w:rsidR="00D751E3" w:rsidRPr="00C26127" w:rsidRDefault="00D751E3" w:rsidP="00D751E3">
            <w:pPr>
              <w:tabs>
                <w:tab w:val="left" w:pos="2268"/>
              </w:tabs>
              <w:spacing w:after="0" w:line="240" w:lineRule="auto"/>
              <w:ind w:left="360"/>
              <w:rPr>
                <w:rFonts w:ascii="Times New Roman" w:hAnsi="Times New Roman"/>
                <w:bCs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color w:val="00B0F0"/>
                <w:sz w:val="24"/>
                <w:szCs w:val="24"/>
                <w:lang w:val="kk-KZ"/>
              </w:rPr>
              <w:t>2-</w:t>
            </w:r>
            <w:r w:rsidRPr="00C26127">
              <w:rPr>
                <w:rFonts w:ascii="Times New Roman" w:hAnsi="Times New Roman"/>
                <w:bCs/>
                <w:color w:val="00B0F0"/>
                <w:sz w:val="24"/>
                <w:szCs w:val="24"/>
                <w:lang w:val="kk-KZ"/>
              </w:rPr>
              <w:t xml:space="preserve">Тапсырма </w:t>
            </w:r>
          </w:p>
          <w:p w:rsidR="00D751E3" w:rsidRPr="00E458E5" w:rsidRDefault="00D751E3" w:rsidP="00D751E3">
            <w:pPr>
              <w:tabs>
                <w:tab w:val="left" w:pos="2268"/>
              </w:tabs>
              <w:spacing w:after="0" w:line="240" w:lineRule="auto"/>
              <w:ind w:left="360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458E5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α және β    жазықтықтарында жүргізілген a және b түзулері кеңістікте өзара қалай орналасқан?</w:t>
            </w:r>
          </w:p>
          <w:p w:rsidR="00D751E3" w:rsidRDefault="00D751E3" w:rsidP="00D751E3">
            <w:pPr>
              <w:pStyle w:val="a3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0E1C088" wp14:editId="6FA3E4C4">
                  <wp:extent cx="1485128" cy="776378"/>
                  <wp:effectExtent l="0" t="0" r="1270" b="5080"/>
                  <wp:docPr id="34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936" cy="7773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745F5C">
              <w:rPr>
                <w:rFonts w:eastAsiaTheme="minorEastAsia"/>
                <w:color w:val="FF3300"/>
                <w:kern w:val="24"/>
                <w:sz w:val="48"/>
                <w:szCs w:val="48"/>
                <w:lang w:val="kk-KZ"/>
              </w:rPr>
              <w:t xml:space="preserve"> 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9E6B9B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9E6B9B">
              <w:rPr>
                <w:rStyle w:val="katex-mathml"/>
                <w:sz w:val="18"/>
                <w:szCs w:val="18"/>
                <w:lang w:val="kk-KZ"/>
              </w:rPr>
              <w:t>a</w:t>
            </w:r>
            <w:r w:rsidRPr="009E6B9B">
              <w:rPr>
                <w:sz w:val="18"/>
                <w:szCs w:val="18"/>
                <w:lang w:val="kk-KZ"/>
              </w:rPr>
              <w:t xml:space="preserve"> және </w:t>
            </w:r>
            <w:r w:rsidRPr="009E6B9B">
              <w:rPr>
                <w:rStyle w:val="mord"/>
                <w:sz w:val="18"/>
                <w:szCs w:val="18"/>
                <w:lang w:val="kk-KZ"/>
              </w:rPr>
              <w:t>b</w:t>
            </w:r>
            <w:r w:rsidRPr="009E6B9B">
              <w:rPr>
                <w:sz w:val="18"/>
                <w:szCs w:val="18"/>
                <w:lang w:val="kk-KZ"/>
              </w:rPr>
              <w:t xml:space="preserve"> векторларының бағытын салыстырады.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E6B9B">
              <w:rPr>
                <w:sz w:val="18"/>
                <w:szCs w:val="18"/>
              </w:rPr>
              <w:t>Бағыттас</w:t>
            </w:r>
            <w:proofErr w:type="spellEnd"/>
            <w:r w:rsidRPr="009E6B9B">
              <w:rPr>
                <w:sz w:val="18"/>
                <w:szCs w:val="18"/>
              </w:rPr>
              <w:t xml:space="preserve"> не </w:t>
            </w:r>
            <w:proofErr w:type="spellStart"/>
            <w:r w:rsidRPr="009E6B9B">
              <w:rPr>
                <w:sz w:val="18"/>
                <w:szCs w:val="18"/>
              </w:rPr>
              <w:t>қарама-қарсы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екенін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айтады</w:t>
            </w:r>
            <w:proofErr w:type="spellEnd"/>
            <w:r w:rsidRPr="009E6B9B">
              <w:rPr>
                <w:sz w:val="18"/>
                <w:szCs w:val="18"/>
              </w:rPr>
              <w:t>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E6B9B">
              <w:rPr>
                <w:sz w:val="18"/>
                <w:szCs w:val="18"/>
              </w:rPr>
              <w:t>Бір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түзуде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ме</w:t>
            </w:r>
            <w:proofErr w:type="spellEnd"/>
            <w:r w:rsidRPr="009E6B9B">
              <w:rPr>
                <w:sz w:val="18"/>
                <w:szCs w:val="18"/>
              </w:rPr>
              <w:t xml:space="preserve">, </w:t>
            </w:r>
            <w:proofErr w:type="spellStart"/>
            <w:r w:rsidRPr="009E6B9B">
              <w:rPr>
                <w:sz w:val="18"/>
                <w:szCs w:val="18"/>
              </w:rPr>
              <w:t>әлде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әртүрлі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түзулерде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ме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екенін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көрсетеді</w:t>
            </w:r>
            <w:proofErr w:type="spellEnd"/>
            <w:r w:rsidRPr="009E6B9B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751E3" w:rsidRPr="00AA0F38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D751E3" w:rsidRPr="000B0FF2" w:rsidTr="002B1E3B">
        <w:tc>
          <w:tcPr>
            <w:tcW w:w="959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9" w:type="dxa"/>
            <w:gridSpan w:val="3"/>
          </w:tcPr>
          <w:p w:rsidR="00D751E3" w:rsidRPr="00C26127" w:rsidRDefault="00D751E3" w:rsidP="00D751E3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   3- </w:t>
            </w:r>
            <w:r w:rsidRPr="00C26127"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  <w:t xml:space="preserve">Тапсырма </w:t>
            </w:r>
          </w:p>
          <w:p w:rsidR="00D751E3" w:rsidRDefault="00D751E3" w:rsidP="00D751E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kk-KZ"/>
              </w:rPr>
            </w:pPr>
            <w:r w:rsidRPr="006A453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ABCDA</w:t>
            </w:r>
            <w:r w:rsidRPr="006A4537">
              <w:rPr>
                <w:rFonts w:ascii="Times New Roman" w:eastAsia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6A453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B</w:t>
            </w:r>
            <w:r w:rsidRPr="006A4537">
              <w:rPr>
                <w:rFonts w:ascii="Times New Roman" w:eastAsia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6A453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C</w:t>
            </w:r>
            <w:r w:rsidRPr="006A4537">
              <w:rPr>
                <w:rFonts w:ascii="Times New Roman" w:eastAsia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6A453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D</w:t>
            </w:r>
            <w:r w:rsidRPr="006A4537">
              <w:rPr>
                <w:rFonts w:ascii="Times New Roman" w:eastAsia="Times New Roman" w:hAnsi="Times New Roman"/>
                <w:sz w:val="24"/>
                <w:szCs w:val="24"/>
                <w:vertAlign w:val="subscript"/>
                <w:lang w:val="kk-KZ"/>
              </w:rPr>
              <w:t>1</w:t>
            </w:r>
            <w:r w:rsidRPr="006A453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параллелепипедінде </w:t>
            </w:r>
            <w:r w:rsidRPr="009F3970">
              <w:rPr>
                <w:position w:val="-10"/>
                <w:lang w:val="en-GB"/>
              </w:rPr>
              <w:object w:dxaOrig="144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in;height:18.55pt" o:ole="">
                  <v:imagedata r:id="rId11" o:title=""/>
                </v:shape>
                <o:OLEObject Type="Embed" ProgID="Equation.3" ShapeID="_x0000_i1025" DrawAspect="Content" ObjectID="_1817826940" r:id="rId12"/>
              </w:object>
            </w:r>
            <w:r w:rsidRPr="006A453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, АВ = 6 см, </w:t>
            </w:r>
            <w:r w:rsidRPr="009F3970">
              <w:rPr>
                <w:position w:val="-10"/>
                <w:lang w:val="en-GB"/>
              </w:rPr>
              <w:object w:dxaOrig="855" w:dyaOrig="345">
                <v:shape id="_x0000_i1026" type="#_x0000_t75" style="width:42pt;height:17.45pt" o:ole="">
                  <v:imagedata r:id="rId13" o:title=""/>
                </v:shape>
                <o:OLEObject Type="Embed" ProgID="Equation.3" ShapeID="_x0000_i1026" DrawAspect="Content" ObjectID="_1817826941" r:id="rId14"/>
              </w:object>
            </w:r>
            <w:r w:rsidRPr="006A453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см. </w:t>
            </w:r>
            <w:r w:rsidRPr="009F3970">
              <w:rPr>
                <w:position w:val="-10"/>
                <w:lang w:val="en-GB"/>
              </w:rPr>
              <w:object w:dxaOrig="885" w:dyaOrig="345">
                <v:shape id="_x0000_i1027" type="#_x0000_t75" style="width:45.25pt;height:17.45pt" o:ole="">
                  <v:imagedata r:id="rId15" o:title=""/>
                </v:shape>
                <o:OLEObject Type="Embed" ProgID="Equation.3" ShapeID="_x0000_i1027" DrawAspect="Content" ObjectID="_1817826942" r:id="rId16"/>
              </w:object>
            </w:r>
            <w:r w:rsidRPr="006A453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жағының ауданын табыңдар. Жауабы: </w:t>
            </w:r>
            <w:r w:rsidRPr="009F3970">
              <w:rPr>
                <w:position w:val="-10"/>
                <w:lang w:val="en-GB"/>
              </w:rPr>
              <w:object w:dxaOrig="630" w:dyaOrig="375">
                <v:shape id="_x0000_i1028" type="#_x0000_t75" style="width:31.65pt;height:19.1pt" o:ole="">
                  <v:imagedata r:id="rId17" o:title=""/>
                </v:shape>
                <o:OLEObject Type="Embed" ProgID="Equation.3" ShapeID="_x0000_i1028" DrawAspect="Content" ObjectID="_1817826943" r:id="rId18"/>
              </w:object>
            </w:r>
            <w:r w:rsidRPr="006A453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см</w:t>
            </w:r>
            <w:r w:rsidRPr="006A4537">
              <w:rPr>
                <w:rFonts w:ascii="Times New Roman" w:eastAsia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9E6B9B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sz w:val="18"/>
                <w:szCs w:val="18"/>
                <w:lang w:val="kk-KZ"/>
              </w:rPr>
              <w:t>-Қай беттің ауданын табатынын анықтайды.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sz w:val="18"/>
                <w:szCs w:val="18"/>
                <w:lang w:val="kk-KZ"/>
              </w:rPr>
              <w:t>-Қабырғаларды дұрыс ажыратады.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sz w:val="18"/>
                <w:szCs w:val="18"/>
                <w:lang w:val="kk-KZ"/>
              </w:rPr>
              <w:t>-Бұрыштың берілгенін қолданады.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9E6B9B">
              <w:rPr>
                <w:sz w:val="18"/>
                <w:szCs w:val="18"/>
                <w:lang w:val="kk-KZ"/>
              </w:rPr>
              <w:t>-Соңғы аудан мәнін жазады.</w:t>
            </w:r>
          </w:p>
        </w:tc>
        <w:tc>
          <w:tcPr>
            <w:tcW w:w="3544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  <w:t>4-</w:t>
            </w:r>
            <w:r w:rsidRPr="00C26127"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/>
              </w:rPr>
              <w:t>Тапсырма</w:t>
            </w:r>
          </w:p>
          <w:p w:rsidR="00D751E3" w:rsidRPr="00C26127" w:rsidRDefault="00D751E3" w:rsidP="00D751E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C2612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Тікбұрышты параллелепипедтің үш жағының ауданы 4 </w:t>
            </w:r>
            <m:oMath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см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val="kk-KZ"/>
                </w:rPr>
                <m:t>,</m:t>
              </m:r>
            </m:oMath>
            <w:r w:rsidRPr="00C2612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8 </w:t>
            </w:r>
            <m:oMath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см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val="kk-KZ"/>
                </w:rPr>
                <m:t>, 32</m:t>
              </m:r>
            </m:oMath>
            <w:r w:rsidRPr="00C2612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см</m:t>
                  </m: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val="kk-KZ"/>
                </w:rPr>
                <m:t>.</m:t>
              </m:r>
            </m:oMath>
            <w:r w:rsidRPr="00C26127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Параллелепипедтің диагоналын табыңдар.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9E6B9B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sz w:val="18"/>
                <w:szCs w:val="18"/>
                <w:lang w:val="kk-KZ"/>
              </w:rPr>
              <w:t>-Үш қырының аудандарын дұрыс оқиды.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sz w:val="18"/>
                <w:szCs w:val="18"/>
                <w:lang w:val="kk-KZ"/>
              </w:rPr>
              <w:t>-Аудан арқылы қырларды байланыстырады.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sz w:val="18"/>
                <w:szCs w:val="18"/>
                <w:lang w:val="kk-KZ"/>
              </w:rPr>
              <w:t>-Параллелепипед диагоналін табады.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sz w:val="18"/>
                <w:szCs w:val="18"/>
                <w:lang w:val="kk-KZ"/>
              </w:rPr>
              <w:t>-Нәтижені өлшем бірлігімен көрсетеді.</w:t>
            </w:r>
          </w:p>
          <w:p w:rsidR="00D751E3" w:rsidRPr="008B2115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751E3" w:rsidRPr="00A90892" w:rsidTr="002B1E3B">
        <w:tc>
          <w:tcPr>
            <w:tcW w:w="959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9" w:type="dxa"/>
            <w:gridSpan w:val="3"/>
          </w:tcPr>
          <w:p w:rsidR="00D751E3" w:rsidRPr="006B5B07" w:rsidRDefault="00D751E3" w:rsidP="00D751E3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 w:eastAsia="ru-RU"/>
              </w:rPr>
              <w:t>5-</w:t>
            </w:r>
            <w:r w:rsidRPr="006B5B07">
              <w:rPr>
                <w:rFonts w:ascii="Times New Roman" w:eastAsia="Times New Roman" w:hAnsi="Times New Roman"/>
                <w:b/>
                <w:color w:val="00B0F0"/>
                <w:sz w:val="24"/>
                <w:szCs w:val="24"/>
                <w:lang w:val="kk-KZ" w:eastAsia="ru-RU"/>
              </w:rPr>
              <w:t>Тапсырма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Тікбұрышты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параллелепипедтің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барлық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қырларының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қосындысы 112 см. Оның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ұзындығы мен биіктігінің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қосындысы 19 см, ал биіктігі мен енінің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қосындысы 13 см. Тікбұрышты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параллелепипедтің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көлемін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2785">
              <w:rPr>
                <w:rFonts w:ascii="Times New Roman" w:hAnsi="Times New Roman"/>
                <w:sz w:val="24"/>
                <w:szCs w:val="24"/>
                <w:lang w:val="kk-KZ"/>
              </w:rPr>
              <w:t>табыңдар.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9E6B9B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sz w:val="18"/>
                <w:szCs w:val="18"/>
                <w:lang w:val="kk-KZ"/>
              </w:rPr>
              <w:t>-Барлық қырлардың қосындысын шарттан оқиды.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sz w:val="18"/>
                <w:szCs w:val="18"/>
                <w:lang w:val="kk-KZ"/>
              </w:rPr>
              <w:t>-Ұзындығы, ені, биіктігі қосындысын ажыратады.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sz w:val="18"/>
                <w:szCs w:val="18"/>
                <w:lang w:val="kk-KZ"/>
              </w:rPr>
              <w:t>-Көлем табуға қажетті қадамды көрсетеді.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E6B9B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E6B9B">
              <w:rPr>
                <w:sz w:val="18"/>
                <w:szCs w:val="18"/>
              </w:rPr>
              <w:t>Соңғы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көлем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нәтижесін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жазады</w:t>
            </w:r>
            <w:proofErr w:type="spellEnd"/>
            <w:r w:rsidRPr="009E6B9B">
              <w:rPr>
                <w:sz w:val="18"/>
                <w:szCs w:val="18"/>
              </w:rPr>
              <w:t>.</w:t>
            </w:r>
          </w:p>
        </w:tc>
        <w:tc>
          <w:tcPr>
            <w:tcW w:w="3544" w:type="dxa"/>
          </w:tcPr>
          <w:p w:rsidR="00D751E3" w:rsidRPr="006B5B07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bCs/>
                <w:color w:val="00B0F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bCs/>
                <w:color w:val="00B0F0"/>
                <w:sz w:val="24"/>
                <w:szCs w:val="24"/>
                <w:lang w:val="kk-KZ"/>
              </w:rPr>
              <w:lastRenderedPageBreak/>
              <w:t>6-</w:t>
            </w:r>
            <w:r w:rsidRPr="006B5B07">
              <w:rPr>
                <w:rFonts w:ascii="Times New Roman" w:hAnsi="Times New Roman"/>
                <w:b/>
                <w:bCs/>
                <w:color w:val="00B0F0"/>
                <w:sz w:val="24"/>
                <w:szCs w:val="24"/>
                <w:lang w:val="kk-KZ"/>
              </w:rPr>
              <w:t>Тапсырма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AF081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lastRenderedPageBreak/>
              <w:t xml:space="preserve">Тетраэдрдың бүйір жақтарында жүргізілген </w:t>
            </w:r>
            <w:r w:rsidRPr="00AF0816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ЕF </w:t>
            </w:r>
            <w:r w:rsidRPr="00AF081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және </w:t>
            </w:r>
            <w:r w:rsidRPr="00AF0816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kk-KZ"/>
              </w:rPr>
              <w:t xml:space="preserve">GH </w:t>
            </w:r>
            <w:r w:rsidRPr="00AF081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түзулері кеңістікте өзара қалай орналасқан?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</w:pPr>
            <w:r w:rsidRPr="00C26127">
              <w:rPr>
                <w:rFonts w:ascii="Times New Roman" w:hAnsi="Times New Roman"/>
                <w:bCs/>
                <w:noProof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D8C185B" wp14:editId="028F48AF">
                  <wp:extent cx="991659" cy="934496"/>
                  <wp:effectExtent l="19050" t="0" r="0" b="0"/>
                  <wp:docPr id="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224" cy="9425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9E6B9B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9E6B9B">
              <w:rPr>
                <w:rStyle w:val="mord"/>
                <w:sz w:val="18"/>
                <w:szCs w:val="18"/>
                <w:lang w:val="kk-KZ"/>
              </w:rPr>
              <w:t>EF</w:t>
            </w:r>
            <w:r w:rsidRPr="009E6B9B">
              <w:rPr>
                <w:sz w:val="18"/>
                <w:szCs w:val="18"/>
                <w:lang w:val="kk-KZ"/>
              </w:rPr>
              <w:t xml:space="preserve"> және </w:t>
            </w:r>
            <w:r w:rsidRPr="009E6B9B">
              <w:rPr>
                <w:rStyle w:val="mord"/>
                <w:sz w:val="18"/>
                <w:szCs w:val="18"/>
                <w:lang w:val="kk-KZ"/>
              </w:rPr>
              <w:t>GH</w:t>
            </w:r>
            <w:r w:rsidRPr="009E6B9B">
              <w:rPr>
                <w:sz w:val="18"/>
                <w:szCs w:val="18"/>
                <w:lang w:val="kk-KZ"/>
              </w:rPr>
              <w:t xml:space="preserve"> түзулерін дұрыс белгілейді.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E6B9B">
              <w:rPr>
                <w:sz w:val="18"/>
                <w:szCs w:val="18"/>
                <w:lang w:val="kk-KZ"/>
              </w:rPr>
              <w:t>-Бір жазықтықта жат-жатпауын тексереді.</w:t>
            </w:r>
          </w:p>
          <w:p w:rsidR="00D751E3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E6B9B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E6B9B">
              <w:rPr>
                <w:sz w:val="18"/>
                <w:szCs w:val="18"/>
              </w:rPr>
              <w:t>Қиылыса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ма</w:t>
            </w:r>
            <w:proofErr w:type="spellEnd"/>
            <w:r w:rsidRPr="009E6B9B">
              <w:rPr>
                <w:sz w:val="18"/>
                <w:szCs w:val="18"/>
              </w:rPr>
              <w:t xml:space="preserve">, параллель </w:t>
            </w:r>
            <w:proofErr w:type="spellStart"/>
            <w:r w:rsidRPr="009E6B9B">
              <w:rPr>
                <w:sz w:val="18"/>
                <w:szCs w:val="18"/>
              </w:rPr>
              <w:t>ме</w:t>
            </w:r>
            <w:proofErr w:type="spellEnd"/>
            <w:r w:rsidRPr="009E6B9B">
              <w:rPr>
                <w:sz w:val="18"/>
                <w:szCs w:val="18"/>
              </w:rPr>
              <w:t xml:space="preserve">, </w:t>
            </w:r>
            <w:proofErr w:type="spellStart"/>
            <w:r w:rsidRPr="009E6B9B">
              <w:rPr>
                <w:sz w:val="18"/>
                <w:szCs w:val="18"/>
              </w:rPr>
              <w:t>айқас</w:t>
            </w:r>
            <w:proofErr w:type="spellEnd"/>
            <w:r w:rsidRPr="009E6B9B">
              <w:rPr>
                <w:sz w:val="18"/>
                <w:szCs w:val="18"/>
              </w:rPr>
              <w:t xml:space="preserve"> па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E6B9B">
              <w:rPr>
                <w:sz w:val="18"/>
                <w:szCs w:val="18"/>
              </w:rPr>
              <w:t xml:space="preserve"> – </w:t>
            </w:r>
            <w:proofErr w:type="spellStart"/>
            <w:r w:rsidRPr="009E6B9B">
              <w:rPr>
                <w:sz w:val="18"/>
                <w:szCs w:val="18"/>
              </w:rPr>
              <w:t>қорытынды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жазады</w:t>
            </w:r>
            <w:proofErr w:type="spellEnd"/>
            <w:r w:rsidRPr="009E6B9B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751E3" w:rsidRPr="003544BB" w:rsidRDefault="00D751E3" w:rsidP="00D751E3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lastRenderedPageBreak/>
              <w:t>Бағалау</w:t>
            </w:r>
          </w:p>
          <w:p w:rsidR="00D751E3" w:rsidRPr="003544BB" w:rsidRDefault="00D751E3" w:rsidP="00D751E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 xml:space="preserve">Оқушылар жеке орындап болған соң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lastRenderedPageBreak/>
              <w:t>дайын жауаптар мен дескрипторлар бойынша бағалайды.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751E3" w:rsidRPr="00A90892" w:rsidTr="002B1E3B">
        <w:tc>
          <w:tcPr>
            <w:tcW w:w="959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3" w:type="dxa"/>
            <w:gridSpan w:val="4"/>
          </w:tcPr>
          <w:p w:rsidR="00D751E3" w:rsidRPr="00A1329D" w:rsidRDefault="00D751E3" w:rsidP="00D751E3">
            <w:pPr>
              <w:shd w:val="clear" w:color="auto" w:fill="FFFFFF"/>
              <w:spacing w:after="0" w:line="240" w:lineRule="auto"/>
              <w:contextualSpacing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A1329D">
              <w:rPr>
                <w:rFonts w:ascii="Times New Roman" w:eastAsia="Times New Roman" w:hAnsi="Times New Roman"/>
                <w:b/>
                <w:bCs/>
                <w:i/>
                <w:iCs/>
                <w:color w:val="333333"/>
                <w:sz w:val="24"/>
                <w:szCs w:val="24"/>
                <w:bdr w:val="none" w:sz="0" w:space="0" w:color="auto" w:frame="1"/>
                <w:lang w:val="kk-KZ"/>
              </w:rPr>
              <w:t>Математикалық   диктант  жазу</w:t>
            </w:r>
            <w:r w:rsidRPr="00A1329D">
              <w:rPr>
                <w:rFonts w:ascii="Times New Roman" w:eastAsia="Times New Roman" w:hAnsi="Times New Roman"/>
                <w:b/>
                <w:bCs/>
                <w:color w:val="333333"/>
                <w:sz w:val="24"/>
                <w:szCs w:val="24"/>
                <w:bdr w:val="none" w:sz="0" w:space="0" w:color="auto" w:frame="1"/>
                <w:lang w:val="kk-KZ"/>
              </w:rPr>
              <w:t>.</w:t>
            </w:r>
          </w:p>
          <w:p w:rsidR="00D751E3" w:rsidRPr="00A1329D" w:rsidRDefault="00D751E3" w:rsidP="00D751E3">
            <w:pPr>
              <w:shd w:val="clear" w:color="auto" w:fill="FFFFFF"/>
              <w:spacing w:after="0" w:line="240" w:lineRule="auto"/>
              <w:contextualSpacing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A1329D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1.Көпбұрыштардан тұратын және қандайда бір геометриялық денені  шектейтін   бетті  ……. (көпжақты бет)   немесе ……. (көпжақ)  деп атайды.</w:t>
            </w:r>
          </w:p>
          <w:p w:rsidR="00D751E3" w:rsidRPr="00A1329D" w:rsidRDefault="00D751E3" w:rsidP="00D751E3">
            <w:pPr>
              <w:shd w:val="clear" w:color="auto" w:fill="FFFFFF"/>
              <w:spacing w:after="0" w:line="240" w:lineRule="auto"/>
              <w:contextualSpacing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A1329D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2.Көпжақтың  мысалдары: ……..(тетраэдр,параллелепипед)</w:t>
            </w:r>
          </w:p>
          <w:p w:rsidR="00D751E3" w:rsidRPr="00A1329D" w:rsidRDefault="00D751E3" w:rsidP="00D751E3">
            <w:pPr>
              <w:shd w:val="clear" w:color="auto" w:fill="FFFFFF"/>
              <w:spacing w:after="0" w:line="240" w:lineRule="auto"/>
              <w:contextualSpacing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A1329D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3.Көпжақты құрайтын көпбұрыштар  оның  ….(жақтары)  деп аталады.</w:t>
            </w:r>
          </w:p>
          <w:p w:rsidR="00D751E3" w:rsidRPr="00A1329D" w:rsidRDefault="00D751E3" w:rsidP="00D751E3">
            <w:pPr>
              <w:shd w:val="clear" w:color="auto" w:fill="FFFFFF"/>
              <w:spacing w:after="0" w:line="240" w:lineRule="auto"/>
              <w:contextualSpacing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A1329D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4.Тетраэдрдің  жақтары — ……..(үшбұрыштар)</w:t>
            </w:r>
          </w:p>
          <w:p w:rsidR="00D751E3" w:rsidRPr="00A1329D" w:rsidRDefault="00D751E3" w:rsidP="00D751E3">
            <w:pPr>
              <w:shd w:val="clear" w:color="auto" w:fill="FFFFFF"/>
              <w:spacing w:after="0" w:line="240" w:lineRule="auto"/>
              <w:contextualSpacing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A1329D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5.Параллелепипедтің  жақтары-………(параллелограмдар)</w:t>
            </w:r>
          </w:p>
          <w:p w:rsidR="00D751E3" w:rsidRDefault="00D751E3" w:rsidP="00D751E3">
            <w:pPr>
              <w:shd w:val="clear" w:color="auto" w:fill="FFFFFF"/>
              <w:spacing w:after="0" w:line="240" w:lineRule="auto"/>
              <w:contextualSpacing/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</w:pPr>
            <w:r w:rsidRPr="00A1329D"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6.Көпжақтар екіге бөлінеді:….(дөңес)  және ……(дөңес емес)</w:t>
            </w:r>
            <w:r>
              <w:rPr>
                <w:rFonts w:ascii="Times New Roman" w:eastAsia="Times New Roman" w:hAnsi="Times New Roman"/>
                <w:color w:val="333333"/>
                <w:sz w:val="24"/>
                <w:szCs w:val="24"/>
                <w:lang w:val="kk-KZ"/>
              </w:rPr>
              <w:t>.</w:t>
            </w:r>
          </w:p>
          <w:p w:rsidR="00D751E3" w:rsidRPr="009E6B9B" w:rsidRDefault="00D751E3" w:rsidP="00D751E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E6B9B">
              <w:rPr>
                <w:rStyle w:val="a9"/>
                <w:color w:val="00B0F0"/>
                <w:sz w:val="18"/>
                <w:szCs w:val="18"/>
              </w:rPr>
              <w:t>Дескриптор</w:t>
            </w:r>
            <w:r w:rsidRPr="009E6B9B">
              <w:rPr>
                <w:rStyle w:val="a9"/>
                <w:sz w:val="18"/>
                <w:szCs w:val="18"/>
              </w:rPr>
              <w:t>:</w:t>
            </w:r>
          </w:p>
          <w:p w:rsidR="00D751E3" w:rsidRPr="009E6B9B" w:rsidRDefault="00D751E3" w:rsidP="00D751E3">
            <w:pPr>
              <w:pStyle w:val="a8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E6B9B">
              <w:rPr>
                <w:sz w:val="18"/>
                <w:szCs w:val="18"/>
              </w:rPr>
              <w:t>Ұғымдарды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дұрыс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сәйкестендіреді</w:t>
            </w:r>
            <w:proofErr w:type="spellEnd"/>
            <w:r w:rsidRPr="009E6B9B">
              <w:rPr>
                <w:sz w:val="18"/>
                <w:szCs w:val="18"/>
              </w:rPr>
              <w:t xml:space="preserve"> (</w:t>
            </w:r>
            <w:proofErr w:type="spellStart"/>
            <w:r w:rsidRPr="009E6B9B">
              <w:rPr>
                <w:sz w:val="18"/>
                <w:szCs w:val="18"/>
              </w:rPr>
              <w:t>қабырғалар</w:t>
            </w:r>
            <w:proofErr w:type="spellEnd"/>
            <w:r w:rsidRPr="009E6B9B">
              <w:rPr>
                <w:sz w:val="18"/>
                <w:szCs w:val="18"/>
              </w:rPr>
              <w:t xml:space="preserve">, </w:t>
            </w:r>
            <w:proofErr w:type="spellStart"/>
            <w:r w:rsidRPr="009E6B9B">
              <w:rPr>
                <w:sz w:val="18"/>
                <w:szCs w:val="18"/>
              </w:rPr>
              <w:t>қырлар</w:t>
            </w:r>
            <w:proofErr w:type="spellEnd"/>
            <w:r w:rsidRPr="009E6B9B">
              <w:rPr>
                <w:sz w:val="18"/>
                <w:szCs w:val="18"/>
              </w:rPr>
              <w:t xml:space="preserve">, </w:t>
            </w:r>
            <w:proofErr w:type="spellStart"/>
            <w:r w:rsidRPr="009E6B9B">
              <w:rPr>
                <w:sz w:val="18"/>
                <w:szCs w:val="18"/>
              </w:rPr>
              <w:t>төбелер</w:t>
            </w:r>
            <w:proofErr w:type="spellEnd"/>
            <w:r w:rsidRPr="009E6B9B">
              <w:rPr>
                <w:sz w:val="18"/>
                <w:szCs w:val="18"/>
              </w:rPr>
              <w:t>).</w:t>
            </w:r>
          </w:p>
          <w:p w:rsidR="00D751E3" w:rsidRPr="009E6B9B" w:rsidRDefault="00D751E3" w:rsidP="00D751E3">
            <w:pPr>
              <w:pStyle w:val="a8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E6B9B">
              <w:rPr>
                <w:sz w:val="18"/>
                <w:szCs w:val="18"/>
              </w:rPr>
              <w:t xml:space="preserve">Параллелограмм </w:t>
            </w:r>
            <w:proofErr w:type="spellStart"/>
            <w:r w:rsidRPr="009E6B9B">
              <w:rPr>
                <w:sz w:val="18"/>
                <w:szCs w:val="18"/>
              </w:rPr>
              <w:t>қасиеттерін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атайды</w:t>
            </w:r>
            <w:proofErr w:type="spellEnd"/>
            <w:r w:rsidRPr="009E6B9B">
              <w:rPr>
                <w:sz w:val="18"/>
                <w:szCs w:val="18"/>
              </w:rPr>
              <w:t>.</w:t>
            </w:r>
          </w:p>
          <w:p w:rsidR="00D751E3" w:rsidRPr="009E6B9B" w:rsidRDefault="00D751E3" w:rsidP="00D751E3">
            <w:pPr>
              <w:pStyle w:val="a8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E6B9B">
              <w:rPr>
                <w:sz w:val="18"/>
                <w:szCs w:val="18"/>
              </w:rPr>
              <w:t xml:space="preserve">Вектор, </w:t>
            </w:r>
            <w:proofErr w:type="spellStart"/>
            <w:r w:rsidRPr="009E6B9B">
              <w:rPr>
                <w:sz w:val="18"/>
                <w:szCs w:val="18"/>
              </w:rPr>
              <w:t>сәуле</w:t>
            </w:r>
            <w:proofErr w:type="spellEnd"/>
            <w:r w:rsidRPr="009E6B9B">
              <w:rPr>
                <w:sz w:val="18"/>
                <w:szCs w:val="18"/>
              </w:rPr>
              <w:t xml:space="preserve">, </w:t>
            </w:r>
            <w:proofErr w:type="spellStart"/>
            <w:r w:rsidRPr="009E6B9B">
              <w:rPr>
                <w:sz w:val="18"/>
                <w:szCs w:val="18"/>
              </w:rPr>
              <w:t>кесінді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анықтамаларын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ажыратады</w:t>
            </w:r>
            <w:proofErr w:type="spellEnd"/>
            <w:r w:rsidRPr="009E6B9B">
              <w:rPr>
                <w:sz w:val="18"/>
                <w:szCs w:val="18"/>
              </w:rPr>
              <w:t>.</w:t>
            </w:r>
          </w:p>
          <w:p w:rsidR="00D751E3" w:rsidRPr="009E6B9B" w:rsidRDefault="00D751E3" w:rsidP="00D751E3">
            <w:pPr>
              <w:pStyle w:val="a8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9E6B9B">
              <w:rPr>
                <w:sz w:val="18"/>
                <w:szCs w:val="18"/>
              </w:rPr>
              <w:t xml:space="preserve">Медиана, диагональ, </w:t>
            </w:r>
            <w:proofErr w:type="spellStart"/>
            <w:r w:rsidRPr="009E6B9B">
              <w:rPr>
                <w:sz w:val="18"/>
                <w:szCs w:val="18"/>
              </w:rPr>
              <w:t>биіктікті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дұрыс</w:t>
            </w:r>
            <w:proofErr w:type="spellEnd"/>
            <w:r w:rsidRPr="009E6B9B">
              <w:rPr>
                <w:sz w:val="18"/>
                <w:szCs w:val="18"/>
              </w:rPr>
              <w:t xml:space="preserve"> </w:t>
            </w:r>
            <w:proofErr w:type="spellStart"/>
            <w:r w:rsidRPr="009E6B9B">
              <w:rPr>
                <w:sz w:val="18"/>
                <w:szCs w:val="18"/>
              </w:rPr>
              <w:t>көрсетеді</w:t>
            </w:r>
            <w:proofErr w:type="spellEnd"/>
            <w:r w:rsidRPr="009E6B9B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751E3" w:rsidRPr="002D478C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751E3" w:rsidTr="002B1E3B">
        <w:trPr>
          <w:trHeight w:val="3264"/>
        </w:trPr>
        <w:tc>
          <w:tcPr>
            <w:tcW w:w="959" w:type="dxa"/>
          </w:tcPr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751E3" w:rsidRPr="00E3482E" w:rsidRDefault="00D751E3" w:rsidP="00D751E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9" w:type="dxa"/>
            <w:gridSpan w:val="3"/>
          </w:tcPr>
          <w:p w:rsidR="00D751E3" w:rsidRDefault="00D751E3" w:rsidP="00D751E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751E3" w:rsidRPr="00AB53BA" w:rsidRDefault="00D751E3" w:rsidP="00D751E3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D751E3" w:rsidRPr="00AB53BA" w:rsidRDefault="00D751E3" w:rsidP="00D751E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D751E3" w:rsidRPr="00AB53BA" w:rsidRDefault="00D751E3" w:rsidP="00D751E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D751E3" w:rsidRPr="00AB53BA" w:rsidRDefault="00D751E3" w:rsidP="00D751E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D751E3" w:rsidRPr="00AB53BA" w:rsidRDefault="00D751E3" w:rsidP="00D751E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D751E3" w:rsidRPr="00AB53BA" w:rsidRDefault="00D751E3" w:rsidP="00D751E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D751E3" w:rsidRPr="00AB53BA" w:rsidRDefault="00D751E3" w:rsidP="00D751E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D751E3" w:rsidRPr="00AB53BA" w:rsidRDefault="00D751E3" w:rsidP="00D751E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D751E3" w:rsidRPr="00AB53BA" w:rsidRDefault="00D751E3" w:rsidP="00D751E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D751E3" w:rsidRPr="00AB53BA" w:rsidRDefault="00D751E3" w:rsidP="00D751E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D751E3" w:rsidRPr="00AB53BA" w:rsidRDefault="00D751E3" w:rsidP="00D751E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D751E3" w:rsidRPr="00AB53BA" w:rsidRDefault="00D751E3" w:rsidP="00D751E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D751E3" w:rsidRPr="00AB53BA" w:rsidRDefault="00D751E3" w:rsidP="00D751E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D751E3" w:rsidRPr="00AB53BA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751E3" w:rsidRPr="00AB53BA" w:rsidRDefault="00D751E3" w:rsidP="00D751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D751E3" w:rsidRPr="00AB53BA" w:rsidRDefault="00D751E3" w:rsidP="00D751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D751E3" w:rsidRPr="00AB53BA" w:rsidRDefault="00D751E3" w:rsidP="00D751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D751E3" w:rsidRPr="00AB53BA" w:rsidRDefault="00D751E3" w:rsidP="00D751E3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751E3" w:rsidRPr="008F0E37" w:rsidRDefault="00D751E3" w:rsidP="00D751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751E3" w:rsidRPr="008F0E37" w:rsidRDefault="00D751E3" w:rsidP="00D751E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751E3" w:rsidRDefault="00D751E3" w:rsidP="00D751E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83B9C" w:rsidRDefault="00983B9C" w:rsidP="00D751E3">
      <w:pPr>
        <w:spacing w:after="0" w:line="240" w:lineRule="auto"/>
      </w:pPr>
      <w:bookmarkStart w:id="0" w:name="_GoBack"/>
      <w:bookmarkEnd w:id="0"/>
    </w:p>
    <w:sectPr w:rsidR="00983B9C" w:rsidSect="00D751E3">
      <w:pgSz w:w="11906" w:h="16838"/>
      <w:pgMar w:top="567" w:right="850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F068A2"/>
    <w:multiLevelType w:val="multilevel"/>
    <w:tmpl w:val="C7F6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8C"/>
    <w:rsid w:val="00983B9C"/>
    <w:rsid w:val="00D751E3"/>
    <w:rsid w:val="00E34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1EF590-22F2-46A3-9748-20C1974F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51E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51E3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D751E3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D751E3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D751E3"/>
    <w:pPr>
      <w:spacing w:after="0" w:line="240" w:lineRule="auto"/>
    </w:pPr>
  </w:style>
  <w:style w:type="table" w:styleId="a7">
    <w:name w:val="Table Grid"/>
    <w:basedOn w:val="a1"/>
    <w:uiPriority w:val="59"/>
    <w:qFormat/>
    <w:rsid w:val="00D75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D751E3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D751E3"/>
  </w:style>
  <w:style w:type="paragraph" w:customStyle="1" w:styleId="richfactdown-paragraph">
    <w:name w:val="richfactdown-paragraph"/>
    <w:basedOn w:val="a"/>
    <w:rsid w:val="00D751E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D751E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D751E3"/>
    <w:rPr>
      <w:b/>
      <w:bCs/>
    </w:rPr>
  </w:style>
  <w:style w:type="character" w:customStyle="1" w:styleId="katex-mathml">
    <w:name w:val="katex-mathml"/>
    <w:basedOn w:val="a0"/>
    <w:rsid w:val="00D751E3"/>
  </w:style>
  <w:style w:type="character" w:customStyle="1" w:styleId="mord">
    <w:name w:val="mord"/>
    <w:basedOn w:val="a0"/>
    <w:rsid w:val="00D75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wmf"/><Relationship Id="rId18" Type="http://schemas.openxmlformats.org/officeDocument/2006/relationships/oleObject" Target="embeddings/oleObject4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oleObject" Target="embeddings/oleObject1.bin"/><Relationship Id="rId17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5" Type="http://schemas.openxmlformats.org/officeDocument/2006/relationships/image" Target="media/image9.wmf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1051</Words>
  <Characters>5995</Characters>
  <Application>Microsoft Office Word</Application>
  <DocSecurity>0</DocSecurity>
  <Lines>49</Lines>
  <Paragraphs>14</Paragraphs>
  <ScaleCrop>false</ScaleCrop>
  <Company>SPecialiST RePack</Company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2025-08-27T14:08:00Z</dcterms:created>
  <dcterms:modified xsi:type="dcterms:W3CDTF">2025-08-27T14:08:00Z</dcterms:modified>
</cp:coreProperties>
</file>