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13A" w:rsidRPr="00A35B91" w:rsidRDefault="00CF013A" w:rsidP="00CF013A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CF013A" w:rsidRDefault="00CF013A" w:rsidP="00CF013A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№11</w:t>
      </w:r>
    </w:p>
    <w:p w:rsidR="00CF013A" w:rsidRDefault="00CF013A" w:rsidP="00CF013A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F013A" w:rsidRPr="00325885" w:rsidTr="00E37609">
        <w:tc>
          <w:tcPr>
            <w:tcW w:w="3078" w:type="dxa"/>
            <w:gridSpan w:val="2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F013A" w:rsidRPr="00954E9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CF013A" w:rsidTr="00E37609">
        <w:tc>
          <w:tcPr>
            <w:tcW w:w="3078" w:type="dxa"/>
            <w:gridSpan w:val="2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F013A" w:rsidTr="00E37609">
        <w:tc>
          <w:tcPr>
            <w:tcW w:w="3078" w:type="dxa"/>
            <w:gridSpan w:val="2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F013A" w:rsidTr="00E37609">
        <w:tc>
          <w:tcPr>
            <w:tcW w:w="3078" w:type="dxa"/>
            <w:gridSpan w:val="2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F013A" w:rsidRPr="005F1EF4" w:rsidTr="00E37609">
        <w:tc>
          <w:tcPr>
            <w:tcW w:w="3078" w:type="dxa"/>
            <w:gridSpan w:val="2"/>
          </w:tcPr>
          <w:p w:rsidR="00CF013A" w:rsidRPr="002B6AFE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Интегралдау тәсілдері: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айнымалыны алмастыру әдісі</w:t>
            </w:r>
          </w:p>
        </w:tc>
      </w:tr>
      <w:tr w:rsidR="00CF013A" w:rsidRPr="005F1EF4" w:rsidTr="00E37609">
        <w:tc>
          <w:tcPr>
            <w:tcW w:w="3078" w:type="dxa"/>
            <w:gridSpan w:val="2"/>
          </w:tcPr>
          <w:p w:rsidR="00CF013A" w:rsidRPr="002B6AFE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F013A" w:rsidRPr="00954E9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11.4.1.4 – айнымалыны алмастыру әдісімен интегралды есептеу;</w:t>
            </w:r>
          </w:p>
        </w:tc>
      </w:tr>
      <w:tr w:rsidR="00CF013A" w:rsidRPr="005F1EF4" w:rsidTr="00E37609">
        <w:tc>
          <w:tcPr>
            <w:tcW w:w="3078" w:type="dxa"/>
            <w:gridSpan w:val="2"/>
          </w:tcPr>
          <w:p w:rsidR="00CF013A" w:rsidRPr="002B6AFE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айнымалыны алмастыру әдісімен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танысады;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есеп шығару барысында қолданады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CF013A" w:rsidRPr="005F1EF4" w:rsidTr="00E37609">
        <w:tc>
          <w:tcPr>
            <w:tcW w:w="3085" w:type="dxa"/>
            <w:gridSpan w:val="3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CF013A" w:rsidRPr="0043251F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F013A" w:rsidRPr="0043251F" w:rsidRDefault="00CF013A" w:rsidP="00CF013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F013A" w:rsidTr="00E37609">
        <w:tc>
          <w:tcPr>
            <w:tcW w:w="10845" w:type="dxa"/>
            <w:gridSpan w:val="7"/>
          </w:tcPr>
          <w:p w:rsidR="00CF013A" w:rsidRDefault="00CF013A" w:rsidP="00CF01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F013A" w:rsidTr="00E37609">
        <w:tc>
          <w:tcPr>
            <w:tcW w:w="959" w:type="dxa"/>
          </w:tcPr>
          <w:p w:rsidR="00CF013A" w:rsidRPr="00822F1F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F013A" w:rsidRPr="00E3482E" w:rsidTr="00E37609">
        <w:tc>
          <w:tcPr>
            <w:tcW w:w="959" w:type="dxa"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F013A" w:rsidRPr="00E3482E" w:rsidRDefault="00CF013A" w:rsidP="00CF01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F013A" w:rsidRPr="00E3482E" w:rsidRDefault="00CF013A" w:rsidP="00CF01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F013A" w:rsidRPr="00E3482E" w:rsidRDefault="00CF013A" w:rsidP="00CF01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F013A" w:rsidRPr="00E3482E" w:rsidRDefault="00CF013A" w:rsidP="00CF01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F013A" w:rsidRPr="003E6266" w:rsidRDefault="00CF013A" w:rsidP="00CF01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F013A" w:rsidRPr="003E6266" w:rsidRDefault="00CF013A" w:rsidP="00CF01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F013A" w:rsidRPr="00325885" w:rsidTr="00E37609">
        <w:tc>
          <w:tcPr>
            <w:tcW w:w="959" w:type="dxa"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CF013A" w:rsidRPr="00954E9E" w:rsidRDefault="00CF013A" w:rsidP="00CF01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CF013A" w:rsidRDefault="00CF013A" w:rsidP="00CF013A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D70B8A"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Интегралдау әдістері</w:t>
            </w:r>
          </w:p>
          <w:p w:rsidR="00CF013A" w:rsidRPr="00D70B8A" w:rsidRDefault="00CF013A" w:rsidP="00CF013A">
            <w:pPr>
              <w:pStyle w:val="a3"/>
              <w:numPr>
                <w:ilvl w:val="2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</w:pPr>
            <w:r w:rsidRPr="00D70B8A"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Айнымалыны алмастыру арқылы интегралдау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Бұл күрделі әдіс күрделі функцияларды ифференциалдау ережесіне сүйенеді</w:t>
            </w:r>
          </w:p>
          <w:p w:rsidR="00CF013A" w:rsidRPr="00F401E1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9C27B4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Жаңа </w:t>
            </w:r>
            <w:r w:rsidRPr="009C27B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тақырыпты түсіндіру.</w:t>
            </w:r>
          </w:p>
          <w:p w:rsidR="00CF013A" w:rsidRPr="009C27B4" w:rsidRDefault="00CF013A" w:rsidP="00CF013A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Алмастыру әдісімен интегралдау күрделі функцияның туындысына негізделгеніне назар аудару қажет.</w:t>
            </w:r>
          </w:p>
          <w:p w:rsidR="00CF013A" w:rsidRPr="009C27B4" w:rsidRDefault="00CF013A" w:rsidP="00CF013A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56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28.25pt;height:21.75pt" o:ole="">
                  <v:imagedata r:id="rId5" o:title=""/>
                </v:shape>
                <o:OLEObject Type="Embed" ProgID="Equation.3" ShapeID="_x0000_i1026" DrawAspect="Content" ObjectID="_1817830794" r:id="rId6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туындысын біле отырып, келесі ережені қорытып шығарамыз.</w:t>
            </w:r>
          </w:p>
          <w:p w:rsidR="00CF013A" w:rsidRPr="009C27B4" w:rsidRDefault="00CF013A" w:rsidP="00CF013A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40">
                <v:shape id="_x0000_i1027" type="#_x0000_t75" style="width:45.75pt;height:15.75pt" o:ole="">
                  <v:imagedata r:id="rId7" o:title=""/>
                </v:shape>
                <o:OLEObject Type="Embed" ProgID="Equation.3" ShapeID="_x0000_i1027" DrawAspect="Content" ObjectID="_1817830795" r:id="rId8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00" w:dyaOrig="340">
                <v:shape id="_x0000_i1028" type="#_x0000_t75" style="width:45.75pt;height:15.75pt" o:ole="">
                  <v:imagedata r:id="rId9" o:title=""/>
                </v:shape>
                <o:OLEObject Type="Embed" ProgID="Equation.3" ShapeID="_x0000_i1028" DrawAspect="Content" ObjectID="_1817830796" r:id="rId10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функцисының алғашқы функциясы болса, онда,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400" w:dyaOrig="340">
                <v:shape id="_x0000_i1029" type="#_x0000_t75" style="width:71.25pt;height:15.75pt" o:ole="">
                  <v:imagedata r:id="rId11" o:title=""/>
                </v:shape>
                <o:OLEObject Type="Embed" ProgID="Equation.3" ShapeID="_x0000_i1029" DrawAspect="Content" ObjectID="_1817830797" r:id="rId12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функцияның алғашқы функциясы </w:t>
            </w:r>
            <w:r w:rsidRPr="009C27B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620" w:dyaOrig="620">
                <v:shape id="_x0000_i1030" type="#_x0000_t75" style="width:81pt;height:30pt" o:ole="">
                  <v:imagedata r:id="rId13" o:title=""/>
                </v:shape>
                <o:OLEObject Type="Embed" ProgID="Equation.3" ShapeID="_x0000_i1030" DrawAspect="Content" ObjectID="_1817830798" r:id="rId14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болады.</w:t>
            </w:r>
          </w:p>
          <w:p w:rsidR="00CF013A" w:rsidRPr="00CC268F" w:rsidRDefault="00CF013A" w:rsidP="00CF013A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Интегралды есептеу қолайлы болу үшін, жиі айнымалы енгізу қолайлы болатындығын айтыңыз. Интегралдау айнымалы </w:t>
            </w:r>
            <w:r w:rsidRPr="009C27B4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тан жаңа айнымалы </w:t>
            </w:r>
            <w:r w:rsidRPr="009C27B4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t</w: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ға көшу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en-GB"/>
              </w:rPr>
              <w:object w:dxaOrig="820" w:dyaOrig="320">
                <v:shape id="_x0000_i1031" type="#_x0000_t75" style="width:41.25pt;height:15.75pt" o:ole="">
                  <v:imagedata r:id="rId15" o:title=""/>
                </v:shape>
                <o:OLEObject Type="Embed" ProgID="Equation.3" ShapeID="_x0000_i1031" DrawAspect="Content" ObjectID="_1817830799" r:id="rId16"/>
              </w:objec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анықталмаған интегралда алмастыру (айнымалы енгізу) әдісі деп аталады және келесі түрде сипатталады: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</w:rPr>
            </w:r>
            <w:r w:rsidRPr="00C95DB7">
              <w:rPr>
                <w:rFonts w:ascii="Times New Roman" w:eastAsia="Times New Roman" w:hAnsi="Times New Roman"/>
                <w:noProof/>
                <w:sz w:val="24"/>
                <w:szCs w:val="24"/>
              </w:rPr>
              <w:pict>
                <v:rect id="_x0000_s1026" style="width:24.3pt;height:24.3pt;visibility:visible;mso-position-horizontal-relative:char;mso-position-vertical-relative:line" filled="f" stroked="f">
                  <o:lock v:ext="edit" aspectratio="t"/>
                  <w10:wrap type="none"/>
                  <w10:anchorlock/>
                </v:rect>
              </w:pict>
            </w:r>
            <w:r w:rsidRPr="009C27B4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991569" cy="374285"/>
                  <wp:effectExtent l="19050" t="0" r="0" b="0"/>
                  <wp:docPr id="11" name="Рисунок 1" descr="http://www.webmath.ru/poleznoe/images/integral/formules_2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webmath.ru/poleznoe/images/integral/formules_22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488" cy="377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7"/>
              <w:tblW w:w="0" w:type="auto"/>
              <w:tblLayout w:type="fixed"/>
              <w:tblLook w:val="01E0"/>
            </w:tblPr>
            <w:tblGrid>
              <w:gridCol w:w="2660"/>
              <w:gridCol w:w="6911"/>
            </w:tblGrid>
            <w:tr w:rsidR="00CF013A" w:rsidRPr="005F1EF4" w:rsidTr="00E37609">
              <w:tc>
                <w:tcPr>
                  <w:tcW w:w="2660" w:type="dxa"/>
                </w:tcPr>
                <w:p w:rsidR="00CF013A" w:rsidRPr="006B5B85" w:rsidRDefault="00CF013A" w:rsidP="00CF013A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</w:pPr>
                  <w:r w:rsidRPr="006B5B85"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  <w:lastRenderedPageBreak/>
                    <w:t>Айнымалыны алмастыру арқылы интегралдау</w:t>
                  </w:r>
                  <w:r w:rsidRPr="00CC268F"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  <w:t>алгоритімі</w:t>
                  </w:r>
                </w:p>
                <w:p w:rsidR="00CF013A" w:rsidRPr="00CC268F" w:rsidRDefault="00CF013A" w:rsidP="00CF013A">
                  <w:pPr>
                    <w:spacing w:after="0" w:line="240" w:lineRule="auto"/>
                    <w:jc w:val="center"/>
                    <w:rPr>
                      <w:b/>
                      <w:color w:val="0000FF"/>
                      <w:lang w:val="kk-KZ"/>
                    </w:rPr>
                  </w:pPr>
                </w:p>
              </w:tc>
              <w:tc>
                <w:tcPr>
                  <w:tcW w:w="6911" w:type="dxa"/>
                </w:tcPr>
                <w:p w:rsidR="00CF013A" w:rsidRDefault="00CF013A" w:rsidP="00CF013A">
                  <w:pPr>
                    <w:spacing w:after="0" w:line="240" w:lineRule="auto"/>
                    <w:jc w:val="both"/>
                    <w:rPr>
                      <w:lang w:val="kk-KZ"/>
                    </w:rPr>
                  </w:pPr>
                  <w:r w:rsidRPr="00FB5A84">
                    <w:rPr>
                      <w:position w:val="-30"/>
                    </w:rPr>
                    <w:object w:dxaOrig="4160" w:dyaOrig="720">
                      <v:shape id="_x0000_i1032" type="#_x0000_t75" style="width:218.25pt;height:39pt" o:ole="">
                        <v:imagedata r:id="rId18" o:title=""/>
                      </v:shape>
                      <o:OLEObject Type="Embed" ProgID="Equation.3" ShapeID="_x0000_i1032" DrawAspect="Content" ObjectID="_1817830800" r:id="rId19"/>
                    </w:object>
                  </w:r>
                  <w:r w:rsidRPr="00CC268F">
                    <w:rPr>
                      <w:lang w:val="kk-KZ"/>
                    </w:rPr>
                    <w:t>;</w:t>
                  </w:r>
                </w:p>
                <w:p w:rsidR="00CF013A" w:rsidRPr="006B5B85" w:rsidRDefault="00CF013A" w:rsidP="00CF013A">
                  <w:pPr>
                    <w:spacing w:after="0" w:line="240" w:lineRule="auto"/>
                    <w:jc w:val="both"/>
                    <w:rPr>
                      <w:lang w:val="kk-KZ"/>
                    </w:rPr>
                  </w:pPr>
                </w:p>
                <w:p w:rsidR="00CF013A" w:rsidRPr="00CC268F" w:rsidRDefault="00CF013A" w:rsidP="00CF013A">
                  <w:pPr>
                    <w:spacing w:after="0" w:line="240" w:lineRule="auto"/>
                    <w:jc w:val="both"/>
                    <w:rPr>
                      <w:lang w:val="kk-KZ"/>
                    </w:rPr>
                  </w:pPr>
                  <w:r w:rsidRPr="00A637B0">
                    <w:rPr>
                      <w:position w:val="-32"/>
                    </w:rPr>
                    <w:object w:dxaOrig="4520" w:dyaOrig="760">
                      <v:shape id="_x0000_i1033" type="#_x0000_t75" style="width:219pt;height:38.25pt" o:ole="">
                        <v:imagedata r:id="rId20" o:title=""/>
                      </v:shape>
                      <o:OLEObject Type="Embed" ProgID="Equation.3" ShapeID="_x0000_i1033" DrawAspect="Content" ObjectID="_1817830801" r:id="rId21"/>
                    </w:object>
                  </w:r>
                  <w:r w:rsidRPr="00CC268F">
                    <w:rPr>
                      <w:lang w:val="kk-KZ"/>
                    </w:rPr>
                    <w:t>.</w:t>
                  </w:r>
                </w:p>
              </w:tc>
            </w:tr>
          </w:tbl>
          <w:p w:rsidR="00CF013A" w:rsidRPr="00CC268F" w:rsidRDefault="00CF013A" w:rsidP="00CF013A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kk-KZ"/>
              </w:rPr>
            </w:pPr>
          </w:p>
          <w:p w:rsidR="00CF013A" w:rsidRPr="00CC268F" w:rsidRDefault="00CF013A" w:rsidP="00CF013A">
            <w:pPr>
              <w:spacing w:after="0" w:line="240" w:lineRule="auto"/>
              <w:jc w:val="both"/>
              <w:rPr>
                <w:b/>
                <w:i/>
                <w:color w:val="0000FF"/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мысал</w:t>
            </w:r>
            <w:r w:rsidRPr="00CC268F"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3.</w:t>
            </w:r>
          </w:p>
          <w:p w:rsidR="00CF013A" w:rsidRPr="00CC268F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8"/>
                <w:sz w:val="24"/>
                <w:szCs w:val="24"/>
              </w:rPr>
              <w:object w:dxaOrig="2640" w:dyaOrig="660">
                <v:shape id="_x0000_i1034" type="#_x0000_t75" style="width:132pt;height:33pt" o:ole="" fillcolor="window">
                  <v:imagedata r:id="rId22" o:title=""/>
                </v:shape>
                <o:OLEObject Type="Embed" ProgID="Equation.3" ShapeID="_x0000_i1034" DrawAspect="Content" ObjectID="_1817830802" r:id="rId23"/>
              </w:object>
            </w:r>
            <w:r>
              <w:rPr>
                <w:sz w:val="24"/>
                <w:szCs w:val="24"/>
                <w:lang w:val="kk-KZ"/>
              </w:rPr>
              <w:t xml:space="preserve"> </w:t>
            </w:r>
            <w:r w:rsidRPr="00CC268F">
              <w:rPr>
                <w:sz w:val="24"/>
                <w:szCs w:val="24"/>
                <w:lang w:val="kk-KZ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 xml:space="preserve">деп алайық </w:t>
            </w:r>
            <w:r w:rsidRPr="00550311">
              <w:rPr>
                <w:position w:val="-24"/>
                <w:sz w:val="24"/>
                <w:szCs w:val="24"/>
              </w:rPr>
              <w:object w:dxaOrig="560" w:dyaOrig="620">
                <v:shape id="_x0000_i1035" type="#_x0000_t75" style="width:27.75pt;height:30.75pt" o:ole="" fillcolor="window">
                  <v:imagedata r:id="rId24" o:title=""/>
                </v:shape>
                <o:OLEObject Type="Embed" ProgID="Equation.3" ShapeID="_x0000_i1035" DrawAspect="Content" ObjectID="_1817830803" r:id="rId25"/>
              </w:object>
            </w:r>
            <w:r w:rsidRPr="00CC268F">
              <w:rPr>
                <w:sz w:val="24"/>
                <w:szCs w:val="24"/>
                <w:lang w:val="kk-KZ"/>
              </w:rPr>
              <w:t xml:space="preserve">; </w:t>
            </w:r>
            <w:r>
              <w:rPr>
                <w:sz w:val="24"/>
                <w:szCs w:val="24"/>
                <w:lang w:val="kk-KZ"/>
              </w:rPr>
              <w:t>онда</w:t>
            </w:r>
            <w:r w:rsidRPr="00CC268F">
              <w:rPr>
                <w:sz w:val="24"/>
                <w:szCs w:val="24"/>
                <w:lang w:val="kk-KZ"/>
              </w:rPr>
              <w:t xml:space="preserve"> dx=a dt,</w:t>
            </w:r>
          </w:p>
          <w:p w:rsidR="00CF013A" w:rsidRPr="00550311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6200" w:dyaOrig="620">
                <v:shape id="_x0000_i1036" type="#_x0000_t75" style="width:309.75pt;height:30.75pt" o:ole="" fillcolor="window">
                  <v:imagedata r:id="rId26" o:title=""/>
                </v:shape>
                <o:OLEObject Type="Embed" ProgID="Equation.3" ShapeID="_x0000_i1036" DrawAspect="Content" ObjectID="_1817830804" r:id="rId27"/>
              </w:object>
            </w:r>
          </w:p>
          <w:p w:rsidR="00CF013A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мысал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 xml:space="preserve"> 4.</w:t>
            </w:r>
            <w:r w:rsidRPr="00550311">
              <w:rPr>
                <w:sz w:val="24"/>
                <w:szCs w:val="24"/>
              </w:rPr>
              <w:t xml:space="preserve"> </w:t>
            </w:r>
            <w:r w:rsidRPr="00550311">
              <w:rPr>
                <w:position w:val="-36"/>
                <w:sz w:val="24"/>
                <w:szCs w:val="24"/>
              </w:rPr>
              <w:object w:dxaOrig="2860" w:dyaOrig="740">
                <v:shape id="_x0000_i1037" type="#_x0000_t75" style="width:143.25pt;height:36.75pt" o:ole="" fillcolor="window">
                  <v:imagedata r:id="rId28" o:title=""/>
                </v:shape>
                <o:OLEObject Type="Embed" ProgID="Equation.3" ShapeID="_x0000_i1037" DrawAspect="Content" ObjectID="_1817830805" r:id="rId29"/>
              </w:object>
            </w:r>
            <w:r w:rsidRPr="0055031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560" w:dyaOrig="619">
                <v:shape id="_x0000_i1038" type="#_x0000_t75" style="width:27.75pt;height:30.75pt" o:ole="" fillcolor="window">
                  <v:imagedata r:id="rId24" o:title=""/>
                </v:shape>
                <o:OLEObject Type="Embed" ProgID="Equation.3" ShapeID="_x0000_i1038" DrawAspect="Content" ObjectID="_1817830806" r:id="rId30"/>
              </w:object>
            </w:r>
            <w:r>
              <w:rPr>
                <w:sz w:val="24"/>
                <w:szCs w:val="24"/>
                <w:lang w:val="kk-KZ"/>
              </w:rPr>
              <w:t xml:space="preserve"> деп алайы</w:t>
            </w:r>
            <w:proofErr w:type="gramStart"/>
            <w:r>
              <w:rPr>
                <w:sz w:val="24"/>
                <w:szCs w:val="24"/>
                <w:lang w:val="kk-KZ"/>
              </w:rPr>
              <w:t>қ,</w:t>
            </w:r>
            <w:proofErr w:type="gramEnd"/>
            <w:r>
              <w:rPr>
                <w:sz w:val="24"/>
                <w:szCs w:val="24"/>
                <w:lang w:val="kk-KZ"/>
              </w:rPr>
              <w:t>онда</w:t>
            </w:r>
          </w:p>
          <w:p w:rsidR="00CF013A" w:rsidRPr="00550311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 </w:t>
            </w:r>
            <w:proofErr w:type="spellStart"/>
            <w:r w:rsidRPr="00550311">
              <w:rPr>
                <w:sz w:val="24"/>
                <w:szCs w:val="24"/>
                <w:lang w:val="en-US"/>
              </w:rPr>
              <w:t>dx</w:t>
            </w:r>
            <w:proofErr w:type="spellEnd"/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sz w:val="24"/>
                <w:szCs w:val="24"/>
                <w:lang w:val="en-US"/>
              </w:rPr>
              <w:t>a</w:t>
            </w:r>
            <w:r w:rsidRPr="00550311">
              <w:rPr>
                <w:sz w:val="24"/>
                <w:szCs w:val="24"/>
              </w:rPr>
              <w:t xml:space="preserve"> </w:t>
            </w:r>
            <w:proofErr w:type="spellStart"/>
            <w:r w:rsidRPr="00550311">
              <w:rPr>
                <w:sz w:val="24"/>
                <w:szCs w:val="24"/>
                <w:lang w:val="en-US"/>
              </w:rPr>
              <w:t>dt</w:t>
            </w:r>
            <w:proofErr w:type="spellEnd"/>
            <w:r w:rsidRPr="00550311">
              <w:rPr>
                <w:sz w:val="24"/>
                <w:szCs w:val="24"/>
              </w:rPr>
              <w:t>,</w:t>
            </w:r>
          </w:p>
          <w:p w:rsidR="00CF013A" w:rsidRPr="00550311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position w:val="-30"/>
                <w:sz w:val="24"/>
                <w:szCs w:val="24"/>
              </w:rPr>
              <w:object w:dxaOrig="6160" w:dyaOrig="680">
                <v:shape id="_x0000_i1039" type="#_x0000_t75" style="width:308.25pt;height:33.75pt" o:ole="" fillcolor="window">
                  <v:imagedata r:id="rId31" o:title=""/>
                </v:shape>
                <o:OLEObject Type="Embed" ProgID="Equation.3" ShapeID="_x0000_i1039" DrawAspect="Content" ObjectID="_1817830807" r:id="rId32"/>
              </w:object>
            </w:r>
          </w:p>
          <w:p w:rsidR="00CF013A" w:rsidRPr="00F401E1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sz w:val="24"/>
                <w:szCs w:val="24"/>
              </w:rPr>
              <w:t>(</w:t>
            </w:r>
            <w:r w:rsidRPr="00550311">
              <w:rPr>
                <w:sz w:val="24"/>
                <w:szCs w:val="24"/>
                <w:lang w:val="en-US"/>
              </w:rPr>
              <w:t>a</w:t>
            </w:r>
            <w:r w:rsidRPr="00550311">
              <w:rPr>
                <w:sz w:val="24"/>
                <w:szCs w:val="24"/>
              </w:rPr>
              <w:t>&gt;0</w:t>
            </w:r>
            <w:r>
              <w:rPr>
                <w:sz w:val="24"/>
                <w:szCs w:val="24"/>
                <w:lang w:val="kk-KZ"/>
              </w:rPr>
              <w:t xml:space="preserve"> деп аламыз</w:t>
            </w:r>
            <w:r w:rsidRPr="00550311">
              <w:rPr>
                <w:sz w:val="24"/>
                <w:szCs w:val="24"/>
              </w:rPr>
              <w:t>).</w:t>
            </w:r>
          </w:p>
        </w:tc>
        <w:tc>
          <w:tcPr>
            <w:tcW w:w="1276" w:type="dxa"/>
          </w:tcPr>
          <w:p w:rsidR="00CF013A" w:rsidRPr="00EE4F34" w:rsidRDefault="00CF013A" w:rsidP="00CF013A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CF013A" w:rsidRPr="00027583" w:rsidTr="00E37609">
        <w:tc>
          <w:tcPr>
            <w:tcW w:w="959" w:type="dxa"/>
            <w:vMerge w:val="restart"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401E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№1.51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01E1">
              <w:rPr>
                <w:rFonts w:ascii="Times New Roman" w:hAnsi="Times New Roman"/>
                <w:sz w:val="24"/>
                <w:szCs w:val="24"/>
                <w:lang w:val="kk-KZ"/>
              </w:rPr>
              <w:t>f(x)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үшін  алғашқы функциясын жалпы түрін анықтаңыз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D1508">
              <w:rPr>
                <w:rFonts w:ascii="Times New Roman" w:hAnsi="Times New Roman"/>
                <w:sz w:val="28"/>
                <w:szCs w:val="28"/>
                <w:lang w:val="en-US"/>
              </w:rPr>
              <w:t>f(x)=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</m:d>
                </m:den>
              </m:f>
            </m:oMath>
            <w:r w:rsidRPr="000D1508">
              <w:rPr>
                <w:rFonts w:ascii="Times New Roman" w:hAnsi="Times New Roman"/>
                <w:sz w:val="28"/>
                <w:szCs w:val="28"/>
                <w:lang w:val="en-US"/>
              </w:rPr>
              <w:t>+2sin(3-2x)+5</w:t>
            </w:r>
          </w:p>
          <w:p w:rsidR="00CF013A" w:rsidRPr="000D1508" w:rsidRDefault="00CF013A" w:rsidP="00CF01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CF013A" w:rsidRPr="000D1508" w:rsidRDefault="00CF013A" w:rsidP="00CF01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D1508">
              <w:rPr>
                <w:rFonts w:ascii="Times New Roman" w:hAnsi="Times New Roman"/>
                <w:sz w:val="28"/>
                <w:szCs w:val="28"/>
                <w:lang w:val="en-US"/>
              </w:rPr>
              <w:t>f(x)=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d>
                </m:den>
              </m:f>
            </m:oMath>
            <w:r w:rsidRPr="000D1508">
              <w:rPr>
                <w:rFonts w:ascii="Times New Roman" w:hAnsi="Times New Roman"/>
                <w:sz w:val="28"/>
                <w:szCs w:val="28"/>
                <w:lang w:val="en-US"/>
              </w:rPr>
              <w:t>+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5cos</w:t>
            </w:r>
            <w:r w:rsidRPr="000D1508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7-4</w:t>
            </w:r>
            <w:r w:rsidRPr="000D1508">
              <w:rPr>
                <w:rFonts w:ascii="Times New Roman" w:hAnsi="Times New Roman"/>
                <w:sz w:val="28"/>
                <w:szCs w:val="28"/>
                <w:lang w:val="en-US"/>
              </w:rPr>
              <w:t>x)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-2</w:t>
            </w:r>
          </w:p>
          <w:p w:rsidR="00CF013A" w:rsidRPr="007D2920" w:rsidRDefault="00CF013A" w:rsidP="00CF013A">
            <w:pPr>
              <w:spacing w:after="0" w:line="240" w:lineRule="auto"/>
              <w:rPr>
                <w:b/>
                <w:lang w:val="kk-KZ"/>
              </w:rPr>
            </w:pPr>
            <w:r w:rsidRPr="001542D3">
              <w:rPr>
                <w:b/>
                <w:color w:val="00B0F0"/>
                <w:lang w:val="kk-KZ"/>
              </w:rPr>
              <w:t>дескриптор</w:t>
            </w:r>
            <w:r w:rsidRPr="007D2920">
              <w:rPr>
                <w:b/>
                <w:lang w:val="kk-KZ"/>
              </w:rPr>
              <w:t>:</w:t>
            </w:r>
          </w:p>
          <w:p w:rsidR="00CF013A" w:rsidRDefault="00CF013A" w:rsidP="00CF013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>айнымалыны алмастыру әдісін қолданады /немесе функцияны дифференциалдап, dx астына енгізеді;</w:t>
            </w:r>
          </w:p>
          <w:p w:rsidR="00CF013A" w:rsidRPr="007D2920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-анықталмаған интегралды есептейді</w:t>
            </w:r>
          </w:p>
        </w:tc>
        <w:tc>
          <w:tcPr>
            <w:tcW w:w="3544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CF013A" w:rsidRPr="000D1508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401E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3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Интегралды табыңдар</w:t>
            </w:r>
          </w:p>
          <w:p w:rsidR="00CF013A" w:rsidRPr="000D1508" w:rsidRDefault="00CF013A" w:rsidP="00CF013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х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CF013A" w:rsidRPr="003E3268" w:rsidRDefault="00CF013A" w:rsidP="00CF013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ydy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3y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+1</m:t>
                          </m:r>
                        </m:e>
                      </m:rad>
                    </m:den>
                  </m:f>
                </m:e>
              </m:nary>
            </m:oMath>
          </w:p>
          <w:p w:rsidR="00CF013A" w:rsidRPr="003E3268" w:rsidRDefault="00CF013A" w:rsidP="00CF013A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F013A" w:rsidRPr="003E3268" w:rsidRDefault="00CF013A" w:rsidP="00CF013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3x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dx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(1-5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kk-KZ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kk-KZ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</m:oMath>
          </w:p>
          <w:p w:rsidR="00CF013A" w:rsidRPr="003E3268" w:rsidRDefault="00CF013A" w:rsidP="00CF013A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CF013A" w:rsidRPr="003E3268" w:rsidRDefault="00CF013A" w:rsidP="00CF013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6x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dx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(2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kk-KZ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kk-KZ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-1)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</m:oMath>
          </w:p>
        </w:tc>
        <w:tc>
          <w:tcPr>
            <w:tcW w:w="1276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CF013A" w:rsidRPr="00325885" w:rsidTr="00E37609">
        <w:tc>
          <w:tcPr>
            <w:tcW w:w="959" w:type="dxa"/>
            <w:vMerge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F013A" w:rsidRPr="000D1508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401E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</w:t>
            </w:r>
            <w:r w:rsidRPr="000D150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</w:t>
            </w:r>
          </w:p>
          <w:p w:rsidR="00CF013A" w:rsidRPr="00CC268F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Интеграл астындағы функцияны ықшамдап, интегралдарды анықтаңдар</w:t>
            </w:r>
          </w:p>
          <w:p w:rsidR="00CF013A" w:rsidRPr="00CC268F" w:rsidRDefault="00CF013A" w:rsidP="00CF01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F013A" w:rsidRPr="000D1508" w:rsidRDefault="00CF013A" w:rsidP="00CF013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CF013A" w:rsidRPr="000D1508" w:rsidRDefault="00CF013A" w:rsidP="00CF013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sin2xsin6xdx</m:t>
                  </m:r>
                </m:e>
              </m:nary>
            </m:oMath>
          </w:p>
          <w:p w:rsidR="00CF013A" w:rsidRPr="000D1508" w:rsidRDefault="00CF013A" w:rsidP="00CF013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cos3xcos5xdx</m:t>
                  </m:r>
                </m:e>
              </m:nary>
            </m:oMath>
          </w:p>
          <w:p w:rsidR="00CF013A" w:rsidRPr="007D2920" w:rsidRDefault="00CF013A" w:rsidP="00CF013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12cos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CF013A" w:rsidRPr="007D2920" w:rsidRDefault="00CF013A" w:rsidP="00CF013A">
            <w:pPr>
              <w:spacing w:after="0" w:line="240" w:lineRule="auto"/>
              <w:rPr>
                <w:b/>
                <w:lang w:val="kk-KZ"/>
              </w:rPr>
            </w:pPr>
            <w:r w:rsidRPr="001542D3">
              <w:rPr>
                <w:b/>
                <w:color w:val="00B0F0"/>
                <w:lang w:val="kk-KZ"/>
              </w:rPr>
              <w:t>дескриптор</w:t>
            </w:r>
            <w:r w:rsidRPr="007D2920">
              <w:rPr>
                <w:b/>
                <w:lang w:val="kk-KZ"/>
              </w:rPr>
              <w:t>:</w:t>
            </w:r>
          </w:p>
          <w:p w:rsidR="00CF013A" w:rsidRDefault="00CF013A" w:rsidP="00CF013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>айнымалыны алмастыру әдісін қолданады /немесе функцияны дифференциалдап, dx астына енгізеді;</w:t>
            </w:r>
          </w:p>
          <w:p w:rsidR="00CF013A" w:rsidRPr="007D2920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-анықталмаған интегралды есептейді</w:t>
            </w:r>
          </w:p>
        </w:tc>
        <w:tc>
          <w:tcPr>
            <w:tcW w:w="1276" w:type="dxa"/>
          </w:tcPr>
          <w:p w:rsidR="00CF013A" w:rsidRPr="003544BB" w:rsidRDefault="00CF013A" w:rsidP="00CF013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F013A" w:rsidRPr="003544BB" w:rsidRDefault="00CF013A" w:rsidP="00CF013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013A" w:rsidRPr="00AA0F38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013A" w:rsidRPr="002B6AFE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013A" w:rsidRPr="00776BE6" w:rsidTr="00E37609">
        <w:tc>
          <w:tcPr>
            <w:tcW w:w="959" w:type="dxa"/>
            <w:vMerge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CF013A" w:rsidRPr="00776BE6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№1</w:t>
            </w:r>
            <w:r w:rsidRPr="00776BE6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776BE6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1460" w:dyaOrig="620">
                <v:shape id="_x0000_i1040" type="#_x0000_t75" style="width:72.75pt;height:30.75pt" o:ole="" fillcolor="window">
                  <v:imagedata r:id="rId33" o:title=""/>
                </v:shape>
                <o:OLEObject Type="Embed" ProgID="Equation.3" ShapeID="_x0000_i1040" DrawAspect="Content" ObjectID="_1817830808" r:id="rId34"/>
              </w:object>
            </w:r>
            <w:r>
              <w:rPr>
                <w:sz w:val="24"/>
                <w:szCs w:val="24"/>
                <w:lang w:val="kk-KZ"/>
              </w:rPr>
              <w:t xml:space="preserve">             </w:t>
            </w:r>
            <w:r w:rsidRPr="00776BE6">
              <w:rPr>
                <w:sz w:val="24"/>
                <w:szCs w:val="24"/>
                <w:lang w:val="kk-KZ"/>
              </w:rPr>
              <w:t xml:space="preserve"> t=lnx</w:t>
            </w:r>
            <w:r>
              <w:rPr>
                <w:sz w:val="24"/>
                <w:szCs w:val="24"/>
                <w:lang w:val="kk-KZ"/>
              </w:rPr>
              <w:t xml:space="preserve"> деп алайық; он</w:t>
            </w:r>
            <w:r w:rsidRPr="00776BE6">
              <w:rPr>
                <w:sz w:val="24"/>
                <w:szCs w:val="24"/>
                <w:lang w:val="kk-KZ"/>
              </w:rPr>
              <w:t xml:space="preserve">да </w:t>
            </w:r>
            <w:r w:rsidRPr="00550311">
              <w:rPr>
                <w:position w:val="-24"/>
                <w:sz w:val="24"/>
                <w:szCs w:val="24"/>
              </w:rPr>
              <w:object w:dxaOrig="880" w:dyaOrig="620">
                <v:shape id="_x0000_i1041" type="#_x0000_t75" style="width:44.25pt;height:30.75pt" o:ole="" fillcolor="window">
                  <v:imagedata r:id="rId35" o:title=""/>
                </v:shape>
                <o:OLEObject Type="Embed" ProgID="Equation.3" ShapeID="_x0000_i1041" DrawAspect="Content" ObjectID="_1817830809" r:id="rId36"/>
              </w:object>
            </w:r>
          </w:p>
          <w:p w:rsidR="00CF013A" w:rsidRPr="00CC268F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4140" w:dyaOrig="660">
                <v:shape id="_x0000_i1042" type="#_x0000_t75" style="width:207pt;height:33pt" o:ole="" fillcolor="window">
                  <v:imagedata r:id="rId37" o:title=""/>
                </v:shape>
                <o:OLEObject Type="Embed" ProgID="Equation.3" ShapeID="_x0000_i1042" DrawAspect="Content" ObjectID="_1817830810" r:id="rId38"/>
              </w:object>
            </w:r>
            <w:r w:rsidRPr="00CC268F">
              <w:rPr>
                <w:sz w:val="24"/>
                <w:szCs w:val="24"/>
                <w:lang w:val="kk-KZ"/>
              </w:rPr>
              <w:t>.</w:t>
            </w:r>
          </w:p>
          <w:p w:rsidR="00CF013A" w:rsidRPr="00CC268F" w:rsidRDefault="00CF013A" w:rsidP="00CF013A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№2</w:t>
            </w:r>
            <w:r w:rsidRPr="00CC268F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CC268F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960" w:dyaOrig="620">
                <v:shape id="_x0000_i1043" type="#_x0000_t75" style="width:48pt;height:30.75pt" o:ole="" fillcolor="window">
                  <v:imagedata r:id="rId39" o:title=""/>
                </v:shape>
                <o:OLEObject Type="Embed" ProgID="Equation.3" ShapeID="_x0000_i1043" DrawAspect="Content" ObjectID="_1817830811" r:id="rId40"/>
              </w:object>
            </w:r>
            <w:r w:rsidRPr="00CC268F">
              <w:rPr>
                <w:sz w:val="24"/>
                <w:szCs w:val="24"/>
                <w:lang w:val="kk-KZ"/>
              </w:rPr>
              <w:t>?</w:t>
            </w:r>
            <w:r>
              <w:rPr>
                <w:sz w:val="24"/>
                <w:szCs w:val="24"/>
                <w:lang w:val="kk-KZ"/>
              </w:rPr>
              <w:t xml:space="preserve">                </w:t>
            </w:r>
            <w:r w:rsidRPr="00CC268F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6"/>
                <w:sz w:val="24"/>
                <w:szCs w:val="24"/>
              </w:rPr>
              <w:object w:dxaOrig="600" w:dyaOrig="320">
                <v:shape id="_x0000_i1044" type="#_x0000_t75" style="width:30pt;height:15.75pt" o:ole="" fillcolor="window">
                  <v:imagedata r:id="rId41" o:title=""/>
                </v:shape>
                <o:OLEObject Type="Embed" ProgID="Equation.3" ShapeID="_x0000_i1044" DrawAspect="Content" ObjectID="_1817830812" r:id="rId42"/>
              </w:object>
            </w:r>
            <w:r>
              <w:rPr>
                <w:sz w:val="24"/>
                <w:szCs w:val="24"/>
                <w:lang w:val="kk-KZ"/>
              </w:rPr>
              <w:t xml:space="preserve"> деп алайық;   он</w:t>
            </w:r>
            <w:r w:rsidRPr="00CC268F">
              <w:rPr>
                <w:sz w:val="24"/>
                <w:szCs w:val="24"/>
                <w:lang w:val="kk-KZ"/>
              </w:rPr>
              <w:t xml:space="preserve">да </w:t>
            </w:r>
            <w:r>
              <w:rPr>
                <w:sz w:val="24"/>
                <w:szCs w:val="24"/>
                <w:lang w:val="kk-KZ"/>
              </w:rPr>
              <w:t xml:space="preserve">   </w:t>
            </w:r>
            <w:r w:rsidRPr="00CC268F">
              <w:rPr>
                <w:sz w:val="24"/>
                <w:szCs w:val="24"/>
                <w:lang w:val="kk-KZ"/>
              </w:rPr>
              <w:t>dt= 2xdx,</w:t>
            </w:r>
          </w:p>
          <w:p w:rsidR="00CF013A" w:rsidRDefault="00CF013A" w:rsidP="00CF013A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4800" w:dyaOrig="620">
                <v:shape id="_x0000_i1045" type="#_x0000_t75" style="width:240pt;height:30.75pt" o:ole="" fillcolor="window">
                  <v:imagedata r:id="rId43" o:title=""/>
                </v:shape>
                <o:OLEObject Type="Embed" ProgID="Equation.3" ShapeID="_x0000_i1045" DrawAspect="Content" ObjectID="_1817830813" r:id="rId44"/>
              </w:object>
            </w:r>
          </w:p>
          <w:p w:rsidR="00CF013A" w:rsidRPr="007D2920" w:rsidRDefault="00CF013A" w:rsidP="00CF013A">
            <w:pPr>
              <w:spacing w:after="0" w:line="240" w:lineRule="auto"/>
              <w:rPr>
                <w:b/>
                <w:lang w:val="kk-KZ"/>
              </w:rPr>
            </w:pPr>
            <w:r w:rsidRPr="001542D3">
              <w:rPr>
                <w:b/>
                <w:color w:val="00B0F0"/>
                <w:lang w:val="kk-KZ"/>
              </w:rPr>
              <w:t>дескриптор</w:t>
            </w:r>
            <w:r w:rsidRPr="007D2920">
              <w:rPr>
                <w:b/>
                <w:lang w:val="kk-KZ"/>
              </w:rPr>
              <w:t>:</w:t>
            </w:r>
          </w:p>
          <w:p w:rsidR="00CF013A" w:rsidRDefault="00CF013A" w:rsidP="00CF013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>айнымалыны алмастыру әдісін қолданады /немесе функцияны дифференциалдап, dx астына енгізеді;</w:t>
            </w:r>
          </w:p>
          <w:p w:rsidR="00CF013A" w:rsidRPr="007D2920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lang w:val="kk-KZ"/>
              </w:rPr>
              <w:t>-анықталмаған интегралды есептейді</w:t>
            </w:r>
          </w:p>
        </w:tc>
        <w:tc>
          <w:tcPr>
            <w:tcW w:w="1276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lastRenderedPageBreak/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 xml:space="preserve">«Плюс, минус, қызықты» әдісі </w:t>
            </w:r>
            <w:r w:rsidRPr="008364AA">
              <w:rPr>
                <w:rFonts w:ascii="Times New Roman" w:hAnsi="Times New Roman"/>
                <w:lang w:val="kk-KZ"/>
              </w:rPr>
              <w:lastRenderedPageBreak/>
              <w:t>арқылы оқушылар бірін бірі бағалайды</w:t>
            </w:r>
          </w:p>
          <w:p w:rsidR="00CF013A" w:rsidRPr="003544BB" w:rsidRDefault="00CF013A" w:rsidP="00CF013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</w:t>
            </w:r>
            <w:r>
              <w:rPr>
                <w:rFonts w:ascii="Times New Roman" w:hAnsi="Times New Roman"/>
                <w:lang w:val="kk-KZ"/>
              </w:rPr>
              <w:lastRenderedPageBreak/>
              <w:t>вті тақта</w:t>
            </w:r>
          </w:p>
          <w:p w:rsidR="00CF013A" w:rsidRPr="002B6AFE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013A" w:rsidRPr="00325885" w:rsidTr="00E37609">
        <w:tc>
          <w:tcPr>
            <w:tcW w:w="959" w:type="dxa"/>
            <w:vMerge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rPr>
                <w:rFonts w:ascii="Times New Roman" w:hAnsi="Times New Roman"/>
                <w:lang w:val="kk-KZ"/>
              </w:rPr>
            </w:pPr>
            <w:r w:rsidRPr="002E7E73">
              <w:rPr>
                <w:rFonts w:ascii="Times New Roman" w:hAnsi="Times New Roman"/>
                <w:lang w:val="kk-KZ"/>
              </w:rPr>
              <w:t>Барлық топқа бірдей тапсырма</w:t>
            </w:r>
          </w:p>
          <w:p w:rsidR="00CF013A" w:rsidRPr="002E7E73" w:rsidRDefault="00CF013A" w:rsidP="00CF013A">
            <w:pPr>
              <w:spacing w:after="0" w:line="240" w:lineRule="auto"/>
              <w:ind w:left="-851" w:right="-567" w:firstLine="885"/>
              <w:contextualSpacing/>
            </w:pPr>
            <w:r w:rsidRPr="002E7E73">
              <w:rPr>
                <w:b/>
              </w:rPr>
              <w:t xml:space="preserve"> 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+12</m:t>
                          </m:r>
                        </m:e>
                      </m:rad>
                    </m:den>
                  </m:f>
                </m:e>
              </m:nary>
            </m:oMath>
          </w:p>
          <w:p w:rsidR="00CF013A" w:rsidRPr="002E7E73" w:rsidRDefault="00CF013A" w:rsidP="00CF013A">
            <w:pPr>
              <w:spacing w:after="0" w:line="240" w:lineRule="auto"/>
              <w:ind w:right="-567"/>
              <w:contextualSpacing/>
              <w:rPr>
                <w:lang w:val="en-US"/>
              </w:rPr>
            </w:pPr>
            <w:r w:rsidRPr="002E7E73">
              <w:rPr>
                <w:i/>
                <w:lang w:val="en-US"/>
              </w:rPr>
              <w:t>a</w:t>
            </w:r>
            <w:r w:rsidRPr="002E7E73">
              <w:rPr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+c</m:t>
              </m:r>
            </m:oMath>
            <w:r w:rsidRPr="002E7E73">
              <w:rPr>
                <w:lang w:val="en-US"/>
              </w:rPr>
              <w:t xml:space="preserve">        </w:t>
            </w:r>
            <w:r w:rsidRPr="002E7E73">
              <w:rPr>
                <w:i/>
                <w:lang w:val="en-US"/>
              </w:rPr>
              <w:t>b</w:t>
            </w:r>
            <w:r w:rsidRPr="002E7E73">
              <w:rPr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+c</m:t>
              </m:r>
            </m:oMath>
            <w:r w:rsidRPr="002E7E73">
              <w:rPr>
                <w:lang w:val="en-US"/>
              </w:rPr>
              <w:t xml:space="preserve">  </w:t>
            </w:r>
          </w:p>
          <w:p w:rsidR="00CF013A" w:rsidRPr="002E7E73" w:rsidRDefault="00CF013A" w:rsidP="00CF013A">
            <w:pPr>
              <w:spacing w:after="0" w:line="240" w:lineRule="auto"/>
              <w:ind w:right="-567"/>
              <w:contextualSpacing/>
              <w:rPr>
                <w:lang w:val="en-US"/>
              </w:rPr>
            </w:pPr>
            <w:r w:rsidRPr="002E7E73">
              <w:rPr>
                <w:lang w:val="en-US"/>
              </w:rPr>
              <w:t xml:space="preserve"> </w:t>
            </w:r>
            <w:r w:rsidRPr="002E7E73">
              <w:rPr>
                <w:i/>
                <w:lang w:val="en-US"/>
              </w:rPr>
              <w:t>c</w:t>
            </w:r>
            <w:r w:rsidRPr="002E7E73">
              <w:rPr>
                <w:lang w:val="en-US"/>
              </w:rPr>
              <w:t xml:space="preserve">)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sup>
              </m:sSup>
            </m:oMath>
            <w:r w:rsidRPr="002E7E73">
              <w:rPr>
                <w:lang w:val="en-US"/>
              </w:rPr>
              <w:t xml:space="preserve">             </w:t>
            </w:r>
            <w:r w:rsidRPr="002E7E73">
              <w:rPr>
                <w:i/>
                <w:lang w:val="en-US"/>
              </w:rPr>
              <w:t>d</w:t>
            </w:r>
            <w:r w:rsidRPr="002E7E73">
              <w:rPr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27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+c</m:t>
              </m:r>
            </m:oMath>
            <w:r w:rsidRPr="002E7E73">
              <w:rPr>
                <w:lang w:val="en-US"/>
              </w:rPr>
              <w:t xml:space="preserve">        </w:t>
            </w:r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rPr>
                <w:lang w:val="kk-KZ"/>
              </w:rPr>
            </w:pPr>
            <w:r w:rsidRPr="002E7E73">
              <w:rPr>
                <w:rFonts w:ascii="Times New Roman" w:hAnsi="Times New Roman"/>
                <w:lang w:val="kk-KZ"/>
              </w:rPr>
              <w:t>шешімі: Алмастыру әдісін пайдаланып шығарамыз:</w:t>
            </w:r>
            <w:r w:rsidRPr="002E7E73">
              <w:rPr>
                <w:lang w:val="kk-KZ"/>
              </w:rPr>
              <w:t xml:space="preserve"> </w:t>
            </w:r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rPr>
                <w:lang w:val="kk-KZ"/>
              </w:rPr>
            </w:pPr>
            <w:r w:rsidRPr="002E7E73">
              <w:rPr>
                <w:lang w:val="kk-KZ"/>
              </w:rPr>
              <w:t xml:space="preserve"> 6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+12=t =&gt;18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dx=dt</m:t>
              </m:r>
            </m:oMath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jc w:val="both"/>
              <w:rPr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dx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6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+12</m:t>
                            </m:r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den>
                </m:f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dt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=</m:t>
                    </m:r>
                  </m:e>
                </m:nary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den>
                </m:f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dt=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lang w:val="en-US"/>
                  </w:rPr>
                  <m:t>+c=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+12)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3 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lang w:val="en-US"/>
                  </w:rPr>
                  <m:t>+c</m:t>
                </m:r>
              </m:oMath>
            </m:oMathPara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jc w:val="both"/>
              <w:rPr>
                <w:lang w:val="en-US"/>
              </w:rPr>
            </w:pPr>
            <w:r w:rsidRPr="002E7E73">
              <w:rPr>
                <w:b/>
                <w:lang w:val="en-US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+8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func>
                        </m:e>
                      </m:rad>
                    </m:den>
                  </m:f>
                </m:e>
              </m:nary>
              <m:r>
                <w:rPr>
                  <w:rFonts w:ascii="Cambria Math" w:hAnsi="Cambria Math"/>
                  <w:lang w:val="en-US"/>
                </w:rPr>
                <m:t>dx</m:t>
              </m:r>
            </m:oMath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jc w:val="both"/>
              <w:rPr>
                <w:lang w:val="en-US"/>
              </w:rPr>
            </w:pPr>
            <w:r w:rsidRPr="002E7E73">
              <w:rPr>
                <w:i/>
                <w:lang w:val="en-US"/>
              </w:rPr>
              <w:t>a</w:t>
            </w:r>
            <w:r w:rsidRPr="002E7E73">
              <w:rPr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(ln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+16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+c</m:t>
              </m:r>
            </m:oMath>
            <w:r w:rsidRPr="002E7E73">
              <w:rPr>
                <w:lang w:val="en-US"/>
              </w:rPr>
              <w:t xml:space="preserve">        </w:t>
            </w:r>
            <w:r w:rsidRPr="002E7E73">
              <w:rPr>
                <w:i/>
                <w:lang w:val="en-US"/>
              </w:rPr>
              <w:t>b</w:t>
            </w:r>
            <w:r w:rsidRPr="002E7E73">
              <w:rPr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(ln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+16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oMath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jc w:val="both"/>
              <w:rPr>
                <w:lang w:val="kk-KZ"/>
              </w:rPr>
            </w:pPr>
            <w:r w:rsidRPr="002E7E73">
              <w:rPr>
                <w:lang w:val="en-US"/>
              </w:rPr>
              <w:t xml:space="preserve">c)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(ln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+8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+c</m:t>
              </m:r>
            </m:oMath>
            <w:r w:rsidRPr="002E7E73">
              <w:rPr>
                <w:lang w:val="en-US"/>
              </w:rPr>
              <w:t xml:space="preserve">          </w:t>
            </w:r>
            <w:r w:rsidRPr="002E7E73">
              <w:rPr>
                <w:i/>
                <w:lang w:val="en-US"/>
              </w:rPr>
              <w:t>d</w:t>
            </w:r>
            <w:r w:rsidRPr="002E7E73">
              <w:rPr>
                <w:lang w:val="en-US"/>
              </w:rPr>
              <w:t xml:space="preserve">) </w:t>
            </w:r>
            <m:oMath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(ln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+16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+c</m:t>
              </m:r>
            </m:oMath>
            <w:r w:rsidRPr="002E7E73">
              <w:rPr>
                <w:lang w:val="en-US"/>
              </w:rPr>
              <w:t xml:space="preserve">   </w:t>
            </w:r>
          </w:p>
        </w:tc>
        <w:tc>
          <w:tcPr>
            <w:tcW w:w="1276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013A" w:rsidRPr="005B3185" w:rsidRDefault="00CF013A" w:rsidP="00CF013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CF013A" w:rsidRPr="00325885" w:rsidTr="00E37609">
        <w:tc>
          <w:tcPr>
            <w:tcW w:w="959" w:type="dxa"/>
          </w:tcPr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Жеке тапсырма</w:t>
            </w:r>
          </w:p>
        </w:tc>
        <w:tc>
          <w:tcPr>
            <w:tcW w:w="7371" w:type="dxa"/>
            <w:gridSpan w:val="4"/>
          </w:tcPr>
          <w:p w:rsidR="00CF013A" w:rsidRPr="002E7E73" w:rsidRDefault="00CF013A" w:rsidP="00CF013A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b/>
                <w:lang w:val="en-US"/>
              </w:rPr>
            </w:pPr>
            <w:r w:rsidRPr="002E7E73">
              <w:rPr>
                <w:rFonts w:ascii="Times New Roman" w:hAnsi="Times New Roman"/>
                <w:lang w:val="kk-KZ"/>
              </w:rPr>
              <w:t xml:space="preserve">Есепте </w:t>
            </w:r>
            <w:r w:rsidRPr="002E7E73">
              <w:rPr>
                <w:rFonts w:ascii="Times New Roman" w:hAnsi="Times New Roman"/>
                <w:lang w:val="en-US"/>
              </w:rPr>
              <w:t>.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r>
                        <w:rPr>
                          <w:rFonts w:ascii="Cambria Math" w:hAnsi="Times New Roman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nary>
            </m:oMath>
          </w:p>
          <w:p w:rsidR="00CF013A" w:rsidRPr="002E7E73" w:rsidRDefault="00CF013A" w:rsidP="00CF013A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i/>
                <w:lang w:val="en-US"/>
              </w:rPr>
            </w:pPr>
            <w:r w:rsidRPr="002E7E73">
              <w:rPr>
                <w:rFonts w:ascii="Times New Roman" w:hAnsi="Times New Roman"/>
                <w:i/>
                <w:lang w:val="en-US"/>
              </w:rPr>
              <w:t>a)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  <m:r>
                    <w:rPr>
                      <w:rFonts w:ascii="Cambria Math" w:hAnsi="Times New Roman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Times New Roman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Times New Roman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c</m:t>
              </m:r>
            </m:oMath>
            <w:r w:rsidRPr="002E7E73">
              <w:rPr>
                <w:rFonts w:ascii="Times New Roman" w:hAnsi="Times New Roman"/>
                <w:i/>
                <w:lang w:val="en-US"/>
              </w:rPr>
              <w:t xml:space="preserve">            b)</w:t>
            </w:r>
            <m:oMath>
              <m:r>
                <w:rPr>
                  <w:rFonts w:ascii="Cambria Math" w:hAnsi="Times New Roma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  <m:r>
                    <w:rPr>
                      <w:rFonts w:ascii="Cambria Math" w:hAnsi="Times New Roman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Times New Roman"/>
                          <w:lang w:val="en-US"/>
                        </w:rPr>
                        <m:t>3</m:t>
                      </m:r>
                    </m:den>
                  </m:f>
                </m:e>
              </m:d>
            </m:oMath>
            <w:r w:rsidRPr="002E7E73">
              <w:rPr>
                <w:rFonts w:ascii="Times New Roman" w:hAnsi="Times New Roman"/>
                <w:i/>
                <w:lang w:val="en-US"/>
              </w:rPr>
              <w:t xml:space="preserve">            </w:t>
            </w:r>
          </w:p>
          <w:p w:rsidR="00CF013A" w:rsidRPr="002E7E73" w:rsidRDefault="00CF013A" w:rsidP="00CF013A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2E7E73">
              <w:rPr>
                <w:rFonts w:ascii="Times New Roman" w:hAnsi="Times New Roman"/>
                <w:i/>
                <w:lang w:val="en-US"/>
              </w:rPr>
              <w:t>c</w:t>
            </w:r>
            <w:r w:rsidRPr="002E7E73">
              <w:rPr>
                <w:rFonts w:ascii="Times New Roman" w:hAnsi="Times New Roman"/>
                <w:i/>
              </w:rPr>
              <w:t>)</w:t>
            </w:r>
            <m:oMath>
              <m:r>
                <w:rPr>
                  <w:rFonts w:ascii="Cambria Math" w:hAnsi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  <m:r>
                    <w:rPr>
                      <w:rFonts w:ascii="Cambria Math" w:hAnsi="Times New Roman"/>
                    </w:rPr>
                    <m:t>6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  <m:r>
                    <w:rPr>
                      <w:rFonts w:ascii="Cambria Math" w:hAnsi="Times New Roman"/>
                    </w:rPr>
                    <m:t>6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c</m:t>
              </m:r>
            </m:oMath>
            <w:r w:rsidRPr="002E7E73">
              <w:rPr>
                <w:rFonts w:ascii="Times New Roman" w:hAnsi="Times New Roman"/>
                <w:i/>
              </w:rPr>
              <w:t xml:space="preserve">             </w:t>
            </w:r>
            <w:r w:rsidRPr="002E7E73">
              <w:rPr>
                <w:rFonts w:ascii="Times New Roman" w:hAnsi="Times New Roman"/>
                <w:i/>
                <w:lang w:val="en-US"/>
              </w:rPr>
              <w:t>d</w:t>
            </w:r>
            <w:r w:rsidRPr="002E7E73">
              <w:rPr>
                <w:rFonts w:ascii="Times New Roman" w:hAnsi="Times New Roman"/>
                <w:i/>
              </w:rPr>
              <w:t xml:space="preserve">) </w:t>
            </w:r>
            <w:r w:rsidRPr="002E7E73">
              <w:rPr>
                <w:rFonts w:ascii="Times New Roman" w:hAnsi="Times New Roman"/>
                <w:lang w:val="kk-KZ"/>
              </w:rPr>
              <w:t>жауабы жоқ</w:t>
            </w:r>
          </w:p>
          <w:p w:rsidR="00CF013A" w:rsidRPr="002E7E73" w:rsidRDefault="00CF013A" w:rsidP="00CF013A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2E7E73">
              <w:rPr>
                <w:rFonts w:ascii="Times New Roman" w:hAnsi="Times New Roman"/>
                <w:lang w:val="kk-KZ"/>
              </w:rPr>
              <w:t>шешімі;</w:t>
            </w:r>
          </w:p>
          <w:p w:rsidR="00CF013A" w:rsidRPr="002E7E73" w:rsidRDefault="00CF013A" w:rsidP="00CF013A">
            <w:pPr>
              <w:spacing w:after="0" w:line="240" w:lineRule="auto"/>
              <w:ind w:left="34" w:right="-567"/>
              <w:contextualSpacing/>
              <w:rPr>
                <w:rFonts w:ascii="Times New Roman" w:hAnsi="Times New Roman"/>
                <w:lang w:val="kk-KZ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Times New Roman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Times New Roman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e>
                </m:nary>
                <m:r>
                  <w:rPr>
                    <w:rFonts w:ascii="Cambria Math" w:hAnsi="Times New Roman"/>
                  </w:rPr>
                  <m:t>=</m:t>
                </m:r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Times New Roman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Times New Roman"/>
                      </w:rPr>
                      <m:t>(1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Times New Roman"/>
                          </w:rPr>
                          <m:t>2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dsin</m:t>
                        </m:r>
                        <m:r>
                          <w:rPr>
                            <w:rFonts w:ascii="Cambria Math" w:hAnsi="Times New Roman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Times New Roman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Times New Roman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Times New Roman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Times New Roman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r>
                              <w:rPr>
                                <w:rFonts w:ascii="Cambria Math" w:hAnsi="Times New Roman"/>
                              </w:rPr>
                              <m:t>6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w:rPr>
                                <w:rFonts w:ascii="Cambria Math" w:hAnsi="Times New Roman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Times New Roman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Times New Roman"/>
                          </w:rPr>
                          <m:t>3</m:t>
                        </m:r>
                      </m:den>
                    </m:f>
                  </m:e>
                </m:nary>
                <m:r>
                  <w:rPr>
                    <w:rFonts w:ascii="Cambria Math" w:hAnsi="Times New Roman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276" w:type="dxa"/>
          </w:tcPr>
          <w:p w:rsidR="00CF013A" w:rsidRPr="008364A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013A" w:rsidRPr="000B0FF2" w:rsidTr="00E37609">
        <w:tc>
          <w:tcPr>
            <w:tcW w:w="95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F013A" w:rsidRPr="00E3482E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CF013A" w:rsidRPr="00192EAF" w:rsidRDefault="00CF013A" w:rsidP="00CF013A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CF013A" w:rsidRPr="00192EAF" w:rsidRDefault="00CF013A" w:rsidP="00CF013A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CF013A" w:rsidRPr="00192EAF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CF013A" w:rsidRPr="00192EAF" w:rsidRDefault="00CF013A" w:rsidP="00CF013A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CF013A" w:rsidRPr="00192EAF" w:rsidRDefault="00CF013A" w:rsidP="00CF013A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CF013A" w:rsidRPr="00192EAF" w:rsidRDefault="00CF013A" w:rsidP="00CF013A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CF013A" w:rsidRPr="00192EAF" w:rsidRDefault="00CF013A" w:rsidP="00CF013A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CF013A" w:rsidRDefault="00CF013A" w:rsidP="00CF013A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CF013A" w:rsidRDefault="00CF013A" w:rsidP="00CF013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CF013A" w:rsidRPr="00F11015" w:rsidRDefault="00CF013A" w:rsidP="00CF013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CF013A" w:rsidRPr="003544BB" w:rsidRDefault="00CF013A" w:rsidP="00CF013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F013A" w:rsidRPr="003544BB" w:rsidRDefault="00CF013A" w:rsidP="00CF013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013A" w:rsidRPr="002B6AFE" w:rsidRDefault="00CF013A" w:rsidP="00CF01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013A" w:rsidRDefault="00CF013A" w:rsidP="00CF01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CF013A" w:rsidRDefault="00CF013A" w:rsidP="00CF013A">
      <w:pPr>
        <w:spacing w:after="0" w:line="240" w:lineRule="auto"/>
        <w:rPr>
          <w:lang w:val="kk-KZ"/>
        </w:rPr>
      </w:pPr>
    </w:p>
    <w:p w:rsidR="00F12C76" w:rsidRDefault="00F12C76" w:rsidP="00CF013A">
      <w:pPr>
        <w:spacing w:after="0" w:line="240" w:lineRule="auto"/>
        <w:ind w:firstLine="709"/>
        <w:jc w:val="both"/>
      </w:pPr>
    </w:p>
    <w:sectPr w:rsidR="00F12C76" w:rsidSect="00CF013A">
      <w:pgSz w:w="11906" w:h="16838" w:code="9"/>
      <w:pgMar w:top="568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F270C"/>
    <w:multiLevelType w:val="multilevel"/>
    <w:tmpl w:val="B9403D0C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0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5" w:hanging="1800"/>
      </w:pPr>
      <w:rPr>
        <w:rFonts w:hint="default"/>
      </w:rPr>
    </w:lvl>
  </w:abstractNum>
  <w:abstractNum w:abstractNumId="1">
    <w:nsid w:val="53E246F2"/>
    <w:multiLevelType w:val="hybridMultilevel"/>
    <w:tmpl w:val="CD466D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D40D6B"/>
    <w:multiLevelType w:val="hybridMultilevel"/>
    <w:tmpl w:val="084EE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A27209"/>
    <w:multiLevelType w:val="hybridMultilevel"/>
    <w:tmpl w:val="0A7A4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F013A"/>
    <w:rsid w:val="001418C5"/>
    <w:rsid w:val="006C0B77"/>
    <w:rsid w:val="008242FF"/>
    <w:rsid w:val="00870751"/>
    <w:rsid w:val="00922C48"/>
    <w:rsid w:val="00B915B7"/>
    <w:rsid w:val="00CF013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13A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CF013A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F013A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F013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F013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F013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F013A"/>
    <w:pPr>
      <w:spacing w:after="0" w:line="240" w:lineRule="auto"/>
    </w:pPr>
  </w:style>
  <w:style w:type="table" w:styleId="a7">
    <w:name w:val="Table Grid"/>
    <w:basedOn w:val="a1"/>
    <w:uiPriority w:val="59"/>
    <w:qFormat/>
    <w:rsid w:val="00CF01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CF01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CF01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CF013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F013A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CF0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F013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oleObject" Target="embeddings/oleObject10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2025-08-27T15:04:00Z</dcterms:created>
  <dcterms:modified xsi:type="dcterms:W3CDTF">2025-08-27T15:05:00Z</dcterms:modified>
</cp:coreProperties>
</file>