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49E" w:rsidRPr="00A35B91" w:rsidRDefault="0009549E" w:rsidP="0009549E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09549E" w:rsidRPr="00E91FA1" w:rsidRDefault="0009549E" w:rsidP="0009549E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№25</w:t>
      </w:r>
    </w:p>
    <w:p w:rsidR="0009549E" w:rsidRDefault="0009549E" w:rsidP="0009549E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09549E" w:rsidRPr="00325885" w:rsidTr="00560C9A">
        <w:tc>
          <w:tcPr>
            <w:tcW w:w="3078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09549E" w:rsidRPr="00954E9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9549E" w:rsidTr="00560C9A">
        <w:tc>
          <w:tcPr>
            <w:tcW w:w="3078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9549E" w:rsidTr="00560C9A">
        <w:tc>
          <w:tcPr>
            <w:tcW w:w="3078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9549E" w:rsidTr="00560C9A">
        <w:tc>
          <w:tcPr>
            <w:tcW w:w="3078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9549E" w:rsidRPr="00507248" w:rsidTr="00560C9A">
        <w:tc>
          <w:tcPr>
            <w:tcW w:w="3078" w:type="dxa"/>
            <w:gridSpan w:val="2"/>
          </w:tcPr>
          <w:p w:rsidR="0009549E" w:rsidRPr="002B6AF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09549E" w:rsidRDefault="0009549E" w:rsidP="0009549E">
            <w:pPr>
              <w:shd w:val="clear" w:color="auto" w:fill="FFFFFF"/>
              <w:tabs>
                <w:tab w:val="left" w:pos="761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салу.</w:t>
            </w:r>
            <w:r w:rsidRPr="0082213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ББЖБ№2</w:t>
            </w:r>
          </w:p>
        </w:tc>
      </w:tr>
      <w:tr w:rsidR="0009549E" w:rsidRPr="00507248" w:rsidTr="00560C9A">
        <w:tc>
          <w:tcPr>
            <w:tcW w:w="3078" w:type="dxa"/>
            <w:gridSpan w:val="2"/>
          </w:tcPr>
          <w:p w:rsidR="0009549E" w:rsidRPr="002B6AF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09549E" w:rsidRPr="00207D91" w:rsidRDefault="0009549E" w:rsidP="000954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 білу</w:t>
            </w:r>
          </w:p>
          <w:p w:rsidR="0009549E" w:rsidRPr="00CD3E0C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9549E" w:rsidRPr="00507248" w:rsidTr="00560C9A">
        <w:tc>
          <w:tcPr>
            <w:tcW w:w="3078" w:type="dxa"/>
            <w:gridSpan w:val="2"/>
          </w:tcPr>
          <w:p w:rsidR="0009549E" w:rsidRPr="002B6AF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09549E" w:rsidRPr="00A0547B" w:rsidRDefault="0009549E" w:rsidP="0009549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</w:t>
            </w:r>
          </w:p>
        </w:tc>
      </w:tr>
      <w:tr w:rsidR="0009549E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09549E" w:rsidRPr="00A710A3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09549E" w:rsidTr="00560C9A">
        <w:tc>
          <w:tcPr>
            <w:tcW w:w="10881" w:type="dxa"/>
            <w:gridSpan w:val="9"/>
          </w:tcPr>
          <w:p w:rsidR="0009549E" w:rsidRDefault="0009549E" w:rsidP="000954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9549E" w:rsidTr="00560C9A">
        <w:tc>
          <w:tcPr>
            <w:tcW w:w="959" w:type="dxa"/>
          </w:tcPr>
          <w:p w:rsidR="0009549E" w:rsidRPr="00822F1F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9549E" w:rsidRPr="00E3482E" w:rsidTr="00560C9A">
        <w:tc>
          <w:tcPr>
            <w:tcW w:w="959" w:type="dxa"/>
          </w:tcPr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9549E" w:rsidRPr="00E3482E" w:rsidRDefault="0009549E" w:rsidP="000954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9549E" w:rsidRPr="00E3482E" w:rsidRDefault="0009549E" w:rsidP="000954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9549E" w:rsidRPr="00E3482E" w:rsidRDefault="0009549E" w:rsidP="000954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9549E" w:rsidRPr="00E3482E" w:rsidRDefault="0009549E" w:rsidP="000954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9549E" w:rsidRPr="003E6266" w:rsidRDefault="0009549E" w:rsidP="000954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9549E" w:rsidRPr="003E6266" w:rsidRDefault="0009549E" w:rsidP="000954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9549E" w:rsidRPr="00325885" w:rsidTr="00560C9A">
        <w:tc>
          <w:tcPr>
            <w:tcW w:w="959" w:type="dxa"/>
          </w:tcPr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09549E" w:rsidRDefault="0009549E" w:rsidP="0009549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09549E" w:rsidRPr="00C502BC" w:rsidRDefault="0009549E" w:rsidP="0009549E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  <w:r w:rsidRPr="003C6813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  <w:t>Тригонометриялық функциялардың графиктеріне қарапайым түрлендірулер қолдануға мысалдар</w:t>
            </w:r>
          </w:p>
          <w:p w:rsidR="0009549E" w:rsidRPr="00E91FA1" w:rsidRDefault="0009549E" w:rsidP="0009549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Бұл тақырыпта,функциялардың графиктерін қарапайым түрлендіру арқылы (параллель көшіру , созу, сығу) кейбір трогонометриялық өрнектермен функциялардың графиктерін саламыз, мысалдарын қарастырамыз.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8-сыныпта квадраттық функцияны түрлендіруді еске түсірейік.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D351BD" wp14:editId="0FF39A2D">
                  <wp:extent cx="1866900" cy="1400175"/>
                  <wp:effectExtent l="19050" t="0" r="0" b="0"/>
                  <wp:docPr id="2347" name="Рисунок 234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549E" w:rsidRPr="001C37E6" w:rsidRDefault="0009549E" w:rsidP="000954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y</w:t>
            </w:r>
            <w:r w:rsidRPr="00C502B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C502B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параболасын қалай түрлендірген?</w:t>
            </w:r>
          </w:p>
        </w:tc>
        <w:tc>
          <w:tcPr>
            <w:tcW w:w="1276" w:type="dxa"/>
          </w:tcPr>
          <w:p w:rsidR="0009549E" w:rsidRPr="001C26D7" w:rsidRDefault="0009549E" w:rsidP="000954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9549E" w:rsidRPr="001C26D7" w:rsidRDefault="0009549E" w:rsidP="000954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9549E" w:rsidRPr="001C26D7" w:rsidRDefault="0009549E" w:rsidP="000954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9549E" w:rsidRPr="001C26D7" w:rsidRDefault="0009549E" w:rsidP="000954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09549E" w:rsidRPr="00507248" w:rsidTr="00560C9A">
        <w:tc>
          <w:tcPr>
            <w:tcW w:w="959" w:type="dxa"/>
          </w:tcPr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09549E" w:rsidRDefault="0009549E" w:rsidP="0009549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1C37E6">
              <w:rPr>
                <w:b/>
                <w:i/>
                <w:color w:val="00B0F0"/>
                <w:lang w:val="kk-KZ"/>
              </w:rPr>
              <w:t>Өзіндік жұмыс   «</w:t>
            </w:r>
            <w:r w:rsidRPr="001C37E6">
              <w:rPr>
                <w:b/>
                <w:color w:val="00B0F0"/>
                <w:lang w:val="kk-KZ"/>
              </w:rPr>
              <w:t>Тригонометриялық функциялардың графиктеріне қарапайым түрлендірулер»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70"/>
              <w:gridCol w:w="3570"/>
            </w:tblGrid>
            <w:tr w:rsidR="0009549E" w:rsidTr="00560C9A">
              <w:tc>
                <w:tcPr>
                  <w:tcW w:w="3570" w:type="dxa"/>
                </w:tcPr>
                <w:p w:rsidR="0009549E" w:rsidRDefault="0009549E" w:rsidP="0009549E">
                  <w:pPr>
                    <w:spacing w:after="0" w:line="240" w:lineRule="auto"/>
                  </w:pPr>
                  <w:proofErr w:type="spellStart"/>
                  <w:r w:rsidRPr="001C37E6">
                    <w:rPr>
                      <w:highlight w:val="yellow"/>
                    </w:rPr>
                    <w:t>Нұсқа</w:t>
                  </w:r>
                  <w:proofErr w:type="spellEnd"/>
                  <w:r w:rsidRPr="001C37E6">
                    <w:rPr>
                      <w:highlight w:val="yellow"/>
                    </w:rPr>
                    <w:t xml:space="preserve"> 1</w:t>
                  </w:r>
                </w:p>
                <w:p w:rsidR="0009549E" w:rsidRPr="004C1A87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t xml:space="preserve">1) </w:t>
                  </w:r>
                  <w:proofErr w:type="spellStart"/>
                  <w:r>
                    <w:t>Функцияның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графигін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сыз</w:t>
                  </w:r>
                  <w:proofErr w:type="spellEnd"/>
                  <m:oMath>
                    <m:r>
                      <w:rPr>
                        <w:rFonts w:ascii="Cambria Math" w:hAnsi="Cambria Math"/>
                      </w:rPr>
                      <m:t>y=2sin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C1A87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Анықталу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облысын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өсу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аралығын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lastRenderedPageBreak/>
                    <w:t xml:space="preserve">     в)</w:t>
                  </w:r>
                  <w:proofErr w:type="spellStart"/>
                  <w:r>
                    <w:rPr>
                      <w:rFonts w:eastAsiaTheme="minorEastAsia"/>
                    </w:rPr>
                    <w:t>егер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аргументтің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</w:t>
                  </w:r>
                  <w:proofErr w:type="spellEnd"/>
                  <w:r>
                    <w:rPr>
                      <w:rFonts w:eastAsiaTheme="minorEastAsia"/>
                    </w:rPr>
                    <w:t xml:space="preserve">  </w:t>
                  </w:r>
                  <w:proofErr w:type="spellStart"/>
                  <w:r>
                    <w:rPr>
                      <w:rFonts w:eastAsiaTheme="minorEastAsia"/>
                    </w:rPr>
                    <w:t>тең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болса</w:t>
                  </w:r>
                  <w:proofErr w:type="spellEnd"/>
                  <w:r>
                    <w:rPr>
                      <w:rFonts w:eastAsiaTheme="minorEastAsia"/>
                    </w:rPr>
                    <w:t xml:space="preserve">,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oMath>
                </w:p>
                <w:p w:rsidR="0009549E" w:rsidRPr="00C11FC6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2)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графигін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сыз</w:t>
                  </w:r>
                  <w:proofErr w:type="spellEnd"/>
                  <m:oMath>
                    <m:r>
                      <w:rPr>
                        <w:rFonts w:ascii="Cambria Math" w:eastAsiaTheme="minorEastAsia" w:hAnsi="Cambria Math"/>
                      </w:rPr>
                      <m:t xml:space="preserve">   y=cos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140E0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периодын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анықта</w:t>
                  </w:r>
                  <w:proofErr w:type="spellEnd"/>
                </w:p>
                <w:p w:rsidR="0009549E" w:rsidRPr="001C37E6" w:rsidRDefault="0009549E" w:rsidP="0009549E">
                  <w:pPr>
                    <w:tabs>
                      <w:tab w:val="left" w:pos="3255"/>
                    </w:tabs>
                    <w:spacing w:after="0" w:line="240" w:lineRule="auto"/>
                    <w:rPr>
                      <w:rFonts w:eastAsiaTheme="minorEastAsia"/>
                      <w:lang w:val="kk-KZ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Нөлдерін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  <w:r>
                    <w:rPr>
                      <w:rFonts w:eastAsiaTheme="minorEastAsia"/>
                    </w:rPr>
                    <w:tab/>
                  </w:r>
                </w:p>
              </w:tc>
              <w:tc>
                <w:tcPr>
                  <w:tcW w:w="3570" w:type="dxa"/>
                </w:tcPr>
                <w:p w:rsidR="0009549E" w:rsidRDefault="0009549E" w:rsidP="0009549E">
                  <w:pPr>
                    <w:spacing w:after="0" w:line="240" w:lineRule="auto"/>
                  </w:pPr>
                  <w:proofErr w:type="spellStart"/>
                  <w:r w:rsidRPr="001C37E6">
                    <w:rPr>
                      <w:highlight w:val="yellow"/>
                    </w:rPr>
                    <w:lastRenderedPageBreak/>
                    <w:t>Нұсқа</w:t>
                  </w:r>
                  <w:proofErr w:type="spellEnd"/>
                  <w:r w:rsidRPr="001C37E6">
                    <w:rPr>
                      <w:highlight w:val="yellow"/>
                    </w:rPr>
                    <w:t xml:space="preserve"> 2</w:t>
                  </w:r>
                </w:p>
                <w:p w:rsidR="0009549E" w:rsidRPr="004C1A87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t xml:space="preserve">1) </w:t>
                  </w:r>
                  <w:proofErr w:type="spellStart"/>
                  <w:r>
                    <w:t>Функцияның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графигін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сыз</w:t>
                  </w:r>
                  <w:proofErr w:type="spellEnd"/>
                  <m:oMath>
                    <m:r>
                      <w:rPr>
                        <w:rFonts w:ascii="Cambria Math" w:hAnsi="Cambria Math"/>
                      </w:rPr>
                      <m:t>y=2</m:t>
                    </m:r>
                    <m:r>
                      <w:rPr>
                        <w:rFonts w:ascii="Cambria Math" w:hAnsi="Cambria Math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C1A87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Анықталу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облысын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өсу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аралығын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lastRenderedPageBreak/>
                    <w:t xml:space="preserve">     в)</w:t>
                  </w:r>
                  <w:proofErr w:type="spellStart"/>
                  <w:r>
                    <w:rPr>
                      <w:rFonts w:eastAsiaTheme="minorEastAsia"/>
                    </w:rPr>
                    <w:t>егер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аргументтің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</w:t>
                  </w:r>
                  <w:proofErr w:type="spellEnd"/>
                  <w:r>
                    <w:rPr>
                      <w:rFonts w:eastAsiaTheme="minorEastAsia"/>
                    </w:rPr>
                    <w:t xml:space="preserve">  </w:t>
                  </w:r>
                  <w:proofErr w:type="spellStart"/>
                  <w:r>
                    <w:rPr>
                      <w:rFonts w:eastAsiaTheme="minorEastAsia"/>
                    </w:rPr>
                    <w:t>тең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болса</w:t>
                  </w:r>
                  <w:proofErr w:type="spellEnd"/>
                  <w:r>
                    <w:rPr>
                      <w:rFonts w:eastAsiaTheme="minorEastAsia"/>
                    </w:rPr>
                    <w:t xml:space="preserve">,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oMath>
                </w:p>
                <w:p w:rsidR="0009549E" w:rsidRPr="004140E0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2)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графигін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сыз</w:t>
                  </w:r>
                  <w:proofErr w:type="spellEnd"/>
                  <m:oMath>
                    <m:r>
                      <w:rPr>
                        <w:rFonts w:ascii="Cambria Math" w:eastAsiaTheme="minorEastAsia" w:hAnsi="Cambria Math"/>
                      </w:rPr>
                      <m:t xml:space="preserve">    y=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140E0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периодын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анықта</w:t>
                  </w:r>
                  <w:proofErr w:type="spellEnd"/>
                </w:p>
                <w:p w:rsidR="0009549E" w:rsidRPr="001C37E6" w:rsidRDefault="0009549E" w:rsidP="0009549E">
                  <w:pPr>
                    <w:spacing w:after="0" w:line="240" w:lineRule="auto"/>
                    <w:rPr>
                      <w:rFonts w:eastAsiaTheme="minorEastAsia"/>
                      <w:lang w:val="kk-KZ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Нөлдерін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</w:tc>
            </w:tr>
            <w:tr w:rsidR="0009549E" w:rsidTr="00560C9A">
              <w:tc>
                <w:tcPr>
                  <w:tcW w:w="3570" w:type="dxa"/>
                </w:tcPr>
                <w:p w:rsidR="0009549E" w:rsidRDefault="0009549E" w:rsidP="0009549E">
                  <w:pPr>
                    <w:spacing w:after="0" w:line="240" w:lineRule="auto"/>
                  </w:pPr>
                  <w:proofErr w:type="spellStart"/>
                  <w:r w:rsidRPr="001C37E6">
                    <w:rPr>
                      <w:highlight w:val="yellow"/>
                    </w:rPr>
                    <w:lastRenderedPageBreak/>
                    <w:t>Нұсқа</w:t>
                  </w:r>
                  <w:proofErr w:type="spellEnd"/>
                  <w:r w:rsidRPr="001C37E6">
                    <w:rPr>
                      <w:highlight w:val="yellow"/>
                    </w:rPr>
                    <w:t xml:space="preserve"> 3</w:t>
                  </w:r>
                </w:p>
                <w:p w:rsidR="0009549E" w:rsidRPr="004C1A87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t xml:space="preserve">1) </w:t>
                  </w:r>
                  <w:proofErr w:type="spellStart"/>
                  <w:r>
                    <w:t>Функцияның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графигін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сыз</w:t>
                  </w:r>
                  <w:proofErr w:type="spellEnd"/>
                  <m:oMath>
                    <m:r>
                      <w:rPr>
                        <w:rFonts w:ascii="Cambria Math" w:hAnsi="Cambria Math"/>
                      </w:rPr>
                      <m:t>y=0,5sin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C1A87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Анықталу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облысын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өсу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аралығын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в)</w:t>
                  </w:r>
                  <w:proofErr w:type="spellStart"/>
                  <w:r>
                    <w:rPr>
                      <w:rFonts w:eastAsiaTheme="minorEastAsia"/>
                    </w:rPr>
                    <w:t>егер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аргументтің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</w:t>
                  </w:r>
                  <w:proofErr w:type="spellEnd"/>
                  <w:r>
                    <w:rPr>
                      <w:rFonts w:eastAsiaTheme="minorEastAsia"/>
                    </w:rPr>
                    <w:t xml:space="preserve">  </w:t>
                  </w:r>
                  <w:proofErr w:type="spellStart"/>
                  <w:r>
                    <w:rPr>
                      <w:rFonts w:eastAsiaTheme="minorEastAsia"/>
                    </w:rPr>
                    <w:t>тең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болса</w:t>
                  </w:r>
                  <w:proofErr w:type="spellEnd"/>
                  <w:r>
                    <w:rPr>
                      <w:rFonts w:eastAsiaTheme="minorEastAsia"/>
                    </w:rPr>
                    <w:t xml:space="preserve">,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oMath>
                </w:p>
                <w:p w:rsidR="0009549E" w:rsidRPr="004140E0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2)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графигін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сыз</w:t>
                  </w:r>
                  <w:proofErr w:type="spellEnd"/>
                  <m:oMath>
                    <m:r>
                      <w:rPr>
                        <w:rFonts w:ascii="Cambria Math" w:eastAsiaTheme="minorEastAsia" w:hAnsi="Cambria Math"/>
                      </w:rPr>
                      <m:t>y=cos2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140E0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периодын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анықта</w:t>
                  </w:r>
                  <w:proofErr w:type="spellEnd"/>
                </w:p>
                <w:p w:rsidR="0009549E" w:rsidRPr="001C37E6" w:rsidRDefault="0009549E" w:rsidP="0009549E">
                  <w:pPr>
                    <w:spacing w:after="0" w:line="240" w:lineRule="auto"/>
                    <w:rPr>
                      <w:rFonts w:eastAsiaTheme="minorEastAsia"/>
                      <w:lang w:val="kk-KZ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Нөлдерін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</w:tc>
              <w:tc>
                <w:tcPr>
                  <w:tcW w:w="3570" w:type="dxa"/>
                </w:tcPr>
                <w:p w:rsidR="0009549E" w:rsidRPr="004140E0" w:rsidRDefault="0009549E" w:rsidP="0009549E">
                  <w:pPr>
                    <w:spacing w:after="0" w:line="240" w:lineRule="auto"/>
                  </w:pPr>
                  <w:proofErr w:type="spellStart"/>
                  <w:r w:rsidRPr="001C37E6">
                    <w:rPr>
                      <w:highlight w:val="yellow"/>
                    </w:rPr>
                    <w:t>Нұсқа</w:t>
                  </w:r>
                  <w:proofErr w:type="spellEnd"/>
                  <w:r w:rsidRPr="001C37E6">
                    <w:rPr>
                      <w:highlight w:val="yellow"/>
                    </w:rPr>
                    <w:t xml:space="preserve"> 4</w:t>
                  </w:r>
                </w:p>
                <w:p w:rsidR="0009549E" w:rsidRPr="004C1A87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t xml:space="preserve">1) </w:t>
                  </w:r>
                  <w:proofErr w:type="spellStart"/>
                  <w:r>
                    <w:t>Функцияның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графигін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сыз</w:t>
                  </w:r>
                  <w:proofErr w:type="spellEnd"/>
                  <m:oMath>
                    <m:r>
                      <w:rPr>
                        <w:rFonts w:ascii="Cambria Math" w:hAnsi="Cambria Math"/>
                      </w:rPr>
                      <m:t>y=0,5</m:t>
                    </m:r>
                    <m:r>
                      <w:rPr>
                        <w:rFonts w:ascii="Cambria Math" w:hAnsi="Cambria Math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C1A87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Анықталу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облысын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өсу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аралығын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  <w:p w:rsidR="0009549E" w:rsidRPr="00C11FC6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в)</w:t>
                  </w:r>
                  <w:proofErr w:type="spellStart"/>
                  <w:r>
                    <w:rPr>
                      <w:rFonts w:eastAsiaTheme="minorEastAsia"/>
                    </w:rPr>
                    <w:t>егер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аргументтің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</w:t>
                  </w:r>
                  <w:proofErr w:type="spellEnd"/>
                  <w:r>
                    <w:rPr>
                      <w:rFonts w:eastAsiaTheme="minorEastAsia"/>
                    </w:rPr>
                    <w:t xml:space="preserve">  </w:t>
                  </w:r>
                  <w:proofErr w:type="spellStart"/>
                  <w:r>
                    <w:rPr>
                      <w:rFonts w:eastAsiaTheme="minorEastAsia"/>
                    </w:rPr>
                    <w:t>тең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болса</w:t>
                  </w:r>
                  <w:proofErr w:type="spellEnd"/>
                  <w:r>
                    <w:rPr>
                      <w:rFonts w:eastAsiaTheme="minorEastAsia"/>
                    </w:rPr>
                    <w:t xml:space="preserve">,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мәнін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oMath>
                </w:p>
                <w:p w:rsidR="0009549E" w:rsidRPr="004140E0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2)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графигін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сыз</w:t>
                  </w:r>
                  <w:proofErr w:type="spellEnd"/>
                  <m:oMath>
                    <m:r>
                      <w:rPr>
                        <w:rFonts w:ascii="Cambria Math" w:eastAsiaTheme="minorEastAsia" w:hAnsi="Cambria Math"/>
                      </w:rPr>
                      <m:t>y=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oMath>
                </w:p>
                <w:p w:rsidR="0009549E" w:rsidRDefault="0009549E" w:rsidP="0009549E">
                  <w:pPr>
                    <w:spacing w:after="0" w:line="240" w:lineRule="auto"/>
                    <w:rPr>
                      <w:rFonts w:eastAsiaTheme="minorEastAsia"/>
                    </w:rPr>
                  </w:pPr>
                  <w:r w:rsidRPr="004140E0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а) </w:t>
                  </w:r>
                  <w:proofErr w:type="spellStart"/>
                  <w:r>
                    <w:rPr>
                      <w:rFonts w:eastAsiaTheme="minorEastAsia"/>
                    </w:rPr>
                    <w:t>Функцияның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периодын</w:t>
                  </w:r>
                  <w:proofErr w:type="spellEnd"/>
                  <w:r>
                    <w:rPr>
                      <w:rFonts w:eastAsiaTheme="minorEastAsia"/>
                    </w:rPr>
                    <w:t xml:space="preserve"> </w:t>
                  </w:r>
                  <w:proofErr w:type="spellStart"/>
                  <w:r>
                    <w:rPr>
                      <w:rFonts w:eastAsiaTheme="minorEastAsia"/>
                    </w:rPr>
                    <w:t>анықта</w:t>
                  </w:r>
                  <w:proofErr w:type="spellEnd"/>
                </w:p>
                <w:p w:rsidR="0009549E" w:rsidRPr="001C37E6" w:rsidRDefault="0009549E" w:rsidP="0009549E">
                  <w:pPr>
                    <w:spacing w:after="0" w:line="240" w:lineRule="auto"/>
                    <w:rPr>
                      <w:rFonts w:eastAsiaTheme="minorEastAsia"/>
                      <w:lang w:val="kk-KZ"/>
                    </w:rPr>
                  </w:pPr>
                  <w:r>
                    <w:rPr>
                      <w:rFonts w:eastAsiaTheme="minorEastAsia"/>
                    </w:rPr>
                    <w:t xml:space="preserve">     б) </w:t>
                  </w:r>
                  <w:proofErr w:type="spellStart"/>
                  <w:r>
                    <w:rPr>
                      <w:rFonts w:eastAsiaTheme="minorEastAsia"/>
                    </w:rPr>
                    <w:t>Нөлдерін</w:t>
                  </w:r>
                  <w:proofErr w:type="spellEnd"/>
                  <w:r>
                    <w:rPr>
                      <w:rFonts w:eastAsiaTheme="minorEastAsia"/>
                    </w:rPr>
                    <w:t xml:space="preserve"> тап</w:t>
                  </w:r>
                </w:p>
              </w:tc>
            </w:tr>
            <w:tr w:rsidR="0009549E" w:rsidTr="00560C9A">
              <w:tc>
                <w:tcPr>
                  <w:tcW w:w="3570" w:type="dxa"/>
                </w:tcPr>
                <w:p w:rsidR="0009549E" w:rsidRDefault="0009549E" w:rsidP="0009549E">
                  <w:pPr>
                    <w:pStyle w:val="richfactdown-paragraph"/>
                    <w:spacing w:before="0" w:beforeAutospacing="0" w:after="0" w:afterAutospacing="0"/>
                    <w:rPr>
                      <w:b/>
                      <w:i/>
                      <w:color w:val="00B0F0"/>
                      <w:lang w:val="kk-KZ"/>
                    </w:rPr>
                  </w:pPr>
                </w:p>
              </w:tc>
              <w:tc>
                <w:tcPr>
                  <w:tcW w:w="3570" w:type="dxa"/>
                </w:tcPr>
                <w:p w:rsidR="0009549E" w:rsidRDefault="0009549E" w:rsidP="0009549E">
                  <w:pPr>
                    <w:pStyle w:val="richfactdown-paragraph"/>
                    <w:spacing w:before="0" w:beforeAutospacing="0" w:after="0" w:afterAutospacing="0"/>
                    <w:rPr>
                      <w:b/>
                      <w:i/>
                      <w:color w:val="00B0F0"/>
                      <w:lang w:val="kk-KZ"/>
                    </w:rPr>
                  </w:pPr>
                </w:p>
              </w:tc>
            </w:tr>
          </w:tbl>
          <w:p w:rsidR="0009549E" w:rsidRPr="001C37E6" w:rsidRDefault="0009549E" w:rsidP="0009549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00B0F0"/>
                <w:lang w:val="kk-KZ"/>
              </w:rPr>
            </w:pPr>
          </w:p>
        </w:tc>
        <w:tc>
          <w:tcPr>
            <w:tcW w:w="1276" w:type="dxa"/>
          </w:tcPr>
          <w:p w:rsidR="0009549E" w:rsidRPr="001C37E6" w:rsidRDefault="0009549E" w:rsidP="0009549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1C37E6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09549E" w:rsidRPr="001C37E6" w:rsidRDefault="0009549E" w:rsidP="0009549E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1C37E6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 xml:space="preserve">Оқушылар жеке орындап болған соң дайын жауаптар </w:t>
            </w:r>
            <w:r w:rsidRPr="001C37E6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lastRenderedPageBreak/>
              <w:t>мен дескрипторлар бойынша бағалайды.</w:t>
            </w:r>
          </w:p>
          <w:p w:rsidR="0009549E" w:rsidRPr="001C26D7" w:rsidRDefault="0009549E" w:rsidP="000954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37E6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 береді.</w:t>
            </w:r>
          </w:p>
        </w:tc>
        <w:tc>
          <w:tcPr>
            <w:tcW w:w="1275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</w:t>
            </w:r>
            <w:r>
              <w:rPr>
                <w:rFonts w:ascii="Times New Roman" w:hAnsi="Times New Roman"/>
                <w:lang w:val="kk-KZ"/>
              </w:rPr>
              <w:lastRenderedPageBreak/>
              <w:t>тамұра 2019</w:t>
            </w:r>
          </w:p>
        </w:tc>
      </w:tr>
      <w:tr w:rsidR="0009549E" w:rsidRPr="000B0FF2" w:rsidTr="00560C9A">
        <w:tc>
          <w:tcPr>
            <w:tcW w:w="959" w:type="dxa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9549E" w:rsidRPr="001C37E6" w:rsidRDefault="0009549E" w:rsidP="0009549E">
            <w:pPr>
              <w:spacing w:after="0" w:line="240" w:lineRule="auto"/>
              <w:rPr>
                <w:rFonts w:ascii="Times New Roman" w:hAnsi="Times New Roman"/>
                <w:sz w:val="52"/>
                <w:szCs w:val="52"/>
                <w:lang w:val="kk-KZ"/>
              </w:rPr>
            </w:pPr>
            <w:r w:rsidRPr="001C37E6">
              <w:rPr>
                <w:rFonts w:ascii="Times New Roman" w:hAnsi="Times New Roman"/>
                <w:sz w:val="52"/>
                <w:szCs w:val="52"/>
                <w:highlight w:val="yellow"/>
                <w:lang w:val="kk-KZ"/>
              </w:rPr>
              <w:t>БЖБ жазыңыз</w:t>
            </w:r>
          </w:p>
        </w:tc>
        <w:tc>
          <w:tcPr>
            <w:tcW w:w="1276" w:type="dxa"/>
          </w:tcPr>
          <w:p w:rsidR="0009549E" w:rsidRPr="003544BB" w:rsidRDefault="0009549E" w:rsidP="0009549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9549E" w:rsidRPr="003544BB" w:rsidRDefault="0009549E" w:rsidP="0009549E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9549E" w:rsidRPr="002B6AF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9549E" w:rsidRPr="000B0FF2" w:rsidTr="00560C9A">
        <w:tc>
          <w:tcPr>
            <w:tcW w:w="959" w:type="dxa"/>
          </w:tcPr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9549E" w:rsidRPr="00E3482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09549E" w:rsidRDefault="0009549E" w:rsidP="0009549E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9549E" w:rsidRPr="00AB53BA" w:rsidRDefault="0009549E" w:rsidP="0009549E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9549E" w:rsidRPr="00AB53BA" w:rsidRDefault="0009549E" w:rsidP="0009549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9549E" w:rsidRPr="00AB53BA" w:rsidRDefault="0009549E" w:rsidP="0009549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9549E" w:rsidRPr="00AB53BA" w:rsidRDefault="0009549E" w:rsidP="0009549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9549E" w:rsidRPr="00AB53BA" w:rsidRDefault="0009549E" w:rsidP="0009549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9549E" w:rsidRPr="00AB53BA" w:rsidRDefault="0009549E" w:rsidP="0009549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9549E" w:rsidRPr="00AB53BA" w:rsidRDefault="0009549E" w:rsidP="0009549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09549E" w:rsidRPr="00AB53BA" w:rsidRDefault="0009549E" w:rsidP="000954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9549E" w:rsidRPr="00AB53BA" w:rsidRDefault="0009549E" w:rsidP="000954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9549E" w:rsidRPr="00AB53BA" w:rsidRDefault="0009549E" w:rsidP="000954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9549E" w:rsidRPr="00AB53BA" w:rsidRDefault="0009549E" w:rsidP="000954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9549E" w:rsidRPr="00AB53BA" w:rsidRDefault="0009549E" w:rsidP="000954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9549E" w:rsidRPr="00AB53BA" w:rsidRDefault="0009549E" w:rsidP="000954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9549E" w:rsidRPr="00AB53BA" w:rsidRDefault="0009549E" w:rsidP="000954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9549E" w:rsidRPr="00AB53BA" w:rsidRDefault="0009549E" w:rsidP="000954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9549E" w:rsidRPr="00AB53BA" w:rsidRDefault="0009549E" w:rsidP="000954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9549E" w:rsidRPr="008F0E37" w:rsidRDefault="0009549E" w:rsidP="000954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9549E" w:rsidRPr="003544BB" w:rsidRDefault="0009549E" w:rsidP="0009549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9549E" w:rsidRDefault="0009549E" w:rsidP="000954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09549E">
      <w:pPr>
        <w:spacing w:after="0" w:line="240" w:lineRule="auto"/>
      </w:pPr>
      <w:bookmarkStart w:id="0" w:name="_GoBack"/>
      <w:bookmarkEnd w:id="0"/>
    </w:p>
    <w:sectPr w:rsidR="00FD2DCC" w:rsidSect="0009549E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B65"/>
    <w:rsid w:val="0009549E"/>
    <w:rsid w:val="006E1B65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645C51-7562-4465-A1E7-A89D6EA1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549E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09549E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9549E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09549E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09549E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9549E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9549E"/>
    <w:pPr>
      <w:spacing w:after="0" w:line="240" w:lineRule="auto"/>
    </w:pPr>
  </w:style>
  <w:style w:type="table" w:styleId="a7">
    <w:name w:val="Table Grid"/>
    <w:basedOn w:val="a1"/>
    <w:uiPriority w:val="59"/>
    <w:qFormat/>
    <w:rsid w:val="0009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09549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9549E"/>
  </w:style>
  <w:style w:type="paragraph" w:customStyle="1" w:styleId="richfactdown-paragraph">
    <w:name w:val="richfactdown-paragraph"/>
    <w:basedOn w:val="a"/>
    <w:rsid w:val="000954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686</Words>
  <Characters>3915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2025-08-27T13:51:00Z</dcterms:created>
  <dcterms:modified xsi:type="dcterms:W3CDTF">2025-08-27T13:52:00Z</dcterms:modified>
</cp:coreProperties>
</file>