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DA5" w:rsidRPr="00A35B91" w:rsidRDefault="00E36DA5" w:rsidP="00E36DA5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E36DA5" w:rsidRDefault="00E36DA5" w:rsidP="00E36DA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№11</w:t>
      </w:r>
    </w:p>
    <w:p w:rsidR="00E36DA5" w:rsidRDefault="00E36DA5" w:rsidP="00E36DA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</w:tblGrid>
      <w:tr w:rsidR="00E36DA5" w:rsidRPr="00325885" w:rsidTr="00560C9A">
        <w:tc>
          <w:tcPr>
            <w:tcW w:w="3078" w:type="dxa"/>
            <w:gridSpan w:val="2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E36DA5" w:rsidRPr="00954E9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я, оның қасиеттері және графигі</w:t>
            </w:r>
          </w:p>
        </w:tc>
      </w:tr>
      <w:tr w:rsidR="00E36DA5" w:rsidTr="00560C9A">
        <w:tc>
          <w:tcPr>
            <w:tcW w:w="3078" w:type="dxa"/>
            <w:gridSpan w:val="2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36DA5" w:rsidTr="00560C9A">
        <w:tc>
          <w:tcPr>
            <w:tcW w:w="3078" w:type="dxa"/>
            <w:gridSpan w:val="2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36DA5" w:rsidTr="00560C9A">
        <w:tc>
          <w:tcPr>
            <w:tcW w:w="3078" w:type="dxa"/>
            <w:gridSpan w:val="2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6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36DA5" w:rsidRPr="006F5C59" w:rsidTr="00560C9A">
        <w:tc>
          <w:tcPr>
            <w:tcW w:w="3078" w:type="dxa"/>
            <w:gridSpan w:val="2"/>
          </w:tcPr>
          <w:p w:rsidR="00E36DA5" w:rsidRPr="002B6AFE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Бөлшек-сызықты функция</w:t>
            </w:r>
          </w:p>
        </w:tc>
      </w:tr>
      <w:tr w:rsidR="00E36DA5" w:rsidRPr="00F378B4" w:rsidTr="00560C9A">
        <w:tc>
          <w:tcPr>
            <w:tcW w:w="3078" w:type="dxa"/>
            <w:gridSpan w:val="2"/>
          </w:tcPr>
          <w:p w:rsidR="00E36DA5" w:rsidRPr="002B6AFE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E36DA5" w:rsidRPr="00CD3E0C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10.4.1.5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fldChar w:fldCharType="begin"/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instrText xml:space="preserve"> QUOTE </w:instrText>
            </w:r>
            <w:r>
              <w:rPr>
                <w:rFonts w:ascii="Times New Roman" w:hAnsi="Times New Roman"/>
                <w:position w:val="-20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.2pt;height:27.6pt" equationxml="&lt;">
                  <v:imagedata r:id="rId5" o:title="" chromakey="white"/>
                </v:shape>
              </w:pic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fldChar w:fldCharType="separate"/>
            </w:r>
            <w:r>
              <w:rPr>
                <w:rFonts w:ascii="Times New Roman" w:hAnsi="Times New Roman"/>
                <w:position w:val="-20"/>
                <w:sz w:val="24"/>
                <w:szCs w:val="24"/>
              </w:rPr>
              <w:pict>
                <v:shape id="_x0000_i1026" type="#_x0000_t75" style="width:52.2pt;height:26.4pt" equationxml="&lt;">
                  <v:imagedata r:id="rId5" o:title="" chromakey="white"/>
                </v:shape>
              </w:pic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fldChar w:fldCharType="end"/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, </w:t>
            </w:r>
            <w:r w:rsidRPr="00207D91">
              <w:rPr>
                <w:rFonts w:ascii="Times New Roman" w:hAnsi="Times New Roman"/>
                <w:color w:val="000000"/>
                <w:position w:val="-6"/>
                <w:sz w:val="24"/>
                <w:szCs w:val="24"/>
                <w:lang w:val="kk-KZ"/>
              </w:rPr>
              <w:object w:dxaOrig="560" w:dyaOrig="279">
                <v:shape id="_x0000_i1027" type="#_x0000_t75" style="width:27.6pt;height:13.8pt" o:ole="">
                  <v:imagedata r:id="rId6" o:title=""/>
                </v:shape>
                <o:OLEObject Type="Embed" ProgID="Equation.3" ShapeID="_x0000_i1027" DrawAspect="Content" ObjectID="_1817826431" r:id="rId7"/>
              </w:objec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бөлшек-сызықты функциясының қасиеттерін анықтау және оның графигін салу</w:t>
            </w:r>
          </w:p>
        </w:tc>
      </w:tr>
      <w:tr w:rsidR="00E36DA5" w:rsidRPr="00F378B4" w:rsidTr="00560C9A">
        <w:tc>
          <w:tcPr>
            <w:tcW w:w="3078" w:type="dxa"/>
            <w:gridSpan w:val="2"/>
          </w:tcPr>
          <w:p w:rsidR="00E36DA5" w:rsidRPr="002B6AFE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E36DA5" w:rsidRDefault="00E36DA5" w:rsidP="00E36DA5">
            <w:pPr>
              <w:spacing w:after="0" w:line="240" w:lineRule="auto"/>
              <w:rPr>
                <w:lang w:val="kk-KZ"/>
              </w:rPr>
            </w:pPr>
            <w:r>
              <w:sym w:font="Symbol" w:char="F0B7"/>
            </w:r>
            <w:r w:rsidRPr="0023446B">
              <w:rPr>
                <w:lang w:val="kk-KZ"/>
              </w:rPr>
              <w:t xml:space="preserve"> бөлшек-сызықты функцияның қасиеттерін анықта</w:t>
            </w:r>
            <w:r>
              <w:rPr>
                <w:lang w:val="kk-KZ"/>
              </w:rPr>
              <w:t>у</w:t>
            </w:r>
          </w:p>
          <w:p w:rsidR="00E36DA5" w:rsidRPr="0023446B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3446B">
              <w:rPr>
                <w:lang w:val="kk-KZ"/>
              </w:rPr>
              <w:t xml:space="preserve">; </w:t>
            </w:r>
            <w:r>
              <w:sym w:font="Symbol" w:char="F0B7"/>
            </w:r>
            <w:r w:rsidRPr="0023446B">
              <w:rPr>
                <w:lang w:val="kk-KZ"/>
              </w:rPr>
              <w:t xml:space="preserve"> бөлшек-сызықты функцияның графигін сал</w:t>
            </w:r>
            <w:r>
              <w:rPr>
                <w:lang w:val="kk-KZ"/>
              </w:rPr>
              <w:t>у</w:t>
            </w:r>
            <w:r w:rsidRPr="0023446B">
              <w:rPr>
                <w:lang w:val="kk-KZ"/>
              </w:rPr>
              <w:t>.</w:t>
            </w:r>
          </w:p>
        </w:tc>
      </w:tr>
      <w:tr w:rsidR="00E36DA5" w:rsidRPr="00F378B4" w:rsidTr="00560C9A">
        <w:tc>
          <w:tcPr>
            <w:tcW w:w="3085" w:type="dxa"/>
            <w:gridSpan w:val="3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E36DA5" w:rsidRPr="0043251F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E36DA5" w:rsidRPr="0043251F" w:rsidRDefault="00E36DA5" w:rsidP="00E36DA5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E36DA5" w:rsidTr="00560C9A">
        <w:tc>
          <w:tcPr>
            <w:tcW w:w="10845" w:type="dxa"/>
            <w:gridSpan w:val="8"/>
          </w:tcPr>
          <w:p w:rsidR="00E36DA5" w:rsidRDefault="00E36DA5" w:rsidP="00E36D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36DA5" w:rsidTr="00560C9A">
        <w:tc>
          <w:tcPr>
            <w:tcW w:w="959" w:type="dxa"/>
          </w:tcPr>
          <w:p w:rsidR="00E36DA5" w:rsidRPr="00822F1F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36DA5" w:rsidRPr="00E3482E" w:rsidTr="00560C9A">
        <w:tc>
          <w:tcPr>
            <w:tcW w:w="959" w:type="dxa"/>
          </w:tcPr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36DA5" w:rsidRPr="00E3482E" w:rsidRDefault="00E36DA5" w:rsidP="00E36DA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36DA5" w:rsidRPr="00E3482E" w:rsidRDefault="00E36DA5" w:rsidP="00E36DA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36DA5" w:rsidRPr="00E3482E" w:rsidRDefault="00E36DA5" w:rsidP="00E36DA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36DA5" w:rsidRPr="00E3482E" w:rsidRDefault="00E36DA5" w:rsidP="00E36DA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36DA5" w:rsidRPr="003E6266" w:rsidRDefault="00E36DA5" w:rsidP="00E36D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36DA5" w:rsidRPr="003E6266" w:rsidRDefault="00E36DA5" w:rsidP="00E36D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36DA5" w:rsidRPr="00325885" w:rsidTr="00560C9A">
        <w:tc>
          <w:tcPr>
            <w:tcW w:w="959" w:type="dxa"/>
          </w:tcPr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</w:t>
            </w:r>
            <w:bookmarkStart w:id="0" w:name="_GoBack"/>
            <w:bookmarkEnd w:id="0"/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нут</w:t>
            </w:r>
          </w:p>
        </w:tc>
        <w:tc>
          <w:tcPr>
            <w:tcW w:w="7371" w:type="dxa"/>
            <w:gridSpan w:val="5"/>
          </w:tcPr>
          <w:p w:rsidR="00E36DA5" w:rsidRDefault="00E36DA5" w:rsidP="00E36DA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Жаңа тақырыпты түсіндіру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Анықтама: </w:t>
            </w:r>
            <w:r w:rsidRPr="00E85188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420" w:dyaOrig="620">
                <v:shape id="_x0000_i1028" type="#_x0000_t75" style="width:121.2pt;height:31.2pt" o:ole="">
                  <v:imagedata r:id="rId8" o:title=""/>
                </v:shape>
                <o:OLEObject Type="Embed" ProgID="Equation.3" ShapeID="_x0000_i1028" DrawAspect="Content" ObjectID="_1817826432" r:id="rId9"/>
              </w:object>
            </w:r>
            <w:r w:rsidRPr="00E8518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түріндегі функция бөлшек-сызықтық функция деп аталады.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2493A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700" w:dyaOrig="620">
                <v:shape id="_x0000_i1029" type="#_x0000_t75" style="width:34.8pt;height:31.2pt" o:ole="">
                  <v:imagedata r:id="rId10" o:title=""/>
                </v:shape>
                <o:OLEObject Type="Embed" ProgID="Equation.3" ShapeID="_x0000_i1029" DrawAspect="Content" ObjectID="_1817826433" r:id="rId11"/>
              </w:object>
            </w:r>
            <w:r w:rsidRPr="00F2493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өрнегін </w:t>
            </w:r>
            <w:r w:rsidRPr="00F2493A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999" w:dyaOrig="620">
                <v:shape id="_x0000_i1030" type="#_x0000_t75" style="width:49.8pt;height:31.2pt" o:ole="">
                  <v:imagedata r:id="rId12" o:title=""/>
                </v:shape>
                <o:OLEObject Type="Embed" ProgID="Equation.3" ShapeID="_x0000_i1030" DrawAspect="Content" ObjectID="_1817826434" r:id="rId1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түріне келтіруге болатынын дәлелдейік.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Дәлелдеуі; </w:t>
            </w:r>
          </w:p>
          <w:p w:rsidR="00E36DA5" w:rsidRDefault="00E36DA5" w:rsidP="00E36DA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36DA5" w:rsidRDefault="00E36DA5" w:rsidP="00E36DA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2493A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80" w:dyaOrig="340">
                <v:shape id="_x0000_i1031" type="#_x0000_t75" style="width:9pt;height:18pt" o:ole="">
                  <v:imagedata r:id="rId14" o:title=""/>
                </v:shape>
                <o:OLEObject Type="Embed" ProgID="Equation.3" ShapeID="_x0000_i1031" DrawAspect="Content" ObjectID="_1817826435" r:id="rId15"/>
              </w:object>
            </w:r>
            <w:r w:rsidRPr="00F2493A">
              <w:rPr>
                <w:rFonts w:ascii="Times New Roman" w:hAnsi="Times New Roman"/>
                <w:position w:val="-60"/>
                <w:sz w:val="24"/>
                <w:szCs w:val="24"/>
                <w:lang w:val="kk-KZ"/>
              </w:rPr>
              <w:object w:dxaOrig="8620" w:dyaOrig="1320">
                <v:shape id="_x0000_i1032" type="#_x0000_t75" style="width:351.6pt;height:55.8pt" o:ole="">
                  <v:imagedata r:id="rId16" o:title=""/>
                </v:shape>
                <o:OLEObject Type="Embed" ProgID="Equation.3" ShapeID="_x0000_i1032" DrawAspect="Content" ObjectID="_1817826436" r:id="rId17"/>
              </w:objec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Егер: </w:t>
            </w:r>
            <w:r w:rsidRPr="005A497F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480" w:dyaOrig="620">
                <v:shape id="_x0000_i1033" type="#_x0000_t75" style="width:124.2pt;height:31.2pt" o:ole="">
                  <v:imagedata r:id="rId18" o:title=""/>
                </v:shape>
                <o:OLEObject Type="Embed" ProgID="Equation.3" ShapeID="_x0000_i1033" DrawAspect="Content" ObjectID="_1817826437" r:id="rId19"/>
              </w:objec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белгілеулерін енгізсек, 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онда </w:t>
            </w:r>
            <w:r w:rsidRPr="00F2493A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680" w:dyaOrig="620">
                <v:shape id="_x0000_i1034" type="#_x0000_t75" style="width:33pt;height:31.2pt" o:ole="">
                  <v:imagedata r:id="rId20" o:title=""/>
                </v:shape>
                <o:OLEObject Type="Embed" ProgID="Equation.3" ShapeID="_x0000_i1034" DrawAspect="Content" ObjectID="_1817826438" r:id="rId21"/>
              </w:object>
            </w:r>
            <w:r w:rsidRPr="00F2493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 w:rsidRPr="00F2493A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999" w:dyaOrig="620">
                <v:shape id="_x0000_i1035" type="#_x0000_t75" style="width:49.8pt;height:31.2pt" o:ole="">
                  <v:imagedata r:id="rId12" o:title=""/>
                </v:shape>
                <o:OLEObject Type="Embed" ProgID="Equation.3" ShapeID="_x0000_i1035" DrawAspect="Content" ObjectID="_1817826439" r:id="rId22"/>
              </w:objec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Бұл түрлендіру </w:t>
            </w:r>
            <w:r w:rsidRPr="00E85188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420" w:dyaOrig="620">
                <v:shape id="_x0000_i1036" type="#_x0000_t75" style="width:121.2pt;height:31.2pt" o:ole="">
                  <v:imagedata r:id="rId8" o:title=""/>
                </v:shape>
                <o:OLEObject Type="Embed" ProgID="Equation.3" ShapeID="_x0000_i1036" DrawAspect="Content" ObjectID="_1817826440" r:id="rId2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бөлшек сызықтық функциясының графигі гипербола берілетінін көрсетеді. Ол </w:t>
            </w:r>
            <w:r w:rsidRPr="008B20E9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620" w:dyaOrig="620">
                <v:shape id="_x0000_i1037" type="#_x0000_t75" style="width:31.2pt;height:31.2pt" o:ole="">
                  <v:imagedata r:id="rId24" o:title=""/>
                </v:shape>
                <o:OLEObject Type="Embed" ProgID="Equation.3" ShapeID="_x0000_i1037" DrawAspect="Content" ObjectID="_1817826441" r:id="rId2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гиперболасынан </w:t>
            </w:r>
            <w:r w:rsidRPr="008B20E9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360" w:dyaOrig="279">
                <v:shape id="_x0000_i1038" type="#_x0000_t75" style="width:19.2pt;height:14.4pt" o:ole="">
                  <v:imagedata r:id="rId26" o:title=""/>
                </v:shape>
                <o:OLEObject Type="Embed" ProgID="Equation.3" ShapeID="_x0000_i1038" DrawAspect="Content" ObjectID="_1817826442" r:id="rId2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осі бойымен </w:t>
            </w:r>
            <w:r w:rsidRPr="008B20E9">
              <w:rPr>
                <w:rFonts w:ascii="Times New Roman" w:hAnsi="Times New Roman"/>
                <w:position w:val="-14"/>
                <w:sz w:val="24"/>
                <w:szCs w:val="24"/>
                <w:lang w:val="kk-KZ"/>
              </w:rPr>
              <w:object w:dxaOrig="260" w:dyaOrig="400">
                <v:shape id="_x0000_i1039" type="#_x0000_t75" style="width:13.2pt;height:20.4pt" o:ole="">
                  <v:imagedata r:id="rId28" o:title=""/>
                </v:shape>
                <o:OLEObject Type="Embed" ProgID="Equation.3" ShapeID="_x0000_i1039" DrawAspect="Content" ObjectID="_1817826443" r:id="rId29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бірлікке, </w:t>
            </w:r>
            <w:r w:rsidRPr="008B20E9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360" w:dyaOrig="320">
                <v:shape id="_x0000_i1040" type="#_x0000_t75" style="width:19.2pt;height:16.2pt" o:ole="">
                  <v:imagedata r:id="rId30" o:title=""/>
                </v:shape>
                <o:OLEObject Type="Embed" ProgID="Equation.3" ShapeID="_x0000_i1040" DrawAspect="Content" ObjectID="_1817826444" r:id="rId31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осі бойымен </w:t>
            </w:r>
            <w:r w:rsidRPr="008B20E9">
              <w:rPr>
                <w:rFonts w:ascii="Times New Roman" w:hAnsi="Times New Roman"/>
                <w:position w:val="-14"/>
                <w:sz w:val="24"/>
                <w:szCs w:val="24"/>
                <w:lang w:val="kk-KZ"/>
              </w:rPr>
              <w:object w:dxaOrig="300" w:dyaOrig="400">
                <v:shape id="_x0000_i1041" type="#_x0000_t75" style="width:15pt;height:20.4pt" o:ole="">
                  <v:imagedata r:id="rId32" o:title=""/>
                </v:shape>
                <o:OLEObject Type="Embed" ProgID="Equation.3" ShapeID="_x0000_i1041" DrawAspect="Content" ObjectID="_1817826445" r:id="rId3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бірлікке параллель көшіру арқылы алынады. Параллель көшірудің бағыты </w:t>
            </w:r>
            <w:r w:rsidRPr="008B20E9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200" w:dyaOrig="220">
                <v:shape id="_x0000_i1042" type="#_x0000_t75" style="width:10.2pt;height:10.8pt" o:ole="">
                  <v:imagedata r:id="rId34" o:title=""/>
                </v:shape>
                <o:OLEObject Type="Embed" ProgID="Equation.3" ShapeID="_x0000_i1042" DrawAspect="Content" ObjectID="_1817826446" r:id="rId3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8B20E9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260" w:dyaOrig="220">
                <v:shape id="_x0000_i1043" type="#_x0000_t75" style="width:13.2pt;height:10.8pt" o:ole="">
                  <v:imagedata r:id="rId36" o:title=""/>
                </v:shape>
                <o:OLEObject Type="Embed" ProgID="Equation.3" ShapeID="_x0000_i1043" DrawAspect="Content" ObjectID="_1817826447" r:id="rId3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таңбаларына байланысты болады. 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D2862">
              <w:rPr>
                <w:rFonts w:ascii="Times New Roman" w:hAnsi="Times New Roman"/>
                <w:noProof/>
                <w:lang w:val="kk-KZ"/>
              </w:rPr>
              <w:t xml:space="preserve"> </w:t>
            </w:r>
            <w:r>
              <w:rPr>
                <w:rFonts w:ascii="Times New Roman" w:hAnsi="Times New Roman"/>
                <w:noProof/>
                <w:lang w:val="kk-KZ"/>
              </w:rPr>
              <w:t xml:space="preserve">                     </w:t>
            </w:r>
            <w:r w:rsidRPr="007A66E2">
              <w:rPr>
                <w:rFonts w:ascii="Times New Roman" w:hAnsi="Times New Roman"/>
                <w:b/>
                <w:noProof/>
                <w:color w:val="FF0000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B2922C5" wp14:editId="0427C745">
                  <wp:simplePos x="0" y="0"/>
                  <wp:positionH relativeFrom="column">
                    <wp:posOffset>4377690</wp:posOffset>
                  </wp:positionH>
                  <wp:positionV relativeFrom="paragraph">
                    <wp:posOffset>39370</wp:posOffset>
                  </wp:positionV>
                  <wp:extent cx="1911985" cy="1732915"/>
                  <wp:effectExtent l="19050" t="0" r="0" b="0"/>
                  <wp:wrapTight wrapText="bothSides">
                    <wp:wrapPolygon edited="0">
                      <wp:start x="-215" y="0"/>
                      <wp:lineTo x="-215" y="21370"/>
                      <wp:lineTo x="21521" y="21370"/>
                      <wp:lineTo x="21521" y="0"/>
                      <wp:lineTo x="-215" y="0"/>
                    </wp:wrapPolygon>
                  </wp:wrapTight>
                  <wp:docPr id="205" name="Рисунок 99" descr="C:\Users\Yerassyl\Desktop\Downloads\WPS_edit20200906155411_mode-1_rotation0_shape454328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C:\Users\Yerassyl\Desktop\Downloads\WPS_edit20200906155411_mode-1_rotation0_shape454328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985" cy="1732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A66E2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Мысалы: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C957F8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040" w:dyaOrig="620">
                <v:shape id="_x0000_i1044" type="#_x0000_t75" style="width:51.6pt;height:31.2pt" o:ole="">
                  <v:imagedata r:id="rId39" o:title=""/>
                </v:shape>
                <o:OLEObject Type="Embed" ProgID="Equation.3" ShapeID="_x0000_i1044" DrawAspect="Content" ObjectID="_1817826448" r:id="rId40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бөлшек-сызықтық функцияның графигін тұрғызайық.</w:t>
            </w:r>
          </w:p>
          <w:p w:rsidR="00E36DA5" w:rsidRPr="007A66E2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</w:t>
            </w:r>
            <w:r w:rsidRPr="00C957F8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3340" w:dyaOrig="620">
                <v:shape id="_x0000_i1045" type="#_x0000_t75" style="width:166.8pt;height:31.2pt" o:ole="">
                  <v:imagedata r:id="rId41" o:title=""/>
                </v:shape>
                <o:OLEObject Type="Embed" ProgID="Equation.3" ShapeID="_x0000_i1045" DrawAspect="Content" ObjectID="_1817826449" r:id="rId42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түріне келтіреміз, онда</w:t>
            </w:r>
            <w:r w:rsidRPr="00C957F8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040" w:dyaOrig="620">
                <v:shape id="_x0000_i1046" type="#_x0000_t75" style="width:51.6pt;height:31.2pt" o:ole="">
                  <v:imagedata r:id="rId39" o:title=""/>
                </v:shape>
                <o:OLEObject Type="Embed" ProgID="Equation.3" ShapeID="_x0000_i1046" DrawAspect="Content" ObjectID="_1817826450" r:id="rId4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 </w:t>
            </w:r>
            <w:r w:rsidRPr="008B20E9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620" w:dyaOrig="620">
                <v:shape id="_x0000_i1047" type="#_x0000_t75" style="width:31.2pt;height:31.2pt" o:ole="">
                  <v:imagedata r:id="rId44" o:title=""/>
                </v:shape>
                <o:OLEObject Type="Embed" ProgID="Equation.3" ShapeID="_x0000_i1047" DrawAspect="Content" ObjectID="_1817826451" r:id="rId4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функциясының </w:t>
            </w:r>
            <w:r w:rsidRPr="008B20E9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360" w:dyaOrig="279">
                <v:shape id="_x0000_i1048" type="#_x0000_t75" style="width:19.2pt;height:14.4pt" o:ole="">
                  <v:imagedata r:id="rId26" o:title=""/>
                </v:shape>
                <o:OLEObject Type="Embed" ProgID="Equation.3" ShapeID="_x0000_i1048" DrawAspect="Content" ObjectID="_1817826452" r:id="rId46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осі бойымен 1 бірлікке оңға және </w:t>
            </w:r>
            <w:r w:rsidRPr="008B20E9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360" w:dyaOrig="320">
                <v:shape id="_x0000_i1049" type="#_x0000_t75" style="width:19.2pt;height:16.2pt" o:ole="">
                  <v:imagedata r:id="rId30" o:title=""/>
                </v:shape>
                <o:OLEObject Type="Embed" ProgID="Equation.3" ShapeID="_x0000_i1049" DrawAspect="Content" ObjectID="_1817826453" r:id="rId4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бойымен 2 бірлікке </w:t>
            </w:r>
            <w:r w:rsidRPr="007A66E2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параллель жоғары паралелль көшіру арқылы алуға болады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276" w:type="dxa"/>
          </w:tcPr>
          <w:p w:rsidR="00E36DA5" w:rsidRPr="001C26D7" w:rsidRDefault="00E36DA5" w:rsidP="00E36DA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36DA5" w:rsidRPr="001C26D7" w:rsidRDefault="00E36DA5" w:rsidP="00E36DA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36DA5" w:rsidRPr="001C26D7" w:rsidRDefault="00E36DA5" w:rsidP="00E36DA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36DA5" w:rsidRPr="001C26D7" w:rsidRDefault="00E36DA5" w:rsidP="00E36DA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Керемет!!</w:t>
            </w:r>
          </w:p>
        </w:tc>
        <w:tc>
          <w:tcPr>
            <w:tcW w:w="123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E36DA5" w:rsidRPr="00F378B4" w:rsidTr="00560C9A">
        <w:tc>
          <w:tcPr>
            <w:tcW w:w="959" w:type="dxa"/>
          </w:tcPr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7A66E2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1.76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Параллель көшіру арқылы функцияның графигін сыз</w:t>
            </w:r>
          </w:p>
          <w:p w:rsidR="00E36DA5" w:rsidRPr="00F378B4" w:rsidRDefault="00E36DA5" w:rsidP="00E36DA5">
            <w:pPr>
              <w:pStyle w:val="a3"/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7A66E2">
              <w:rPr>
                <w:rFonts w:ascii="Times New Roman" w:hAnsi="Times New Roman"/>
                <w:sz w:val="32"/>
                <w:szCs w:val="32"/>
                <w:lang w:val="kk-KZ"/>
              </w:rPr>
              <w:t>4)</w:t>
            </w:r>
            <m:oMath>
              <m:r>
                <w:rPr>
                  <w:rFonts w:ascii="Cambria Math" w:hAnsi="Cambria Math"/>
                  <w:sz w:val="32"/>
                  <w:szCs w:val="32"/>
                  <w:lang w:val="kk-KZ"/>
                </w:rPr>
                <m:t>y</m:t>
              </m:r>
              <m:r>
                <w:rPr>
                  <w:rFonts w:ascii="Cambria Math" w:hAnsi="Times New Roman"/>
                  <w:sz w:val="32"/>
                  <w:szCs w:val="32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32"/>
                      <w:szCs w:val="32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32"/>
                      <w:szCs w:val="32"/>
                      <w:lang w:val="kk-KZ"/>
                    </w:rPr>
                    <m:t>2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x</m:t>
                  </m:r>
                  <m:r>
                    <w:rPr>
                      <w:rFonts w:ascii="Times New Roman" w:hAnsi="Times New Roman"/>
                      <w:sz w:val="32"/>
                      <w:szCs w:val="32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32"/>
                      <w:szCs w:val="32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x</m:t>
                  </m:r>
                  <m:r>
                    <w:rPr>
                      <w:rFonts w:ascii="Times New Roman" w:hAnsi="Times New Roman"/>
                      <w:sz w:val="32"/>
                      <w:szCs w:val="32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32"/>
                      <w:szCs w:val="32"/>
                      <w:lang w:val="kk-KZ"/>
                    </w:rPr>
                    <m:t>1</m:t>
                  </m:r>
                </m:den>
              </m:f>
            </m:oMath>
          </w:p>
          <w:p w:rsidR="00E36DA5" w:rsidRDefault="00E36DA5" w:rsidP="00E36DA5">
            <w:pPr>
              <w:pStyle w:val="a3"/>
              <w:spacing w:after="0" w:line="240" w:lineRule="auto"/>
              <w:rPr>
                <w:rFonts w:ascii="Times New Roman" w:hAnsi="Times New Roman"/>
                <w:sz w:val="32"/>
                <w:szCs w:val="32"/>
                <w:lang w:val="kk-KZ"/>
              </w:rPr>
            </w:pPr>
            <w:r w:rsidRPr="00F378B4">
              <w:rPr>
                <w:rFonts w:ascii="Times New Roman" w:hAnsi="Times New Roman"/>
                <w:sz w:val="32"/>
                <w:szCs w:val="32"/>
              </w:rPr>
              <w:t>5</w:t>
            </w:r>
            <w:r w:rsidRPr="007A66E2">
              <w:rPr>
                <w:rFonts w:ascii="Times New Roman" w:hAnsi="Times New Roman"/>
                <w:sz w:val="32"/>
                <w:szCs w:val="32"/>
                <w:lang w:val="kk-KZ"/>
              </w:rPr>
              <w:t>)</w:t>
            </w:r>
            <m:oMath>
              <m:r>
                <w:rPr>
                  <w:rFonts w:ascii="Cambria Math" w:hAnsi="Cambria Math"/>
                  <w:sz w:val="32"/>
                  <w:szCs w:val="32"/>
                  <w:lang w:val="kk-KZ"/>
                </w:rPr>
                <m:t>y</m:t>
              </m:r>
              <m:r>
                <w:rPr>
                  <w:rFonts w:ascii="Cambria Math" w:hAnsi="Times New Roman"/>
                  <w:sz w:val="32"/>
                  <w:szCs w:val="32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32"/>
                      <w:szCs w:val="32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32"/>
                      <w:szCs w:val="32"/>
                      <w:lang w:val="kk-KZ"/>
                    </w:rPr>
                    <m:t>3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x-7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x-2</m:t>
                  </m:r>
                </m:den>
              </m:f>
            </m:oMath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графигін дұрыс салады.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-Параллель көшіру ережесін қолданады.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координаталық жүйеде көрсетеді</w:t>
            </w:r>
          </w:p>
        </w:tc>
        <w:tc>
          <w:tcPr>
            <w:tcW w:w="3544" w:type="dxa"/>
            <w:gridSpan w:val="2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E36DA5" w:rsidRPr="00F378B4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F378B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1.77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66E2">
              <w:rPr>
                <w:rFonts w:ascii="Times New Roman" w:hAnsi="Times New Roman"/>
                <w:sz w:val="24"/>
                <w:szCs w:val="24"/>
                <w:lang w:val="kk-KZ"/>
              </w:rPr>
              <w:t>Қандай функцияның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графигін қолданып,томендегі функцияның графигін Оу өсіне параллель бағытта «созу» немесе «сығу» арқылы салуга болады?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oMath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y=</m:t>
                </m:r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den>
                </m:f>
              </m:oMath>
            </m:oMathPara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графигін талдайды.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-Оу осіне параллель бағытта созу немесе сығу тәсілін қолданады.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Жаңа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кескіндейді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E36DA5" w:rsidRPr="00325885" w:rsidTr="00560C9A">
        <w:tc>
          <w:tcPr>
            <w:tcW w:w="959" w:type="dxa"/>
          </w:tcPr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36DA5" w:rsidRPr="00194979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9497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№1.79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Қандай функцияның графигін параллель көшіргенде қандайвекторға берілген функцияның графигі алынады?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+3х+7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у=2+7х-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у=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х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х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3х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+1</m:t>
                </m:r>
              </m:oMath>
            </m:oMathPara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-Функцияны параллель көшіру арқылы өзгертеді.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Көшіру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бағыты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мен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векторын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Алынған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координаталық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жазықтықта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сызады</w:t>
            </w:r>
            <w:proofErr w:type="spellEnd"/>
            <w:r w:rsidRPr="00425E9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gridSpan w:val="2"/>
          </w:tcPr>
          <w:p w:rsidR="00E36DA5" w:rsidRPr="00194979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9497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№1.80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Қандай функцияның графигін параллель көшіргенде қандайвекторға берілген функцияның графигі алынады?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у=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х-0,5</m:t>
                    </m:r>
                  </m:den>
                </m:f>
              </m:oMath>
            </m:oMathPara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у=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2х-1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-1</m:t>
                </m:r>
              </m:oMath>
            </m:oMathPara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-Функцияны параллель көшіру арқылы өзгертеді.</w:t>
            </w:r>
          </w:p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Көшіру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бағыты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мен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векторын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36DA5" w:rsidRPr="002D0405" w:rsidRDefault="00E36DA5" w:rsidP="00E36DA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Алынған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координаталық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жазықтықта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сызады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E36DA5" w:rsidRPr="00AA0F38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36DA5" w:rsidRPr="002B6AFE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36DA5" w:rsidRPr="000B0FF2" w:rsidTr="00560C9A">
        <w:tc>
          <w:tcPr>
            <w:tcW w:w="95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E36DA5" w:rsidRPr="00425E98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5146488" wp14:editId="7A616D4D">
                  <wp:extent cx="4543425" cy="2085975"/>
                  <wp:effectExtent l="19050" t="0" r="9525" b="0"/>
                  <wp:docPr id="1038" name="Рисунок 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208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 xml:space="preserve"> 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E36DA5" w:rsidRPr="00425E98" w:rsidRDefault="00E36DA5" w:rsidP="00E36DA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векторға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көшіреді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36DA5" w:rsidRPr="00425E98" w:rsidRDefault="00E36DA5" w:rsidP="00E36DA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Көшіруден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кейінгі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жаңа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сипаттайды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36DA5" w:rsidRPr="00425E98" w:rsidRDefault="00E36DA5" w:rsidP="00E36DA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бейнелейді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36DA5" w:rsidRPr="00857F46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36DA5" w:rsidRPr="003544BB" w:rsidRDefault="00E36DA5" w:rsidP="00E36DA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E36DA5" w:rsidRPr="003544BB" w:rsidRDefault="00E36DA5" w:rsidP="00E36DA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36DA5" w:rsidRPr="002B6AFE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36DA5" w:rsidRPr="000B0FF2" w:rsidTr="00560C9A">
        <w:tc>
          <w:tcPr>
            <w:tcW w:w="95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Қосымша тапсырма</w:t>
            </w:r>
          </w:p>
          <w:p w:rsidR="00E36DA5" w:rsidRPr="00C24517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Бөлшек-сызықтық функцияны көрсет:</w:t>
            </w:r>
          </w:p>
          <w:p w:rsidR="00E36DA5" w:rsidRPr="000C1DE9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A.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ab/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y=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ax+b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cx+d</m:t>
                  </m:r>
                </m:den>
              </m:f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 xml:space="preserve">                   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B</w:t>
            </w:r>
            <w:r w:rsidRPr="000C1DE9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.</w:t>
            </w:r>
            <w:r w:rsidRPr="000C1DE9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ab/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y=</m:t>
              </m:r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ax</m:t>
                  </m:r>
                </m:e>
                <m:sup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+bx+c</m:t>
              </m:r>
            </m:oMath>
          </w:p>
          <w:p w:rsidR="00E36DA5" w:rsidRPr="000C1DE9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C</w:t>
            </w:r>
            <w:r w:rsidRPr="000C1DE9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.</w:t>
            </w:r>
            <w:r w:rsidRPr="000C1DE9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ab/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 xml:space="preserve">y=kx+b              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D</w:t>
            </w:r>
            <w:r w:rsidRPr="000C1DE9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.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дұрыс жауап жоқ</w:t>
            </w:r>
          </w:p>
          <w:p w:rsidR="00E36DA5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</w:t>
            </w:r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y</m:t>
              </m:r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x</m:t>
                  </m:r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+1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x</m:t>
                  </m:r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-1</m:t>
                  </m:r>
                </m:den>
              </m:f>
            </m:oMath>
            <w:r w:rsidRPr="00866B0C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eastAsia="en-GB"/>
              </w:rPr>
              <w:t xml:space="preserve"> 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функциясын ың стандарт түрі</w:t>
            </w:r>
          </w:p>
          <w:p w:rsidR="00E36DA5" w:rsidRPr="008B210C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A.</w:t>
            </w: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y=2+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x-1</m:t>
                  </m:r>
                </m:den>
              </m:f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 xml:space="preserve">                 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B.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y=3+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x-1</m:t>
                  </m:r>
                </m:den>
              </m:f>
            </m:oMath>
          </w:p>
          <w:p w:rsidR="00E36DA5" w:rsidRPr="00824B28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C.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y=1+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2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x-1</m:t>
                  </m:r>
                </m:den>
              </m:f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 xml:space="preserve">                 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D.       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x+2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x-1</m:t>
                  </m:r>
                </m:den>
              </m:f>
            </m:oMath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8B210C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y</m:t>
              </m:r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=2+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x</m:t>
                  </m:r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-1</m:t>
                  </m:r>
                </m:den>
              </m:f>
            </m:oMath>
            <w:r w:rsidRPr="00824B28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eastAsia="en-GB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функциясының  тік ассимптотасы</w:t>
            </w:r>
          </w:p>
          <w:p w:rsidR="00E36DA5" w:rsidRPr="008B210C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A.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 xml:space="preserve"> 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 xml:space="preserve">y=1              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B.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 xml:space="preserve">  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x=2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</w:p>
          <w:p w:rsidR="00E36DA5" w:rsidRPr="008B210C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C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 xml:space="preserve">  </m:t>
              </m:r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y=2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ab/>
              <w:t xml:space="preserve">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D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. 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x=1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  </w:t>
            </w:r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y</m:t>
              </m:r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=2+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x</m:t>
                  </m:r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-1</m:t>
                  </m:r>
                </m:den>
              </m:f>
            </m:oMath>
            <w:r w:rsidRPr="00866B0C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eastAsia="en-GB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функциясының  горизанталь ассимптотасы</w:t>
            </w:r>
          </w:p>
          <w:p w:rsidR="00E36DA5" w:rsidRPr="008B210C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A.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 xml:space="preserve">y=1     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B.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 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x=1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</w:p>
          <w:p w:rsidR="00E36DA5" w:rsidRPr="008B210C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C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 xml:space="preserve">  </m:t>
              </m:r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y=2</m:t>
              </m:r>
            </m:oMath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D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. 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x=2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  </w:t>
            </w:r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y</m:t>
              </m:r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=2+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x</m:t>
                  </m:r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-1</m:t>
                  </m:r>
                </m:den>
              </m:f>
            </m:oMath>
            <w:r w:rsidRPr="00824B28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eastAsia="en-GB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функциясының  анықталу облысы</w:t>
            </w:r>
          </w:p>
          <w:p w:rsidR="00E36DA5" w:rsidRPr="00824B28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A.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D</m:t>
              </m:r>
              <m:d>
                <m:d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y</m:t>
                  </m:r>
                </m:e>
              </m:d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=(-∞;1)∪(1;∞)</m:t>
              </m:r>
            </m:oMath>
          </w:p>
          <w:p w:rsidR="00E36DA5" w:rsidRPr="00824B28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B.</w:t>
            </w: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D</m:t>
              </m:r>
              <m:d>
                <m:d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y</m:t>
                  </m:r>
                </m:e>
              </m:d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=(-∞;-1)∪(-1;∞)</m:t>
              </m:r>
            </m:oMath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</w:p>
          <w:p w:rsidR="00E36DA5" w:rsidRPr="00824B28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C</w:t>
            </w: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D</m:t>
              </m:r>
              <m:d>
                <m:d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y</m:t>
                  </m:r>
                </m:e>
              </m:d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=(-∞;2)∪(2;∞)</m:t>
              </m:r>
            </m:oMath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ab/>
            </w:r>
          </w:p>
          <w:p w:rsidR="00E36DA5" w:rsidRDefault="00E36DA5" w:rsidP="00E36DA5">
            <w:p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          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D</w:t>
            </w: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D</m:t>
              </m:r>
              <m:d>
                <m:d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y</m:t>
                  </m:r>
                </m:e>
              </m:d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=(-∞;-2)∪(-2;∞)</m:t>
              </m:r>
            </m:oMath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    </w:t>
            </w:r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y</m:t>
              </m:r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=2+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x</m:t>
                  </m:r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eastAsia="en-GB"/>
                    </w:rPr>
                    <m:t>-1</m:t>
                  </m:r>
                </m:den>
              </m:f>
            </m:oMath>
            <w:r w:rsidRPr="00824B28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eastAsia="en-GB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функциясының  мәндер жиыны</w:t>
            </w:r>
          </w:p>
          <w:p w:rsidR="00E36DA5" w:rsidRPr="008B210C" w:rsidRDefault="00E36DA5" w:rsidP="00E36DA5">
            <w:p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</w:pP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A.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E</m:t>
              </m:r>
              <m:d>
                <m:d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y</m:t>
                  </m:r>
                </m:e>
              </m:d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=(-∞;1)∪(1;∞)</m:t>
              </m:r>
            </m:oMath>
          </w:p>
          <w:p w:rsidR="00E36DA5" w:rsidRPr="008B210C" w:rsidRDefault="00E36DA5" w:rsidP="00E36DA5">
            <w:p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B.</w:t>
            </w:r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E</m:t>
              </m:r>
              <m:d>
                <m:d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y</m:t>
                  </m:r>
                </m:e>
              </m:d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=(-∞;2)∪(2;∞)</m:t>
              </m:r>
            </m:oMath>
            <w:r w:rsidRPr="008B210C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</w:p>
          <w:p w:rsidR="00E36DA5" w:rsidRPr="007F405A" w:rsidRDefault="00E36DA5" w:rsidP="00E36DA5">
            <w:p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</w:pP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C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en-US" w:eastAsia="en-GB"/>
                </w:rPr>
                <m:t>D</m:t>
              </m:r>
              <m:d>
                <m:d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y</m:t>
                  </m:r>
                </m:e>
              </m:d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=(-∞;2)∪(2;∞)</m:t>
              </m:r>
            </m:oMath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ab/>
            </w:r>
          </w:p>
          <w:p w:rsidR="00E36DA5" w:rsidRPr="00824B28" w:rsidRDefault="00E36DA5" w:rsidP="00E36DA5">
            <w:p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D</w:t>
            </w: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.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en-US" w:eastAsia="en-GB"/>
              </w:rPr>
              <w:t>D</w:t>
            </w:r>
            <m:oMath>
              <m:d>
                <m:d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en-US" w:eastAsia="en-GB"/>
                    </w:rPr>
                    <m:t>y</m:t>
                  </m:r>
                </m:e>
              </m:d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eastAsia="en-GB"/>
                </w:rPr>
                <m:t>=(-∞;1)∪(1;∞)</m:t>
              </m:r>
            </m:oMath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eastAsia="en-GB"/>
              </w:rPr>
              <w:t xml:space="preserve">    </w:t>
            </w:r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y=2+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x-1</m:t>
                  </m:r>
                </m:den>
              </m:f>
            </m:oMath>
            <w:r w:rsidRPr="00866B0C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функциясының  графигі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</m:t>
                  </m:r>
                </m:den>
              </m:f>
            </m:oMath>
            <w:r w:rsidRPr="00866B0C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функциясыны қатысты қалай жылжиды?</w:t>
            </w:r>
          </w:p>
          <w:p w:rsidR="00E36DA5" w:rsidRPr="001D7144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A.</w:t>
            </w:r>
            <w:r w:rsidRPr="001D7144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2 бірлік солға, 1 бірлік оңға</w:t>
            </w:r>
          </w:p>
          <w:p w:rsidR="00E36DA5" w:rsidRPr="00824B28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B.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2 бірлік жоғары, 1 бірлік оңға</w:t>
            </w: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</w:p>
          <w:p w:rsidR="00E36DA5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1D7144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C.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2 бірлік оңға, 1 бірлік солға</w:t>
            </w:r>
            <w:r w:rsidRPr="001D7144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                                         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D. 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2 бірлік жоғары, 1 бірлік солға   </w:t>
            </w:r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y=2+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x-1</m:t>
                  </m:r>
                </m:den>
              </m:f>
            </m:oMath>
            <w:r w:rsidRPr="007F405A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функциясының монотонды аралығы</w:t>
            </w:r>
          </w:p>
          <w:p w:rsidR="00E36DA5" w:rsidRPr="00824B28" w:rsidRDefault="00E36DA5" w:rsidP="00E36DA5">
            <w:pPr>
              <w:spacing w:after="0" w:line="240" w:lineRule="auto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A.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x≠1</m:t>
              </m:r>
            </m:oMath>
            <w:r w:rsidRPr="007F405A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басқа нүктелерде өспелі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                                                  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B.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x≠2</m:t>
              </m:r>
            </m:oMath>
            <w:r w:rsidRPr="007F405A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басқа нүктелерде кемімелі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                                                  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C.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x≠2</m:t>
              </m:r>
            </m:oMath>
            <w:r w:rsidRPr="007F405A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басқа нүктелерде өспелі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                                                  </w:t>
            </w:r>
            <w:r w:rsidRPr="001D7144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D. </w:t>
            </w: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x≠1</m:t>
              </m:r>
            </m:oMath>
            <w:r w:rsidRPr="001D7144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басқа нүктелерде кемімелі</w:t>
            </w:r>
            <w:r w:rsidRPr="001D7144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</w:t>
            </w:r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w:lastRenderedPageBreak/>
                <m:t>y=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k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</m:t>
                  </m:r>
                </m:den>
              </m:f>
            </m:oMath>
            <w:r w:rsidRPr="007F405A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(k&gt;0)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>функциясының  графигі қай ширекте орналасады?</w:t>
            </w:r>
          </w:p>
          <w:p w:rsidR="00E36DA5" w:rsidRPr="00824B28" w:rsidRDefault="00E36DA5" w:rsidP="00E36DA5">
            <w:pPr>
              <w:spacing w:after="0" w:line="240" w:lineRule="auto"/>
              <w:ind w:left="360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A. І,ІІ ширектерде орналасады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                                                       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B. І,ІV ширектерде орналасады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                                          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C. ІI,IІІ ширектерде орналасады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                                  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D.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І,І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I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І ширектерде орналасады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</w:t>
            </w:r>
          </w:p>
          <w:p w:rsidR="00E36DA5" w:rsidRPr="00824B28" w:rsidRDefault="00E36DA5" w:rsidP="00E36DA5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m:oMath>
              <m:r>
                <w:rPr>
                  <w:rFonts w:ascii="Cambria Math" w:eastAsiaTheme="minorHAnsi" w:hAnsi="Cambria Math"/>
                  <w:color w:val="000000" w:themeColor="text1"/>
                  <w:sz w:val="24"/>
                  <w:lang w:val="kk-KZ" w:eastAsia="en-GB"/>
                </w:rPr>
                <m:t>y=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  <w:color w:val="000000" w:themeColor="text1"/>
                      <w:sz w:val="24"/>
                      <w:lang w:val="en-US" w:eastAsia="en-GB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k</m:t>
                  </m:r>
                </m:num>
                <m:den>
                  <m:r>
                    <w:rPr>
                      <w:rFonts w:ascii="Cambria Math" w:eastAsiaTheme="minorHAnsi" w:hAnsi="Cambria Math"/>
                      <w:color w:val="000000" w:themeColor="text1"/>
                      <w:sz w:val="24"/>
                      <w:lang w:val="kk-KZ" w:eastAsia="en-GB"/>
                    </w:rPr>
                    <m:t>x</m:t>
                  </m:r>
                </m:den>
              </m:f>
            </m:oMath>
            <w:r w:rsidRPr="007F405A"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 (k&lt;0)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sz w:val="24"/>
                <w:lang w:val="kk-KZ" w:eastAsia="en-GB"/>
              </w:rPr>
              <w:t xml:space="preserve"> функциясының  графигі қай ширекте орналасады?</w:t>
            </w:r>
          </w:p>
          <w:p w:rsidR="00E36DA5" w:rsidRPr="00824B28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A. І,ІІ ширектерде орналасады</w:t>
            </w:r>
          </w:p>
          <w:p w:rsidR="00E36DA5" w:rsidRPr="00824B28" w:rsidRDefault="00E36DA5" w:rsidP="00E36DA5">
            <w:pPr>
              <w:pStyle w:val="a3"/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</w:pP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B.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II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І,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I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І ширектерде орналасады</w:t>
            </w:r>
            <w:r w:rsidRPr="00824B28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</w:p>
          <w:p w:rsidR="00E36DA5" w:rsidRPr="000A1801" w:rsidRDefault="00E36DA5" w:rsidP="00E36DA5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C.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І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I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,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I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V ширектерде орналасады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ab/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                                    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D.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І,І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I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>І ширектерде орналасады</w:t>
            </w:r>
            <w:r w:rsidRPr="007F405A">
              <w:rPr>
                <w:rFonts w:ascii="Times New Roman" w:eastAsiaTheme="minorHAnsi" w:hAnsi="Times New Roman"/>
                <w:bCs/>
                <w:color w:val="000000" w:themeColor="text1"/>
                <w:sz w:val="24"/>
                <w:lang w:val="kk-KZ" w:eastAsia="en-GB"/>
              </w:rPr>
              <w:t xml:space="preserve">    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E36DA5" w:rsidRPr="003544BB" w:rsidRDefault="00E36DA5" w:rsidP="00E36DA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36DA5" w:rsidRPr="000B0FF2" w:rsidTr="00560C9A">
        <w:tc>
          <w:tcPr>
            <w:tcW w:w="959" w:type="dxa"/>
          </w:tcPr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36DA5" w:rsidRPr="00E3482E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E36DA5" w:rsidRDefault="00E36DA5" w:rsidP="00E36DA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36DA5" w:rsidRPr="00AB53BA" w:rsidRDefault="00E36DA5" w:rsidP="00E36DA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36DA5" w:rsidRPr="00AB53BA" w:rsidRDefault="00E36DA5" w:rsidP="00E36DA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36DA5" w:rsidRPr="00AB53BA" w:rsidRDefault="00E36DA5" w:rsidP="00E36DA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36DA5" w:rsidRPr="00AB53BA" w:rsidRDefault="00E36DA5" w:rsidP="00E36DA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36DA5" w:rsidRPr="00AB53BA" w:rsidRDefault="00E36DA5" w:rsidP="00E36DA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36DA5" w:rsidRPr="00AB53BA" w:rsidRDefault="00E36DA5" w:rsidP="00E36DA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E36DA5" w:rsidRPr="00AB53BA" w:rsidRDefault="00E36DA5" w:rsidP="00E36DA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E36DA5" w:rsidRPr="00AB53BA" w:rsidRDefault="00E36DA5" w:rsidP="00E36D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36DA5" w:rsidRPr="00AB53BA" w:rsidRDefault="00E36DA5" w:rsidP="00E36D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E36DA5" w:rsidRPr="00AB53BA" w:rsidRDefault="00E36DA5" w:rsidP="00E36D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E36DA5" w:rsidRPr="00AB53BA" w:rsidRDefault="00E36DA5" w:rsidP="00E36D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E36DA5" w:rsidRPr="00AB53BA" w:rsidRDefault="00E36DA5" w:rsidP="00E36DA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E36DA5" w:rsidRPr="00AB53BA" w:rsidRDefault="00E36DA5" w:rsidP="00E36DA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36DA5" w:rsidRPr="00AB53BA" w:rsidRDefault="00E36DA5" w:rsidP="00E36D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36DA5" w:rsidRPr="00AB53BA" w:rsidRDefault="00E36DA5" w:rsidP="00E36D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36DA5" w:rsidRPr="00AB53BA" w:rsidRDefault="00E36DA5" w:rsidP="00E36D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36DA5" w:rsidRPr="008F0E37" w:rsidRDefault="00E36DA5" w:rsidP="00E36D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36DA5" w:rsidRPr="003544BB" w:rsidRDefault="00E36DA5" w:rsidP="00E36DA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36DA5" w:rsidRDefault="00E36DA5" w:rsidP="00E36D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E36DA5">
      <w:pPr>
        <w:spacing w:after="0" w:line="240" w:lineRule="auto"/>
      </w:pPr>
    </w:p>
    <w:sectPr w:rsidR="00FD2DCC" w:rsidSect="00E36DA5">
      <w:pgSz w:w="11906" w:h="16838"/>
      <w:pgMar w:top="709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D73C1"/>
    <w:multiLevelType w:val="multilevel"/>
    <w:tmpl w:val="268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63951"/>
    <w:multiLevelType w:val="hybridMultilevel"/>
    <w:tmpl w:val="74E04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B96"/>
    <w:rsid w:val="00AB6B96"/>
    <w:rsid w:val="00E36DA5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BF10C8-51FF-479D-AD94-05D421E2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6DA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E36DA5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36DA5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E36DA5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E36DA5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E36DA5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E36DA5"/>
    <w:pPr>
      <w:spacing w:after="0" w:line="240" w:lineRule="auto"/>
    </w:pPr>
  </w:style>
  <w:style w:type="table" w:styleId="a7">
    <w:name w:val="Table Grid"/>
    <w:basedOn w:val="a1"/>
    <w:uiPriority w:val="59"/>
    <w:qFormat/>
    <w:rsid w:val="00E3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E36DA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E36DA5"/>
  </w:style>
  <w:style w:type="paragraph" w:customStyle="1" w:styleId="richfactdown-paragraph">
    <w:name w:val="richfactdown-paragraph"/>
    <w:basedOn w:val="a"/>
    <w:rsid w:val="00E36D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E36D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E36DA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E36D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1.wmf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3.bin"/><Relationship Id="rId50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jpeg"/><Relationship Id="rId46" Type="http://schemas.openxmlformats.org/officeDocument/2006/relationships/oleObject" Target="embeddings/oleObject22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1.png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1129</Words>
  <Characters>6439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2025-08-27T13:36:00Z</dcterms:created>
  <dcterms:modified xsi:type="dcterms:W3CDTF">2025-08-27T13:36:00Z</dcterms:modified>
</cp:coreProperties>
</file>