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E2A" w:rsidRPr="00A35B91" w:rsidRDefault="00495E2A" w:rsidP="00495E2A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495E2A" w:rsidRDefault="00495E2A" w:rsidP="00495E2A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№18</w:t>
      </w:r>
    </w:p>
    <w:p w:rsidR="00495E2A" w:rsidRDefault="00495E2A" w:rsidP="00495E2A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</w:tblGrid>
      <w:tr w:rsidR="00495E2A" w:rsidRPr="00325885" w:rsidTr="00560C9A">
        <w:tc>
          <w:tcPr>
            <w:tcW w:w="3078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6"/>
          </w:tcPr>
          <w:p w:rsidR="00495E2A" w:rsidRPr="00954E9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</w:t>
            </w:r>
          </w:p>
        </w:tc>
      </w:tr>
      <w:tr w:rsidR="00495E2A" w:rsidTr="00560C9A">
        <w:tc>
          <w:tcPr>
            <w:tcW w:w="3078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6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95E2A" w:rsidTr="00560C9A">
        <w:tc>
          <w:tcPr>
            <w:tcW w:w="3078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6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95E2A" w:rsidTr="00560C9A">
        <w:tc>
          <w:tcPr>
            <w:tcW w:w="3078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9" w:type="dxa"/>
            <w:gridSpan w:val="6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95E2A" w:rsidRPr="006F5C59" w:rsidTr="00560C9A">
        <w:tc>
          <w:tcPr>
            <w:tcW w:w="3078" w:type="dxa"/>
            <w:gridSpan w:val="2"/>
          </w:tcPr>
          <w:p w:rsidR="00495E2A" w:rsidRPr="002B6AFE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6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функциялар, олардың қасиеттері мен графиктері</w:t>
            </w:r>
          </w:p>
        </w:tc>
      </w:tr>
      <w:tr w:rsidR="00495E2A" w:rsidRPr="00507248" w:rsidTr="00560C9A">
        <w:tc>
          <w:tcPr>
            <w:tcW w:w="3078" w:type="dxa"/>
            <w:gridSpan w:val="2"/>
          </w:tcPr>
          <w:p w:rsidR="00495E2A" w:rsidRPr="002B6AFE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6"/>
          </w:tcPr>
          <w:p w:rsidR="00495E2A" w:rsidRPr="00CD3E0C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10.2.3.1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 анықтамаларын, қасиеттерін білу және олардың графиктерін сала білу</w:t>
            </w:r>
          </w:p>
        </w:tc>
      </w:tr>
      <w:tr w:rsidR="00495E2A" w:rsidRPr="0023446B" w:rsidTr="00560C9A">
        <w:tc>
          <w:tcPr>
            <w:tcW w:w="3078" w:type="dxa"/>
            <w:gridSpan w:val="2"/>
          </w:tcPr>
          <w:p w:rsidR="00495E2A" w:rsidRPr="002B6AFE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6"/>
          </w:tcPr>
          <w:p w:rsidR="00495E2A" w:rsidRDefault="00495E2A" w:rsidP="00495E2A">
            <w:pPr>
              <w:spacing w:after="0" w:line="240" w:lineRule="auto"/>
              <w:rPr>
                <w:lang w:val="kk-KZ"/>
              </w:rPr>
            </w:pPr>
            <w:r>
              <w:sym w:font="Symbol" w:char="F0B7"/>
            </w:r>
            <w:r w:rsidRPr="00F72E8A">
              <w:rPr>
                <w:lang w:val="kk-KZ"/>
              </w:rPr>
              <w:t xml:space="preserve"> тригонометриялық функцияның анықтамасын жазады;</w:t>
            </w:r>
          </w:p>
          <w:p w:rsidR="00495E2A" w:rsidRDefault="00495E2A" w:rsidP="00495E2A">
            <w:pPr>
              <w:spacing w:after="0" w:line="240" w:lineRule="auto"/>
              <w:rPr>
                <w:lang w:val="kk-KZ"/>
              </w:rPr>
            </w:pPr>
            <w:r w:rsidRPr="00F72E8A">
              <w:rPr>
                <w:lang w:val="kk-KZ"/>
              </w:rPr>
              <w:t xml:space="preserve"> </w:t>
            </w:r>
            <w:r>
              <w:sym w:font="Symbol" w:char="F0B7"/>
            </w:r>
            <w:r w:rsidRPr="00F72E8A">
              <w:rPr>
                <w:lang w:val="kk-KZ"/>
              </w:rPr>
              <w:t xml:space="preserve"> тригонометриялық функцияның қасиеттерін есеп шығаруда қолданады;</w:t>
            </w:r>
          </w:p>
          <w:p w:rsidR="00495E2A" w:rsidRPr="0023446B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72E8A">
              <w:rPr>
                <w:lang w:val="kk-KZ"/>
              </w:rPr>
              <w:t xml:space="preserve"> </w:t>
            </w:r>
            <w:r>
              <w:sym w:font="Symbol" w:char="F0B7"/>
            </w:r>
            <w:r w:rsidRPr="00F72E8A">
              <w:rPr>
                <w:lang w:val="kk-KZ"/>
              </w:rPr>
              <w:t xml:space="preserve"> тригонометриялық функцияның графигін салады.</w:t>
            </w:r>
          </w:p>
        </w:tc>
      </w:tr>
      <w:tr w:rsidR="00495E2A" w:rsidRPr="00507248" w:rsidTr="00560C9A">
        <w:tc>
          <w:tcPr>
            <w:tcW w:w="3085" w:type="dxa"/>
            <w:gridSpan w:val="3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495E2A" w:rsidRPr="00A710A3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95E2A" w:rsidTr="00560C9A">
        <w:tc>
          <w:tcPr>
            <w:tcW w:w="10847" w:type="dxa"/>
            <w:gridSpan w:val="8"/>
          </w:tcPr>
          <w:p w:rsidR="00495E2A" w:rsidRDefault="00495E2A" w:rsidP="00495E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95E2A" w:rsidTr="00560C9A">
        <w:tc>
          <w:tcPr>
            <w:tcW w:w="959" w:type="dxa"/>
          </w:tcPr>
          <w:p w:rsidR="00495E2A" w:rsidRPr="00822F1F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95E2A" w:rsidRPr="00E3482E" w:rsidTr="00560C9A">
        <w:tc>
          <w:tcPr>
            <w:tcW w:w="959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95E2A" w:rsidRPr="00E3482E" w:rsidRDefault="00495E2A" w:rsidP="00495E2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95E2A" w:rsidRPr="00E3482E" w:rsidRDefault="00495E2A" w:rsidP="00495E2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95E2A" w:rsidRPr="00E3482E" w:rsidRDefault="00495E2A" w:rsidP="00495E2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95E2A" w:rsidRPr="00E3482E" w:rsidRDefault="00495E2A" w:rsidP="00495E2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95E2A" w:rsidRPr="003E6266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95E2A" w:rsidRPr="003E6266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1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95E2A" w:rsidRPr="00325885" w:rsidTr="00560C9A">
        <w:tc>
          <w:tcPr>
            <w:tcW w:w="959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495E2A" w:rsidRDefault="00495E2A" w:rsidP="00495E2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495E2A" w:rsidRPr="004D5650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абақтың тақырыбы: </w:t>
            </w:r>
            <w:r w:rsidRPr="004D56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 олардың қасиеттері мен графиктері</w:t>
            </w:r>
          </w:p>
          <w:p w:rsidR="00495E2A" w:rsidRPr="00890992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FF0000"/>
                <w:sz w:val="28"/>
                <w:szCs w:val="28"/>
                <w:lang w:val="lv-LV"/>
              </w:rPr>
            </w:pPr>
            <w:r w:rsidRPr="00890992">
              <w:rPr>
                <w:rFonts w:ascii="Times New Roman" w:hAnsi="Times New Roman"/>
                <w:b/>
                <w:color w:val="FF0000"/>
                <w:sz w:val="28"/>
                <w:szCs w:val="28"/>
                <w:lang w:val="kk-KZ"/>
              </w:rPr>
              <w:t xml:space="preserve">ІІІ. </w:t>
            </w:r>
            <w:r w:rsidRPr="00890992">
              <w:rPr>
                <w:rFonts w:ascii="Times New Roman" w:hAnsi="Times New Roman"/>
                <w:b/>
                <w:color w:val="FF0000"/>
                <w:position w:val="-10"/>
                <w:sz w:val="28"/>
                <w:szCs w:val="28"/>
                <w:lang w:val="kk-KZ"/>
              </w:rPr>
              <w:object w:dxaOrig="735" w:dyaOrig="2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2pt;height:14.4pt" o:ole="">
                  <v:imagedata r:id="rId5" o:title=""/>
                </v:shape>
                <o:OLEObject Type="Embed" ProgID="Equation.3" ShapeID="_x0000_i1025" DrawAspect="Content" ObjectID="_1817827183" r:id="rId6"/>
              </w:object>
            </w:r>
            <w:r w:rsidRPr="00890992">
              <w:rPr>
                <w:rFonts w:ascii="Times New Roman" w:hAnsi="Times New Roman"/>
                <w:b/>
                <w:color w:val="FF0000"/>
                <w:sz w:val="28"/>
                <w:szCs w:val="28"/>
                <w:lang w:val="kk-KZ"/>
              </w:rPr>
              <w:t xml:space="preserve"> функциясын қарастырайық.</w:t>
            </w: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Функцияның</w:t>
            </w:r>
          </w:p>
          <w:p w:rsidR="00495E2A" w:rsidRDefault="00495E2A" w:rsidP="00495E2A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Анықталу облысы </w:t>
            </w:r>
            <w:r w:rsidRPr="007D4E6E">
              <w:rPr>
                <w:rFonts w:ascii="Times New Roman" w:hAnsi="Times New Roman"/>
                <w:position w:val="-28"/>
                <w:sz w:val="28"/>
                <w:szCs w:val="28"/>
                <w:lang w:val="lv-LV"/>
              </w:rPr>
              <w:object w:dxaOrig="1635" w:dyaOrig="675">
                <v:shape id="_x0000_i1026" type="#_x0000_t75" style="width:82.2pt;height:34.2pt" o:ole="">
                  <v:imagedata r:id="rId7" o:title=""/>
                </v:shape>
                <o:OLEObject Type="Embed" ProgID="Equation.3" ShapeID="_x0000_i1026" DrawAspect="Content" ObjectID="_1817827184" r:id="rId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жиынынан басқа барлық нақты сандар жиыны, себебі</w:t>
            </w:r>
            <w:r w:rsidRPr="007D4E6E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4455" w:dyaOrig="615">
                <v:shape id="_x0000_i1027" type="#_x0000_t75" style="width:223.2pt;height:31.2pt" o:ole="">
                  <v:imagedata r:id="rId9" o:title=""/>
                </v:shape>
                <o:OLEObject Type="Embed" ProgID="Equation.3" ShapeID="_x0000_i1027" DrawAspect="Content" ObjectID="_1817827185" r:id="rId10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>.</w:t>
            </w:r>
          </w:p>
          <w:p w:rsidR="00495E2A" w:rsidRDefault="00495E2A" w:rsidP="00495E2A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Мәндер жиыны – барлық нақты сандар жиыны, яғни </w:t>
            </w: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795" w:dyaOrig="315">
                <v:shape id="_x0000_i1028" type="#_x0000_t75" style="width:40.2pt;height:16.2pt" o:ole="">
                  <v:imagedata r:id="rId11" o:title=""/>
                </v:shape>
                <o:OLEObject Type="Embed" ProgID="Equation.3" ShapeID="_x0000_i1028" DrawAspect="Content" ObjectID="_1817827186" r:id="rId12"/>
              </w:object>
            </w:r>
          </w:p>
          <w:p w:rsidR="00495E2A" w:rsidRDefault="00495E2A" w:rsidP="00495E2A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500" w:dyaOrig="345">
                <v:shape id="_x0000_i1029" type="#_x0000_t75" style="width:75pt;height:17.4pt" o:ole="">
                  <v:imagedata r:id="rId13" o:title=""/>
                </v:shape>
                <o:OLEObject Type="Embed" ProgID="Equation.3" ShapeID="_x0000_i1029" DrawAspect="Content" ObjectID="_1817827187" r:id="rId14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, функция периодты, оның ең кіші оң периоды </w:t>
            </w:r>
            <w:r w:rsidRPr="007D4E6E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225" w:dyaOrig="225">
                <v:shape id="_x0000_i1030" type="#_x0000_t75" style="width:11.4pt;height:11.4pt" o:ole="">
                  <v:imagedata r:id="rId15" o:title=""/>
                </v:shape>
                <o:OLEObject Type="Embed" ProgID="Equation.3" ShapeID="_x0000_i1030" DrawAspect="Content" ObjectID="_1817827188" r:id="rId16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саны;</w:t>
            </w:r>
          </w:p>
          <w:p w:rsidR="00495E2A" w:rsidRDefault="00495E2A" w:rsidP="00495E2A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 тақ, өйткені </w:t>
            </w: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425" w:dyaOrig="345">
                <v:shape id="_x0000_i1031" type="#_x0000_t75" style="width:71.4pt;height:17.4pt" o:ole="">
                  <v:imagedata r:id="rId17" o:title=""/>
                </v:shape>
                <o:OLEObject Type="Embed" ProgID="Equation.3" ShapeID="_x0000_i1031" DrawAspect="Content" ObjectID="_1817827189" r:id="rId18"/>
              </w:object>
            </w:r>
          </w:p>
          <w:p w:rsidR="00495E2A" w:rsidRDefault="00495E2A" w:rsidP="00495E2A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D4E6E">
              <w:rPr>
                <w:rFonts w:ascii="Times New Roman" w:hAnsi="Times New Roman"/>
                <w:position w:val="-28"/>
                <w:sz w:val="28"/>
                <w:szCs w:val="28"/>
                <w:lang w:val="kk-KZ"/>
              </w:rPr>
              <w:object w:dxaOrig="2520" w:dyaOrig="675">
                <v:shape id="_x0000_i1032" type="#_x0000_t75" style="width:126pt;height:34.2pt" o:ole="">
                  <v:imagedata r:id="rId19" o:title=""/>
                </v:shape>
                <o:OLEObject Type="Embed" ProgID="Equation.3" ShapeID="_x0000_i1032" DrawAspect="Content" ObjectID="_1817827190" r:id="rId20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интервалдарында функция бірсарынды өспелі.</w:t>
            </w:r>
          </w:p>
          <w:p w:rsidR="00495E2A" w:rsidRDefault="00495E2A" w:rsidP="00495E2A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495E2A" w:rsidRDefault="00495E2A" w:rsidP="00495E2A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66417C6" wp14:editId="48F0AE6B">
                  <wp:extent cx="3724910" cy="2053119"/>
                  <wp:effectExtent l="19050" t="0" r="8890" b="0"/>
                  <wp:docPr id="1536" name="Рисунок 2" descr="https://spravochnick.ru/assets/files/articles/math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https://spravochnick.ru/assets/files/articles/math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lum contrast="1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5" r="90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10" cy="2053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735" w:dyaOrig="285">
                <v:shape id="_x0000_i1033" type="#_x0000_t75" style="width:37.2pt;height:14.4pt" o:ole="">
                  <v:imagedata r:id="rId22" o:title=""/>
                </v:shape>
                <o:OLEObject Type="Embed" ProgID="Equation.3" ShapeID="_x0000_i1033" DrawAspect="Content" ObjectID="_1817827191" r:id="rId23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функциясының графигін</w:t>
            </w:r>
            <w:proofErr w:type="spellStart"/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танген</w:t>
            </w:r>
            <w:proofErr w:type="spellEnd"/>
            <w:r>
              <w:rPr>
                <w:rFonts w:ascii="Times New Roman" w:hAnsi="Times New Roman"/>
                <w:b/>
                <w:i/>
                <w:sz w:val="28"/>
                <w:szCs w:val="28"/>
                <w:lang w:val="kk-KZ"/>
              </w:rPr>
              <w:t>соида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деп атайды.</w:t>
            </w: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IV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. </w:t>
            </w:r>
            <w:r w:rsidRPr="007D4E6E">
              <w:rPr>
                <w:rFonts w:ascii="Times New Roman" w:hAnsi="Times New Roman"/>
                <w:b/>
                <w:position w:val="-10"/>
                <w:sz w:val="28"/>
                <w:szCs w:val="28"/>
                <w:lang w:val="kk-KZ"/>
              </w:rPr>
              <w:object w:dxaOrig="840" w:dyaOrig="285">
                <v:shape id="_x0000_i1034" type="#_x0000_t75" style="width:42pt;height:14.4pt" o:ole="">
                  <v:imagedata r:id="rId24" o:title=""/>
                </v:shape>
                <o:OLEObject Type="Embed" ProgID="Equation.3" ShapeID="_x0000_i1034" DrawAspect="Content" ObjectID="_1817827192" r:id="rId25"/>
              </w:object>
            </w: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функциясын қарастырайық.</w:t>
            </w: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Функцияның</w:t>
            </w:r>
          </w:p>
          <w:p w:rsidR="00495E2A" w:rsidRDefault="00495E2A" w:rsidP="00495E2A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Анықталу облысы </w:t>
            </w: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lv-LV"/>
              </w:rPr>
              <w:object w:dxaOrig="1980" w:dyaOrig="315">
                <v:shape id="_x0000_i1035" type="#_x0000_t75" style="width:99pt;height:16.2pt" o:ole="">
                  <v:imagedata r:id="rId26" o:title=""/>
                </v:shape>
                <o:OLEObject Type="Embed" ProgID="Equation.3" ShapeID="_x0000_i1035" DrawAspect="Content" ObjectID="_1817827193" r:id="rId27"/>
              </w:object>
            </w:r>
            <w:r>
              <w:rPr>
                <w:rFonts w:ascii="Times New Roman" w:hAnsi="Times New Roman"/>
                <w:sz w:val="28"/>
                <w:szCs w:val="28"/>
                <w:lang w:val="lv-LV"/>
              </w:rPr>
              <w:t>.</w:t>
            </w:r>
          </w:p>
          <w:p w:rsidR="00495E2A" w:rsidRDefault="00495E2A" w:rsidP="00495E2A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Мәндер облысы– барлық нақты сандар жиыны.</w:t>
            </w:r>
          </w:p>
          <w:p w:rsidR="00495E2A" w:rsidRDefault="00495E2A" w:rsidP="00495E2A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Негізгі периоды </w:t>
            </w:r>
            <w:r w:rsidRPr="007D4E6E">
              <w:rPr>
                <w:rFonts w:ascii="Times New Roman" w:hAnsi="Times New Roman"/>
                <w:position w:val="-6"/>
                <w:sz w:val="28"/>
                <w:szCs w:val="28"/>
                <w:lang w:val="kk-KZ"/>
              </w:rPr>
              <w:object w:dxaOrig="225" w:dyaOrig="225">
                <v:shape id="_x0000_i1036" type="#_x0000_t75" style="width:11.4pt;height:11.4pt" o:ole="">
                  <v:imagedata r:id="rId15" o:title=""/>
                </v:shape>
                <o:OLEObject Type="Embed" ProgID="Equation.3" ShapeID="_x0000_i1036" DrawAspect="Content" ObjectID="_1817827194" r:id="rId28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саны;</w:t>
            </w:r>
          </w:p>
          <w:p w:rsidR="00495E2A" w:rsidRDefault="00495E2A" w:rsidP="00495E2A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 тақ, өйткені </w:t>
            </w: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605" w:dyaOrig="345">
                <v:shape id="_x0000_i1037" type="#_x0000_t75" style="width:80.4pt;height:17.4pt" o:ole="">
                  <v:imagedata r:id="rId29" o:title=""/>
                </v:shape>
                <o:OLEObject Type="Embed" ProgID="Equation.3" ShapeID="_x0000_i1037" DrawAspect="Content" ObjectID="_1817827195" r:id="rId30"/>
              </w:object>
            </w:r>
          </w:p>
          <w:p w:rsidR="00495E2A" w:rsidRDefault="00495E2A" w:rsidP="00495E2A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1155" w:dyaOrig="345">
                <v:shape id="_x0000_i1038" type="#_x0000_t75" style="width:58.2pt;height:17.4pt" o:ole="">
                  <v:imagedata r:id="rId31" o:title=""/>
                </v:shape>
                <o:OLEObject Type="Embed" ProgID="Equation.3" ShapeID="_x0000_i1038" DrawAspect="Content" ObjectID="_1817827196" r:id="rId32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интервалдарында функция бірсарынды кемиді.</w:t>
            </w:r>
          </w:p>
          <w:p w:rsidR="00495E2A" w:rsidRDefault="00495E2A" w:rsidP="00495E2A">
            <w:pPr>
              <w:pStyle w:val="a3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600E25" wp14:editId="040B8207">
                  <wp:extent cx="2597102" cy="2397125"/>
                  <wp:effectExtent l="19050" t="0" r="0" b="0"/>
                  <wp:docPr id="1537" name="Рисунок 1" descr="https://educon.by/images/formuly/allmath/2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https://educon.by/images/formuly/allmath/29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102" cy="23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5E2A" w:rsidRDefault="00495E2A" w:rsidP="00495E2A">
            <w:pPr>
              <w:pStyle w:val="a3"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840" w:dyaOrig="285">
                <v:shape id="_x0000_i1039" type="#_x0000_t75" style="width:42pt;height:14.4pt" o:ole="">
                  <v:imagedata r:id="rId34" o:title=""/>
                </v:shape>
                <o:OLEObject Type="Embed" ProgID="Equation.3" ShapeID="_x0000_i1039" DrawAspect="Content" ObjectID="_1817827197" r:id="rId35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функциясының графигін  </w:t>
            </w:r>
            <w:r>
              <w:rPr>
                <w:rFonts w:ascii="Times New Roman" w:hAnsi="Times New Roman"/>
                <w:b/>
                <w:i/>
                <w:sz w:val="28"/>
                <w:szCs w:val="28"/>
                <w:lang w:val="kk-KZ"/>
              </w:rPr>
              <w:t>котангенсоида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деп атайды.</w:t>
            </w: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№1 мысал: </w:t>
            </w:r>
          </w:p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Өрнектің таңбасын анықтаңдар: </w:t>
            </w:r>
            <w:r w:rsidRPr="007D4E6E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1350" w:dyaOrig="615">
                <v:shape id="_x0000_i1040" type="#_x0000_t75" style="width:67.8pt;height:31.2pt" o:ole="">
                  <v:imagedata r:id="rId36" o:title=""/>
                </v:shape>
                <o:OLEObject Type="Embed" ProgID="Equation.3" ShapeID="_x0000_i1040" DrawAspect="Content" ObjectID="_1817827198" r:id="rId37"/>
              </w:object>
            </w:r>
          </w:p>
          <w:p w:rsidR="00495E2A" w:rsidRPr="00400E77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Салыстырыңдар: </w:t>
            </w:r>
            <w:r w:rsidRPr="007D4E6E">
              <w:rPr>
                <w:rFonts w:ascii="Times New Roman" w:hAnsi="Times New Roman"/>
                <w:position w:val="-24"/>
                <w:sz w:val="28"/>
                <w:szCs w:val="28"/>
                <w:lang w:val="kk-KZ"/>
              </w:rPr>
              <w:object w:dxaOrig="600" w:dyaOrig="615">
                <v:shape id="_x0000_i1041" type="#_x0000_t75" style="width:30pt;height:31.2pt" o:ole="">
                  <v:imagedata r:id="rId38" o:title=""/>
                </v:shape>
                <o:OLEObject Type="Embed" ProgID="Equation.3" ShapeID="_x0000_i1041" DrawAspect="Content" ObjectID="_1817827199" r:id="rId39"/>
              </w:obje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және </w:t>
            </w:r>
            <w:r w:rsidRPr="007D4E6E">
              <w:rPr>
                <w:rFonts w:ascii="Times New Roman" w:hAnsi="Times New Roman"/>
                <w:position w:val="-10"/>
                <w:sz w:val="28"/>
                <w:szCs w:val="28"/>
                <w:lang w:val="kk-KZ"/>
              </w:rPr>
              <w:object w:dxaOrig="615" w:dyaOrig="315">
                <v:shape id="_x0000_i1042" type="#_x0000_t75" style="width:31.2pt;height:16.2pt" o:ole="">
                  <v:imagedata r:id="rId40" o:title=""/>
                </v:shape>
                <o:OLEObject Type="Embed" ProgID="Equation.3" ShapeID="_x0000_i1042" DrawAspect="Content" ObjectID="_1817827200" r:id="rId41"/>
              </w:object>
            </w:r>
          </w:p>
        </w:tc>
        <w:tc>
          <w:tcPr>
            <w:tcW w:w="1276" w:type="dxa"/>
          </w:tcPr>
          <w:p w:rsidR="00495E2A" w:rsidRPr="001C26D7" w:rsidRDefault="00495E2A" w:rsidP="00495E2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95E2A" w:rsidRPr="001C26D7" w:rsidRDefault="00495E2A" w:rsidP="00495E2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95E2A" w:rsidRPr="001C26D7" w:rsidRDefault="00495E2A" w:rsidP="00495E2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95E2A" w:rsidRPr="001C26D7" w:rsidRDefault="00495E2A" w:rsidP="00495E2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495E2A" w:rsidRPr="00507248" w:rsidTr="00560C9A">
        <w:tc>
          <w:tcPr>
            <w:tcW w:w="959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№2.2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Өрнектің таңбасын анықтаңдар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1BEE">
              <w:rPr>
                <w:rFonts w:ascii="Times New Roman" w:hAnsi="Times New Roman"/>
                <w:sz w:val="24"/>
                <w:szCs w:val="24"/>
                <w:lang w:val="en-US"/>
              </w:rPr>
              <w:t>tg1.25-1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-ctg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13π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20</m:t>
                    </m:r>
                  </m:den>
                </m:f>
              </m:oMath>
            </m:oMathPara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өрнектің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таңбасын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3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Қайсысы үлкен?</w:t>
            </w:r>
          </w:p>
          <w:p w:rsidR="00495E2A" w:rsidRPr="004D5650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sin1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sin1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95E2A" w:rsidRPr="004D5650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</w:t>
            </w:r>
            <w:r w:rsidRPr="004D5650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  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3.</w:t>
            </w: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немесе </w:t>
            </w:r>
            <w:r w:rsidRPr="004D5650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cos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>6.5</w:t>
            </w:r>
            <w:r w:rsidRPr="004D565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-Тригонометриялық функциялардың мәндерін салыстырады.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-Қайсысы үлкен екенін анықтайды.</w:t>
            </w:r>
          </w:p>
        </w:tc>
        <w:tc>
          <w:tcPr>
            <w:tcW w:w="1276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495E2A" w:rsidRPr="00325885" w:rsidTr="00560C9A">
        <w:tc>
          <w:tcPr>
            <w:tcW w:w="959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 w:rsidRPr="005A1DF2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4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Салыстырыңдар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887FF30" wp14:editId="2455BA91">
                  <wp:extent cx="1965450" cy="1247775"/>
                  <wp:effectExtent l="19050" t="0" r="0" b="0"/>
                  <wp:docPr id="1698" name="Рисунок 1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lum contras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4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бұрыштардағы тригонометриялық функция мәндерін салыстырады.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ұрыс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қорытынды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жасайды</w:t>
            </w:r>
            <w:proofErr w:type="spellEnd"/>
            <w:r w:rsidRPr="001913FF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D5650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</w:t>
            </w: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7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Функцияның анықталу облысын тап</w:t>
            </w:r>
          </w:p>
          <w:p w:rsidR="00495E2A" w:rsidRPr="007E1BEE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95E2A" w:rsidRPr="00986E4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86E4A">
              <w:rPr>
                <w:rFonts w:ascii="Times New Roman" w:hAnsi="Times New Roman"/>
                <w:sz w:val="24"/>
                <w:szCs w:val="24"/>
                <w:lang w:val="kk-KZ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-tg⁡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(-x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913FF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-Функцияның анықталу облысын табады.</w:t>
            </w:r>
          </w:p>
          <w:p w:rsidR="00495E2A" w:rsidRPr="001913FF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913FF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нақты көрсетеді.</w:t>
            </w:r>
          </w:p>
        </w:tc>
        <w:tc>
          <w:tcPr>
            <w:tcW w:w="1276" w:type="dxa"/>
          </w:tcPr>
          <w:p w:rsidR="00495E2A" w:rsidRPr="00AA0F38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95E2A" w:rsidRPr="002B6AFE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95E2A" w:rsidRPr="00325885" w:rsidTr="00560C9A">
        <w:tc>
          <w:tcPr>
            <w:tcW w:w="959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11B8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№2.8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11B8">
              <w:rPr>
                <w:rFonts w:ascii="Times New Roman" w:hAnsi="Times New Roman"/>
                <w:sz w:val="24"/>
                <w:szCs w:val="24"/>
                <w:lang w:val="kk-KZ"/>
              </w:rPr>
              <w:t>х тің қандай мәндерінде өрнектің мағынасы бар?</w:t>
            </w:r>
          </w:p>
          <w:p w:rsidR="00495E2A" w:rsidRPr="00986E4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  <w:lang w:val="kk-KZ"/>
                </w:rPr>
                <m:t>tg</m:t>
              </m:r>
              <m:f>
                <m:fPr>
                  <m:ctrl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2x</m:t>
                  </m:r>
                </m:den>
              </m:f>
            </m:oMath>
            <w:r w:rsidRPr="00E011B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</w:t>
            </w:r>
          </w:p>
          <w:p w:rsidR="00495E2A" w:rsidRPr="00986E4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95E2A" w:rsidRPr="00986E4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11B8">
              <w:rPr>
                <w:rFonts w:ascii="Times New Roman" w:hAnsi="Times New Roman"/>
                <w:sz w:val="24"/>
                <w:szCs w:val="24"/>
                <w:lang w:val="kk-KZ"/>
              </w:rPr>
              <w:t>y=2+ tgx  функциясының графигін салыңыз.</w:t>
            </w:r>
          </w:p>
          <w:p w:rsidR="00495E2A" w:rsidRPr="00E011B8" w:rsidRDefault="00495E2A" w:rsidP="00495E2A">
            <w:pPr>
              <w:spacing w:after="0" w:line="240" w:lineRule="auto"/>
              <w:rPr>
                <w:b/>
                <w:i/>
                <w:lang w:val="kk-KZ"/>
              </w:rPr>
            </w:pPr>
            <w:r w:rsidRPr="001913FF">
              <w:rPr>
                <w:b/>
                <w:i/>
                <w:color w:val="00B0F0"/>
                <w:lang w:val="kk-KZ"/>
              </w:rPr>
              <w:t>Дескриптор</w:t>
            </w:r>
            <w:r w:rsidRPr="00E011B8">
              <w:rPr>
                <w:b/>
                <w:i/>
                <w:lang w:val="kk-KZ"/>
              </w:rPr>
              <w:t>: Білім алушы</w:t>
            </w:r>
          </w:p>
          <w:p w:rsidR="00495E2A" w:rsidRDefault="00495E2A" w:rsidP="00495E2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 </w:t>
            </w:r>
            <w:r w:rsidRPr="00E011B8">
              <w:rPr>
                <w:lang w:val="kk-KZ"/>
              </w:rPr>
              <w:t xml:space="preserve"> y </w:t>
            </w:r>
            <w:r>
              <w:sym w:font="Symbol" w:char="F03D"/>
            </w:r>
            <w:r w:rsidRPr="00E011B8">
              <w:rPr>
                <w:lang w:val="kk-KZ"/>
              </w:rPr>
              <w:t xml:space="preserve">  tgx</w:t>
            </w:r>
            <w:r>
              <w:rPr>
                <w:lang w:val="kk-KZ"/>
              </w:rPr>
              <w:t xml:space="preserve"> </w:t>
            </w:r>
            <w:r w:rsidRPr="00E011B8">
              <w:rPr>
                <w:lang w:val="kk-KZ"/>
              </w:rPr>
              <w:t xml:space="preserve"> функциясының графигін салады;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</w:pPr>
            <w:r w:rsidRPr="00E011B8">
              <w:rPr>
                <w:lang w:val="kk-KZ"/>
              </w:rPr>
              <w:t xml:space="preserve"> - графикті дұрыс түрлендіреді</w:t>
            </w:r>
          </w:p>
        </w:tc>
        <w:tc>
          <w:tcPr>
            <w:tcW w:w="3544" w:type="dxa"/>
            <w:gridSpan w:val="2"/>
          </w:tcPr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Суреттегі мәлімен бойынша анықта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7E31642" wp14:editId="2DD9A3B1">
                  <wp:extent cx="2016525" cy="1371600"/>
                  <wp:effectExtent l="19050" t="0" r="2775" b="0"/>
                  <wp:docPr id="1701" name="Рисунок 1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525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А)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sin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х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В)</w:t>
            </w:r>
            <w:r w:rsidRPr="00E011B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tgy</w:t>
            </w:r>
            <w:proofErr w:type="spellEnd"/>
          </w:p>
          <w:p w:rsidR="00495E2A" w:rsidRPr="00986E4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E011B8">
              <w:rPr>
                <w:rFonts w:ascii="Times New Roman" w:hAnsi="Times New Roman"/>
                <w:sz w:val="24"/>
                <w:szCs w:val="24"/>
              </w:rPr>
              <w:t>)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cosx</w:t>
            </w:r>
            <w:proofErr w:type="spellEnd"/>
            <w:r w:rsidRPr="00986E4A">
              <w:rPr>
                <w:rFonts w:ascii="Times New Roman" w:hAnsi="Times New Roman"/>
                <w:sz w:val="24"/>
                <w:szCs w:val="24"/>
              </w:rPr>
              <w:t>∙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ctgy</w:t>
            </w:r>
            <w:proofErr w:type="spellEnd"/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tgx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siny</m:t>
                    </m:r>
                  </m:den>
                </m:f>
              </m:oMath>
            </m:oMathPara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913FF">
              <w:rPr>
                <w:rFonts w:ascii="Times New Roman" w:hAnsi="Times New Roman"/>
                <w:color w:val="00B0F0"/>
                <w:sz w:val="20"/>
                <w:szCs w:val="20"/>
              </w:rPr>
              <w:t>Дескриптор</w:t>
            </w:r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Білім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алушы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бұрыштың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синусының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анықтамасын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қолданады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бұрыштың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тангенсінің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анықтамасын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қолданады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>;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бұрыштың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косинусының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және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котангенсінің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анықтамасын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қолданады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; </w:t>
            </w:r>
          </w:p>
          <w:p w:rsidR="00495E2A" w:rsidRPr="00E011B8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-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өрнекті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11B8">
              <w:rPr>
                <w:rFonts w:ascii="Times New Roman" w:hAnsi="Times New Roman"/>
                <w:sz w:val="20"/>
                <w:szCs w:val="20"/>
              </w:rPr>
              <w:t>ықшамдайды</w:t>
            </w:r>
            <w:proofErr w:type="spellEnd"/>
            <w:r w:rsidRPr="00E011B8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276" w:type="dxa"/>
          </w:tcPr>
          <w:p w:rsidR="00495E2A" w:rsidRPr="005B3185" w:rsidRDefault="00495E2A" w:rsidP="00495E2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95E2A" w:rsidRPr="002B6AFE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495E2A" w:rsidRPr="000B0FF2" w:rsidTr="00560C9A">
        <w:tc>
          <w:tcPr>
            <w:tcW w:w="959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495E2A" w:rsidRDefault="00495E2A" w:rsidP="00495E2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5A1DF2">
              <w:rPr>
                <w:rFonts w:ascii="Times New Roman" w:hAnsi="Times New Roman"/>
                <w:sz w:val="28"/>
                <w:szCs w:val="28"/>
                <w:highlight w:val="yellow"/>
                <w:lang w:val="kk-KZ"/>
              </w:rPr>
              <w:t>Тапсырмалар: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</w:p>
          <w:tbl>
            <w:tblPr>
              <w:tblW w:w="9435" w:type="dxa"/>
              <w:shd w:val="clear" w:color="auto" w:fill="FFFFFF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9435"/>
            </w:tblGrid>
            <w:tr w:rsidR="00495E2A" w:rsidRPr="00DD2C6F" w:rsidTr="00560C9A">
              <w:tc>
                <w:tcPr>
                  <w:tcW w:w="9435" w:type="dxa"/>
                  <w:tcBorders>
                    <w:top w:val="double" w:sz="6" w:space="0" w:color="FFFFFF"/>
                    <w:left w:val="double" w:sz="6" w:space="0" w:color="FFFFFF"/>
                    <w:bottom w:val="double" w:sz="6" w:space="0" w:color="FFFFFF"/>
                    <w:right w:val="double" w:sz="6" w:space="0" w:color="FFFFFF"/>
                  </w:tcBorders>
                  <w:shd w:val="clear" w:color="auto" w:fill="FFFFFF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  <w:hideMark/>
                </w:tcPr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</w:rPr>
                  </w:pPr>
                  <w:r w:rsidRPr="00DD2C6F">
                    <w:rPr>
                      <w:color w:val="000000" w:themeColor="text1"/>
                      <w:lang w:val="kk-KZ"/>
                    </w:rPr>
                    <w:t>Тапсырма.</w:t>
                  </w:r>
                  <w:r w:rsidRPr="00DD2C6F">
                    <w:rPr>
                      <w:color w:val="000000"/>
                    </w:rPr>
                    <w:t>І топ</w:t>
                  </w:r>
                </w:p>
              </w:tc>
            </w:tr>
            <w:tr w:rsidR="00495E2A" w:rsidRPr="00DD2C6F" w:rsidTr="00560C9A">
              <w:trPr>
                <w:trHeight w:val="960"/>
              </w:trPr>
              <w:tc>
                <w:tcPr>
                  <w:tcW w:w="9435" w:type="dxa"/>
                  <w:tcBorders>
                    <w:top w:val="double" w:sz="6" w:space="0" w:color="FFFFFF"/>
                    <w:left w:val="double" w:sz="6" w:space="0" w:color="FFFFFF"/>
                    <w:bottom w:val="double" w:sz="6" w:space="0" w:color="FFFFFF"/>
                    <w:right w:val="double" w:sz="6" w:space="0" w:color="FFFFFF"/>
                  </w:tcBorders>
                  <w:shd w:val="clear" w:color="auto" w:fill="FFFFFF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  <w:hideMark/>
                </w:tcPr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</w:rPr>
                  </w:pPr>
                  <w:r w:rsidRPr="00DD2C6F">
                    <w:rPr>
                      <w:color w:val="000000"/>
                    </w:rPr>
                    <w:t xml:space="preserve">1) </w:t>
                  </w:r>
                  <w:proofErr w:type="spellStart"/>
                  <w:r w:rsidRPr="00DD2C6F">
                    <w:rPr>
                      <w:color w:val="000000"/>
                    </w:rPr>
                    <w:t>Бір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координаталық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жазықтыққа</w:t>
                  </w:r>
                  <w:proofErr w:type="spellEnd"/>
                  <w:r w:rsidRPr="00DD2C6F">
                    <w:rPr>
                      <w:color w:val="000000"/>
                    </w:rPr>
                    <w:t xml:space="preserve"> салу y = </w:t>
                  </w:r>
                  <w:proofErr w:type="spellStart"/>
                  <w:r w:rsidRPr="00DD2C6F">
                    <w:rPr>
                      <w:color w:val="000000"/>
                    </w:rPr>
                    <w:t>sin</w:t>
                  </w:r>
                  <w:proofErr w:type="spellEnd"/>
                  <w:r w:rsidRPr="00DD2C6F">
                    <w:rPr>
                      <w:color w:val="000000"/>
                    </w:rPr>
                    <w:t xml:space="preserve"> x;  </w:t>
                  </w:r>
                </w:p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en-US"/>
                    </w:rPr>
                  </w:pPr>
                  <w:r w:rsidRPr="00DD2C6F">
                    <w:rPr>
                      <w:color w:val="000000"/>
                      <w:lang w:val="en-US"/>
                    </w:rPr>
                    <w:t xml:space="preserve">y = 3 sin </w:t>
                  </w:r>
                  <w:proofErr w:type="gramStart"/>
                  <w:r w:rsidRPr="00DD2C6F">
                    <w:rPr>
                      <w:color w:val="000000"/>
                      <w:lang w:val="en-US"/>
                    </w:rPr>
                    <w:t>x;   </w:t>
                  </w:r>
                  <w:proofErr w:type="gramEnd"/>
                  <w:r w:rsidRPr="00DD2C6F">
                    <w:rPr>
                      <w:color w:val="000000"/>
                      <w:lang w:val="en-US"/>
                    </w:rPr>
                    <w:t xml:space="preserve"> y = 0,5sin x – 2</w:t>
                  </w:r>
                </w:p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en-US"/>
                    </w:rPr>
                  </w:pPr>
                  <w:r w:rsidRPr="00DD2C6F">
                    <w:rPr>
                      <w:color w:val="000000"/>
                      <w:lang w:val="en-US"/>
                    </w:rPr>
                    <w:t xml:space="preserve">2) </w:t>
                  </w:r>
                  <w:proofErr w:type="spellStart"/>
                  <w:r w:rsidRPr="00DD2C6F">
                    <w:rPr>
                      <w:color w:val="000000"/>
                    </w:rPr>
                    <w:t>Функцияның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анықталу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, </w:t>
                  </w:r>
                  <w:proofErr w:type="spellStart"/>
                  <w:r w:rsidRPr="00DD2C6F">
                    <w:rPr>
                      <w:color w:val="000000"/>
                    </w:rPr>
                    <w:t>мәндер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DD2C6F">
                    <w:rPr>
                      <w:color w:val="000000"/>
                    </w:rPr>
                    <w:t>облысын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,</w:t>
                  </w:r>
                  <w:proofErr w:type="gram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жұп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– </w:t>
                  </w:r>
                  <w:proofErr w:type="spellStart"/>
                  <w:r w:rsidRPr="00DD2C6F">
                    <w:rPr>
                      <w:color w:val="000000"/>
                    </w:rPr>
                    <w:t>тақтылығын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>,</w:t>
                  </w:r>
                </w:p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</w:rPr>
                  </w:pPr>
                  <w:proofErr w:type="spellStart"/>
                  <w:r w:rsidRPr="00DD2C6F">
                    <w:rPr>
                      <w:color w:val="000000"/>
                    </w:rPr>
                    <w:t>периодын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тауып</w:t>
                  </w:r>
                  <w:proofErr w:type="spellEnd"/>
                  <w:r w:rsidRPr="00DD2C6F">
                    <w:rPr>
                      <w:color w:val="000000"/>
                    </w:rPr>
                    <w:t xml:space="preserve">   у =3 </w:t>
                  </w:r>
                  <w:proofErr w:type="spellStart"/>
                  <w:r w:rsidRPr="00DD2C6F">
                    <w:rPr>
                      <w:color w:val="000000"/>
                    </w:rPr>
                    <w:t>cos</w:t>
                  </w:r>
                  <w:proofErr w:type="spellEnd"/>
                  <w:r w:rsidRPr="00DD2C6F">
                    <w:rPr>
                      <w:color w:val="000000"/>
                    </w:rPr>
                    <w:t xml:space="preserve"> 2x + 3 </w:t>
                  </w:r>
                  <w:proofErr w:type="spellStart"/>
                  <w:r w:rsidRPr="00DD2C6F">
                    <w:rPr>
                      <w:color w:val="000000"/>
                    </w:rPr>
                    <w:t>функцияның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графигін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салыңдар</w:t>
                  </w:r>
                  <w:proofErr w:type="spellEnd"/>
                </w:p>
                <w:p w:rsidR="00495E2A" w:rsidRPr="00900F37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kk-KZ"/>
                    </w:rPr>
                  </w:pPr>
                  <w:proofErr w:type="spellStart"/>
                  <w:r w:rsidRPr="00DD2C6F">
                    <w:rPr>
                      <w:color w:val="000000"/>
                    </w:rPr>
                    <w:t>және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монотонды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аралықтарын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табыңдар</w:t>
                  </w:r>
                  <w:proofErr w:type="spellEnd"/>
                </w:p>
              </w:tc>
            </w:tr>
            <w:tr w:rsidR="00495E2A" w:rsidRPr="00DD2C6F" w:rsidTr="00560C9A">
              <w:tc>
                <w:tcPr>
                  <w:tcW w:w="9435" w:type="dxa"/>
                  <w:tcBorders>
                    <w:top w:val="double" w:sz="6" w:space="0" w:color="FFFFFF"/>
                    <w:left w:val="double" w:sz="6" w:space="0" w:color="FFFFFF"/>
                    <w:bottom w:val="double" w:sz="6" w:space="0" w:color="FFFFFF"/>
                    <w:right w:val="double" w:sz="6" w:space="0" w:color="FFFFFF"/>
                  </w:tcBorders>
                  <w:shd w:val="clear" w:color="auto" w:fill="FFFFFF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  <w:hideMark/>
                </w:tcPr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</w:rPr>
                  </w:pPr>
                  <w:r w:rsidRPr="00DD2C6F">
                    <w:rPr>
                      <w:color w:val="000000"/>
                    </w:rPr>
                    <w:t>ІІ топ</w:t>
                  </w:r>
                </w:p>
              </w:tc>
            </w:tr>
            <w:tr w:rsidR="00495E2A" w:rsidRPr="00DD2C6F" w:rsidTr="00560C9A">
              <w:tc>
                <w:tcPr>
                  <w:tcW w:w="9435" w:type="dxa"/>
                  <w:tcBorders>
                    <w:top w:val="double" w:sz="6" w:space="0" w:color="FFFFFF"/>
                    <w:left w:val="double" w:sz="6" w:space="0" w:color="FFFFFF"/>
                    <w:bottom w:val="double" w:sz="6" w:space="0" w:color="FFFFFF"/>
                    <w:right w:val="double" w:sz="6" w:space="0" w:color="FFFFFF"/>
                  </w:tcBorders>
                  <w:shd w:val="clear" w:color="auto" w:fill="FFFFFF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  <w:hideMark/>
                </w:tcPr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</w:rPr>
                  </w:pPr>
                  <w:r w:rsidRPr="00DD2C6F">
                    <w:rPr>
                      <w:color w:val="000000"/>
                    </w:rPr>
                    <w:t xml:space="preserve">1. </w:t>
                  </w:r>
                  <w:proofErr w:type="spellStart"/>
                  <w:r w:rsidRPr="00DD2C6F">
                    <w:rPr>
                      <w:color w:val="000000"/>
                    </w:rPr>
                    <w:t>Бір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координаталық</w:t>
                  </w:r>
                  <w:proofErr w:type="spellEnd"/>
                  <w:r w:rsidRPr="00DD2C6F">
                    <w:rPr>
                      <w:color w:val="000000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жазықтыққа</w:t>
                  </w:r>
                  <w:proofErr w:type="spellEnd"/>
                  <w:r w:rsidRPr="00DD2C6F">
                    <w:rPr>
                      <w:color w:val="000000"/>
                    </w:rPr>
                    <w:t xml:space="preserve"> салу y = </w:t>
                  </w:r>
                  <w:proofErr w:type="spellStart"/>
                  <w:r w:rsidRPr="00DD2C6F">
                    <w:rPr>
                      <w:color w:val="000000"/>
                    </w:rPr>
                    <w:t>сos</w:t>
                  </w:r>
                  <w:proofErr w:type="spellEnd"/>
                  <w:r w:rsidRPr="00DD2C6F">
                    <w:rPr>
                      <w:color w:val="000000"/>
                    </w:rPr>
                    <w:t xml:space="preserve"> x;  </w:t>
                  </w:r>
                </w:p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en-US"/>
                    </w:rPr>
                  </w:pPr>
                  <w:r w:rsidRPr="00DD2C6F">
                    <w:rPr>
                      <w:color w:val="000000"/>
                    </w:rPr>
                    <w:t> </w:t>
                  </w:r>
                  <w:r w:rsidRPr="00DD2C6F">
                    <w:rPr>
                      <w:color w:val="000000"/>
                      <w:lang w:val="en-US"/>
                    </w:rPr>
                    <w:t>y = 0,5cos 2</w:t>
                  </w:r>
                  <w:proofErr w:type="gramStart"/>
                  <w:r w:rsidRPr="00DD2C6F">
                    <w:rPr>
                      <w:color w:val="000000"/>
                      <w:lang w:val="en-US"/>
                    </w:rPr>
                    <w:t>x;   </w:t>
                  </w:r>
                  <w:proofErr w:type="gramEnd"/>
                  <w:r w:rsidRPr="00DD2C6F">
                    <w:rPr>
                      <w:color w:val="000000"/>
                      <w:lang w:val="en-US"/>
                    </w:rPr>
                    <w:t>     y = 3cos 2x – 1</w:t>
                  </w:r>
                </w:p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en-US"/>
                    </w:rPr>
                  </w:pPr>
                  <w:r w:rsidRPr="00DD2C6F">
                    <w:rPr>
                      <w:color w:val="000000"/>
                      <w:lang w:val="en-US"/>
                    </w:rPr>
                    <w:t xml:space="preserve">2. </w:t>
                  </w:r>
                  <w:proofErr w:type="spellStart"/>
                  <w:r w:rsidRPr="00DD2C6F">
                    <w:rPr>
                      <w:color w:val="000000"/>
                    </w:rPr>
                    <w:t>Функцияның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анықталу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, </w:t>
                  </w:r>
                  <w:proofErr w:type="spellStart"/>
                  <w:r w:rsidRPr="00DD2C6F">
                    <w:rPr>
                      <w:color w:val="000000"/>
                    </w:rPr>
                    <w:t>мәндер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proofErr w:type="gramStart"/>
                  <w:r w:rsidRPr="00DD2C6F">
                    <w:rPr>
                      <w:color w:val="000000"/>
                    </w:rPr>
                    <w:t>облысын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,</w:t>
                  </w:r>
                  <w:proofErr w:type="gram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жұп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– </w:t>
                  </w:r>
                  <w:proofErr w:type="spellStart"/>
                  <w:r w:rsidRPr="00DD2C6F">
                    <w:rPr>
                      <w:color w:val="000000"/>
                    </w:rPr>
                    <w:t>тақтылығын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>,</w:t>
                  </w:r>
                </w:p>
                <w:p w:rsidR="00495E2A" w:rsidRPr="00DD2C6F" w:rsidRDefault="00495E2A" w:rsidP="00495E2A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en-US"/>
                    </w:rPr>
                  </w:pPr>
                  <w:proofErr w:type="spellStart"/>
                  <w:r w:rsidRPr="00DD2C6F">
                    <w:rPr>
                      <w:color w:val="000000"/>
                    </w:rPr>
                    <w:t>периодын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 xml:space="preserve"> </w:t>
                  </w:r>
                  <w:proofErr w:type="spellStart"/>
                  <w:r w:rsidRPr="00DD2C6F">
                    <w:rPr>
                      <w:color w:val="000000"/>
                    </w:rPr>
                    <w:t>тауып</w:t>
                  </w:r>
                  <w:proofErr w:type="spellEnd"/>
                  <w:r w:rsidRPr="00DD2C6F">
                    <w:rPr>
                      <w:color w:val="000000"/>
                      <w:lang w:val="en-US"/>
                    </w:rPr>
                    <w:t>   </w:t>
                  </w:r>
                  <w:r w:rsidRPr="00DD2C6F">
                    <w:rPr>
                      <w:noProof/>
                      <w:color w:val="000000"/>
                    </w:rPr>
                    <w:drawing>
                      <wp:inline distT="0" distB="0" distL="0" distR="0" wp14:anchorId="11697C3E" wp14:editId="16D0202E">
                        <wp:extent cx="1028700" cy="428625"/>
                        <wp:effectExtent l="0" t="0" r="0" b="9525"/>
                        <wp:docPr id="1538" name="Рисунок 1" descr="https://fsd.multiurok.ru/html/2017/01/30/s_588f23baf0ae6/543155_1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fsd.multiurok.ru/html/2017/01/30/s_588f23baf0ae6/543155_14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28700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D2C6F">
                    <w:rPr>
                      <w:color w:val="000000"/>
                      <w:lang w:val="en-US"/>
                    </w:rPr>
                    <w:t xml:space="preserve"> -2 </w:t>
                  </w:r>
                  <w:r w:rsidRPr="00DD2C6F">
                    <w:rPr>
                      <w:color w:val="000000"/>
                    </w:rPr>
                    <w:t>функция</w:t>
                  </w:r>
                </w:p>
              </w:tc>
            </w:tr>
          </w:tbl>
          <w:p w:rsidR="00495E2A" w:rsidRPr="00857F46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495E2A" w:rsidRPr="003544BB" w:rsidRDefault="00495E2A" w:rsidP="00495E2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95E2A" w:rsidRPr="003544BB" w:rsidRDefault="00495E2A" w:rsidP="00495E2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495E2A" w:rsidRPr="002B6AFE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95E2A" w:rsidRPr="000B0FF2" w:rsidTr="00560C9A">
        <w:tc>
          <w:tcPr>
            <w:tcW w:w="959" w:type="dxa"/>
          </w:tcPr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95E2A" w:rsidRPr="00E3482E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5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495E2A" w:rsidRDefault="00495E2A" w:rsidP="00495E2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Қорытындылау.</w:t>
            </w:r>
          </w:p>
          <w:p w:rsidR="00495E2A" w:rsidRPr="00AB53BA" w:rsidRDefault="00495E2A" w:rsidP="00495E2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95E2A" w:rsidRPr="00AB53BA" w:rsidRDefault="00495E2A" w:rsidP="00495E2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  <w:bookmarkStart w:id="0" w:name="_GoBack"/>
            <w:bookmarkEnd w:id="0"/>
          </w:p>
          <w:p w:rsidR="00495E2A" w:rsidRPr="00AB53BA" w:rsidRDefault="00495E2A" w:rsidP="00495E2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lastRenderedPageBreak/>
              <w:t>«Бүгін мен сабақта  ... білдім»</w:t>
            </w:r>
          </w:p>
          <w:p w:rsidR="00495E2A" w:rsidRPr="00AB53BA" w:rsidRDefault="00495E2A" w:rsidP="00495E2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95E2A" w:rsidRPr="00AB53BA" w:rsidRDefault="00495E2A" w:rsidP="00495E2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495E2A" w:rsidRPr="00AB53BA" w:rsidRDefault="00495E2A" w:rsidP="00495E2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495E2A" w:rsidRPr="00AB53BA" w:rsidRDefault="00495E2A" w:rsidP="00495E2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495E2A" w:rsidRPr="00AB53BA" w:rsidRDefault="00495E2A" w:rsidP="00495E2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lastRenderedPageBreak/>
              <w:t>Сабақты қорытындылау:</w:t>
            </w:r>
          </w:p>
          <w:p w:rsidR="00495E2A" w:rsidRPr="00AB53BA" w:rsidRDefault="00495E2A" w:rsidP="00495E2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495E2A" w:rsidRPr="00AB53BA" w:rsidRDefault="00495E2A" w:rsidP="00495E2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Сабақ соңында оқушылардан рефлексия алу:</w:t>
            </w:r>
          </w:p>
          <w:p w:rsidR="00495E2A" w:rsidRPr="00AB53BA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495E2A" w:rsidRPr="00AB53BA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495E2A" w:rsidRPr="00AB53BA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495E2A" w:rsidRPr="008F0E37" w:rsidRDefault="00495E2A" w:rsidP="00495E2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Ынталандыру сөздерін қолдану «жақсы»,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«жарайсың», «өте жақсы»</w:t>
            </w:r>
          </w:p>
          <w:p w:rsidR="00495E2A" w:rsidRPr="003544BB" w:rsidRDefault="00495E2A" w:rsidP="00495E2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41" w:type="dxa"/>
          </w:tcPr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Бағалау парақтары;</w:t>
            </w:r>
          </w:p>
          <w:p w:rsidR="00495E2A" w:rsidRDefault="00495E2A" w:rsidP="00495E2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оқулық;</w:t>
            </w:r>
          </w:p>
        </w:tc>
      </w:tr>
    </w:tbl>
    <w:p w:rsidR="00FD2DCC" w:rsidRDefault="00FD2DCC" w:rsidP="00495E2A">
      <w:pPr>
        <w:spacing w:after="0" w:line="240" w:lineRule="auto"/>
        <w:ind w:hanging="142"/>
      </w:pPr>
    </w:p>
    <w:sectPr w:rsidR="00FD2DCC" w:rsidSect="00495E2A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B0E40"/>
    <w:multiLevelType w:val="hybridMultilevel"/>
    <w:tmpl w:val="0E6246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603C7"/>
    <w:multiLevelType w:val="hybridMultilevel"/>
    <w:tmpl w:val="0E6246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F8"/>
    <w:rsid w:val="00495E2A"/>
    <w:rsid w:val="006E4DF8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FED771-0B63-469A-ACFB-522576E5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E2A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495E2A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95E2A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495E2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495E2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95E2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95E2A"/>
    <w:pPr>
      <w:spacing w:after="0" w:line="240" w:lineRule="auto"/>
    </w:pPr>
  </w:style>
  <w:style w:type="table" w:styleId="a7">
    <w:name w:val="Table Grid"/>
    <w:basedOn w:val="a1"/>
    <w:uiPriority w:val="59"/>
    <w:qFormat/>
    <w:rsid w:val="00495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495E2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95E2A"/>
  </w:style>
  <w:style w:type="paragraph" w:customStyle="1" w:styleId="richfactdown-paragraph">
    <w:name w:val="richfactdown-paragraph"/>
    <w:basedOn w:val="a"/>
    <w:rsid w:val="00495E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495E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495E2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16.wmf"/><Relationship Id="rId42" Type="http://schemas.openxmlformats.org/officeDocument/2006/relationships/image" Target="media/image20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7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880</Words>
  <Characters>5021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2025-08-27T13:44:00Z</dcterms:created>
  <dcterms:modified xsi:type="dcterms:W3CDTF">2025-08-27T13:45:00Z</dcterms:modified>
</cp:coreProperties>
</file>