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sz w:val="20"/>
          <w:szCs w:val="20"/>
        </w:rPr>
      </w:pPr>
      <w:r>
        <w:rPr>
          <w:sz w:val="20"/>
          <w:szCs w:val="20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-457200</wp:posOffset>
            </wp:positionH>
            <wp:positionV relativeFrom="paragraph">
              <wp:posOffset>-228600</wp:posOffset>
            </wp:positionV>
            <wp:extent cx="7771765" cy="102108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1765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le"/>
        <w:jc w:val="center"/>
        <w:rPr>
          <w:b/>
          <w:bCs/>
          <w:color w:val="0040C4"/>
          <w:sz w:val="40"/>
          <w:szCs w:val="40"/>
        </w:rPr>
      </w:pPr>
      <w:r>
        <w:rPr>
          <w:rFonts w:eastAsia="Merriweather" w:cs="Merriweather" w:ascii="Merriweather" w:hAnsi="Merriweather"/>
          <w:b/>
          <w:bCs/>
          <w:color w:val="0040C4"/>
          <w:sz w:val="40"/>
          <w:szCs w:val="40"/>
        </w:rPr>
        <w:t>Hunting For OER Worksheet</w:t>
      </w:r>
    </w:p>
    <w:p>
      <w:pPr>
        <w:pStyle w:val="Title"/>
        <w:jc w:val="center"/>
        <w:rPr>
          <w:b/>
          <w:bCs/>
          <w:color w:val="0040C4"/>
          <w:sz w:val="40"/>
          <w:szCs w:val="40"/>
        </w:rPr>
      </w:pPr>
      <w:r>
        <w:rPr>
          <w:b/>
          <w:bCs/>
          <w:color w:val="0040C4"/>
          <w:sz w:val="40"/>
          <w:szCs w:val="40"/>
        </w:rPr>
      </w:r>
    </w:p>
    <w:p>
      <w:pPr>
        <w:pStyle w:val="Normal"/>
        <w:keepNext w:val="false"/>
        <w:keepLines w:val="false"/>
        <w:pageBreakBefore w:val="false"/>
        <w:widowControl w:val="false"/>
        <w:rPr>
          <w:rFonts w:ascii="Roboto" w:hAnsi="Roboto" w:eastAsia="Roboto" w:cs="Roboto"/>
          <w:i/>
          <w:i/>
          <w:iCs/>
          <w:sz w:val="20"/>
          <w:szCs w:val="20"/>
        </w:rPr>
      </w:pPr>
      <w:r>
        <w:rPr>
          <w:rFonts w:eastAsia="Roboto" w:cs="Roboto" w:ascii="Roboto" w:hAnsi="Roboto"/>
          <w:i/>
          <w:iCs/>
          <w:sz w:val="20"/>
          <w:szCs w:val="20"/>
        </w:rPr>
        <w:t>This worksheet is designed as a searching exercise. Some topics might not have a lot of OER available. If you don’t find anything, try broadening your search by using different keywords.</w:t>
      </w:r>
    </w:p>
    <w:p>
      <w:pPr>
        <w:pStyle w:val="Heading2"/>
        <w:pageBreakBefore w:val="false"/>
        <w:rPr>
          <w:b/>
          <w:bCs/>
        </w:rPr>
      </w:pPr>
      <w:r>
        <w:rPr>
          <w:rFonts w:eastAsia="Roboto" w:cs="Roboto" w:ascii="Roboto" w:hAnsi="Roboto"/>
          <w:b/>
          <w:bCs/>
        </w:rPr>
        <w:t>1. Course Identification</w:t>
      </w:r>
    </w:p>
    <w:p>
      <w:pPr>
        <w:pStyle w:val="Normal"/>
        <w:pageBreakBefore w:val="false"/>
        <w:rPr>
          <w:rFonts w:ascii="Roboto" w:hAnsi="Roboto" w:eastAsia="Roboto" w:cs="Roboto"/>
          <w:b/>
          <w:bCs/>
        </w:rPr>
      </w:pPr>
      <w:r>
        <w:rPr>
          <w:rFonts w:eastAsia="Roboto" w:cs="Roboto" w:ascii="Roboto" w:hAnsi="Roboto"/>
          <w:b/>
          <w:bCs/>
        </w:rPr>
        <w:t xml:space="preserve">Course name: </w:t>
      </w:r>
    </w:p>
    <w:p>
      <w:pPr>
        <w:pStyle w:val="Normal"/>
        <w:pageBreakBefore w:val="false"/>
        <w:rPr>
          <w:rFonts w:ascii="Roboto" w:hAnsi="Roboto" w:eastAsia="Roboto" w:cs="Roboto"/>
        </w:rPr>
      </w:pPr>
      <w:r>
        <w:rPr>
          <w:rFonts w:eastAsia="Roboto" w:cs="Roboto" w:ascii="Roboto" w:hAnsi="Roboto"/>
        </w:rPr>
      </w:r>
    </w:p>
    <w:p>
      <w:pPr>
        <w:pStyle w:val="Normal"/>
        <w:pageBreakBefore w:val="false"/>
        <w:rPr/>
      </w:pPr>
      <w:r>
        <w:rPr>
          <w:rFonts w:eastAsia="Roboto" w:cs="Roboto" w:ascii="Roboto" w:hAnsi="Roboto"/>
          <w:b/>
          <w:bCs/>
        </w:rPr>
        <w:t xml:space="preserve">Target audience(s): </w:t>
      </w:r>
      <w:r>
        <w:rPr>
          <w:rFonts w:eastAsia="Roboto" w:cs="Roboto" w:ascii="Roboto" w:hAnsi="Roboto"/>
        </w:rPr>
        <w:t>[describe level of course, whether it’s majors or non-majors, etc.]</w:t>
      </w:r>
    </w:p>
    <w:p>
      <w:pPr>
        <w:pStyle w:val="Heading2"/>
        <w:keepNext w:val="false"/>
        <w:keepLines w:val="false"/>
        <w:pageBreakBefore w:val="false"/>
        <w:widowControl w:val="false"/>
        <w:rPr>
          <w:rFonts w:ascii="Roboto" w:hAnsi="Roboto" w:eastAsia="Roboto" w:cs="Roboto"/>
          <w:b/>
          <w:bCs/>
        </w:rPr>
      </w:pPr>
      <w:bookmarkStart w:id="0" w:name="_snatvyvv4nkn"/>
      <w:bookmarkEnd w:id="0"/>
      <w:r>
        <w:rPr>
          <w:rFonts w:eastAsia="Roboto" w:cs="Roboto" w:ascii="Roboto" w:hAnsi="Roboto"/>
          <w:b/>
          <w:bCs/>
        </w:rPr>
        <w:t>2. Topic identification.</w:t>
      </w:r>
    </w:p>
    <w:p>
      <w:pPr>
        <w:pStyle w:val="Normal"/>
        <w:pageBreakBefore w:val="false"/>
        <w:rPr/>
      </w:pPr>
      <w:r>
        <w:rPr/>
        <w:t xml:space="preserve">Identify at least 5 topics that you can use in your OER search </w:t>
      </w:r>
    </w:p>
    <w:p>
      <w:pPr>
        <w:pStyle w:val="Normal"/>
        <w:pageBreakBefore w:val="false"/>
        <w:rPr/>
      </w:pPr>
      <w:r>
        <w:rPr>
          <w:b/>
          <w:bCs/>
        </w:rPr>
        <w:t>Hint:</w:t>
      </w:r>
      <w:r>
        <w:rPr/>
        <w:t xml:space="preserve"> Your syllabus or a textbook table of contents can be used to identify major topics of coverage.</w:t>
      </w:r>
    </w:p>
    <w:p>
      <w:pPr>
        <w:pStyle w:val="Normal"/>
        <w:keepNext w:val="false"/>
        <w:keepLines w:val="false"/>
        <w:pageBreakBefore w:val="false"/>
        <w:widowControl w:val="false"/>
        <w:rPr>
          <w:rFonts w:ascii="Roboto" w:hAnsi="Roboto" w:eastAsia="Roboto" w:cs="Roboto"/>
        </w:rPr>
      </w:pPr>
      <w:r>
        <w:rPr>
          <w:rFonts w:eastAsia="Roboto" w:cs="Roboto" w:ascii="Roboto" w:hAnsi="Roboto"/>
        </w:rPr>
      </w:r>
    </w:p>
    <w:tbl>
      <w:tblPr>
        <w:tblW w:w="9360" w:type="dxa"/>
        <w:jc w:val="start"/>
        <w:tblInd w:w="-11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2235"/>
        <w:gridCol w:w="7124"/>
      </w:tblGrid>
      <w:tr>
        <w:trPr/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hanging="0" w:start="0" w:end="0"/>
              <w:rPr>
                <w:rFonts w:ascii="Roboto" w:hAnsi="Roboto" w:eastAsia="Roboto" w:cs="Roboto"/>
                <w:b/>
                <w:bCs/>
              </w:rPr>
            </w:pPr>
            <w:r>
              <w:rPr>
                <w:rFonts w:eastAsia="Roboto" w:cs="Roboto" w:ascii="Roboto" w:hAnsi="Roboto"/>
                <w:b/>
                <w:bCs/>
              </w:rPr>
              <w:t>Topics</w:t>
            </w:r>
          </w:p>
        </w:tc>
        <w:tc>
          <w:tcPr>
            <w:tcW w:w="71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hanging="0" w:start="0" w:end="0"/>
              <w:rPr>
                <w:rFonts w:ascii="Roboto" w:hAnsi="Roboto" w:eastAsia="Roboto" w:cs="Roboto"/>
                <w:b/>
                <w:bCs/>
              </w:rPr>
            </w:pPr>
            <w:r>
              <w:rPr>
                <w:rFonts w:eastAsia="Roboto" w:cs="Roboto" w:ascii="Roboto" w:hAnsi="Roboto"/>
                <w:b/>
                <w:bCs/>
              </w:rPr>
              <w:t>Keywords (to help with the search queries)</w:t>
            </w:r>
          </w:p>
        </w:tc>
      </w:tr>
      <w:tr>
        <w:trPr/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hanging="0" w:start="0" w:end="0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</w:r>
          </w:p>
        </w:tc>
        <w:tc>
          <w:tcPr>
            <w:tcW w:w="71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hanging="0" w:start="0" w:end="0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</w:r>
          </w:p>
        </w:tc>
      </w:tr>
      <w:tr>
        <w:trPr/>
        <w:tc>
          <w:tcPr>
            <w:tcW w:w="223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hanging="0" w:start="0" w:end="0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</w:r>
          </w:p>
        </w:tc>
        <w:tc>
          <w:tcPr>
            <w:tcW w:w="7124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hanging="0" w:start="0" w:end="0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</w:r>
          </w:p>
        </w:tc>
      </w:tr>
      <w:tr>
        <w:trPr/>
        <w:tc>
          <w:tcPr>
            <w:tcW w:w="223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hanging="0" w:start="0" w:end="0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</w:r>
          </w:p>
        </w:tc>
        <w:tc>
          <w:tcPr>
            <w:tcW w:w="7124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hanging="0" w:start="0" w:end="0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</w:r>
          </w:p>
        </w:tc>
      </w:tr>
      <w:tr>
        <w:trPr/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hanging="0" w:start="0" w:end="0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</w:r>
          </w:p>
        </w:tc>
        <w:tc>
          <w:tcPr>
            <w:tcW w:w="71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hanging="0" w:start="0" w:end="0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</w:r>
          </w:p>
        </w:tc>
      </w:tr>
      <w:tr>
        <w:trPr/>
        <w:tc>
          <w:tcPr>
            <w:tcW w:w="223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hanging="0" w:start="0" w:end="0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</w:r>
          </w:p>
        </w:tc>
        <w:tc>
          <w:tcPr>
            <w:tcW w:w="7124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hanging="0" w:start="0" w:end="0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</w:r>
          </w:p>
        </w:tc>
      </w:tr>
    </w:tbl>
    <w:p>
      <w:pPr>
        <w:pStyle w:val="Heading2"/>
        <w:keepNext w:val="false"/>
        <w:keepLines w:val="false"/>
        <w:pageBreakBefore w:val="false"/>
        <w:widowControl w:val="false"/>
        <w:rPr>
          <w:rFonts w:ascii="Roboto" w:hAnsi="Roboto" w:eastAsia="Roboto" w:cs="Roboto"/>
          <w:b/>
          <w:bCs/>
        </w:rPr>
      </w:pPr>
      <w:bookmarkStart w:id="1" w:name="_op94o9f4aya3"/>
      <w:bookmarkEnd w:id="1"/>
      <w:r>
        <w:rPr>
          <w:rFonts w:eastAsia="Roboto" w:cs="Roboto" w:ascii="Roboto" w:hAnsi="Roboto"/>
          <w:b/>
          <w:bCs/>
        </w:rPr>
        <w:t>3. Search</w:t>
      </w:r>
    </w:p>
    <w:p>
      <w:pPr>
        <w:pStyle w:val="Normal"/>
        <w:pageBreakBefore w:val="false"/>
        <w:rPr/>
      </w:pPr>
      <w:r>
        <w:rPr/>
        <w:t xml:space="preserve">Starting from the resources below, search for materials related to your identified topics. Do </w:t>
      </w:r>
      <w:r>
        <w:rPr>
          <w:b/>
          <w:bCs/>
        </w:rPr>
        <w:t>not</w:t>
      </w:r>
      <w:r>
        <w:rPr/>
        <w:t xml:space="preserve"> spend more than 45 minutes on this. If you can’t find anything, make your search broader or contact your local OER expert.</w:t>
      </w:r>
    </w:p>
    <w:p>
      <w:pPr>
        <w:pStyle w:val="Normal"/>
        <w:keepNext w:val="false"/>
        <w:keepLines w:val="false"/>
        <w:pageBreakBefore w:val="false"/>
        <w:widowControl w:val="false"/>
        <w:rPr>
          <w:rFonts w:ascii="Roboto" w:hAnsi="Roboto" w:eastAsia="Roboto" w:cs="Roboto"/>
        </w:rPr>
      </w:pPr>
      <w:r>
        <w:rPr>
          <w:rFonts w:eastAsia="Roboto" w:cs="Roboto" w:ascii="Roboto" w:hAnsi="Roboto"/>
        </w:rPr>
      </w:r>
    </w:p>
    <w:p>
      <w:pPr>
        <w:pStyle w:val="Normal"/>
        <w:pageBreakBefore w:val="false"/>
        <w:numPr>
          <w:ilvl w:val="0"/>
          <w:numId w:val="2"/>
        </w:numPr>
        <w:ind w:hanging="360" w:start="720" w:end="0"/>
        <w:rPr/>
      </w:pPr>
      <w:hyperlink r:id="rId3">
        <w:r>
          <w:rPr>
            <w:rStyle w:val="Hyperlink"/>
            <w:rFonts w:eastAsia="Roboto" w:cs="Roboto" w:ascii="Roboto" w:hAnsi="Roboto"/>
            <w:color w:val="auto"/>
            <w:u w:val="none"/>
          </w:rPr>
          <w:t>Open Textbook Library</w:t>
        </w:r>
      </w:hyperlink>
    </w:p>
    <w:p>
      <w:pPr>
        <w:pStyle w:val="Normal"/>
        <w:numPr>
          <w:ilvl w:val="0"/>
          <w:numId w:val="2"/>
        </w:numPr>
        <w:ind w:hanging="360" w:start="720" w:end="0"/>
        <w:rPr>
          <w:color w:val="auto"/>
        </w:rPr>
      </w:pPr>
      <w:hyperlink r:id="rId4">
        <w:r>
          <w:rPr>
            <w:rStyle w:val="Hyperlink"/>
            <w:rFonts w:eastAsia="Roboto" w:cs="Roboto" w:ascii="Roboto" w:hAnsi="Roboto"/>
            <w:color w:val="auto"/>
            <w:u w:val="none"/>
          </w:rPr>
          <w:t>OER Commons</w:t>
        </w:r>
      </w:hyperlink>
    </w:p>
    <w:p>
      <w:pPr>
        <w:pStyle w:val="Normal"/>
        <w:pageBreakBefore w:val="false"/>
        <w:numPr>
          <w:ilvl w:val="0"/>
          <w:numId w:val="2"/>
        </w:numPr>
        <w:ind w:hanging="360" w:start="720" w:end="0"/>
        <w:rPr/>
      </w:pPr>
      <w:hyperlink r:id="rId5">
        <w:r>
          <w:rPr>
            <w:rStyle w:val="Hyperlink"/>
            <w:rFonts w:eastAsia="Roboto" w:cs="Roboto" w:ascii="Roboto" w:hAnsi="Roboto"/>
            <w:color w:val="auto"/>
            <w:u w:val="none"/>
          </w:rPr>
          <w:t>OASIS OER Search Tool</w:t>
        </w:r>
      </w:hyperlink>
    </w:p>
    <w:p>
      <w:pPr>
        <w:pStyle w:val="Normal"/>
        <w:pageBreakBefore w:val="false"/>
        <w:numPr>
          <w:ilvl w:val="0"/>
          <w:numId w:val="2"/>
        </w:numPr>
        <w:ind w:hanging="360" w:start="720" w:end="0"/>
        <w:rPr/>
      </w:pPr>
      <w:hyperlink r:id="rId6">
        <w:r>
          <w:rPr>
            <w:rStyle w:val="Hyperlink"/>
            <w:rFonts w:eastAsia="Roboto" w:cs="Roboto" w:ascii="Roboto" w:hAnsi="Roboto"/>
            <w:color w:val="auto"/>
            <w:u w:val="none"/>
          </w:rPr>
          <w:t>Libretexts</w:t>
        </w:r>
      </w:hyperlink>
    </w:p>
    <w:p>
      <w:pPr>
        <w:pStyle w:val="Normal"/>
        <w:pageBreakBefore w:val="false"/>
        <w:rPr/>
      </w:pPr>
      <w:r>
        <w:rPr/>
      </w:r>
    </w:p>
    <w:p>
      <w:pPr>
        <w:pStyle w:val="Normal"/>
        <w:pageBreakBefore w:val="false"/>
        <w:rPr/>
      </w:pPr>
      <w:r>
        <w:rPr/>
        <w:t xml:space="preserve">Now, write out any titles and URLs of any items that fit your topics. </w:t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-11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2235"/>
        <w:gridCol w:w="7124"/>
      </w:tblGrid>
      <w:tr>
        <w:trPr/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hanging="0" w:start="0" w:end="0"/>
              <w:rPr>
                <w:rFonts w:ascii="Roboto" w:hAnsi="Roboto" w:eastAsia="Roboto" w:cs="Roboto"/>
                <w:b/>
                <w:bCs/>
              </w:rPr>
            </w:pPr>
            <w:r>
              <w:rPr>
                <w:rFonts w:eastAsia="Roboto" w:cs="Roboto" w:ascii="Roboto" w:hAnsi="Roboto"/>
                <w:b/>
                <w:bCs/>
              </w:rPr>
            </w:r>
          </w:p>
        </w:tc>
        <w:tc>
          <w:tcPr>
            <w:tcW w:w="71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hanging="0" w:start="0" w:end="0"/>
              <w:rPr>
                <w:rFonts w:ascii="Roboto" w:hAnsi="Roboto" w:eastAsia="Roboto" w:cs="Roboto"/>
                <w:b/>
                <w:bCs/>
              </w:rPr>
            </w:pPr>
            <w:r>
              <w:rPr>
                <w:rFonts w:eastAsia="Roboto" w:cs="Roboto" w:ascii="Roboto" w:hAnsi="Roboto"/>
                <w:b/>
                <w:bCs/>
              </w:rPr>
            </w:r>
          </w:p>
        </w:tc>
      </w:tr>
      <w:tr>
        <w:trPr/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hanging="0" w:start="0" w:end="0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</w:r>
          </w:p>
        </w:tc>
        <w:tc>
          <w:tcPr>
            <w:tcW w:w="71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hanging="0" w:start="0" w:end="0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</w:r>
          </w:p>
        </w:tc>
      </w:tr>
      <w:tr>
        <w:trPr/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hanging="0" w:start="0" w:end="0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</w:r>
          </w:p>
        </w:tc>
        <w:tc>
          <w:tcPr>
            <w:tcW w:w="71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hanging="0" w:start="0" w:end="0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</w:r>
          </w:p>
        </w:tc>
      </w:tr>
      <w:tr>
        <w:trPr/>
        <w:tc>
          <w:tcPr>
            <w:tcW w:w="223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hanging="0" w:start="0" w:end="0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</w:r>
          </w:p>
        </w:tc>
        <w:tc>
          <w:tcPr>
            <w:tcW w:w="7124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hanging="0" w:start="0" w:end="0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</w:r>
          </w:p>
        </w:tc>
      </w:tr>
    </w:tbl>
    <w:p>
      <w:pPr>
        <w:pStyle w:val="Heading2"/>
        <w:rPr>
          <w:b/>
          <w:bCs/>
        </w:rPr>
      </w:pPr>
      <w:bookmarkStart w:id="2" w:name="_5rmcc5kka9bm"/>
      <w:bookmarkEnd w:id="2"/>
      <w:r>
        <w:rPr>
          <w:b/>
          <w:bCs/>
        </w:rPr>
        <w:t>4. Curate</w:t>
      </w:r>
    </w:p>
    <w:p>
      <w:pPr>
        <w:pStyle w:val="Normal"/>
        <w:pageBreakBefore w:val="false"/>
        <w:rPr/>
      </w:pPr>
      <w:r>
        <w:rPr/>
        <w:t xml:space="preserve">Target three (3) of the most promising items from your list in section 2, and explore the content. Does it look credible? Use the following criteria, adapted from the </w:t>
      </w:r>
      <w:hyperlink r:id="rId7">
        <w:r>
          <w:rPr>
            <w:rStyle w:val="ListLabel38"/>
            <w:color w:val="1155CC"/>
            <w:u w:val="single"/>
          </w:rPr>
          <w:t>BCOER Faculty Guide for Evaluating OER</w:t>
        </w:r>
      </w:hyperlink>
      <w:r>
        <w:rPr/>
        <w:t>, to assess their value:</w:t>
      </w:r>
    </w:p>
    <w:p>
      <w:pPr>
        <w:pStyle w:val="Normal"/>
        <w:rPr/>
      </w:pPr>
      <w:r>
        <w:rPr/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"/>
        </w:numPr>
        <w:ind w:hanging="360" w:start="720" w:end="0"/>
        <w:rPr/>
      </w:pPr>
      <w:r>
        <w:rPr>
          <w:rFonts w:eastAsia="Roboto" w:cs="Roboto" w:ascii="Roboto" w:hAnsi="Roboto"/>
          <w:b/>
          <w:bCs/>
        </w:rPr>
        <w:t>Relevance</w:t>
      </w:r>
      <w:r>
        <w:rPr>
          <w:rFonts w:eastAsia="Roboto" w:cs="Roboto" w:ascii="Roboto" w:hAnsi="Roboto"/>
        </w:rPr>
        <w:t>: Does the information address one or more class objectives?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"/>
        </w:numPr>
        <w:ind w:hanging="360" w:start="720" w:end="0"/>
        <w:rPr/>
      </w:pPr>
      <w:r>
        <w:rPr>
          <w:rFonts w:eastAsia="Roboto" w:cs="Roboto" w:ascii="Roboto" w:hAnsi="Roboto"/>
          <w:b/>
          <w:bCs/>
        </w:rPr>
        <w:t>Accuracy</w:t>
      </w:r>
      <w:r>
        <w:rPr>
          <w:rFonts w:eastAsia="Roboto" w:cs="Roboto" w:ascii="Roboto" w:hAnsi="Roboto"/>
        </w:rPr>
        <w:t>: Is the information accurate and up to date?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"/>
        </w:numPr>
        <w:ind w:hanging="360" w:start="720" w:end="0"/>
        <w:rPr/>
      </w:pPr>
      <w:r>
        <w:rPr>
          <w:rFonts w:eastAsia="Roboto" w:cs="Roboto" w:ascii="Roboto" w:hAnsi="Roboto"/>
          <w:b/>
          <w:bCs/>
        </w:rPr>
        <w:t>Production Quality</w:t>
      </w:r>
      <w:r>
        <w:rPr>
          <w:rFonts w:eastAsia="Roboto" w:cs="Roboto" w:ascii="Roboto" w:hAnsi="Roboto"/>
        </w:rPr>
        <w:t>: Is the information clear and understandable? Is the layout or interface easy to navigate?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"/>
        </w:numPr>
        <w:ind w:hanging="360" w:start="720" w:end="0"/>
        <w:rPr/>
      </w:pPr>
      <w:r>
        <w:rPr>
          <w:rFonts w:eastAsia="Roboto" w:cs="Roboto" w:ascii="Roboto" w:hAnsi="Roboto"/>
          <w:b/>
          <w:bCs/>
        </w:rPr>
        <w:t>Accessibility</w:t>
      </w:r>
      <w:r>
        <w:rPr>
          <w:rFonts w:eastAsia="Roboto" w:cs="Roboto" w:ascii="Roboto" w:hAnsi="Roboto"/>
        </w:rPr>
        <w:t>: Is the resource available in alternative formats (.doc or .pdf)? Does the audio/video resource have a transcript or subtitles?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"/>
        </w:numPr>
        <w:ind w:hanging="360" w:start="720" w:end="0"/>
        <w:rPr/>
      </w:pPr>
      <w:r>
        <w:rPr>
          <w:rFonts w:eastAsia="Roboto" w:cs="Roboto" w:ascii="Roboto" w:hAnsi="Roboto"/>
          <w:b/>
          <w:bCs/>
        </w:rPr>
        <w:t>Licensing</w:t>
      </w:r>
      <w:r>
        <w:rPr>
          <w:rFonts w:eastAsia="Roboto" w:cs="Roboto" w:ascii="Roboto" w:hAnsi="Roboto"/>
        </w:rPr>
        <w:t>: Does the license for the resource allow the reuse or remixing of the material? Can you modify the resource for your course?</w:t>
      </w:r>
    </w:p>
    <w:p>
      <w:pPr>
        <w:pStyle w:val="Heading4"/>
        <w:pageBreakBefore w:val="false"/>
        <w:rPr>
          <w:rFonts w:ascii="Roboto" w:hAnsi="Roboto" w:eastAsia="Roboto" w:cs="Roboto"/>
          <w:i/>
          <w:i/>
          <w:iCs/>
          <w:color w:val="auto"/>
        </w:rPr>
      </w:pPr>
      <w:bookmarkStart w:id="3" w:name="_edc3r25kyqke"/>
      <w:bookmarkEnd w:id="3"/>
      <w:r>
        <w:rPr>
          <w:rFonts w:eastAsia="Roboto" w:cs="Roboto" w:ascii="Roboto" w:hAnsi="Roboto"/>
          <w:i/>
          <w:iCs/>
          <w:color w:val="auto"/>
        </w:rPr>
        <w:t>Item 1:</w:t>
      </w:r>
    </w:p>
    <w:p>
      <w:pPr>
        <w:pStyle w:val="Normal"/>
        <w:rPr>
          <w:rFonts w:ascii="Roboto" w:hAnsi="Roboto" w:eastAsia="Roboto" w:cs="Roboto"/>
          <w:i/>
          <w:i/>
          <w:iCs/>
          <w:color w:val="auto"/>
        </w:rPr>
      </w:pPr>
      <w:r>
        <w:rPr>
          <w:rFonts w:eastAsia="Roboto" w:cs="Roboto" w:ascii="Roboto" w:hAnsi="Roboto"/>
          <w:i/>
          <w:iCs/>
          <w:color w:val="auto"/>
        </w:rPr>
      </w:r>
    </w:p>
    <w:p>
      <w:pPr>
        <w:pStyle w:val="Heading4"/>
        <w:pageBreakBefore w:val="false"/>
        <w:rPr>
          <w:rFonts w:ascii="Roboto" w:hAnsi="Roboto" w:eastAsia="Roboto" w:cs="Roboto"/>
          <w:i/>
          <w:i/>
          <w:iCs/>
          <w:color w:val="auto"/>
        </w:rPr>
      </w:pPr>
      <w:bookmarkStart w:id="4" w:name="_3a9wvvw4zwl5"/>
      <w:bookmarkEnd w:id="4"/>
      <w:r>
        <w:rPr>
          <w:rFonts w:eastAsia="Roboto" w:cs="Roboto" w:ascii="Roboto" w:hAnsi="Roboto"/>
          <w:i/>
          <w:iCs/>
          <w:color w:val="auto"/>
        </w:rPr>
        <w:t>Item 2:</w:t>
      </w:r>
    </w:p>
    <w:p>
      <w:pPr>
        <w:pStyle w:val="Normal"/>
        <w:rPr>
          <w:rFonts w:ascii="Roboto" w:hAnsi="Roboto" w:eastAsia="Roboto" w:cs="Roboto"/>
          <w:i/>
          <w:i/>
          <w:iCs/>
          <w:color w:val="auto"/>
        </w:rPr>
      </w:pPr>
      <w:r>
        <w:rPr>
          <w:rFonts w:eastAsia="Roboto" w:cs="Roboto" w:ascii="Roboto" w:hAnsi="Roboto"/>
          <w:i/>
          <w:iCs/>
          <w:color w:val="auto"/>
        </w:rPr>
      </w:r>
    </w:p>
    <w:p>
      <w:pPr>
        <w:pStyle w:val="Heading4"/>
        <w:pageBreakBefore w:val="false"/>
        <w:rPr>
          <w:rFonts w:ascii="Roboto" w:hAnsi="Roboto" w:eastAsia="Roboto" w:cs="Roboto"/>
          <w:i/>
          <w:i/>
          <w:iCs/>
          <w:color w:val="auto"/>
        </w:rPr>
      </w:pPr>
      <w:bookmarkStart w:id="5" w:name="_jhgei0petjzl"/>
      <w:bookmarkEnd w:id="5"/>
      <w:r>
        <w:rPr>
          <w:rFonts w:eastAsia="Roboto" w:cs="Roboto" w:ascii="Roboto" w:hAnsi="Roboto"/>
          <w:i/>
          <w:iCs/>
          <w:color w:val="auto"/>
        </w:rPr>
        <w:t>Item 3:</w:t>
      </w:r>
    </w:p>
    <w:p>
      <w:pPr>
        <w:pStyle w:val="Normal"/>
        <w:rPr>
          <w:rFonts w:ascii="Roboto" w:hAnsi="Roboto" w:eastAsia="Roboto" w:cs="Roboto"/>
        </w:rPr>
      </w:pPr>
      <w:r>
        <w:rPr>
          <w:rFonts w:eastAsia="Roboto" w:cs="Roboto" w:ascii="Roboto" w:hAnsi="Roboto"/>
        </w:rPr>
      </w:r>
    </w:p>
    <w:p>
      <w:pPr>
        <w:pStyle w:val="Heading2"/>
        <w:keepNext w:val="false"/>
        <w:keepLines w:val="false"/>
        <w:pageBreakBefore w:val="false"/>
        <w:widowControl w:val="false"/>
        <w:rPr>
          <w:rFonts w:ascii="Roboto" w:hAnsi="Roboto" w:eastAsia="Roboto" w:cs="Roboto"/>
        </w:rPr>
      </w:pPr>
      <w:r>
        <w:rPr>
          <w:rFonts w:eastAsia="Roboto" w:cs="Roboto" w:ascii="Roboto" w:hAnsi="Roboto"/>
        </w:rPr>
        <w:t>5. Reflect</w:t>
      </w:r>
    </w:p>
    <w:p>
      <w:pPr>
        <w:pStyle w:val="Normal"/>
        <w:pageBreakBefore w:val="false"/>
        <w:rPr/>
      </w:pPr>
      <w:r>
        <w:rPr/>
        <w:t xml:space="preserve">Reflect on each of the following questions, and provide short written answers about your experience. </w:t>
      </w:r>
    </w:p>
    <w:p>
      <w:pPr>
        <w:pStyle w:val="Normal"/>
        <w:pageBreakBefore w:val="false"/>
        <w:numPr>
          <w:ilvl w:val="0"/>
          <w:numId w:val="3"/>
        </w:numPr>
        <w:ind w:hanging="360" w:start="720" w:end="0"/>
        <w:rPr/>
      </w:pPr>
      <w:r>
        <w:rPr/>
        <w:t xml:space="preserve">Did you find materials that </w:t>
      </w:r>
      <w:r>
        <w:rPr>
          <w:u w:val="single"/>
        </w:rPr>
        <w:t>could</w:t>
      </w:r>
      <w:r>
        <w:rPr/>
        <w:t xml:space="preserve"> fit your needs?</w:t>
      </w:r>
    </w:p>
    <w:p>
      <w:pPr>
        <w:pStyle w:val="Normal"/>
        <w:pageBreakBefore w:val="false"/>
        <w:numPr>
          <w:ilvl w:val="0"/>
          <w:numId w:val="3"/>
        </w:numPr>
        <w:ind w:hanging="360" w:start="720" w:end="0"/>
        <w:rPr/>
      </w:pPr>
      <w:r>
        <w:rPr/>
        <w:t>Which materials did you find that could be used as-is (simply shared as a file or a link to potential students)</w:t>
      </w:r>
    </w:p>
    <w:p>
      <w:pPr>
        <w:pStyle w:val="Normal"/>
        <w:pageBreakBefore w:val="false"/>
        <w:numPr>
          <w:ilvl w:val="0"/>
          <w:numId w:val="3"/>
        </w:numPr>
        <w:ind w:hanging="360" w:start="720" w:end="0"/>
        <w:rPr/>
      </w:pPr>
      <w:r>
        <w:rPr/>
        <w:t>Which materials would require some massaging/remixing on your part to bring up to your standards? Are the materials you have found licensed in a way that would allow you to make those tweaks?</w:t>
      </w:r>
    </w:p>
    <w:p>
      <w:pPr>
        <w:pStyle w:val="Normal"/>
        <w:ind w:hanging="360" w:start="720" w:end="0"/>
        <w:rPr/>
      </w:pPr>
      <w:r>
        <w:rPr/>
      </w:r>
    </w:p>
    <w:p>
      <w:pPr>
        <w:pStyle w:val="Title"/>
        <w:jc w:val="center"/>
        <w:rPr>
          <w:b/>
          <w:bCs/>
        </w:rPr>
      </w:pPr>
      <w:r>
        <w:rPr>
          <w:rFonts w:eastAsia="Merriweather" w:cs="Merriweather" w:ascii="Merriweather" w:hAnsi="Merriweather"/>
          <w:b/>
          <w:bCs/>
          <w:i/>
          <w:iCs/>
          <w:color w:val="0040C4"/>
          <w:sz w:val="36"/>
          <w:szCs w:val="36"/>
          <w:shd w:fill="auto" w:val="clear"/>
        </w:rPr>
        <w:t>Have questions o</w:t>
      </w:r>
      <w:r>
        <w:rPr>
          <w:rFonts w:eastAsia="Merriweather" w:cs="Merriweather" w:ascii="Merriweather" w:hAnsi="Merriweather"/>
          <w:b/>
          <w:bCs/>
          <w:i/>
          <w:iCs/>
          <w:color w:val="0040C4"/>
          <w:sz w:val="36"/>
          <w:szCs w:val="36"/>
          <w:shd w:fill="auto" w:val="clear"/>
        </w:rPr>
        <w:t>r</w:t>
      </w:r>
      <w:r>
        <w:rPr>
          <w:rFonts w:eastAsia="Merriweather" w:cs="Merriweather" w:ascii="Merriweather" w:hAnsi="Merriweather"/>
          <w:b/>
          <w:bCs/>
          <w:i/>
          <w:iCs/>
          <w:color w:val="0040C4"/>
          <w:sz w:val="36"/>
          <w:szCs w:val="36"/>
          <w:shd w:fill="auto" w:val="clear"/>
        </w:rPr>
        <w:t xml:space="preserve"> need additional assistance?</w:t>
      </w:r>
    </w:p>
    <w:p>
      <w:pPr>
        <w:pStyle w:val="Title"/>
        <w:jc w:val="center"/>
        <w:rPr/>
      </w:pPr>
      <w:r>
        <w:rPr>
          <w:rFonts w:eastAsia="Merriweather" w:cs="Merriweather" w:ascii="Merriweather" w:hAnsi="Merriweather"/>
          <w:b w:val="false"/>
          <w:bCs w:val="false"/>
          <w:i/>
          <w:iCs/>
          <w:color w:val="0040C4"/>
          <w:sz w:val="28"/>
          <w:szCs w:val="28"/>
          <w:shd w:fill="auto" w:val="clear"/>
        </w:rPr>
        <w:t xml:space="preserve">Connect with a librarian: </w:t>
      </w:r>
      <w:hyperlink r:id="rId8">
        <w:r>
          <w:rPr>
            <w:rStyle w:val="Hyperlink"/>
            <w:rFonts w:eastAsia="Merriweather" w:cs="Merriweather" w:ascii="Merriweather" w:hAnsi="Merriweather"/>
            <w:b w:val="false"/>
            <w:bCs w:val="false"/>
            <w:i/>
            <w:iCs/>
            <w:color w:val="0040C4"/>
            <w:sz w:val="28"/>
            <w:szCs w:val="28"/>
            <w:shd w:fill="auto" w:val="clear"/>
          </w:rPr>
          <w:t>https://library.wne.edu/oer</w:t>
        </w:r>
      </w:hyperlink>
    </w:p>
    <w:p>
      <w:pPr>
        <w:pStyle w:val="Normal"/>
        <w:ind w:hanging="360" w:start="720" w:end="0"/>
        <w:rPr/>
      </w:pPr>
      <w:r>
        <w:rPr/>
      </w:r>
    </w:p>
    <w:p>
      <w:pPr>
        <w:pStyle w:val="Normal"/>
        <w:ind w:hanging="360" w:start="720" w:end="0"/>
        <w:rPr/>
      </w:pPr>
      <w:r>
        <w:rPr/>
      </w:r>
    </w:p>
    <w:p>
      <w:pPr>
        <w:pStyle w:val="Normal"/>
        <w:jc w:val="start"/>
        <w:rPr/>
      </w:pPr>
      <w:r>
        <w:drawing>
          <wp:anchor behindDoc="0" distT="91440" distB="91440" distL="0" distR="91440" simplePos="0" locked="0" layoutInCell="0" allowOverlap="1" relativeHeight="3">
            <wp:simplePos x="0" y="0"/>
            <wp:positionH relativeFrom="column">
              <wp:posOffset>48260</wp:posOffset>
            </wp:positionH>
            <wp:positionV relativeFrom="paragraph">
              <wp:posOffset>53975</wp:posOffset>
            </wp:positionV>
            <wp:extent cx="1573530" cy="553720"/>
            <wp:effectExtent l="0" t="0" r="0" b="0"/>
            <wp:wrapSquare wrapText="bothSides"/>
            <wp:docPr id="2" name="image1.png Copy 1" descr="Creative Commons License" title="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 Copy 1" descr="Creative Commons License" title="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353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Roboto" w:cs="Roboto" w:ascii="Roboto" w:hAnsi="Roboto"/>
          <w:b w:val="false"/>
          <w:bCs w:val="false"/>
          <w:i/>
          <w:iCs/>
          <w:color w:val="000000"/>
          <w:sz w:val="20"/>
          <w:szCs w:val="20"/>
          <w:shd w:fill="auto" w:val="clear"/>
        </w:rPr>
        <w:t xml:space="preserve">This worksheet was adapted by Eric Robinson from the </w:t>
      </w:r>
      <w:r>
        <w:fldChar w:fldCharType="begin"/>
      </w:r>
      <w:r>
        <w:rPr>
          <w:rStyle w:val="Hyperlink"/>
          <w:sz w:val="20"/>
          <w:i/>
          <w:u w:val="single"/>
          <w:b w:val="false"/>
          <w:shd w:fill="auto" w:val="clear"/>
          <w:szCs w:val="20"/>
          <w:iCs/>
          <w:bCs w:val="false"/>
          <w:rFonts w:eastAsia="Roboto" w:cs="Roboto" w:ascii="Roboto" w:hAnsi="Roboto"/>
          <w:color w:val="000000"/>
        </w:rPr>
        <w:instrText xml:space="preserve"> HYPERLINK "https://docs.google.com/document/d/1Vc7xg_1LqJQ93gA789-LHLIwDe1ppK0m8IuhcPw_K_0/edit?tab=t.0" \l "heading=h.p4yrav1ekg4f"</w:instrText>
      </w:r>
      <w:r>
        <w:rPr>
          <w:rStyle w:val="Hyperlink"/>
          <w:sz w:val="20"/>
          <w:i/>
          <w:u w:val="single"/>
          <w:b w:val="false"/>
          <w:shd w:fill="auto" w:val="clear"/>
          <w:szCs w:val="20"/>
          <w:iCs/>
          <w:bCs w:val="false"/>
          <w:rFonts w:eastAsia="Roboto" w:cs="Roboto" w:ascii="Roboto" w:hAnsi="Roboto"/>
          <w:color w:val="000000"/>
        </w:rPr>
        <w:fldChar w:fldCharType="separate"/>
      </w:r>
      <w:r>
        <w:rPr>
          <w:rStyle w:val="Hyperlink"/>
          <w:rFonts w:eastAsia="Roboto" w:cs="Roboto" w:ascii="Roboto" w:hAnsi="Roboto"/>
          <w:b w:val="false"/>
          <w:bCs w:val="false"/>
          <w:i/>
          <w:iCs/>
          <w:color w:val="000000"/>
          <w:sz w:val="20"/>
          <w:szCs w:val="20"/>
          <w:u w:val="single"/>
          <w:shd w:fill="auto" w:val="clear"/>
        </w:rPr>
        <w:t>OER Treasure Hunt Worksheet</w:t>
      </w:r>
      <w:r>
        <w:rPr>
          <w:rStyle w:val="Hyperlink"/>
          <w:sz w:val="20"/>
          <w:i/>
          <w:u w:val="single"/>
          <w:b w:val="false"/>
          <w:shd w:fill="auto" w:val="clear"/>
          <w:szCs w:val="20"/>
          <w:iCs/>
          <w:bCs w:val="false"/>
          <w:rFonts w:eastAsia="Roboto" w:cs="Roboto" w:ascii="Roboto" w:hAnsi="Roboto"/>
          <w:color w:val="000000"/>
        </w:rPr>
        <w:fldChar w:fldCharType="end"/>
      </w:r>
      <w:r>
        <w:rPr>
          <w:rFonts w:eastAsia="Roboto" w:cs="Roboto" w:ascii="Roboto" w:hAnsi="Roboto"/>
          <w:b w:val="false"/>
          <w:bCs w:val="false"/>
          <w:i/>
          <w:iCs/>
          <w:color w:val="000000"/>
          <w:sz w:val="20"/>
          <w:szCs w:val="20"/>
          <w:shd w:fill="auto" w:val="clear"/>
        </w:rPr>
        <w:t xml:space="preserve"> by Abbey Elder and licensed </w:t>
      </w:r>
      <w:r>
        <w:rPr>
          <w:rFonts w:eastAsia="Roboto" w:cs="Roboto" w:ascii="Roboto" w:hAnsi="Roboto"/>
          <w:b w:val="false"/>
          <w:bCs w:val="false"/>
          <w:i/>
          <w:iCs/>
          <w:color w:val="000000"/>
          <w:sz w:val="20"/>
          <w:szCs w:val="20"/>
          <w:u w:val="none"/>
          <w:shd w:fill="auto" w:val="clear"/>
        </w:rPr>
        <w:t xml:space="preserve">under a </w:t>
      </w:r>
      <w:hyperlink r:id="rId11">
        <w:r>
          <w:rPr>
            <w:rStyle w:val="Hyperlink"/>
            <w:rFonts w:eastAsia="Roboto" w:cs="Roboto" w:ascii="Roboto" w:hAnsi="Roboto"/>
            <w:b w:val="false"/>
            <w:bCs w:val="false"/>
            <w:i/>
            <w:iCs/>
            <w:color w:val="000000"/>
            <w:sz w:val="20"/>
            <w:szCs w:val="20"/>
            <w:u w:val="single"/>
            <w:shd w:fill="auto" w:val="clear"/>
          </w:rPr>
          <w:t>Creative Commons Attribution 4.0 International License</w:t>
        </w:r>
      </w:hyperlink>
      <w:r>
        <w:rPr>
          <w:rFonts w:eastAsia="Roboto" w:cs="Roboto" w:ascii="Roboto" w:hAnsi="Roboto"/>
          <w:b w:val="false"/>
          <w:bCs w:val="false"/>
          <w:i/>
          <w:iCs/>
          <w:color w:val="000000"/>
          <w:sz w:val="20"/>
          <w:szCs w:val="20"/>
          <w:shd w:fill="auto" w:val="clear"/>
        </w:rPr>
        <w:t xml:space="preserve"> It is an adaptation of SPARC’s adaptation of </w:t>
      </w:r>
      <w:hyperlink r:id="rId12">
        <w:r>
          <w:rPr>
            <w:rStyle w:val="Hyperlink"/>
            <w:rFonts w:eastAsia="Roboto" w:cs="Roboto" w:ascii="Roboto" w:hAnsi="Roboto"/>
            <w:b w:val="false"/>
            <w:bCs w:val="false"/>
            <w:i/>
            <w:iCs/>
            <w:color w:val="000000"/>
            <w:sz w:val="20"/>
            <w:szCs w:val="20"/>
            <w:shd w:fill="auto" w:val="clear"/>
          </w:rPr>
          <w:t>OER Treasure Hunt Worksheet</w:t>
        </w:r>
      </w:hyperlink>
      <w:r>
        <w:rPr>
          <w:rFonts w:eastAsia="Roboto" w:cs="Roboto" w:ascii="Roboto" w:hAnsi="Roboto"/>
          <w:b w:val="false"/>
          <w:bCs w:val="false"/>
          <w:i/>
          <w:iCs/>
          <w:color w:val="000000"/>
          <w:sz w:val="20"/>
          <w:szCs w:val="20"/>
          <w:shd w:fill="auto" w:val="clear"/>
        </w:rPr>
        <w:t xml:space="preserve"> by Mathieu Plourde, also under a </w:t>
      </w:r>
      <w:hyperlink r:id="rId13">
        <w:r>
          <w:rPr>
            <w:rStyle w:val="Hyperlink"/>
            <w:rFonts w:eastAsia="Roboto" w:cs="Roboto" w:ascii="Roboto" w:hAnsi="Roboto"/>
            <w:b w:val="false"/>
            <w:bCs w:val="false"/>
            <w:i/>
            <w:iCs/>
            <w:color w:val="000000"/>
            <w:sz w:val="20"/>
            <w:szCs w:val="20"/>
            <w:u w:val="single"/>
            <w:shd w:fill="auto" w:val="clear"/>
          </w:rPr>
          <w:t>Creative Commons Attribution 4.0 International License</w:t>
        </w:r>
      </w:hyperlink>
    </w:p>
    <w:sectPr>
      <w:footerReference w:type="even" r:id="rId14"/>
      <w:footerReference w:type="default" r:id="rId15"/>
      <w:footerReference w:type="first" r:id="rId16"/>
      <w:type w:val="nextPage"/>
      <w:pgSz w:w="12240" w:h="15840"/>
      <w:pgMar w:left="720" w:right="720" w:gutter="0" w:header="0" w:top="360" w:footer="360" w:bottom="1138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 w:characterSet="utf-8"/>
    <w:family w:val="roman"/>
    <w:pitch w:val="variable"/>
  </w:font>
  <w:font w:name="Merriweather"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Merriweather">
    <w:charset w:val="01" w:characterSet="utf-8"/>
    <w:family w:val="roman"/>
    <w:pitch w:val="variable"/>
  </w:font>
  <w:font w:name="Roboto">
    <w:charset w:val="01" w:characterSet="utf-8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ageBreakBefore w:val="false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ageBreakBefore w:val="false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  <w:u w:val="none"/>
      </w:rPr>
    </w:lvl>
    <w:lvl w:ilvl="2">
      <w:start w:val="1"/>
      <w:numFmt w:val="bullet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u w:val="none"/>
      </w:rPr>
    </w:lvl>
    <w:lvl w:ilvl="5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u w:val="none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  <w:u w:val="none"/>
      </w:rPr>
    </w:lvl>
    <w:lvl w:ilvl="2">
      <w:start w:val="1"/>
      <w:numFmt w:val="bullet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u w:val="none"/>
      </w:rPr>
    </w:lvl>
    <w:lvl w:ilvl="5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u w:val="none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  <w:u w:val="none"/>
      </w:rPr>
    </w:lvl>
    <w:lvl w:ilvl="2">
      <w:start w:val="1"/>
      <w:numFmt w:val="bullet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u w:val="none"/>
      </w:rPr>
    </w:lvl>
    <w:lvl w:ilvl="5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u w:val="none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val="bestFit" w:percent="178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"/>
    <w:qFormat/>
    <w:pPr>
      <w:keepNext w:val="true"/>
      <w:keepLines/>
      <w:spacing w:lineRule="auto" w:line="240" w:before="480" w:after="120"/>
    </w:pPr>
    <w:rPr>
      <w:rFonts w:ascii="Merriweather" w:hAnsi="Merriweather" w:eastAsia="Merriweather" w:cs="Merriweather"/>
      <w:sz w:val="28"/>
      <w:szCs w:val="28"/>
    </w:rPr>
  </w:style>
  <w:style w:type="paragraph" w:styleId="Heading3">
    <w:name w:val="Heading 3"/>
    <w:basedOn w:val="normal1"/>
    <w:next w:val="Normal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Linux Libertine G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1">
    <w:name w:val="normal1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open.umn.edu/opentextbooks/" TargetMode="External"/><Relationship Id="rId4" Type="http://schemas.openxmlformats.org/officeDocument/2006/relationships/hyperlink" Target="https://oercommons.org/" TargetMode="External"/><Relationship Id="rId5" Type="http://schemas.openxmlformats.org/officeDocument/2006/relationships/hyperlink" Target="https://oasis.geneseo.edu/index.php" TargetMode="External"/><Relationship Id="rId6" Type="http://schemas.openxmlformats.org/officeDocument/2006/relationships/hyperlink" Target="https://commons.libretexts.org/" TargetMode="External"/><Relationship Id="rId7" Type="http://schemas.openxmlformats.org/officeDocument/2006/relationships/hyperlink" Target="https://open.bccampus.ca/files/2014/07/Faculty-Guide-22-Apr-15.pdf" TargetMode="External"/><Relationship Id="rId8" Type="http://schemas.openxmlformats.org/officeDocument/2006/relationships/hyperlink" Target="https://library.wne.edu/oer" TargetMode="External"/><Relationship Id="rId9" Type="http://schemas.openxmlformats.org/officeDocument/2006/relationships/image" Target="media/image2.png"/><Relationship Id="rId10" Type="http://schemas.openxmlformats.org/officeDocument/2006/relationships/hyperlink" Target="https://creativecommons.org/licenses/by/4.0/" TargetMode="External"/><Relationship Id="rId11" Type="http://schemas.openxmlformats.org/officeDocument/2006/relationships/hyperlink" Target="https://creativecommons.org/licenses/by/4.0/" TargetMode="External"/><Relationship Id="rId12" Type="http://schemas.openxmlformats.org/officeDocument/2006/relationships/hyperlink" Target="https://sites.udel.edu/open/2016/08/24/oer-treasurehunt/" TargetMode="External"/><Relationship Id="rId13" Type="http://schemas.openxmlformats.org/officeDocument/2006/relationships/hyperlink" Target="http://creativecommons.org/licenses/by/4.0/" TargetMode="Externa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249</TotalTime>
  <Application>LibreOffice/24.2.7.2$Linux_X86_64 LibreOffice_project/420$Build-2</Application>
  <AppVersion>15.0000</AppVersion>
  <Pages>2</Pages>
  <Words>435</Words>
  <Characters>2210</Characters>
  <CharactersWithSpaces>2602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2026-06-23T10:24:24Z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