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center"/>
        <w:tblLayout w:type="fixed"/>
        <w:tblLook w:val="0400"/>
      </w:tblPr>
      <w:tblGrid>
        <w:gridCol w:w="4877"/>
        <w:gridCol w:w="4192"/>
        <w:gridCol w:w="687"/>
        <w:tblGridChange w:id="0">
          <w:tblGrid>
            <w:gridCol w:w="4877"/>
            <w:gridCol w:w="4192"/>
            <w:gridCol w:w="6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CCD -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fondamentaux du dessin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Travail de la ligne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d’évaluation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Représentation juste de l’origami: les proportions sont justes et le dessin utilise l’espace maximal du format.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Qualité et maîtrise de la technique utilisée. Uniquement les contours de l’origami sont représentés. Les lignes sont droites.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Rigueur et soin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6.0" w:type="dxa"/>
        <w:jc w:val="center"/>
        <w:tblLayout w:type="fixed"/>
        <w:tblLook w:val="0400"/>
      </w:tblPr>
      <w:tblGrid>
        <w:gridCol w:w="4877"/>
        <w:gridCol w:w="4192"/>
        <w:gridCol w:w="687"/>
        <w:tblGridChange w:id="0">
          <w:tblGrid>
            <w:gridCol w:w="4877"/>
            <w:gridCol w:w="4192"/>
            <w:gridCol w:w="6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CCD -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fondamentaux du dessin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Travail «  Ombre et Lumière »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d’évaluation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Représentation juste de l’origami: les proportions sont justes et le dessin utilise l’espace maximal du format.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Qualité et maîtrise de la technique utilisée. L’ensemble des ombres de l’origami sont représentés. Plusieurs valeurs sont identifiables. (Au minimum 3 valeurs)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Rigueur et soin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6.0" w:type="dxa"/>
        <w:jc w:val="center"/>
        <w:tblLayout w:type="fixed"/>
        <w:tblLook w:val="0400"/>
      </w:tblPr>
      <w:tblGrid>
        <w:gridCol w:w="4877"/>
        <w:gridCol w:w="4192"/>
        <w:gridCol w:w="687"/>
        <w:tblGridChange w:id="0">
          <w:tblGrid>
            <w:gridCol w:w="4877"/>
            <w:gridCol w:w="4192"/>
            <w:gridCol w:w="6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CCD -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fondamentaux du dessin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Travail de la couleur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d’évaluation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Représentation juste de l’origami: les proportions sont justes et le dessin utilise l’espace maximal du format.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Qualité et maîtrise de la technique utilisée. Fidélité des couleurs: Plusieurs teintes et valeurs sont identifiables.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Rigueur et soin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  <w:sectPr>
          <w:pgSz w:h="17338" w:w="11906" w:orient="portrait"/>
          <w:pgMar w:bottom="1244" w:top="1561" w:left="936" w:right="113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56.0" w:type="dxa"/>
        <w:jc w:val="center"/>
        <w:tblLayout w:type="fixed"/>
        <w:tblLook w:val="0400"/>
      </w:tblPr>
      <w:tblGrid>
        <w:gridCol w:w="4877"/>
        <w:gridCol w:w="4192"/>
        <w:gridCol w:w="687"/>
        <w:tblGridChange w:id="0">
          <w:tblGrid>
            <w:gridCol w:w="4877"/>
            <w:gridCol w:w="4192"/>
            <w:gridCol w:w="6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– CCD -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Les fondamentaux du dessin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Travail de composition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Critères d’évaluation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Diversité et qualité des représentations (proportions, travail de la ligne, des ombres et de la couleur).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Capacité à s’approprier un format et des techniques dans le but d’évoquer une notion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Capacité à argumenter des choix plastiques. (Description+explication)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Rigueur et soin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7338" w:w="11906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8806E7"/>
    <w:pPr>
      <w:suppressAutoHyphens w:val="1"/>
    </w:p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tandard" w:customStyle="1">
    <w:name w:val="Standard"/>
    <w:rsid w:val="008806E7"/>
    <w:pPr>
      <w:suppressAutoHyphens w:val="1"/>
    </w:pPr>
  </w:style>
  <w:style w:type="paragraph" w:styleId="Heading" w:customStyle="1">
    <w:name w:val="Heading"/>
    <w:basedOn w:val="Standard"/>
    <w:next w:val="Textbody"/>
    <w:rsid w:val="008806E7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rsid w:val="008806E7"/>
    <w:pPr>
      <w:spacing w:after="140" w:line="276" w:lineRule="auto"/>
    </w:pPr>
  </w:style>
  <w:style w:type="paragraph" w:styleId="Liste">
    <w:name w:val="List"/>
    <w:basedOn w:val="Textbody"/>
    <w:rsid w:val="008806E7"/>
  </w:style>
  <w:style w:type="paragraph" w:styleId="Caption" w:customStyle="1">
    <w:name w:val="Caption"/>
    <w:basedOn w:val="Standard"/>
    <w:rsid w:val="008806E7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rsid w:val="008806E7"/>
    <w:pPr>
      <w:suppressLineNumbers w:val="1"/>
    </w:pPr>
  </w:style>
  <w:style w:type="paragraph" w:styleId="TableContents" w:customStyle="1">
    <w:name w:val="Table Contents"/>
    <w:basedOn w:val="Standard"/>
    <w:rsid w:val="008806E7"/>
    <w:pPr>
      <w:widowControl w:val="0"/>
      <w:suppressLineNumbers w:val="1"/>
    </w:pPr>
  </w:style>
  <w:style w:type="paragraph" w:styleId="TableHeading" w:customStyle="1">
    <w:name w:val="Table Heading"/>
    <w:basedOn w:val="TableContents"/>
    <w:rsid w:val="008806E7"/>
    <w:pPr>
      <w:jc w:val="center"/>
    </w:pPr>
    <w:rPr>
      <w:b w:val="1"/>
      <w:bCs w:val="1"/>
    </w:rPr>
  </w:style>
  <w:style w:type="paragraph" w:styleId="Default" w:customStyle="1">
    <w:name w:val="Default"/>
    <w:rsid w:val="008806E7"/>
    <w:pPr>
      <w:autoSpaceDE w:val="0"/>
      <w:textAlignment w:val="auto"/>
    </w:pPr>
    <w:rPr>
      <w:rFonts w:ascii="Calibri" w:cs="Calibri" w:hAnsi="Calibri"/>
      <w:color w:val="000000"/>
      <w:kern w:val="0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0UM/AcKaxYENzWLwtOn1eMvKyg==">CgMxLjA4AHIhMTVDSnVSZHhQVmkzeVplREdHNks1Y3JqRUhVVGVqZklu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2023-09-27T19:10:00Z</dcterms:created>
  <dc:creator>Nina Defachel</dc:creator>
</cp:coreProperties>
</file>