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909" w:rsidRPr="00567F9F" w:rsidRDefault="00720909" w:rsidP="00720909">
      <w:pPr>
        <w:jc w:val="center"/>
        <w:rPr>
          <w:rFonts w:cs="Arial"/>
          <w:b/>
          <w:color w:val="333399"/>
          <w:sz w:val="40"/>
          <w:lang w:val="es-ES"/>
        </w:rPr>
      </w:pPr>
    </w:p>
    <w:p w:rsidR="00720909" w:rsidRPr="00567F9F" w:rsidRDefault="00720909" w:rsidP="00720909">
      <w:pPr>
        <w:jc w:val="center"/>
        <w:rPr>
          <w:rFonts w:cs="Arial"/>
          <w:b/>
          <w:color w:val="333399"/>
          <w:sz w:val="40"/>
          <w:lang w:val="es-ES"/>
        </w:rPr>
      </w:pPr>
    </w:p>
    <w:p w:rsidR="00720909" w:rsidRPr="00567F9F" w:rsidRDefault="00720909" w:rsidP="00720909">
      <w:pPr>
        <w:jc w:val="center"/>
        <w:rPr>
          <w:rFonts w:cs="Arial"/>
          <w:b/>
          <w:color w:val="333399"/>
          <w:sz w:val="40"/>
          <w:lang w:val="es-ES"/>
        </w:rPr>
      </w:pPr>
    </w:p>
    <w:p w:rsidR="00720909" w:rsidRPr="00567F9F" w:rsidRDefault="00720909" w:rsidP="00720909">
      <w:pPr>
        <w:jc w:val="center"/>
        <w:rPr>
          <w:rFonts w:cs="Arial"/>
          <w:b/>
          <w:color w:val="333399"/>
          <w:sz w:val="40"/>
          <w:lang w:val="es-ES"/>
        </w:rPr>
      </w:pPr>
    </w:p>
    <w:p w:rsidR="00720909" w:rsidRPr="00567F9F" w:rsidRDefault="00720909" w:rsidP="00720909">
      <w:pPr>
        <w:jc w:val="right"/>
        <w:rPr>
          <w:rFonts w:cs="Arial"/>
          <w:color w:val="7F7F7F"/>
          <w:sz w:val="32"/>
          <w:szCs w:val="32"/>
          <w:lang w:val="en-US"/>
        </w:rPr>
      </w:pPr>
    </w:p>
    <w:p w:rsidR="00720909" w:rsidRPr="00567F9F" w:rsidRDefault="00720909" w:rsidP="00720909">
      <w:pPr>
        <w:jc w:val="center"/>
        <w:rPr>
          <w:rFonts w:cs="Arial"/>
          <w:b/>
          <w:bCs/>
          <w:color w:val="333399"/>
          <w:sz w:val="40"/>
          <w:szCs w:val="40"/>
          <w:lang w:val="en-US"/>
        </w:rPr>
      </w:pPr>
    </w:p>
    <w:p w:rsidR="00720909" w:rsidRPr="00567F9F" w:rsidRDefault="00720909" w:rsidP="00720909">
      <w:pPr>
        <w:jc w:val="center"/>
        <w:rPr>
          <w:rFonts w:cs="Arial"/>
          <w:b/>
          <w:bCs/>
          <w:color w:val="333399"/>
          <w:sz w:val="40"/>
          <w:szCs w:val="40"/>
          <w:lang w:val="en-US"/>
        </w:rPr>
      </w:pPr>
    </w:p>
    <w:p w:rsidR="00720909" w:rsidRPr="00567F9F" w:rsidRDefault="00720909" w:rsidP="00720909">
      <w:pPr>
        <w:jc w:val="center"/>
        <w:rPr>
          <w:rFonts w:cs="Arial"/>
          <w:b/>
          <w:bCs/>
          <w:color w:val="333399"/>
          <w:sz w:val="40"/>
          <w:szCs w:val="40"/>
          <w:lang w:val="en-US"/>
        </w:rPr>
      </w:pPr>
    </w:p>
    <w:p w:rsidR="00FE4B35" w:rsidRPr="00567F9F" w:rsidRDefault="004410D7" w:rsidP="00720909">
      <w:pPr>
        <w:jc w:val="center"/>
        <w:rPr>
          <w:rFonts w:cs="Arial"/>
          <w:b/>
          <w:color w:val="333399"/>
          <w:sz w:val="40"/>
          <w:lang w:val="es-ES"/>
        </w:rPr>
      </w:pPr>
      <w:r w:rsidRPr="00567F9F">
        <w:rPr>
          <w:rFonts w:cs="Arial"/>
          <w:b/>
          <w:bCs/>
          <w:color w:val="333399"/>
          <w:sz w:val="40"/>
          <w:szCs w:val="40"/>
        </w:rPr>
        <w:t>Arquitectura de Integración</w:t>
      </w:r>
    </w:p>
    <w:p w:rsidR="00FE4B35" w:rsidRPr="00567F9F" w:rsidRDefault="00FE4B35" w:rsidP="00FE4B35">
      <w:pPr>
        <w:jc w:val="center"/>
        <w:rPr>
          <w:rFonts w:cs="Arial"/>
          <w:b/>
          <w:sz w:val="40"/>
        </w:rPr>
      </w:pPr>
    </w:p>
    <w:p w:rsidR="00FE4B35" w:rsidRPr="00567F9F" w:rsidRDefault="00FE4B35" w:rsidP="00FE4B35">
      <w:pPr>
        <w:jc w:val="center"/>
        <w:rPr>
          <w:rFonts w:cs="Arial"/>
          <w:b/>
          <w:sz w:val="40"/>
          <w:lang w:val="es-ES"/>
        </w:rPr>
      </w:pPr>
    </w:p>
    <w:p w:rsidR="004776EF" w:rsidRPr="00567F9F" w:rsidRDefault="004776EF" w:rsidP="00FE4B35">
      <w:pPr>
        <w:rPr>
          <w:rFonts w:cs="Arial"/>
          <w:b/>
          <w:sz w:val="40"/>
          <w:lang w:val="es-ES"/>
        </w:rPr>
        <w:sectPr w:rsidR="004776EF" w:rsidRPr="00567F9F" w:rsidSect="00114BD9">
          <w:headerReference w:type="even" r:id="rId8"/>
          <w:footerReference w:type="default" r:id="rId9"/>
          <w:headerReference w:type="first" r:id="rId10"/>
          <w:footerReference w:type="first" r:id="rId11"/>
          <w:pgSz w:w="12242" w:h="15842" w:code="1"/>
          <w:pgMar w:top="1140" w:right="1140" w:bottom="1140" w:left="1412" w:header="731" w:footer="675" w:gutter="0"/>
          <w:pgNumType w:fmt="lowerRoman" w:start="1"/>
          <w:cols w:space="720"/>
          <w:titlePg/>
          <w:docGrid w:linePitch="299"/>
        </w:sectPr>
      </w:pPr>
    </w:p>
    <w:p w:rsidR="00720909" w:rsidRPr="00567F9F" w:rsidRDefault="00720909" w:rsidP="00720909">
      <w:pPr>
        <w:pStyle w:val="TFJFAHeading1"/>
      </w:pPr>
      <w:bookmarkStart w:id="0" w:name="_Toc376967646"/>
      <w:proofErr w:type="spellStart"/>
      <w:r w:rsidRPr="00567F9F">
        <w:lastRenderedPageBreak/>
        <w:t>Información</w:t>
      </w:r>
      <w:proofErr w:type="spellEnd"/>
      <w:r w:rsidRPr="00567F9F">
        <w:t xml:space="preserve"> del </w:t>
      </w:r>
      <w:proofErr w:type="spellStart"/>
      <w:r w:rsidRPr="00567F9F">
        <w:t>documento</w:t>
      </w:r>
      <w:bookmarkEnd w:id="0"/>
      <w:proofErr w:type="spellEnd"/>
    </w:p>
    <w:p w:rsidR="00720909" w:rsidRPr="00567F9F" w:rsidRDefault="00720909" w:rsidP="00720909">
      <w:pPr>
        <w:rPr>
          <w:rFonts w:cs="Arial"/>
          <w:szCs w:val="22"/>
          <w:lang w:val="es-ES"/>
        </w:rPr>
      </w:pPr>
    </w:p>
    <w:tbl>
      <w:tblPr>
        <w:tblW w:w="5000" w:type="pct"/>
        <w:tblCellMar>
          <w:left w:w="107" w:type="dxa"/>
          <w:right w:w="107" w:type="dxa"/>
        </w:tblCellMar>
        <w:tblLook w:val="0000"/>
      </w:tblPr>
      <w:tblGrid>
        <w:gridCol w:w="1382"/>
        <w:gridCol w:w="2498"/>
        <w:gridCol w:w="6024"/>
      </w:tblGrid>
      <w:tr w:rsidR="00720909" w:rsidRPr="00567F9F" w:rsidTr="00E17467">
        <w:trPr>
          <w:cantSplit/>
          <w:trHeight w:val="360"/>
        </w:trPr>
        <w:tc>
          <w:tcPr>
            <w:tcW w:w="698" w:type="pct"/>
            <w:tcBorders>
              <w:right w:val="single" w:sz="6" w:space="0" w:color="auto"/>
            </w:tcBorders>
          </w:tcPr>
          <w:p w:rsidR="00720909" w:rsidRPr="00567F9F" w:rsidRDefault="00720909" w:rsidP="00E17467">
            <w:pPr>
              <w:spacing w:before="60" w:after="60"/>
              <w:rPr>
                <w:rFonts w:cs="Arial"/>
                <w:b/>
                <w:sz w:val="20"/>
                <w:lang w:val="es-ES"/>
              </w:rPr>
            </w:pPr>
            <w:r w:rsidRPr="00567F9F">
              <w:rPr>
                <w:rFonts w:cs="Arial"/>
                <w:b/>
                <w:sz w:val="20"/>
                <w:lang w:val="es-ES"/>
              </w:rPr>
              <w:t>Información General</w:t>
            </w:r>
          </w:p>
        </w:tc>
        <w:tc>
          <w:tcPr>
            <w:tcW w:w="1261"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80" w:after="80"/>
              <w:jc w:val="left"/>
              <w:rPr>
                <w:rFonts w:cs="Arial"/>
                <w:b/>
                <w:sz w:val="20"/>
                <w:lang w:val="es-ES"/>
              </w:rPr>
            </w:pPr>
            <w:r w:rsidRPr="00567F9F">
              <w:rPr>
                <w:rFonts w:cs="Arial"/>
                <w:b/>
                <w:sz w:val="20"/>
                <w:lang w:val="es-ES"/>
              </w:rPr>
              <w:t>Nombre del Documento</w:t>
            </w:r>
          </w:p>
        </w:tc>
        <w:tc>
          <w:tcPr>
            <w:tcW w:w="3041" w:type="pct"/>
            <w:tcBorders>
              <w:top w:val="single" w:sz="6" w:space="0" w:color="auto"/>
              <w:left w:val="single" w:sz="6" w:space="0" w:color="auto"/>
              <w:bottom w:val="single" w:sz="6" w:space="0" w:color="auto"/>
              <w:right w:val="single" w:sz="6" w:space="0" w:color="auto"/>
            </w:tcBorders>
          </w:tcPr>
          <w:p w:rsidR="00720909" w:rsidRPr="00567F9F" w:rsidRDefault="009B0802" w:rsidP="00E17467">
            <w:pPr>
              <w:spacing w:before="80" w:after="80"/>
              <w:jc w:val="left"/>
              <w:rPr>
                <w:rFonts w:cs="Arial"/>
                <w:sz w:val="20"/>
                <w:lang w:val="es-ES"/>
              </w:rPr>
            </w:pPr>
            <w:r>
              <w:rPr>
                <w:rFonts w:cs="Arial"/>
                <w:sz w:val="20"/>
                <w:lang w:val="es-ES"/>
              </w:rPr>
              <w:t>Arquitectura de integración</w:t>
            </w:r>
          </w:p>
        </w:tc>
      </w:tr>
      <w:tr w:rsidR="00720909" w:rsidRPr="00567F9F" w:rsidTr="00E17467">
        <w:trPr>
          <w:cantSplit/>
        </w:trPr>
        <w:tc>
          <w:tcPr>
            <w:tcW w:w="698" w:type="pct"/>
            <w:tcBorders>
              <w:right w:val="single" w:sz="6" w:space="0" w:color="auto"/>
            </w:tcBorders>
          </w:tcPr>
          <w:p w:rsidR="00720909" w:rsidRPr="00567F9F" w:rsidRDefault="00720909" w:rsidP="00E17467">
            <w:pPr>
              <w:spacing w:before="60" w:after="60"/>
              <w:rPr>
                <w:rFonts w:cs="Arial"/>
                <w:b/>
                <w:sz w:val="20"/>
                <w:lang w:val="es-ES"/>
              </w:rPr>
            </w:pPr>
          </w:p>
        </w:tc>
        <w:tc>
          <w:tcPr>
            <w:tcW w:w="1261"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60" w:after="60"/>
              <w:rPr>
                <w:rFonts w:cs="Arial"/>
                <w:b/>
                <w:sz w:val="20"/>
                <w:lang w:val="es-ES"/>
              </w:rPr>
            </w:pPr>
            <w:r w:rsidRPr="00567F9F">
              <w:rPr>
                <w:rFonts w:cs="Arial"/>
                <w:b/>
                <w:sz w:val="20"/>
                <w:lang w:val="es-ES"/>
              </w:rPr>
              <w:t>Ubicación</w:t>
            </w:r>
          </w:p>
        </w:tc>
        <w:tc>
          <w:tcPr>
            <w:tcW w:w="304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keepNext/>
              <w:keepLines/>
              <w:tabs>
                <w:tab w:val="left" w:pos="0"/>
                <w:tab w:val="left" w:pos="28"/>
              </w:tabs>
              <w:jc w:val="left"/>
              <w:rPr>
                <w:rFonts w:cs="Arial"/>
                <w:sz w:val="20"/>
              </w:rPr>
            </w:pPr>
          </w:p>
        </w:tc>
      </w:tr>
      <w:tr w:rsidR="00720909" w:rsidRPr="00567F9F" w:rsidTr="00E17467">
        <w:trPr>
          <w:cantSplit/>
        </w:trPr>
        <w:tc>
          <w:tcPr>
            <w:tcW w:w="698" w:type="pct"/>
            <w:tcBorders>
              <w:right w:val="single" w:sz="6" w:space="0" w:color="auto"/>
            </w:tcBorders>
          </w:tcPr>
          <w:p w:rsidR="00720909" w:rsidRPr="00567F9F" w:rsidRDefault="00720909" w:rsidP="00E17467">
            <w:pPr>
              <w:spacing w:before="60" w:after="60"/>
              <w:rPr>
                <w:rFonts w:cs="Arial"/>
                <w:b/>
                <w:sz w:val="20"/>
                <w:lang w:val="es-ES"/>
              </w:rPr>
            </w:pPr>
          </w:p>
        </w:tc>
        <w:tc>
          <w:tcPr>
            <w:tcW w:w="1261"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60" w:after="60"/>
              <w:rPr>
                <w:rFonts w:cs="Arial"/>
                <w:b/>
                <w:sz w:val="20"/>
                <w:lang w:val="es-ES"/>
              </w:rPr>
            </w:pPr>
            <w:r w:rsidRPr="00567F9F">
              <w:rPr>
                <w:rFonts w:cs="Arial"/>
                <w:b/>
                <w:sz w:val="20"/>
                <w:lang w:val="es-ES"/>
              </w:rPr>
              <w:t>Documentos Relacionados</w:t>
            </w:r>
          </w:p>
        </w:tc>
        <w:tc>
          <w:tcPr>
            <w:tcW w:w="304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tabs>
                <w:tab w:val="left" w:pos="1877"/>
              </w:tabs>
              <w:spacing w:before="60" w:after="60"/>
              <w:jc w:val="left"/>
              <w:rPr>
                <w:rFonts w:cs="Arial"/>
                <w:sz w:val="20"/>
                <w:lang w:val="es-ES"/>
              </w:rPr>
            </w:pPr>
          </w:p>
        </w:tc>
      </w:tr>
    </w:tbl>
    <w:p w:rsidR="00720909" w:rsidRPr="00567F9F" w:rsidRDefault="00720909" w:rsidP="00720909">
      <w:pPr>
        <w:rPr>
          <w:rFonts w:cs="Arial"/>
          <w:szCs w:val="22"/>
          <w:lang w:val="es-ES"/>
        </w:rPr>
      </w:pPr>
    </w:p>
    <w:p w:rsidR="00720909" w:rsidRPr="00567F9F" w:rsidRDefault="00720909" w:rsidP="00720909">
      <w:pPr>
        <w:jc w:val="center"/>
        <w:rPr>
          <w:rFonts w:cs="Arial"/>
          <w:sz w:val="20"/>
          <w:lang w:val="es-ES"/>
        </w:rPr>
      </w:pPr>
    </w:p>
    <w:tbl>
      <w:tblPr>
        <w:tblW w:w="5000" w:type="pct"/>
        <w:tblCellMar>
          <w:left w:w="107" w:type="dxa"/>
          <w:right w:w="107" w:type="dxa"/>
        </w:tblCellMar>
        <w:tblLook w:val="0000"/>
      </w:tblPr>
      <w:tblGrid>
        <w:gridCol w:w="1383"/>
        <w:gridCol w:w="2125"/>
        <w:gridCol w:w="2066"/>
        <w:gridCol w:w="1696"/>
        <w:gridCol w:w="1507"/>
        <w:gridCol w:w="1127"/>
      </w:tblGrid>
      <w:tr w:rsidR="00720909" w:rsidRPr="00567F9F" w:rsidTr="00E17467">
        <w:trPr>
          <w:cantSplit/>
          <w:trHeight w:hRule="exact" w:val="480"/>
        </w:trPr>
        <w:tc>
          <w:tcPr>
            <w:tcW w:w="698" w:type="pct"/>
            <w:tcBorders>
              <w:right w:val="single" w:sz="6" w:space="0" w:color="auto"/>
            </w:tcBorders>
          </w:tcPr>
          <w:p w:rsidR="00720909" w:rsidRPr="00567F9F" w:rsidRDefault="00720909" w:rsidP="00E17467">
            <w:pPr>
              <w:spacing w:before="120" w:after="40"/>
              <w:jc w:val="center"/>
              <w:rPr>
                <w:rFonts w:cs="Arial"/>
                <w:b/>
                <w:sz w:val="20"/>
                <w:lang w:val="es-ES"/>
              </w:rPr>
            </w:pPr>
            <w:r w:rsidRPr="00567F9F">
              <w:rPr>
                <w:rFonts w:cs="Arial"/>
                <w:b/>
                <w:sz w:val="20"/>
                <w:lang w:val="es-ES"/>
              </w:rPr>
              <w:t>Revisión</w:t>
            </w:r>
          </w:p>
          <w:p w:rsidR="00720909" w:rsidRPr="00567F9F" w:rsidRDefault="00720909" w:rsidP="00E17467">
            <w:pPr>
              <w:spacing w:before="120" w:after="40"/>
              <w:jc w:val="center"/>
              <w:rPr>
                <w:rFonts w:cs="Arial"/>
                <w:b/>
                <w:sz w:val="20"/>
                <w:lang w:val="es-ES"/>
              </w:rPr>
            </w:pPr>
          </w:p>
        </w:tc>
        <w:tc>
          <w:tcPr>
            <w:tcW w:w="1073"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lang w:val="es-ES"/>
              </w:rPr>
            </w:pPr>
            <w:r w:rsidRPr="00567F9F">
              <w:rPr>
                <w:rFonts w:cs="Arial"/>
                <w:b/>
                <w:sz w:val="20"/>
                <w:lang w:val="es-ES"/>
              </w:rPr>
              <w:t>Rol</w:t>
            </w:r>
          </w:p>
        </w:tc>
        <w:tc>
          <w:tcPr>
            <w:tcW w:w="1043"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lang w:val="es-ES"/>
              </w:rPr>
            </w:pPr>
            <w:r w:rsidRPr="00567F9F">
              <w:rPr>
                <w:rFonts w:cs="Arial"/>
                <w:b/>
                <w:sz w:val="20"/>
                <w:lang w:val="es-ES"/>
              </w:rPr>
              <w:t>Nombre</w:t>
            </w:r>
          </w:p>
        </w:tc>
        <w:tc>
          <w:tcPr>
            <w:tcW w:w="856"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lang w:val="es-ES"/>
              </w:rPr>
            </w:pPr>
            <w:r w:rsidRPr="00567F9F">
              <w:rPr>
                <w:rFonts w:cs="Arial"/>
                <w:b/>
                <w:sz w:val="20"/>
                <w:lang w:val="es-ES"/>
              </w:rPr>
              <w:t>Área</w:t>
            </w:r>
          </w:p>
        </w:tc>
        <w:tc>
          <w:tcPr>
            <w:tcW w:w="761"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lang w:val="es-ES"/>
              </w:rPr>
            </w:pPr>
            <w:r w:rsidRPr="00567F9F">
              <w:rPr>
                <w:rFonts w:cs="Arial"/>
                <w:b/>
                <w:sz w:val="20"/>
                <w:lang w:val="es-ES"/>
              </w:rPr>
              <w:t>Firma</w:t>
            </w:r>
          </w:p>
        </w:tc>
        <w:tc>
          <w:tcPr>
            <w:tcW w:w="569"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lang w:val="es-ES"/>
              </w:rPr>
            </w:pPr>
            <w:r w:rsidRPr="00567F9F">
              <w:rPr>
                <w:rFonts w:cs="Arial"/>
                <w:b/>
                <w:sz w:val="20"/>
                <w:lang w:val="es-ES"/>
              </w:rPr>
              <w:t>Fecha</w:t>
            </w:r>
          </w:p>
        </w:tc>
      </w:tr>
      <w:tr w:rsidR="00720909" w:rsidRPr="00567F9F" w:rsidTr="00E17467">
        <w:trPr>
          <w:cantSplit/>
        </w:trPr>
        <w:tc>
          <w:tcPr>
            <w:tcW w:w="698" w:type="pct"/>
            <w:tcBorders>
              <w:right w:val="single" w:sz="6" w:space="0" w:color="auto"/>
            </w:tcBorders>
          </w:tcPr>
          <w:p w:rsidR="00720909" w:rsidRPr="00567F9F" w:rsidRDefault="00720909" w:rsidP="00E17467">
            <w:pPr>
              <w:spacing w:before="80" w:after="40"/>
              <w:rPr>
                <w:rFonts w:cs="Arial"/>
                <w:sz w:val="20"/>
              </w:rPr>
            </w:pPr>
          </w:p>
        </w:tc>
        <w:tc>
          <w:tcPr>
            <w:tcW w:w="107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76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sz w:val="20"/>
              </w:rPr>
            </w:pPr>
          </w:p>
        </w:tc>
        <w:tc>
          <w:tcPr>
            <w:tcW w:w="56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sz w:val="20"/>
              </w:rPr>
            </w:pPr>
          </w:p>
        </w:tc>
      </w:tr>
      <w:tr w:rsidR="00720909" w:rsidRPr="00567F9F" w:rsidTr="00E17467">
        <w:trPr>
          <w:cantSplit/>
        </w:trPr>
        <w:tc>
          <w:tcPr>
            <w:tcW w:w="698" w:type="pct"/>
            <w:tcBorders>
              <w:right w:val="single" w:sz="6" w:space="0" w:color="auto"/>
            </w:tcBorders>
          </w:tcPr>
          <w:p w:rsidR="00720909" w:rsidRPr="00567F9F" w:rsidRDefault="00720909" w:rsidP="00E17467">
            <w:pPr>
              <w:spacing w:before="80" w:after="40"/>
              <w:rPr>
                <w:rFonts w:cs="Arial"/>
                <w:sz w:val="20"/>
              </w:rPr>
            </w:pPr>
          </w:p>
        </w:tc>
        <w:tc>
          <w:tcPr>
            <w:tcW w:w="107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76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sz w:val="20"/>
              </w:rPr>
            </w:pPr>
          </w:p>
        </w:tc>
        <w:tc>
          <w:tcPr>
            <w:tcW w:w="56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sz w:val="20"/>
              </w:rPr>
            </w:pPr>
          </w:p>
        </w:tc>
      </w:tr>
      <w:tr w:rsidR="00720909" w:rsidRPr="00567F9F" w:rsidTr="00E17467">
        <w:trPr>
          <w:cantSplit/>
        </w:trPr>
        <w:tc>
          <w:tcPr>
            <w:tcW w:w="698" w:type="pct"/>
            <w:tcBorders>
              <w:right w:val="single" w:sz="6" w:space="0" w:color="auto"/>
            </w:tcBorders>
          </w:tcPr>
          <w:p w:rsidR="00720909" w:rsidRPr="00567F9F" w:rsidRDefault="00720909" w:rsidP="00E17467">
            <w:pPr>
              <w:spacing w:before="80" w:after="40"/>
              <w:rPr>
                <w:rFonts w:cs="Arial"/>
                <w:sz w:val="20"/>
              </w:rPr>
            </w:pPr>
          </w:p>
        </w:tc>
        <w:tc>
          <w:tcPr>
            <w:tcW w:w="107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76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sz w:val="20"/>
              </w:rPr>
            </w:pPr>
          </w:p>
        </w:tc>
        <w:tc>
          <w:tcPr>
            <w:tcW w:w="56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sz w:val="20"/>
              </w:rPr>
            </w:pPr>
          </w:p>
        </w:tc>
      </w:tr>
    </w:tbl>
    <w:p w:rsidR="00720909" w:rsidRPr="00567F9F" w:rsidRDefault="00720909" w:rsidP="00720909">
      <w:pPr>
        <w:rPr>
          <w:rFonts w:cs="Arial"/>
          <w:sz w:val="20"/>
          <w:lang w:val="es-ES"/>
        </w:rPr>
      </w:pPr>
    </w:p>
    <w:p w:rsidR="00720909" w:rsidRPr="00567F9F" w:rsidRDefault="00720909" w:rsidP="00720909">
      <w:pPr>
        <w:rPr>
          <w:rFonts w:cs="Arial"/>
          <w:sz w:val="20"/>
          <w:lang w:val="es-ES"/>
        </w:rPr>
      </w:pPr>
    </w:p>
    <w:tbl>
      <w:tblPr>
        <w:tblW w:w="5000" w:type="pct"/>
        <w:tblCellMar>
          <w:left w:w="107" w:type="dxa"/>
          <w:right w:w="107" w:type="dxa"/>
        </w:tblCellMar>
        <w:tblLook w:val="0000"/>
      </w:tblPr>
      <w:tblGrid>
        <w:gridCol w:w="1384"/>
        <w:gridCol w:w="2123"/>
        <w:gridCol w:w="2066"/>
        <w:gridCol w:w="1696"/>
        <w:gridCol w:w="1484"/>
        <w:gridCol w:w="1151"/>
      </w:tblGrid>
      <w:tr w:rsidR="00720909" w:rsidRPr="00567F9F" w:rsidTr="00E17467">
        <w:trPr>
          <w:cantSplit/>
          <w:trHeight w:hRule="exact" w:val="480"/>
        </w:trPr>
        <w:tc>
          <w:tcPr>
            <w:tcW w:w="699" w:type="pct"/>
            <w:tcBorders>
              <w:right w:val="single" w:sz="6" w:space="0" w:color="auto"/>
            </w:tcBorders>
          </w:tcPr>
          <w:p w:rsidR="00720909" w:rsidRPr="00567F9F" w:rsidRDefault="00720909" w:rsidP="00E17467">
            <w:pPr>
              <w:spacing w:before="120" w:after="40"/>
              <w:jc w:val="left"/>
              <w:rPr>
                <w:rFonts w:cs="Arial"/>
                <w:b/>
                <w:sz w:val="20"/>
              </w:rPr>
            </w:pPr>
            <w:r w:rsidRPr="00567F9F">
              <w:rPr>
                <w:rFonts w:cs="Arial"/>
                <w:b/>
                <w:sz w:val="20"/>
              </w:rPr>
              <w:t>Aprobación</w:t>
            </w:r>
          </w:p>
        </w:tc>
        <w:tc>
          <w:tcPr>
            <w:tcW w:w="1072"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rPr>
            </w:pPr>
            <w:r w:rsidRPr="00567F9F">
              <w:rPr>
                <w:rFonts w:cs="Arial"/>
                <w:b/>
                <w:sz w:val="20"/>
              </w:rPr>
              <w:t>Rol</w:t>
            </w:r>
          </w:p>
        </w:tc>
        <w:tc>
          <w:tcPr>
            <w:tcW w:w="1043"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rPr>
            </w:pPr>
            <w:r w:rsidRPr="00567F9F">
              <w:rPr>
                <w:rFonts w:cs="Arial"/>
                <w:b/>
                <w:sz w:val="20"/>
              </w:rPr>
              <w:t>Nombre</w:t>
            </w:r>
          </w:p>
        </w:tc>
        <w:tc>
          <w:tcPr>
            <w:tcW w:w="856"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rPr>
            </w:pPr>
            <w:r w:rsidRPr="00567F9F">
              <w:rPr>
                <w:rFonts w:cs="Arial"/>
                <w:b/>
                <w:sz w:val="20"/>
              </w:rPr>
              <w:t>Área</w:t>
            </w:r>
          </w:p>
        </w:tc>
        <w:tc>
          <w:tcPr>
            <w:tcW w:w="749"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rPr>
            </w:pPr>
            <w:r w:rsidRPr="00567F9F">
              <w:rPr>
                <w:rFonts w:cs="Arial"/>
                <w:b/>
                <w:sz w:val="20"/>
              </w:rPr>
              <w:t>Firma</w:t>
            </w:r>
          </w:p>
        </w:tc>
        <w:tc>
          <w:tcPr>
            <w:tcW w:w="581" w:type="pct"/>
            <w:tcBorders>
              <w:top w:val="single" w:sz="6" w:space="0" w:color="auto"/>
              <w:left w:val="single" w:sz="6" w:space="0" w:color="auto"/>
              <w:bottom w:val="single" w:sz="6" w:space="0" w:color="auto"/>
              <w:right w:val="single" w:sz="6" w:space="0" w:color="auto"/>
            </w:tcBorders>
            <w:shd w:val="pct10" w:color="auto" w:fill="auto"/>
          </w:tcPr>
          <w:p w:rsidR="00720909" w:rsidRPr="00567F9F" w:rsidRDefault="00720909" w:rsidP="00E17467">
            <w:pPr>
              <w:spacing w:before="120" w:after="40"/>
              <w:jc w:val="center"/>
              <w:rPr>
                <w:rFonts w:cs="Arial"/>
                <w:b/>
                <w:sz w:val="20"/>
              </w:rPr>
            </w:pPr>
            <w:r w:rsidRPr="00567F9F">
              <w:rPr>
                <w:rFonts w:cs="Arial"/>
                <w:b/>
                <w:sz w:val="20"/>
              </w:rPr>
              <w:t>Fecha</w:t>
            </w:r>
          </w:p>
        </w:tc>
      </w:tr>
      <w:tr w:rsidR="00720909" w:rsidRPr="00567F9F" w:rsidTr="00E17467">
        <w:trPr>
          <w:cantSplit/>
        </w:trPr>
        <w:tc>
          <w:tcPr>
            <w:tcW w:w="699" w:type="pct"/>
            <w:tcBorders>
              <w:right w:val="single" w:sz="6" w:space="0" w:color="auto"/>
            </w:tcBorders>
          </w:tcPr>
          <w:p w:rsidR="00720909" w:rsidRPr="00567F9F" w:rsidRDefault="00720909" w:rsidP="00E17467">
            <w:pPr>
              <w:spacing w:before="80" w:after="40"/>
              <w:jc w:val="left"/>
              <w:rPr>
                <w:rFonts w:cs="Arial"/>
                <w:sz w:val="20"/>
              </w:rPr>
            </w:pPr>
          </w:p>
        </w:tc>
        <w:tc>
          <w:tcPr>
            <w:tcW w:w="1072"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74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58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r>
      <w:tr w:rsidR="00720909" w:rsidRPr="00567F9F" w:rsidTr="00E17467">
        <w:trPr>
          <w:cantSplit/>
        </w:trPr>
        <w:tc>
          <w:tcPr>
            <w:tcW w:w="699" w:type="pct"/>
            <w:tcBorders>
              <w:right w:val="single" w:sz="6" w:space="0" w:color="auto"/>
            </w:tcBorders>
          </w:tcPr>
          <w:p w:rsidR="00720909" w:rsidRPr="00567F9F" w:rsidRDefault="00720909" w:rsidP="00E17467">
            <w:pPr>
              <w:spacing w:before="80" w:after="40"/>
              <w:jc w:val="left"/>
              <w:rPr>
                <w:rFonts w:cs="Arial"/>
                <w:sz w:val="20"/>
              </w:rPr>
            </w:pPr>
          </w:p>
        </w:tc>
        <w:tc>
          <w:tcPr>
            <w:tcW w:w="1072"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vAlign w:val="center"/>
          </w:tcPr>
          <w:p w:rsidR="00720909" w:rsidRPr="00567F9F" w:rsidRDefault="00720909" w:rsidP="00E17467">
            <w:pPr>
              <w:spacing w:before="80" w:after="40"/>
              <w:jc w:val="left"/>
              <w:rPr>
                <w:rFonts w:cs="Arial"/>
                <w:color w:val="000000"/>
                <w:sz w:val="20"/>
              </w:rPr>
            </w:pPr>
          </w:p>
        </w:tc>
        <w:tc>
          <w:tcPr>
            <w:tcW w:w="74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58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r>
      <w:tr w:rsidR="00720909" w:rsidRPr="00567F9F" w:rsidTr="00E17467">
        <w:trPr>
          <w:cantSplit/>
        </w:trPr>
        <w:tc>
          <w:tcPr>
            <w:tcW w:w="699" w:type="pct"/>
            <w:tcBorders>
              <w:right w:val="single" w:sz="6" w:space="0" w:color="auto"/>
            </w:tcBorders>
          </w:tcPr>
          <w:p w:rsidR="00720909" w:rsidRPr="00567F9F" w:rsidRDefault="00720909" w:rsidP="00E17467">
            <w:pPr>
              <w:spacing w:before="80" w:after="40"/>
              <w:jc w:val="left"/>
              <w:rPr>
                <w:rFonts w:cs="Arial"/>
                <w:sz w:val="20"/>
              </w:rPr>
            </w:pPr>
          </w:p>
        </w:tc>
        <w:tc>
          <w:tcPr>
            <w:tcW w:w="1072"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vAlign w:val="center"/>
          </w:tcPr>
          <w:p w:rsidR="00720909" w:rsidRPr="00567F9F" w:rsidRDefault="00720909" w:rsidP="00E17467">
            <w:pPr>
              <w:spacing w:before="80" w:after="40"/>
              <w:jc w:val="left"/>
              <w:rPr>
                <w:rFonts w:cs="Arial"/>
                <w:color w:val="000000"/>
                <w:sz w:val="20"/>
              </w:rPr>
            </w:pPr>
          </w:p>
        </w:tc>
        <w:tc>
          <w:tcPr>
            <w:tcW w:w="74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58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r>
      <w:tr w:rsidR="00720909" w:rsidRPr="00567F9F" w:rsidTr="00E17467">
        <w:trPr>
          <w:cantSplit/>
        </w:trPr>
        <w:tc>
          <w:tcPr>
            <w:tcW w:w="699" w:type="pct"/>
            <w:tcBorders>
              <w:right w:val="single" w:sz="6" w:space="0" w:color="auto"/>
            </w:tcBorders>
          </w:tcPr>
          <w:p w:rsidR="00720909" w:rsidRPr="00567F9F" w:rsidRDefault="00720909" w:rsidP="00E17467">
            <w:pPr>
              <w:spacing w:before="80" w:after="40"/>
              <w:jc w:val="left"/>
              <w:rPr>
                <w:rFonts w:cs="Arial"/>
                <w:sz w:val="20"/>
              </w:rPr>
            </w:pPr>
          </w:p>
        </w:tc>
        <w:tc>
          <w:tcPr>
            <w:tcW w:w="1072"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vAlign w:val="center"/>
          </w:tcPr>
          <w:p w:rsidR="00720909" w:rsidRPr="00567F9F" w:rsidRDefault="00720909" w:rsidP="00E17467">
            <w:pPr>
              <w:spacing w:before="80" w:after="40"/>
              <w:jc w:val="left"/>
              <w:rPr>
                <w:rFonts w:cs="Arial"/>
                <w:color w:val="000000"/>
                <w:sz w:val="20"/>
              </w:rPr>
            </w:pPr>
          </w:p>
        </w:tc>
        <w:tc>
          <w:tcPr>
            <w:tcW w:w="74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58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r>
      <w:tr w:rsidR="00720909" w:rsidRPr="00567F9F" w:rsidTr="00E17467">
        <w:trPr>
          <w:cantSplit/>
        </w:trPr>
        <w:tc>
          <w:tcPr>
            <w:tcW w:w="699" w:type="pct"/>
            <w:tcBorders>
              <w:right w:val="single" w:sz="6" w:space="0" w:color="auto"/>
            </w:tcBorders>
          </w:tcPr>
          <w:p w:rsidR="00720909" w:rsidRPr="00567F9F" w:rsidRDefault="00720909" w:rsidP="00E17467">
            <w:pPr>
              <w:spacing w:before="80" w:after="40"/>
              <w:jc w:val="left"/>
              <w:rPr>
                <w:rFonts w:cs="Arial"/>
                <w:sz w:val="20"/>
              </w:rPr>
            </w:pPr>
          </w:p>
        </w:tc>
        <w:tc>
          <w:tcPr>
            <w:tcW w:w="1072"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vAlign w:val="center"/>
          </w:tcPr>
          <w:p w:rsidR="00720909" w:rsidRPr="00567F9F" w:rsidRDefault="00720909" w:rsidP="00E17467">
            <w:pPr>
              <w:spacing w:before="80" w:after="40"/>
              <w:jc w:val="left"/>
              <w:rPr>
                <w:rFonts w:cs="Arial"/>
                <w:color w:val="000000"/>
                <w:sz w:val="20"/>
              </w:rPr>
            </w:pPr>
          </w:p>
        </w:tc>
        <w:tc>
          <w:tcPr>
            <w:tcW w:w="74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58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r>
      <w:tr w:rsidR="00720909" w:rsidRPr="00567F9F" w:rsidTr="00E17467">
        <w:trPr>
          <w:cantSplit/>
        </w:trPr>
        <w:tc>
          <w:tcPr>
            <w:tcW w:w="699" w:type="pct"/>
            <w:tcBorders>
              <w:right w:val="single" w:sz="6" w:space="0" w:color="auto"/>
            </w:tcBorders>
          </w:tcPr>
          <w:p w:rsidR="00720909" w:rsidRPr="00567F9F" w:rsidRDefault="00720909" w:rsidP="00E17467">
            <w:pPr>
              <w:spacing w:before="80" w:after="40"/>
              <w:jc w:val="left"/>
              <w:rPr>
                <w:rFonts w:cs="Arial"/>
                <w:sz w:val="20"/>
              </w:rPr>
            </w:pPr>
          </w:p>
        </w:tc>
        <w:tc>
          <w:tcPr>
            <w:tcW w:w="1072"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1043"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856" w:type="pct"/>
            <w:tcBorders>
              <w:top w:val="single" w:sz="6" w:space="0" w:color="auto"/>
              <w:left w:val="single" w:sz="6" w:space="0" w:color="auto"/>
              <w:bottom w:val="single" w:sz="6" w:space="0" w:color="auto"/>
              <w:right w:val="single" w:sz="6" w:space="0" w:color="auto"/>
            </w:tcBorders>
            <w:vAlign w:val="center"/>
          </w:tcPr>
          <w:p w:rsidR="00720909" w:rsidRPr="00567F9F" w:rsidRDefault="00720909" w:rsidP="00E17467">
            <w:pPr>
              <w:spacing w:before="80" w:after="40"/>
              <w:jc w:val="left"/>
              <w:rPr>
                <w:rFonts w:cs="Arial"/>
                <w:color w:val="000000"/>
                <w:sz w:val="20"/>
              </w:rPr>
            </w:pPr>
          </w:p>
        </w:tc>
        <w:tc>
          <w:tcPr>
            <w:tcW w:w="749"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c>
          <w:tcPr>
            <w:tcW w:w="581" w:type="pct"/>
            <w:tcBorders>
              <w:top w:val="single" w:sz="6" w:space="0" w:color="auto"/>
              <w:left w:val="single" w:sz="6" w:space="0" w:color="auto"/>
              <w:bottom w:val="single" w:sz="6" w:space="0" w:color="auto"/>
              <w:right w:val="single" w:sz="6" w:space="0" w:color="auto"/>
            </w:tcBorders>
          </w:tcPr>
          <w:p w:rsidR="00720909" w:rsidRPr="00567F9F" w:rsidRDefault="00720909" w:rsidP="00E17467">
            <w:pPr>
              <w:spacing w:before="80" w:after="40"/>
              <w:jc w:val="left"/>
              <w:rPr>
                <w:rFonts w:cs="Arial"/>
                <w:color w:val="000000"/>
                <w:sz w:val="20"/>
              </w:rPr>
            </w:pPr>
          </w:p>
        </w:tc>
      </w:tr>
    </w:tbl>
    <w:p w:rsidR="00720909" w:rsidRPr="00567F9F" w:rsidRDefault="00720909" w:rsidP="00720909">
      <w:pPr>
        <w:rPr>
          <w:rFonts w:cs="Arial"/>
          <w:sz w:val="20"/>
          <w:lang w:val="es-ES"/>
        </w:rPr>
      </w:pPr>
    </w:p>
    <w:p w:rsidR="00720909" w:rsidRPr="00567F9F" w:rsidRDefault="00720909" w:rsidP="00720909">
      <w:pPr>
        <w:rPr>
          <w:rFonts w:cs="Arial"/>
          <w:szCs w:val="22"/>
          <w:lang w:val="es-ES"/>
        </w:rPr>
      </w:pPr>
    </w:p>
    <w:tbl>
      <w:tblPr>
        <w:tblW w:w="5000" w:type="pct"/>
        <w:tblCellMar>
          <w:left w:w="107" w:type="dxa"/>
          <w:right w:w="107" w:type="dxa"/>
        </w:tblCellMar>
        <w:tblLook w:val="0000"/>
      </w:tblPr>
      <w:tblGrid>
        <w:gridCol w:w="1098"/>
        <w:gridCol w:w="1226"/>
        <w:gridCol w:w="2981"/>
        <w:gridCol w:w="4599"/>
      </w:tblGrid>
      <w:tr w:rsidR="00720909" w:rsidRPr="00567F9F" w:rsidTr="00E17467">
        <w:trPr>
          <w:cantSplit/>
          <w:tblHeader/>
        </w:trPr>
        <w:tc>
          <w:tcPr>
            <w:tcW w:w="5000" w:type="pct"/>
            <w:gridSpan w:val="4"/>
            <w:tcBorders>
              <w:bottom w:val="single" w:sz="4" w:space="0" w:color="auto"/>
            </w:tcBorders>
            <w:shd w:val="clear" w:color="auto" w:fill="auto"/>
          </w:tcPr>
          <w:p w:rsidR="00720909" w:rsidRPr="00567F9F" w:rsidRDefault="00720909" w:rsidP="00E17467">
            <w:pPr>
              <w:spacing w:before="80" w:after="40"/>
              <w:jc w:val="center"/>
              <w:rPr>
                <w:rFonts w:cs="Arial"/>
                <w:b/>
                <w:sz w:val="20"/>
              </w:rPr>
            </w:pPr>
            <w:r w:rsidRPr="00567F9F">
              <w:rPr>
                <w:rFonts w:cs="Arial"/>
                <w:b/>
                <w:sz w:val="20"/>
              </w:rPr>
              <w:t>Historia del Documento</w:t>
            </w:r>
          </w:p>
        </w:tc>
      </w:tr>
      <w:tr w:rsidR="00720909" w:rsidRPr="00567F9F" w:rsidTr="00E17467">
        <w:trPr>
          <w:cantSplit/>
          <w:tblHeader/>
        </w:trPr>
        <w:tc>
          <w:tcPr>
            <w:tcW w:w="554" w:type="pct"/>
            <w:tcBorders>
              <w:top w:val="single" w:sz="4" w:space="0" w:color="auto"/>
              <w:left w:val="single" w:sz="4" w:space="0" w:color="auto"/>
              <w:bottom w:val="single" w:sz="4" w:space="0" w:color="auto"/>
              <w:right w:val="single" w:sz="4" w:space="0" w:color="auto"/>
            </w:tcBorders>
            <w:shd w:val="clear" w:color="auto" w:fill="D9D9D9"/>
          </w:tcPr>
          <w:p w:rsidR="00720909" w:rsidRPr="00567F9F" w:rsidRDefault="00720909" w:rsidP="00E17467">
            <w:pPr>
              <w:spacing w:before="80" w:after="40"/>
              <w:ind w:left="28"/>
              <w:jc w:val="center"/>
              <w:rPr>
                <w:rFonts w:cs="Arial"/>
                <w:b/>
                <w:sz w:val="20"/>
              </w:rPr>
            </w:pPr>
            <w:r w:rsidRPr="00567F9F">
              <w:rPr>
                <w:rFonts w:cs="Arial"/>
                <w:b/>
                <w:sz w:val="20"/>
              </w:rPr>
              <w:t>Versión</w:t>
            </w:r>
          </w:p>
        </w:tc>
        <w:tc>
          <w:tcPr>
            <w:tcW w:w="619" w:type="pct"/>
            <w:tcBorders>
              <w:top w:val="single" w:sz="4" w:space="0" w:color="auto"/>
              <w:left w:val="single" w:sz="4" w:space="0" w:color="auto"/>
              <w:bottom w:val="single" w:sz="4" w:space="0" w:color="auto"/>
              <w:right w:val="single" w:sz="4" w:space="0" w:color="auto"/>
            </w:tcBorders>
            <w:shd w:val="clear" w:color="auto" w:fill="D9D9D9"/>
          </w:tcPr>
          <w:p w:rsidR="00720909" w:rsidRPr="00567F9F" w:rsidRDefault="00720909" w:rsidP="00E17467">
            <w:pPr>
              <w:spacing w:before="120" w:after="40"/>
              <w:jc w:val="center"/>
              <w:rPr>
                <w:rFonts w:cs="Arial"/>
                <w:b/>
                <w:sz w:val="20"/>
              </w:rPr>
            </w:pPr>
            <w:r w:rsidRPr="00567F9F">
              <w:rPr>
                <w:rFonts w:cs="Arial"/>
                <w:b/>
                <w:sz w:val="20"/>
              </w:rPr>
              <w:t>Fecha</w:t>
            </w:r>
          </w:p>
        </w:tc>
        <w:tc>
          <w:tcPr>
            <w:tcW w:w="1505" w:type="pct"/>
            <w:tcBorders>
              <w:top w:val="single" w:sz="4" w:space="0" w:color="auto"/>
              <w:left w:val="single" w:sz="4" w:space="0" w:color="auto"/>
              <w:bottom w:val="single" w:sz="4" w:space="0" w:color="auto"/>
              <w:right w:val="single" w:sz="4" w:space="0" w:color="auto"/>
            </w:tcBorders>
            <w:shd w:val="clear" w:color="auto" w:fill="D9D9D9"/>
          </w:tcPr>
          <w:p w:rsidR="00720909" w:rsidRPr="00567F9F" w:rsidRDefault="00720909" w:rsidP="00E17467">
            <w:pPr>
              <w:spacing w:before="120" w:after="40"/>
              <w:jc w:val="center"/>
              <w:rPr>
                <w:rFonts w:cs="Arial"/>
                <w:b/>
                <w:sz w:val="20"/>
              </w:rPr>
            </w:pPr>
            <w:r w:rsidRPr="00567F9F">
              <w:rPr>
                <w:rFonts w:cs="Arial"/>
                <w:b/>
                <w:sz w:val="20"/>
              </w:rPr>
              <w:t>Nombre</w:t>
            </w:r>
          </w:p>
        </w:tc>
        <w:tc>
          <w:tcPr>
            <w:tcW w:w="2322" w:type="pct"/>
            <w:tcBorders>
              <w:top w:val="single" w:sz="4" w:space="0" w:color="auto"/>
              <w:left w:val="single" w:sz="4" w:space="0" w:color="auto"/>
              <w:bottom w:val="single" w:sz="4" w:space="0" w:color="auto"/>
              <w:right w:val="single" w:sz="4" w:space="0" w:color="auto"/>
            </w:tcBorders>
            <w:shd w:val="clear" w:color="auto" w:fill="D9D9D9"/>
          </w:tcPr>
          <w:p w:rsidR="00720909" w:rsidRPr="00567F9F" w:rsidRDefault="00720909" w:rsidP="00E17467">
            <w:pPr>
              <w:spacing w:before="80" w:after="40"/>
              <w:jc w:val="center"/>
              <w:rPr>
                <w:rFonts w:cs="Arial"/>
                <w:b/>
                <w:sz w:val="20"/>
              </w:rPr>
            </w:pPr>
            <w:r w:rsidRPr="00567F9F">
              <w:rPr>
                <w:rFonts w:cs="Arial"/>
                <w:b/>
                <w:sz w:val="20"/>
              </w:rPr>
              <w:t>Razón del Cambio</w:t>
            </w:r>
          </w:p>
        </w:tc>
      </w:tr>
      <w:tr w:rsidR="00720909" w:rsidRPr="00567F9F" w:rsidTr="00E17467">
        <w:trPr>
          <w:cantSplit/>
        </w:trPr>
        <w:tc>
          <w:tcPr>
            <w:tcW w:w="554" w:type="pct"/>
            <w:tcBorders>
              <w:top w:val="single" w:sz="4" w:space="0" w:color="auto"/>
              <w:left w:val="single" w:sz="6" w:space="0" w:color="auto"/>
              <w:bottom w:val="single" w:sz="6" w:space="0" w:color="auto"/>
              <w:right w:val="single" w:sz="6" w:space="0" w:color="auto"/>
            </w:tcBorders>
            <w:vAlign w:val="center"/>
          </w:tcPr>
          <w:p w:rsidR="00720909" w:rsidRPr="00567F9F" w:rsidRDefault="009B0802" w:rsidP="00E17467">
            <w:pPr>
              <w:jc w:val="center"/>
              <w:rPr>
                <w:rFonts w:cs="Arial"/>
                <w:sz w:val="20"/>
              </w:rPr>
            </w:pPr>
            <w:r>
              <w:rPr>
                <w:rFonts w:cs="Arial"/>
                <w:sz w:val="20"/>
              </w:rPr>
              <w:t>1.0</w:t>
            </w:r>
          </w:p>
        </w:tc>
        <w:tc>
          <w:tcPr>
            <w:tcW w:w="619" w:type="pct"/>
            <w:tcBorders>
              <w:top w:val="single" w:sz="4" w:space="0" w:color="auto"/>
              <w:left w:val="single" w:sz="6" w:space="0" w:color="auto"/>
              <w:bottom w:val="single" w:sz="6" w:space="0" w:color="auto"/>
              <w:right w:val="single" w:sz="6" w:space="0" w:color="auto"/>
            </w:tcBorders>
            <w:vAlign w:val="center"/>
          </w:tcPr>
          <w:p w:rsidR="00720909" w:rsidRPr="00567F9F" w:rsidRDefault="009B0802" w:rsidP="00E17467">
            <w:pPr>
              <w:jc w:val="center"/>
              <w:rPr>
                <w:rFonts w:cs="Arial"/>
                <w:sz w:val="20"/>
              </w:rPr>
            </w:pPr>
            <w:r>
              <w:rPr>
                <w:rFonts w:cs="Arial"/>
                <w:sz w:val="20"/>
              </w:rPr>
              <w:t>30 jul. 13</w:t>
            </w:r>
          </w:p>
        </w:tc>
        <w:tc>
          <w:tcPr>
            <w:tcW w:w="1505" w:type="pct"/>
            <w:tcBorders>
              <w:top w:val="single" w:sz="4" w:space="0" w:color="auto"/>
              <w:left w:val="single" w:sz="6" w:space="0" w:color="auto"/>
              <w:bottom w:val="single" w:sz="6" w:space="0" w:color="auto"/>
              <w:right w:val="single" w:sz="6" w:space="0" w:color="auto"/>
            </w:tcBorders>
            <w:vAlign w:val="center"/>
          </w:tcPr>
          <w:p w:rsidR="00720909" w:rsidRPr="00567F9F" w:rsidRDefault="009B0802" w:rsidP="00E17467">
            <w:pPr>
              <w:jc w:val="center"/>
              <w:rPr>
                <w:rFonts w:cs="Arial"/>
                <w:sz w:val="20"/>
              </w:rPr>
            </w:pPr>
            <w:r>
              <w:rPr>
                <w:rFonts w:cs="Arial"/>
                <w:sz w:val="20"/>
              </w:rPr>
              <w:t>Eduardo Rodriguez</w:t>
            </w:r>
            <w:r w:rsidR="00153901">
              <w:rPr>
                <w:rFonts w:cs="Arial"/>
                <w:sz w:val="20"/>
              </w:rPr>
              <w:t xml:space="preserve"> Arreola</w:t>
            </w:r>
          </w:p>
        </w:tc>
        <w:tc>
          <w:tcPr>
            <w:tcW w:w="2322" w:type="pct"/>
            <w:tcBorders>
              <w:top w:val="single" w:sz="4" w:space="0" w:color="auto"/>
              <w:left w:val="single" w:sz="6" w:space="0" w:color="auto"/>
              <w:bottom w:val="single" w:sz="6" w:space="0" w:color="auto"/>
              <w:right w:val="single" w:sz="6" w:space="0" w:color="auto"/>
            </w:tcBorders>
            <w:vAlign w:val="center"/>
          </w:tcPr>
          <w:p w:rsidR="00720909" w:rsidRPr="00567F9F" w:rsidRDefault="009B0802" w:rsidP="00E17467">
            <w:pPr>
              <w:jc w:val="left"/>
              <w:rPr>
                <w:rFonts w:cs="Arial"/>
                <w:sz w:val="20"/>
              </w:rPr>
            </w:pPr>
            <w:r>
              <w:rPr>
                <w:rFonts w:cs="Arial"/>
                <w:sz w:val="20"/>
              </w:rPr>
              <w:t>Creación del documento</w:t>
            </w:r>
          </w:p>
        </w:tc>
      </w:tr>
      <w:tr w:rsidR="00720909" w:rsidRPr="00567F9F" w:rsidTr="00E17467">
        <w:trPr>
          <w:cantSplit/>
        </w:trPr>
        <w:tc>
          <w:tcPr>
            <w:tcW w:w="554" w:type="pct"/>
            <w:tcBorders>
              <w:top w:val="single" w:sz="6" w:space="0" w:color="auto"/>
              <w:left w:val="single" w:sz="6" w:space="0" w:color="auto"/>
              <w:bottom w:val="single" w:sz="6" w:space="0" w:color="auto"/>
              <w:right w:val="single" w:sz="6" w:space="0" w:color="auto"/>
            </w:tcBorders>
            <w:vAlign w:val="center"/>
          </w:tcPr>
          <w:p w:rsidR="00720909" w:rsidRPr="00567F9F" w:rsidRDefault="00153901" w:rsidP="00E17467">
            <w:pPr>
              <w:spacing w:before="80" w:after="40"/>
              <w:jc w:val="center"/>
              <w:rPr>
                <w:rFonts w:cs="Arial"/>
                <w:sz w:val="20"/>
              </w:rPr>
            </w:pPr>
            <w:r>
              <w:rPr>
                <w:rFonts w:cs="Arial"/>
                <w:sz w:val="20"/>
              </w:rPr>
              <w:t>1.1</w:t>
            </w:r>
          </w:p>
        </w:tc>
        <w:tc>
          <w:tcPr>
            <w:tcW w:w="619" w:type="pct"/>
            <w:tcBorders>
              <w:top w:val="single" w:sz="6" w:space="0" w:color="auto"/>
              <w:left w:val="single" w:sz="6" w:space="0" w:color="auto"/>
              <w:bottom w:val="single" w:sz="6" w:space="0" w:color="auto"/>
              <w:right w:val="single" w:sz="6" w:space="0" w:color="auto"/>
            </w:tcBorders>
            <w:vAlign w:val="center"/>
          </w:tcPr>
          <w:p w:rsidR="00720909" w:rsidRPr="00567F9F" w:rsidRDefault="00153901" w:rsidP="00E17467">
            <w:pPr>
              <w:spacing w:before="80" w:after="40"/>
              <w:jc w:val="left"/>
              <w:rPr>
                <w:rFonts w:cs="Arial"/>
                <w:sz w:val="20"/>
              </w:rPr>
            </w:pPr>
            <w:r>
              <w:rPr>
                <w:rFonts w:cs="Arial"/>
                <w:sz w:val="20"/>
              </w:rPr>
              <w:t>13 dic. 13</w:t>
            </w:r>
          </w:p>
        </w:tc>
        <w:tc>
          <w:tcPr>
            <w:tcW w:w="1505" w:type="pct"/>
            <w:tcBorders>
              <w:top w:val="single" w:sz="6" w:space="0" w:color="auto"/>
              <w:left w:val="single" w:sz="6" w:space="0" w:color="auto"/>
              <w:bottom w:val="single" w:sz="6" w:space="0" w:color="auto"/>
              <w:right w:val="single" w:sz="6" w:space="0" w:color="auto"/>
            </w:tcBorders>
            <w:vAlign w:val="center"/>
          </w:tcPr>
          <w:p w:rsidR="00720909" w:rsidRPr="00567F9F" w:rsidRDefault="00153901" w:rsidP="00E17467">
            <w:pPr>
              <w:jc w:val="center"/>
              <w:rPr>
                <w:rFonts w:cs="Arial"/>
                <w:sz w:val="20"/>
              </w:rPr>
            </w:pPr>
            <w:r>
              <w:rPr>
                <w:rFonts w:cs="Arial"/>
                <w:sz w:val="20"/>
              </w:rPr>
              <w:t>Eduardo Rodriguez Arreola</w:t>
            </w:r>
          </w:p>
        </w:tc>
        <w:tc>
          <w:tcPr>
            <w:tcW w:w="2322" w:type="pct"/>
            <w:tcBorders>
              <w:top w:val="single" w:sz="6" w:space="0" w:color="auto"/>
              <w:left w:val="single" w:sz="6" w:space="0" w:color="auto"/>
              <w:bottom w:val="single" w:sz="6" w:space="0" w:color="auto"/>
              <w:right w:val="single" w:sz="6" w:space="0" w:color="auto"/>
            </w:tcBorders>
            <w:vAlign w:val="center"/>
          </w:tcPr>
          <w:p w:rsidR="00720909" w:rsidRPr="00567F9F" w:rsidRDefault="00153901" w:rsidP="00E17467">
            <w:pPr>
              <w:jc w:val="left"/>
              <w:rPr>
                <w:rFonts w:cs="Arial"/>
                <w:sz w:val="20"/>
              </w:rPr>
            </w:pPr>
            <w:r>
              <w:rPr>
                <w:rFonts w:cs="Arial"/>
                <w:sz w:val="20"/>
              </w:rPr>
              <w:t xml:space="preserve">Se agregan los flujos de servicios </w:t>
            </w:r>
            <w:proofErr w:type="spellStart"/>
            <w:r>
              <w:rPr>
                <w:rFonts w:cs="Arial"/>
                <w:sz w:val="20"/>
              </w:rPr>
              <w:t>OrNOC</w:t>
            </w:r>
            <w:proofErr w:type="spellEnd"/>
          </w:p>
        </w:tc>
      </w:tr>
      <w:tr w:rsidR="00720909" w:rsidRPr="00567F9F" w:rsidTr="00E17467">
        <w:trPr>
          <w:cantSplit/>
        </w:trPr>
        <w:tc>
          <w:tcPr>
            <w:tcW w:w="554" w:type="pct"/>
            <w:tcBorders>
              <w:top w:val="single" w:sz="6" w:space="0" w:color="auto"/>
              <w:left w:val="single" w:sz="6" w:space="0" w:color="auto"/>
              <w:bottom w:val="single" w:sz="6" w:space="0" w:color="auto"/>
              <w:right w:val="single" w:sz="6" w:space="0" w:color="auto"/>
            </w:tcBorders>
            <w:vAlign w:val="center"/>
          </w:tcPr>
          <w:p w:rsidR="00720909" w:rsidRPr="00567F9F" w:rsidRDefault="0048755D" w:rsidP="00E17467">
            <w:pPr>
              <w:spacing w:before="80" w:after="40"/>
              <w:jc w:val="center"/>
              <w:rPr>
                <w:rFonts w:cs="Arial"/>
                <w:sz w:val="20"/>
              </w:rPr>
            </w:pPr>
            <w:r>
              <w:rPr>
                <w:rFonts w:cs="Arial"/>
                <w:sz w:val="20"/>
              </w:rPr>
              <w:t>1.2</w:t>
            </w:r>
          </w:p>
        </w:tc>
        <w:tc>
          <w:tcPr>
            <w:tcW w:w="619" w:type="pct"/>
            <w:tcBorders>
              <w:top w:val="single" w:sz="6" w:space="0" w:color="auto"/>
              <w:left w:val="single" w:sz="6" w:space="0" w:color="auto"/>
              <w:bottom w:val="single" w:sz="6" w:space="0" w:color="auto"/>
              <w:right w:val="single" w:sz="6" w:space="0" w:color="auto"/>
            </w:tcBorders>
            <w:vAlign w:val="center"/>
          </w:tcPr>
          <w:p w:rsidR="00720909" w:rsidRPr="00567F9F" w:rsidRDefault="0048755D" w:rsidP="00E17467">
            <w:pPr>
              <w:spacing w:before="80" w:after="40"/>
              <w:jc w:val="left"/>
              <w:rPr>
                <w:rFonts w:cs="Arial"/>
                <w:sz w:val="20"/>
              </w:rPr>
            </w:pPr>
            <w:r>
              <w:rPr>
                <w:rFonts w:cs="Arial"/>
                <w:sz w:val="20"/>
              </w:rPr>
              <w:t>8 ene. 14</w:t>
            </w:r>
          </w:p>
        </w:tc>
        <w:tc>
          <w:tcPr>
            <w:tcW w:w="1505" w:type="pct"/>
            <w:tcBorders>
              <w:top w:val="single" w:sz="6" w:space="0" w:color="auto"/>
              <w:left w:val="single" w:sz="6" w:space="0" w:color="auto"/>
              <w:bottom w:val="single" w:sz="6" w:space="0" w:color="auto"/>
              <w:right w:val="single" w:sz="6" w:space="0" w:color="auto"/>
            </w:tcBorders>
            <w:vAlign w:val="center"/>
          </w:tcPr>
          <w:p w:rsidR="00720909" w:rsidRPr="00567F9F" w:rsidRDefault="0048755D" w:rsidP="0048755D">
            <w:pPr>
              <w:jc w:val="center"/>
              <w:rPr>
                <w:rFonts w:cs="Arial"/>
                <w:sz w:val="20"/>
              </w:rPr>
            </w:pPr>
            <w:r>
              <w:rPr>
                <w:rFonts w:cs="Arial"/>
                <w:sz w:val="20"/>
              </w:rPr>
              <w:t>Eduardo Rodriguez Arreola</w:t>
            </w:r>
          </w:p>
        </w:tc>
        <w:tc>
          <w:tcPr>
            <w:tcW w:w="2322" w:type="pct"/>
            <w:tcBorders>
              <w:top w:val="single" w:sz="6" w:space="0" w:color="auto"/>
              <w:left w:val="single" w:sz="6" w:space="0" w:color="auto"/>
              <w:bottom w:val="single" w:sz="6" w:space="0" w:color="auto"/>
              <w:right w:val="single" w:sz="6" w:space="0" w:color="auto"/>
            </w:tcBorders>
            <w:vAlign w:val="center"/>
          </w:tcPr>
          <w:p w:rsidR="00720909" w:rsidRPr="00567F9F" w:rsidRDefault="0048755D" w:rsidP="00E17467">
            <w:pPr>
              <w:jc w:val="left"/>
              <w:rPr>
                <w:rFonts w:cs="Arial"/>
                <w:sz w:val="20"/>
              </w:rPr>
            </w:pPr>
            <w:r>
              <w:rPr>
                <w:rFonts w:cs="Arial"/>
                <w:sz w:val="20"/>
              </w:rPr>
              <w:t>Se agrega el Troubleshooting</w:t>
            </w:r>
          </w:p>
        </w:tc>
      </w:tr>
    </w:tbl>
    <w:p w:rsidR="002E2E1D" w:rsidRPr="00567F9F" w:rsidRDefault="002E2E1D" w:rsidP="00720909">
      <w:pPr>
        <w:pStyle w:val="TFJFAHeading1"/>
        <w:rPr>
          <w:lang w:val="es-ES"/>
        </w:rPr>
      </w:pPr>
      <w:r w:rsidRPr="00567F9F">
        <w:rPr>
          <w:sz w:val="22"/>
          <w:szCs w:val="22"/>
          <w:lang w:val="es-ES"/>
        </w:rPr>
        <w:br w:type="page"/>
      </w:r>
      <w:bookmarkStart w:id="1" w:name="_Toc376967647"/>
      <w:proofErr w:type="spellStart"/>
      <w:r w:rsidR="00455464" w:rsidRPr="00567F9F">
        <w:lastRenderedPageBreak/>
        <w:t>Tabla</w:t>
      </w:r>
      <w:proofErr w:type="spellEnd"/>
      <w:r w:rsidR="00455464" w:rsidRPr="00567F9F">
        <w:t xml:space="preserve"> de </w:t>
      </w:r>
      <w:proofErr w:type="spellStart"/>
      <w:r w:rsidR="00455464" w:rsidRPr="00567F9F">
        <w:t>contenido</w:t>
      </w:r>
      <w:bookmarkEnd w:id="1"/>
      <w:proofErr w:type="spellEnd"/>
    </w:p>
    <w:p w:rsidR="0048755D" w:rsidRDefault="00420E1A">
      <w:pPr>
        <w:pStyle w:val="TDC1"/>
        <w:tabs>
          <w:tab w:val="right" w:leader="dot" w:pos="9680"/>
        </w:tabs>
        <w:rPr>
          <w:rFonts w:asciiTheme="minorHAnsi" w:eastAsiaTheme="minorEastAsia" w:hAnsiTheme="minorHAnsi" w:cstheme="minorBidi"/>
          <w:b w:val="0"/>
          <w:bCs w:val="0"/>
          <w:caps w:val="0"/>
          <w:noProof/>
          <w:szCs w:val="22"/>
          <w:lang w:eastAsia="es-MX"/>
        </w:rPr>
      </w:pPr>
      <w:r w:rsidRPr="00420E1A">
        <w:rPr>
          <w:rFonts w:ascii="Arial" w:hAnsi="Arial" w:cs="Arial"/>
          <w:b w:val="0"/>
          <w:bCs w:val="0"/>
          <w:caps w:val="0"/>
          <w:sz w:val="20"/>
          <w:szCs w:val="20"/>
          <w:lang w:val="es-ES"/>
        </w:rPr>
        <w:fldChar w:fldCharType="begin"/>
      </w:r>
      <w:r w:rsidR="002E2E1D" w:rsidRPr="00567F9F">
        <w:rPr>
          <w:rFonts w:ascii="Arial" w:hAnsi="Arial" w:cs="Arial"/>
          <w:b w:val="0"/>
          <w:bCs w:val="0"/>
          <w:caps w:val="0"/>
          <w:sz w:val="20"/>
          <w:szCs w:val="20"/>
          <w:lang w:val="es-ES"/>
        </w:rPr>
        <w:instrText xml:space="preserve"> TOC \o "1-3" \h \z </w:instrText>
      </w:r>
      <w:r w:rsidRPr="00420E1A">
        <w:rPr>
          <w:rFonts w:ascii="Arial" w:hAnsi="Arial" w:cs="Arial"/>
          <w:b w:val="0"/>
          <w:bCs w:val="0"/>
          <w:caps w:val="0"/>
          <w:sz w:val="20"/>
          <w:szCs w:val="20"/>
          <w:lang w:val="es-ES"/>
        </w:rPr>
        <w:fldChar w:fldCharType="separate"/>
      </w:r>
      <w:hyperlink w:anchor="_Toc376967646" w:history="1">
        <w:r w:rsidR="0048755D" w:rsidRPr="007A1470">
          <w:rPr>
            <w:rStyle w:val="Hipervnculo"/>
            <w:noProof/>
            <w:lang w:bidi="en-US"/>
          </w:rPr>
          <w:t>Información del documento</w:t>
        </w:r>
        <w:r w:rsidR="0048755D">
          <w:rPr>
            <w:noProof/>
            <w:webHidden/>
          </w:rPr>
          <w:tab/>
        </w:r>
        <w:r w:rsidR="0048755D">
          <w:rPr>
            <w:noProof/>
            <w:webHidden/>
          </w:rPr>
          <w:fldChar w:fldCharType="begin"/>
        </w:r>
        <w:r w:rsidR="0048755D">
          <w:rPr>
            <w:noProof/>
            <w:webHidden/>
          </w:rPr>
          <w:instrText xml:space="preserve"> PAGEREF _Toc376967646 \h </w:instrText>
        </w:r>
        <w:r w:rsidR="0048755D">
          <w:rPr>
            <w:noProof/>
            <w:webHidden/>
          </w:rPr>
        </w:r>
        <w:r w:rsidR="0048755D">
          <w:rPr>
            <w:noProof/>
            <w:webHidden/>
          </w:rPr>
          <w:fldChar w:fldCharType="separate"/>
        </w:r>
        <w:r w:rsidR="0048755D">
          <w:rPr>
            <w:noProof/>
            <w:webHidden/>
          </w:rPr>
          <w:t>1</w:t>
        </w:r>
        <w:r w:rsidR="0048755D">
          <w:rPr>
            <w:noProof/>
            <w:webHidden/>
          </w:rPr>
          <w:fldChar w:fldCharType="end"/>
        </w:r>
      </w:hyperlink>
    </w:p>
    <w:p w:rsidR="0048755D" w:rsidRDefault="0048755D">
      <w:pPr>
        <w:pStyle w:val="TDC1"/>
        <w:tabs>
          <w:tab w:val="right" w:leader="dot" w:pos="9680"/>
        </w:tabs>
        <w:rPr>
          <w:rFonts w:asciiTheme="minorHAnsi" w:eastAsiaTheme="minorEastAsia" w:hAnsiTheme="minorHAnsi" w:cstheme="minorBidi"/>
          <w:b w:val="0"/>
          <w:bCs w:val="0"/>
          <w:caps w:val="0"/>
          <w:noProof/>
          <w:szCs w:val="22"/>
          <w:lang w:eastAsia="es-MX"/>
        </w:rPr>
      </w:pPr>
      <w:hyperlink w:anchor="_Toc376967647" w:history="1">
        <w:r w:rsidRPr="007A1470">
          <w:rPr>
            <w:rStyle w:val="Hipervnculo"/>
            <w:noProof/>
            <w:lang w:bidi="en-US"/>
          </w:rPr>
          <w:t>Tabla de contenido</w:t>
        </w:r>
        <w:r>
          <w:rPr>
            <w:noProof/>
            <w:webHidden/>
          </w:rPr>
          <w:tab/>
        </w:r>
        <w:r>
          <w:rPr>
            <w:noProof/>
            <w:webHidden/>
          </w:rPr>
          <w:fldChar w:fldCharType="begin"/>
        </w:r>
        <w:r>
          <w:rPr>
            <w:noProof/>
            <w:webHidden/>
          </w:rPr>
          <w:instrText xml:space="preserve"> PAGEREF _Toc376967647 \h </w:instrText>
        </w:r>
        <w:r>
          <w:rPr>
            <w:noProof/>
            <w:webHidden/>
          </w:rPr>
        </w:r>
        <w:r>
          <w:rPr>
            <w:noProof/>
            <w:webHidden/>
          </w:rPr>
          <w:fldChar w:fldCharType="separate"/>
        </w:r>
        <w:r>
          <w:rPr>
            <w:noProof/>
            <w:webHidden/>
          </w:rPr>
          <w:t>2</w:t>
        </w:r>
        <w:r>
          <w:rPr>
            <w:noProof/>
            <w:webHidden/>
          </w:rPr>
          <w:fldChar w:fldCharType="end"/>
        </w:r>
      </w:hyperlink>
    </w:p>
    <w:p w:rsidR="0048755D" w:rsidRDefault="0048755D">
      <w:pPr>
        <w:pStyle w:val="TDC1"/>
        <w:tabs>
          <w:tab w:val="left" w:pos="440"/>
          <w:tab w:val="right" w:leader="dot" w:pos="9680"/>
        </w:tabs>
        <w:rPr>
          <w:rFonts w:asciiTheme="minorHAnsi" w:eastAsiaTheme="minorEastAsia" w:hAnsiTheme="minorHAnsi" w:cstheme="minorBidi"/>
          <w:b w:val="0"/>
          <w:bCs w:val="0"/>
          <w:caps w:val="0"/>
          <w:noProof/>
          <w:szCs w:val="22"/>
          <w:lang w:eastAsia="es-MX"/>
        </w:rPr>
      </w:pPr>
      <w:hyperlink w:anchor="_Toc376967648" w:history="1">
        <w:r w:rsidRPr="007A1470">
          <w:rPr>
            <w:rStyle w:val="Hipervnculo"/>
            <w:rFonts w:cs="Arial"/>
            <w:noProof/>
          </w:rPr>
          <w:t>1</w:t>
        </w:r>
        <w:r>
          <w:rPr>
            <w:rFonts w:asciiTheme="minorHAnsi" w:eastAsiaTheme="minorEastAsia" w:hAnsiTheme="minorHAnsi" w:cstheme="minorBidi"/>
            <w:b w:val="0"/>
            <w:bCs w:val="0"/>
            <w:caps w:val="0"/>
            <w:noProof/>
            <w:szCs w:val="22"/>
            <w:lang w:eastAsia="es-MX"/>
          </w:rPr>
          <w:tab/>
        </w:r>
        <w:r w:rsidRPr="007A1470">
          <w:rPr>
            <w:rStyle w:val="Hipervnculo"/>
            <w:rFonts w:cs="Arial"/>
            <w:noProof/>
          </w:rPr>
          <w:t>Introducción</w:t>
        </w:r>
        <w:r>
          <w:rPr>
            <w:noProof/>
            <w:webHidden/>
          </w:rPr>
          <w:tab/>
        </w:r>
        <w:r>
          <w:rPr>
            <w:noProof/>
            <w:webHidden/>
          </w:rPr>
          <w:fldChar w:fldCharType="begin"/>
        </w:r>
        <w:r>
          <w:rPr>
            <w:noProof/>
            <w:webHidden/>
          </w:rPr>
          <w:instrText xml:space="preserve"> PAGEREF _Toc376967648 \h </w:instrText>
        </w:r>
        <w:r>
          <w:rPr>
            <w:noProof/>
            <w:webHidden/>
          </w:rPr>
        </w:r>
        <w:r>
          <w:rPr>
            <w:noProof/>
            <w:webHidden/>
          </w:rPr>
          <w:fldChar w:fldCharType="separate"/>
        </w:r>
        <w:r>
          <w:rPr>
            <w:noProof/>
            <w:webHidden/>
          </w:rPr>
          <w:t>4</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49" w:history="1">
        <w:r w:rsidRPr="007A1470">
          <w:rPr>
            <w:rStyle w:val="Hipervnculo"/>
            <w:rFonts w:cs="Arial"/>
            <w:noProof/>
          </w:rPr>
          <w:t>1.1</w:t>
        </w:r>
        <w:r>
          <w:rPr>
            <w:rFonts w:asciiTheme="minorHAnsi" w:eastAsiaTheme="minorEastAsia" w:hAnsiTheme="minorHAnsi" w:cstheme="minorBidi"/>
            <w:smallCaps w:val="0"/>
            <w:noProof/>
            <w:szCs w:val="22"/>
            <w:lang w:eastAsia="es-MX"/>
          </w:rPr>
          <w:tab/>
        </w:r>
        <w:r w:rsidRPr="007A1470">
          <w:rPr>
            <w:rStyle w:val="Hipervnculo"/>
            <w:rFonts w:cs="Arial"/>
            <w:noProof/>
          </w:rPr>
          <w:t>Propósito</w:t>
        </w:r>
        <w:r>
          <w:rPr>
            <w:noProof/>
            <w:webHidden/>
          </w:rPr>
          <w:tab/>
        </w:r>
        <w:r>
          <w:rPr>
            <w:noProof/>
            <w:webHidden/>
          </w:rPr>
          <w:fldChar w:fldCharType="begin"/>
        </w:r>
        <w:r>
          <w:rPr>
            <w:noProof/>
            <w:webHidden/>
          </w:rPr>
          <w:instrText xml:space="preserve"> PAGEREF _Toc376967649 \h </w:instrText>
        </w:r>
        <w:r>
          <w:rPr>
            <w:noProof/>
            <w:webHidden/>
          </w:rPr>
        </w:r>
        <w:r>
          <w:rPr>
            <w:noProof/>
            <w:webHidden/>
          </w:rPr>
          <w:fldChar w:fldCharType="separate"/>
        </w:r>
        <w:r>
          <w:rPr>
            <w:noProof/>
            <w:webHidden/>
          </w:rPr>
          <w:t>5</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50" w:history="1">
        <w:r w:rsidRPr="007A1470">
          <w:rPr>
            <w:rStyle w:val="Hipervnculo"/>
            <w:rFonts w:cs="Arial"/>
            <w:noProof/>
          </w:rPr>
          <w:t>1.2</w:t>
        </w:r>
        <w:r>
          <w:rPr>
            <w:rFonts w:asciiTheme="minorHAnsi" w:eastAsiaTheme="minorEastAsia" w:hAnsiTheme="minorHAnsi" w:cstheme="minorBidi"/>
            <w:smallCaps w:val="0"/>
            <w:noProof/>
            <w:szCs w:val="22"/>
            <w:lang w:eastAsia="es-MX"/>
          </w:rPr>
          <w:tab/>
        </w:r>
        <w:r w:rsidRPr="007A1470">
          <w:rPr>
            <w:rStyle w:val="Hipervnculo"/>
            <w:rFonts w:cs="Arial"/>
            <w:noProof/>
          </w:rPr>
          <w:t>Audiencia</w:t>
        </w:r>
        <w:r>
          <w:rPr>
            <w:noProof/>
            <w:webHidden/>
          </w:rPr>
          <w:tab/>
        </w:r>
        <w:r>
          <w:rPr>
            <w:noProof/>
            <w:webHidden/>
          </w:rPr>
          <w:fldChar w:fldCharType="begin"/>
        </w:r>
        <w:r>
          <w:rPr>
            <w:noProof/>
            <w:webHidden/>
          </w:rPr>
          <w:instrText xml:space="preserve"> PAGEREF _Toc376967650 \h </w:instrText>
        </w:r>
        <w:r>
          <w:rPr>
            <w:noProof/>
            <w:webHidden/>
          </w:rPr>
        </w:r>
        <w:r>
          <w:rPr>
            <w:noProof/>
            <w:webHidden/>
          </w:rPr>
          <w:fldChar w:fldCharType="separate"/>
        </w:r>
        <w:r>
          <w:rPr>
            <w:noProof/>
            <w:webHidden/>
          </w:rPr>
          <w:t>5</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51" w:history="1">
        <w:r w:rsidRPr="007A1470">
          <w:rPr>
            <w:rStyle w:val="Hipervnculo"/>
            <w:rFonts w:cs="Arial"/>
            <w:noProof/>
          </w:rPr>
          <w:t>1.3</w:t>
        </w:r>
        <w:r>
          <w:rPr>
            <w:rFonts w:asciiTheme="minorHAnsi" w:eastAsiaTheme="minorEastAsia" w:hAnsiTheme="minorHAnsi" w:cstheme="minorBidi"/>
            <w:smallCaps w:val="0"/>
            <w:noProof/>
            <w:szCs w:val="22"/>
            <w:lang w:eastAsia="es-MX"/>
          </w:rPr>
          <w:tab/>
        </w:r>
        <w:r w:rsidRPr="007A1470">
          <w:rPr>
            <w:rStyle w:val="Hipervnculo"/>
            <w:rFonts w:cs="Arial"/>
            <w:noProof/>
          </w:rPr>
          <w:t>Glosario de términos</w:t>
        </w:r>
        <w:r>
          <w:rPr>
            <w:noProof/>
            <w:webHidden/>
          </w:rPr>
          <w:tab/>
        </w:r>
        <w:r>
          <w:rPr>
            <w:noProof/>
            <w:webHidden/>
          </w:rPr>
          <w:fldChar w:fldCharType="begin"/>
        </w:r>
        <w:r>
          <w:rPr>
            <w:noProof/>
            <w:webHidden/>
          </w:rPr>
          <w:instrText xml:space="preserve"> PAGEREF _Toc376967651 \h </w:instrText>
        </w:r>
        <w:r>
          <w:rPr>
            <w:noProof/>
            <w:webHidden/>
          </w:rPr>
        </w:r>
        <w:r>
          <w:rPr>
            <w:noProof/>
            <w:webHidden/>
          </w:rPr>
          <w:fldChar w:fldCharType="separate"/>
        </w:r>
        <w:r>
          <w:rPr>
            <w:noProof/>
            <w:webHidden/>
          </w:rPr>
          <w:t>5</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52" w:history="1">
        <w:r w:rsidRPr="007A1470">
          <w:rPr>
            <w:rStyle w:val="Hipervnculo"/>
            <w:rFonts w:cs="Arial"/>
            <w:noProof/>
          </w:rPr>
          <w:t>1.4</w:t>
        </w:r>
        <w:r>
          <w:rPr>
            <w:rFonts w:asciiTheme="minorHAnsi" w:eastAsiaTheme="minorEastAsia" w:hAnsiTheme="minorHAnsi" w:cstheme="minorBidi"/>
            <w:smallCaps w:val="0"/>
            <w:noProof/>
            <w:szCs w:val="22"/>
            <w:lang w:eastAsia="es-MX"/>
          </w:rPr>
          <w:tab/>
        </w:r>
        <w:r w:rsidRPr="007A1470">
          <w:rPr>
            <w:rStyle w:val="Hipervnculo"/>
            <w:rFonts w:cs="Arial"/>
            <w:noProof/>
          </w:rPr>
          <w:t>Alcance</w:t>
        </w:r>
        <w:r>
          <w:rPr>
            <w:noProof/>
            <w:webHidden/>
          </w:rPr>
          <w:tab/>
        </w:r>
        <w:r>
          <w:rPr>
            <w:noProof/>
            <w:webHidden/>
          </w:rPr>
          <w:fldChar w:fldCharType="begin"/>
        </w:r>
        <w:r>
          <w:rPr>
            <w:noProof/>
            <w:webHidden/>
          </w:rPr>
          <w:instrText xml:space="preserve"> PAGEREF _Toc376967652 \h </w:instrText>
        </w:r>
        <w:r>
          <w:rPr>
            <w:noProof/>
            <w:webHidden/>
          </w:rPr>
        </w:r>
        <w:r>
          <w:rPr>
            <w:noProof/>
            <w:webHidden/>
          </w:rPr>
          <w:fldChar w:fldCharType="separate"/>
        </w:r>
        <w:r>
          <w:rPr>
            <w:noProof/>
            <w:webHidden/>
          </w:rPr>
          <w:t>6</w:t>
        </w:r>
        <w:r>
          <w:rPr>
            <w:noProof/>
            <w:webHidden/>
          </w:rPr>
          <w:fldChar w:fldCharType="end"/>
        </w:r>
      </w:hyperlink>
    </w:p>
    <w:p w:rsidR="0048755D" w:rsidRDefault="0048755D">
      <w:pPr>
        <w:pStyle w:val="TDC1"/>
        <w:tabs>
          <w:tab w:val="left" w:pos="440"/>
          <w:tab w:val="right" w:leader="dot" w:pos="9680"/>
        </w:tabs>
        <w:rPr>
          <w:rFonts w:asciiTheme="minorHAnsi" w:eastAsiaTheme="minorEastAsia" w:hAnsiTheme="minorHAnsi" w:cstheme="minorBidi"/>
          <w:b w:val="0"/>
          <w:bCs w:val="0"/>
          <w:caps w:val="0"/>
          <w:noProof/>
          <w:szCs w:val="22"/>
          <w:lang w:eastAsia="es-MX"/>
        </w:rPr>
      </w:pPr>
      <w:hyperlink w:anchor="_Toc376967653" w:history="1">
        <w:r w:rsidRPr="007A1470">
          <w:rPr>
            <w:rStyle w:val="Hipervnculo"/>
            <w:rFonts w:cs="Arial"/>
            <w:noProof/>
          </w:rPr>
          <w:t>2</w:t>
        </w:r>
        <w:r>
          <w:rPr>
            <w:rFonts w:asciiTheme="minorHAnsi" w:eastAsiaTheme="minorEastAsia" w:hAnsiTheme="minorHAnsi" w:cstheme="minorBidi"/>
            <w:b w:val="0"/>
            <w:bCs w:val="0"/>
            <w:caps w:val="0"/>
            <w:noProof/>
            <w:szCs w:val="22"/>
            <w:lang w:eastAsia="es-MX"/>
          </w:rPr>
          <w:tab/>
        </w:r>
        <w:r w:rsidRPr="007A1470">
          <w:rPr>
            <w:rStyle w:val="Hipervnculo"/>
            <w:rFonts w:cs="Arial"/>
            <w:noProof/>
          </w:rPr>
          <w:t>Representación Arquitectónica</w:t>
        </w:r>
        <w:r>
          <w:rPr>
            <w:noProof/>
            <w:webHidden/>
          </w:rPr>
          <w:tab/>
        </w:r>
        <w:r>
          <w:rPr>
            <w:noProof/>
            <w:webHidden/>
          </w:rPr>
          <w:fldChar w:fldCharType="begin"/>
        </w:r>
        <w:r>
          <w:rPr>
            <w:noProof/>
            <w:webHidden/>
          </w:rPr>
          <w:instrText xml:space="preserve"> PAGEREF _Toc376967653 \h </w:instrText>
        </w:r>
        <w:r>
          <w:rPr>
            <w:noProof/>
            <w:webHidden/>
          </w:rPr>
        </w:r>
        <w:r>
          <w:rPr>
            <w:noProof/>
            <w:webHidden/>
          </w:rPr>
          <w:fldChar w:fldCharType="separate"/>
        </w:r>
        <w:r>
          <w:rPr>
            <w:noProof/>
            <w:webHidden/>
          </w:rPr>
          <w:t>7</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54" w:history="1">
        <w:r w:rsidRPr="007A1470">
          <w:rPr>
            <w:rStyle w:val="Hipervnculo"/>
            <w:rFonts w:ascii="Arial" w:hAnsi="Arial" w:cs="Arial"/>
            <w:noProof/>
          </w:rPr>
          <w:t>2.1</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Flujos de integración</w:t>
        </w:r>
        <w:r>
          <w:rPr>
            <w:noProof/>
            <w:webHidden/>
          </w:rPr>
          <w:tab/>
        </w:r>
        <w:r>
          <w:rPr>
            <w:noProof/>
            <w:webHidden/>
          </w:rPr>
          <w:fldChar w:fldCharType="begin"/>
        </w:r>
        <w:r>
          <w:rPr>
            <w:noProof/>
            <w:webHidden/>
          </w:rPr>
          <w:instrText xml:space="preserve"> PAGEREF _Toc376967654 \h </w:instrText>
        </w:r>
        <w:r>
          <w:rPr>
            <w:noProof/>
            <w:webHidden/>
          </w:rPr>
        </w:r>
        <w:r>
          <w:rPr>
            <w:noProof/>
            <w:webHidden/>
          </w:rPr>
          <w:fldChar w:fldCharType="separate"/>
        </w:r>
        <w:r>
          <w:rPr>
            <w:noProof/>
            <w:webHidden/>
          </w:rPr>
          <w:t>7</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55" w:history="1">
        <w:r w:rsidRPr="007A1470">
          <w:rPr>
            <w:rStyle w:val="Hipervnculo"/>
            <w:noProof/>
          </w:rPr>
          <w:t>2.1.1</w:t>
        </w:r>
        <w:r>
          <w:rPr>
            <w:rFonts w:asciiTheme="minorHAnsi" w:eastAsiaTheme="minorEastAsia" w:hAnsiTheme="minorHAnsi" w:cstheme="minorBidi"/>
            <w:i w:val="0"/>
            <w:iCs w:val="0"/>
            <w:noProof/>
            <w:szCs w:val="22"/>
            <w:lang w:eastAsia="es-MX"/>
          </w:rPr>
          <w:tab/>
        </w:r>
        <w:r w:rsidRPr="007A1470">
          <w:rPr>
            <w:rStyle w:val="Hipervnculo"/>
            <w:noProof/>
          </w:rPr>
          <w:t>Adaptadores</w:t>
        </w:r>
        <w:r>
          <w:rPr>
            <w:noProof/>
            <w:webHidden/>
          </w:rPr>
          <w:tab/>
        </w:r>
        <w:r>
          <w:rPr>
            <w:noProof/>
            <w:webHidden/>
          </w:rPr>
          <w:fldChar w:fldCharType="begin"/>
        </w:r>
        <w:r>
          <w:rPr>
            <w:noProof/>
            <w:webHidden/>
          </w:rPr>
          <w:instrText xml:space="preserve"> PAGEREF _Toc376967655 \h </w:instrText>
        </w:r>
        <w:r>
          <w:rPr>
            <w:noProof/>
            <w:webHidden/>
          </w:rPr>
        </w:r>
        <w:r>
          <w:rPr>
            <w:noProof/>
            <w:webHidden/>
          </w:rPr>
          <w:fldChar w:fldCharType="separate"/>
        </w:r>
        <w:r>
          <w:rPr>
            <w:noProof/>
            <w:webHidden/>
          </w:rPr>
          <w:t>7</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56" w:history="1">
        <w:r w:rsidRPr="007A1470">
          <w:rPr>
            <w:rStyle w:val="Hipervnculo"/>
            <w:noProof/>
          </w:rPr>
          <w:t>2.1.2</w:t>
        </w:r>
        <w:r>
          <w:rPr>
            <w:rFonts w:asciiTheme="minorHAnsi" w:eastAsiaTheme="minorEastAsia" w:hAnsiTheme="minorHAnsi" w:cstheme="minorBidi"/>
            <w:i w:val="0"/>
            <w:iCs w:val="0"/>
            <w:noProof/>
            <w:szCs w:val="22"/>
            <w:lang w:eastAsia="es-MX"/>
          </w:rPr>
          <w:tab/>
        </w:r>
        <w:r w:rsidRPr="007A1470">
          <w:rPr>
            <w:rStyle w:val="Hipervnculo"/>
            <w:noProof/>
          </w:rPr>
          <w:t>Seguridad</w:t>
        </w:r>
        <w:r>
          <w:rPr>
            <w:noProof/>
            <w:webHidden/>
          </w:rPr>
          <w:tab/>
        </w:r>
        <w:r>
          <w:rPr>
            <w:noProof/>
            <w:webHidden/>
          </w:rPr>
          <w:fldChar w:fldCharType="begin"/>
        </w:r>
        <w:r>
          <w:rPr>
            <w:noProof/>
            <w:webHidden/>
          </w:rPr>
          <w:instrText xml:space="preserve"> PAGEREF _Toc376967656 \h </w:instrText>
        </w:r>
        <w:r>
          <w:rPr>
            <w:noProof/>
            <w:webHidden/>
          </w:rPr>
        </w:r>
        <w:r>
          <w:rPr>
            <w:noProof/>
            <w:webHidden/>
          </w:rPr>
          <w:fldChar w:fldCharType="separate"/>
        </w:r>
        <w:r>
          <w:rPr>
            <w:noProof/>
            <w:webHidden/>
          </w:rPr>
          <w:t>7</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57" w:history="1">
        <w:r w:rsidRPr="007A1470">
          <w:rPr>
            <w:rStyle w:val="Hipervnculo"/>
            <w:noProof/>
          </w:rPr>
          <w:t>2.1.3</w:t>
        </w:r>
        <w:r>
          <w:rPr>
            <w:rFonts w:asciiTheme="minorHAnsi" w:eastAsiaTheme="minorEastAsia" w:hAnsiTheme="minorHAnsi" w:cstheme="minorBidi"/>
            <w:i w:val="0"/>
            <w:iCs w:val="0"/>
            <w:noProof/>
            <w:szCs w:val="22"/>
            <w:lang w:eastAsia="es-MX"/>
          </w:rPr>
          <w:tab/>
        </w:r>
        <w:r w:rsidRPr="007A1470">
          <w:rPr>
            <w:rStyle w:val="Hipervnculo"/>
            <w:noProof/>
          </w:rPr>
          <w:t>Manejo de errores</w:t>
        </w:r>
        <w:r>
          <w:rPr>
            <w:noProof/>
            <w:webHidden/>
          </w:rPr>
          <w:tab/>
        </w:r>
        <w:r>
          <w:rPr>
            <w:noProof/>
            <w:webHidden/>
          </w:rPr>
          <w:fldChar w:fldCharType="begin"/>
        </w:r>
        <w:r>
          <w:rPr>
            <w:noProof/>
            <w:webHidden/>
          </w:rPr>
          <w:instrText xml:space="preserve"> PAGEREF _Toc376967657 \h </w:instrText>
        </w:r>
        <w:r>
          <w:rPr>
            <w:noProof/>
            <w:webHidden/>
          </w:rPr>
        </w:r>
        <w:r>
          <w:rPr>
            <w:noProof/>
            <w:webHidden/>
          </w:rPr>
          <w:fldChar w:fldCharType="separate"/>
        </w:r>
        <w:r>
          <w:rPr>
            <w:noProof/>
            <w:webHidden/>
          </w:rPr>
          <w:t>9</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58" w:history="1">
        <w:r w:rsidRPr="007A1470">
          <w:rPr>
            <w:rStyle w:val="Hipervnculo"/>
            <w:rFonts w:ascii="Arial" w:hAnsi="Arial" w:cs="Arial"/>
            <w:noProof/>
          </w:rPr>
          <w:t>2.2</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Vista Lógica</w:t>
        </w:r>
        <w:r>
          <w:rPr>
            <w:noProof/>
            <w:webHidden/>
          </w:rPr>
          <w:tab/>
        </w:r>
        <w:r>
          <w:rPr>
            <w:noProof/>
            <w:webHidden/>
          </w:rPr>
          <w:fldChar w:fldCharType="begin"/>
        </w:r>
        <w:r>
          <w:rPr>
            <w:noProof/>
            <w:webHidden/>
          </w:rPr>
          <w:instrText xml:space="preserve"> PAGEREF _Toc376967658 \h </w:instrText>
        </w:r>
        <w:r>
          <w:rPr>
            <w:noProof/>
            <w:webHidden/>
          </w:rPr>
        </w:r>
        <w:r>
          <w:rPr>
            <w:noProof/>
            <w:webHidden/>
          </w:rPr>
          <w:fldChar w:fldCharType="separate"/>
        </w:r>
        <w:r>
          <w:rPr>
            <w:noProof/>
            <w:webHidden/>
          </w:rPr>
          <w:t>11</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59" w:history="1">
        <w:r w:rsidRPr="007A1470">
          <w:rPr>
            <w:rStyle w:val="Hipervnculo"/>
            <w:noProof/>
          </w:rPr>
          <w:t>2.2.1</w:t>
        </w:r>
        <w:r>
          <w:rPr>
            <w:rFonts w:asciiTheme="minorHAnsi" w:eastAsiaTheme="minorEastAsia" w:hAnsiTheme="minorHAnsi" w:cstheme="minorBidi"/>
            <w:i w:val="0"/>
            <w:iCs w:val="0"/>
            <w:noProof/>
            <w:szCs w:val="22"/>
            <w:lang w:eastAsia="es-MX"/>
          </w:rPr>
          <w:tab/>
        </w:r>
        <w:r w:rsidRPr="007A1470">
          <w:rPr>
            <w:rStyle w:val="Hipervnculo"/>
            <w:noProof/>
          </w:rPr>
          <w:t>Diagrama de Coreografía</w:t>
        </w:r>
        <w:r>
          <w:rPr>
            <w:noProof/>
            <w:webHidden/>
          </w:rPr>
          <w:tab/>
        </w:r>
        <w:r>
          <w:rPr>
            <w:noProof/>
            <w:webHidden/>
          </w:rPr>
          <w:fldChar w:fldCharType="begin"/>
        </w:r>
        <w:r>
          <w:rPr>
            <w:noProof/>
            <w:webHidden/>
          </w:rPr>
          <w:instrText xml:space="preserve"> PAGEREF _Toc376967659 \h </w:instrText>
        </w:r>
        <w:r>
          <w:rPr>
            <w:noProof/>
            <w:webHidden/>
          </w:rPr>
        </w:r>
        <w:r>
          <w:rPr>
            <w:noProof/>
            <w:webHidden/>
          </w:rPr>
          <w:fldChar w:fldCharType="separate"/>
        </w:r>
        <w:r>
          <w:rPr>
            <w:noProof/>
            <w:webHidden/>
          </w:rPr>
          <w:t>11</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0" w:history="1">
        <w:r w:rsidRPr="007A1470">
          <w:rPr>
            <w:rStyle w:val="Hipervnculo"/>
            <w:noProof/>
          </w:rPr>
          <w:t>2.2.2</w:t>
        </w:r>
        <w:r>
          <w:rPr>
            <w:rFonts w:asciiTheme="minorHAnsi" w:eastAsiaTheme="minorEastAsia" w:hAnsiTheme="minorHAnsi" w:cstheme="minorBidi"/>
            <w:i w:val="0"/>
            <w:iCs w:val="0"/>
            <w:noProof/>
            <w:szCs w:val="22"/>
            <w:lang w:eastAsia="es-MX"/>
          </w:rPr>
          <w:tab/>
        </w:r>
        <w:r w:rsidRPr="007A1470">
          <w:rPr>
            <w:rStyle w:val="Hipervnculo"/>
            <w:noProof/>
          </w:rPr>
          <w:t>Diagrama de Contexto</w:t>
        </w:r>
        <w:r>
          <w:rPr>
            <w:noProof/>
            <w:webHidden/>
          </w:rPr>
          <w:tab/>
        </w:r>
        <w:r>
          <w:rPr>
            <w:noProof/>
            <w:webHidden/>
          </w:rPr>
          <w:fldChar w:fldCharType="begin"/>
        </w:r>
        <w:r>
          <w:rPr>
            <w:noProof/>
            <w:webHidden/>
          </w:rPr>
          <w:instrText xml:space="preserve"> PAGEREF _Toc376967660 \h </w:instrText>
        </w:r>
        <w:r>
          <w:rPr>
            <w:noProof/>
            <w:webHidden/>
          </w:rPr>
        </w:r>
        <w:r>
          <w:rPr>
            <w:noProof/>
            <w:webHidden/>
          </w:rPr>
          <w:fldChar w:fldCharType="separate"/>
        </w:r>
        <w:r>
          <w:rPr>
            <w:noProof/>
            <w:webHidden/>
          </w:rPr>
          <w:t>11</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1" w:history="1">
        <w:r w:rsidRPr="007A1470">
          <w:rPr>
            <w:rStyle w:val="Hipervnculo"/>
            <w:noProof/>
          </w:rPr>
          <w:t>2.2.3</w:t>
        </w:r>
        <w:r>
          <w:rPr>
            <w:rFonts w:asciiTheme="minorHAnsi" w:eastAsiaTheme="minorEastAsia" w:hAnsiTheme="minorHAnsi" w:cstheme="minorBidi"/>
            <w:i w:val="0"/>
            <w:iCs w:val="0"/>
            <w:noProof/>
            <w:szCs w:val="22"/>
            <w:lang w:eastAsia="es-MX"/>
          </w:rPr>
          <w:tab/>
        </w:r>
        <w:r w:rsidRPr="007A1470">
          <w:rPr>
            <w:rStyle w:val="Hipervnculo"/>
            <w:noProof/>
          </w:rPr>
          <w:t>Diagrama de Flujo de datos</w:t>
        </w:r>
        <w:r>
          <w:rPr>
            <w:noProof/>
            <w:webHidden/>
          </w:rPr>
          <w:tab/>
        </w:r>
        <w:r>
          <w:rPr>
            <w:noProof/>
            <w:webHidden/>
          </w:rPr>
          <w:fldChar w:fldCharType="begin"/>
        </w:r>
        <w:r>
          <w:rPr>
            <w:noProof/>
            <w:webHidden/>
          </w:rPr>
          <w:instrText xml:space="preserve"> PAGEREF _Toc376967661 \h </w:instrText>
        </w:r>
        <w:r>
          <w:rPr>
            <w:noProof/>
            <w:webHidden/>
          </w:rPr>
        </w:r>
        <w:r>
          <w:rPr>
            <w:noProof/>
            <w:webHidden/>
          </w:rPr>
          <w:fldChar w:fldCharType="separate"/>
        </w:r>
        <w:r>
          <w:rPr>
            <w:noProof/>
            <w:webHidden/>
          </w:rPr>
          <w:t>12</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2" w:history="1">
        <w:r w:rsidRPr="007A1470">
          <w:rPr>
            <w:rStyle w:val="Hipervnculo"/>
            <w:noProof/>
          </w:rPr>
          <w:t>2.2.3.1</w:t>
        </w:r>
        <w:r>
          <w:rPr>
            <w:rFonts w:asciiTheme="minorHAnsi" w:eastAsiaTheme="minorEastAsia" w:hAnsiTheme="minorHAnsi" w:cstheme="minorBidi"/>
            <w:i w:val="0"/>
            <w:iCs w:val="0"/>
            <w:noProof/>
            <w:szCs w:val="22"/>
            <w:lang w:eastAsia="es-MX"/>
          </w:rPr>
          <w:tab/>
        </w:r>
        <w:r w:rsidRPr="007A1470">
          <w:rPr>
            <w:rStyle w:val="Hipervnculo"/>
            <w:noProof/>
          </w:rPr>
          <w:t>OrNOCBuscaIncidByCta</w:t>
        </w:r>
        <w:r>
          <w:rPr>
            <w:noProof/>
            <w:webHidden/>
          </w:rPr>
          <w:tab/>
        </w:r>
        <w:r>
          <w:rPr>
            <w:noProof/>
            <w:webHidden/>
          </w:rPr>
          <w:fldChar w:fldCharType="begin"/>
        </w:r>
        <w:r>
          <w:rPr>
            <w:noProof/>
            <w:webHidden/>
          </w:rPr>
          <w:instrText xml:space="preserve"> PAGEREF _Toc376967662 \h </w:instrText>
        </w:r>
        <w:r>
          <w:rPr>
            <w:noProof/>
            <w:webHidden/>
          </w:rPr>
        </w:r>
        <w:r>
          <w:rPr>
            <w:noProof/>
            <w:webHidden/>
          </w:rPr>
          <w:fldChar w:fldCharType="separate"/>
        </w:r>
        <w:r>
          <w:rPr>
            <w:noProof/>
            <w:webHidden/>
          </w:rPr>
          <w:t>12</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3" w:history="1">
        <w:r w:rsidRPr="007A1470">
          <w:rPr>
            <w:rStyle w:val="Hipervnculo"/>
            <w:noProof/>
          </w:rPr>
          <w:t>2.2.3.2</w:t>
        </w:r>
        <w:r>
          <w:rPr>
            <w:rFonts w:asciiTheme="minorHAnsi" w:eastAsiaTheme="minorEastAsia" w:hAnsiTheme="minorHAnsi" w:cstheme="minorBidi"/>
            <w:i w:val="0"/>
            <w:iCs w:val="0"/>
            <w:noProof/>
            <w:szCs w:val="22"/>
            <w:lang w:eastAsia="es-MX"/>
          </w:rPr>
          <w:tab/>
        </w:r>
        <w:r w:rsidRPr="007A1470">
          <w:rPr>
            <w:rStyle w:val="Hipervnculo"/>
            <w:noProof/>
          </w:rPr>
          <w:t>OrNOCBuscaStatusNow</w:t>
        </w:r>
        <w:r>
          <w:rPr>
            <w:noProof/>
            <w:webHidden/>
          </w:rPr>
          <w:tab/>
        </w:r>
        <w:r>
          <w:rPr>
            <w:noProof/>
            <w:webHidden/>
          </w:rPr>
          <w:fldChar w:fldCharType="begin"/>
        </w:r>
        <w:r>
          <w:rPr>
            <w:noProof/>
            <w:webHidden/>
          </w:rPr>
          <w:instrText xml:space="preserve"> PAGEREF _Toc376967663 \h </w:instrText>
        </w:r>
        <w:r>
          <w:rPr>
            <w:noProof/>
            <w:webHidden/>
          </w:rPr>
        </w:r>
        <w:r>
          <w:rPr>
            <w:noProof/>
            <w:webHidden/>
          </w:rPr>
          <w:fldChar w:fldCharType="separate"/>
        </w:r>
        <w:r>
          <w:rPr>
            <w:noProof/>
            <w:webHidden/>
          </w:rPr>
          <w:t>13</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4" w:history="1">
        <w:r w:rsidRPr="007A1470">
          <w:rPr>
            <w:rStyle w:val="Hipervnculo"/>
            <w:noProof/>
          </w:rPr>
          <w:t>2.2.3.3</w:t>
        </w:r>
        <w:r>
          <w:rPr>
            <w:rFonts w:asciiTheme="minorHAnsi" w:eastAsiaTheme="minorEastAsia" w:hAnsiTheme="minorHAnsi" w:cstheme="minorBidi"/>
            <w:i w:val="0"/>
            <w:iCs w:val="0"/>
            <w:noProof/>
            <w:szCs w:val="22"/>
            <w:lang w:eastAsia="es-MX"/>
          </w:rPr>
          <w:tab/>
        </w:r>
        <w:r w:rsidRPr="007A1470">
          <w:rPr>
            <w:rStyle w:val="Hipervnculo"/>
            <w:noProof/>
          </w:rPr>
          <w:t>OrNOCGetDiagnostiDAC</w:t>
        </w:r>
        <w:r>
          <w:rPr>
            <w:noProof/>
            <w:webHidden/>
          </w:rPr>
          <w:tab/>
        </w:r>
        <w:r>
          <w:rPr>
            <w:noProof/>
            <w:webHidden/>
          </w:rPr>
          <w:fldChar w:fldCharType="begin"/>
        </w:r>
        <w:r>
          <w:rPr>
            <w:noProof/>
            <w:webHidden/>
          </w:rPr>
          <w:instrText xml:space="preserve"> PAGEREF _Toc376967664 \h </w:instrText>
        </w:r>
        <w:r>
          <w:rPr>
            <w:noProof/>
            <w:webHidden/>
          </w:rPr>
        </w:r>
        <w:r>
          <w:rPr>
            <w:noProof/>
            <w:webHidden/>
          </w:rPr>
          <w:fldChar w:fldCharType="separate"/>
        </w:r>
        <w:r>
          <w:rPr>
            <w:noProof/>
            <w:webHidden/>
          </w:rPr>
          <w:t>14</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5" w:history="1">
        <w:r w:rsidRPr="007A1470">
          <w:rPr>
            <w:rStyle w:val="Hipervnculo"/>
            <w:noProof/>
          </w:rPr>
          <w:t>2.2.4</w:t>
        </w:r>
        <w:r>
          <w:rPr>
            <w:rFonts w:asciiTheme="minorHAnsi" w:eastAsiaTheme="minorEastAsia" w:hAnsiTheme="minorHAnsi" w:cstheme="minorBidi"/>
            <w:i w:val="0"/>
            <w:iCs w:val="0"/>
            <w:noProof/>
            <w:szCs w:val="22"/>
            <w:lang w:eastAsia="es-MX"/>
          </w:rPr>
          <w:tab/>
        </w:r>
        <w:r w:rsidRPr="007A1470">
          <w:rPr>
            <w:rStyle w:val="Hipervnculo"/>
            <w:noProof/>
          </w:rPr>
          <w:t>Diagrama BPMN</w:t>
        </w:r>
        <w:r>
          <w:rPr>
            <w:noProof/>
            <w:webHidden/>
          </w:rPr>
          <w:tab/>
        </w:r>
        <w:r>
          <w:rPr>
            <w:noProof/>
            <w:webHidden/>
          </w:rPr>
          <w:fldChar w:fldCharType="begin"/>
        </w:r>
        <w:r>
          <w:rPr>
            <w:noProof/>
            <w:webHidden/>
          </w:rPr>
          <w:instrText xml:space="preserve"> PAGEREF _Toc376967665 \h </w:instrText>
        </w:r>
        <w:r>
          <w:rPr>
            <w:noProof/>
            <w:webHidden/>
          </w:rPr>
        </w:r>
        <w:r>
          <w:rPr>
            <w:noProof/>
            <w:webHidden/>
          </w:rPr>
          <w:fldChar w:fldCharType="separate"/>
        </w:r>
        <w:r>
          <w:rPr>
            <w:noProof/>
            <w:webHidden/>
          </w:rPr>
          <w:t>15</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6" w:history="1">
        <w:r w:rsidRPr="007A1470">
          <w:rPr>
            <w:rStyle w:val="Hipervnculo"/>
            <w:noProof/>
          </w:rPr>
          <w:t>2.2.5</w:t>
        </w:r>
        <w:r>
          <w:rPr>
            <w:rFonts w:asciiTheme="minorHAnsi" w:eastAsiaTheme="minorEastAsia" w:hAnsiTheme="minorHAnsi" w:cstheme="minorBidi"/>
            <w:i w:val="0"/>
            <w:iCs w:val="0"/>
            <w:noProof/>
            <w:szCs w:val="22"/>
            <w:lang w:eastAsia="es-MX"/>
          </w:rPr>
          <w:tab/>
        </w:r>
        <w:r w:rsidRPr="007A1470">
          <w:rPr>
            <w:rStyle w:val="Hipervnculo"/>
            <w:noProof/>
          </w:rPr>
          <w:t>Diagrama de Secuencia</w:t>
        </w:r>
        <w:r>
          <w:rPr>
            <w:noProof/>
            <w:webHidden/>
          </w:rPr>
          <w:tab/>
        </w:r>
        <w:r>
          <w:rPr>
            <w:noProof/>
            <w:webHidden/>
          </w:rPr>
          <w:fldChar w:fldCharType="begin"/>
        </w:r>
        <w:r>
          <w:rPr>
            <w:noProof/>
            <w:webHidden/>
          </w:rPr>
          <w:instrText xml:space="preserve"> PAGEREF _Toc376967666 \h </w:instrText>
        </w:r>
        <w:r>
          <w:rPr>
            <w:noProof/>
            <w:webHidden/>
          </w:rPr>
        </w:r>
        <w:r>
          <w:rPr>
            <w:noProof/>
            <w:webHidden/>
          </w:rPr>
          <w:fldChar w:fldCharType="separate"/>
        </w:r>
        <w:r>
          <w:rPr>
            <w:noProof/>
            <w:webHidden/>
          </w:rPr>
          <w:t>15</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7" w:history="1">
        <w:r w:rsidRPr="007A1470">
          <w:rPr>
            <w:rStyle w:val="Hipervnculo"/>
            <w:noProof/>
          </w:rPr>
          <w:t>2.2.5.1</w:t>
        </w:r>
        <w:r>
          <w:rPr>
            <w:rFonts w:asciiTheme="minorHAnsi" w:eastAsiaTheme="minorEastAsia" w:hAnsiTheme="minorHAnsi" w:cstheme="minorBidi"/>
            <w:i w:val="0"/>
            <w:iCs w:val="0"/>
            <w:noProof/>
            <w:szCs w:val="22"/>
            <w:lang w:eastAsia="es-MX"/>
          </w:rPr>
          <w:tab/>
        </w:r>
        <w:r w:rsidRPr="007A1470">
          <w:rPr>
            <w:rStyle w:val="Hipervnculo"/>
            <w:noProof/>
          </w:rPr>
          <w:t>OrNOCBuscaIncidByCta</w:t>
        </w:r>
        <w:r>
          <w:rPr>
            <w:noProof/>
            <w:webHidden/>
          </w:rPr>
          <w:tab/>
        </w:r>
        <w:r>
          <w:rPr>
            <w:noProof/>
            <w:webHidden/>
          </w:rPr>
          <w:fldChar w:fldCharType="begin"/>
        </w:r>
        <w:r>
          <w:rPr>
            <w:noProof/>
            <w:webHidden/>
          </w:rPr>
          <w:instrText xml:space="preserve"> PAGEREF _Toc376967667 \h </w:instrText>
        </w:r>
        <w:r>
          <w:rPr>
            <w:noProof/>
            <w:webHidden/>
          </w:rPr>
        </w:r>
        <w:r>
          <w:rPr>
            <w:noProof/>
            <w:webHidden/>
          </w:rPr>
          <w:fldChar w:fldCharType="separate"/>
        </w:r>
        <w:r>
          <w:rPr>
            <w:noProof/>
            <w:webHidden/>
          </w:rPr>
          <w:t>15</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8" w:history="1">
        <w:r w:rsidRPr="007A1470">
          <w:rPr>
            <w:rStyle w:val="Hipervnculo"/>
            <w:noProof/>
          </w:rPr>
          <w:t>2.2.5.2</w:t>
        </w:r>
        <w:r>
          <w:rPr>
            <w:rFonts w:asciiTheme="minorHAnsi" w:eastAsiaTheme="minorEastAsia" w:hAnsiTheme="minorHAnsi" w:cstheme="minorBidi"/>
            <w:i w:val="0"/>
            <w:iCs w:val="0"/>
            <w:noProof/>
            <w:szCs w:val="22"/>
            <w:lang w:eastAsia="es-MX"/>
          </w:rPr>
          <w:tab/>
        </w:r>
        <w:r w:rsidRPr="007A1470">
          <w:rPr>
            <w:rStyle w:val="Hipervnculo"/>
            <w:noProof/>
          </w:rPr>
          <w:t>OrNOCBuscaStatusNow</w:t>
        </w:r>
        <w:r>
          <w:rPr>
            <w:noProof/>
            <w:webHidden/>
          </w:rPr>
          <w:tab/>
        </w:r>
        <w:r>
          <w:rPr>
            <w:noProof/>
            <w:webHidden/>
          </w:rPr>
          <w:fldChar w:fldCharType="begin"/>
        </w:r>
        <w:r>
          <w:rPr>
            <w:noProof/>
            <w:webHidden/>
          </w:rPr>
          <w:instrText xml:space="preserve"> PAGEREF _Toc376967668 \h </w:instrText>
        </w:r>
        <w:r>
          <w:rPr>
            <w:noProof/>
            <w:webHidden/>
          </w:rPr>
        </w:r>
        <w:r>
          <w:rPr>
            <w:noProof/>
            <w:webHidden/>
          </w:rPr>
          <w:fldChar w:fldCharType="separate"/>
        </w:r>
        <w:r>
          <w:rPr>
            <w:noProof/>
            <w:webHidden/>
          </w:rPr>
          <w:t>16</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69" w:history="1">
        <w:r w:rsidRPr="007A1470">
          <w:rPr>
            <w:rStyle w:val="Hipervnculo"/>
            <w:noProof/>
          </w:rPr>
          <w:t>2.2.5.3</w:t>
        </w:r>
        <w:r>
          <w:rPr>
            <w:rFonts w:asciiTheme="minorHAnsi" w:eastAsiaTheme="minorEastAsia" w:hAnsiTheme="minorHAnsi" w:cstheme="minorBidi"/>
            <w:i w:val="0"/>
            <w:iCs w:val="0"/>
            <w:noProof/>
            <w:szCs w:val="22"/>
            <w:lang w:eastAsia="es-MX"/>
          </w:rPr>
          <w:tab/>
        </w:r>
        <w:r w:rsidRPr="007A1470">
          <w:rPr>
            <w:rStyle w:val="Hipervnculo"/>
            <w:noProof/>
          </w:rPr>
          <w:t>OrNOCGetDiagnostiDAC</w:t>
        </w:r>
        <w:r>
          <w:rPr>
            <w:noProof/>
            <w:webHidden/>
          </w:rPr>
          <w:tab/>
        </w:r>
        <w:r>
          <w:rPr>
            <w:noProof/>
            <w:webHidden/>
          </w:rPr>
          <w:fldChar w:fldCharType="begin"/>
        </w:r>
        <w:r>
          <w:rPr>
            <w:noProof/>
            <w:webHidden/>
          </w:rPr>
          <w:instrText xml:space="preserve"> PAGEREF _Toc376967669 \h </w:instrText>
        </w:r>
        <w:r>
          <w:rPr>
            <w:noProof/>
            <w:webHidden/>
          </w:rPr>
        </w:r>
        <w:r>
          <w:rPr>
            <w:noProof/>
            <w:webHidden/>
          </w:rPr>
          <w:fldChar w:fldCharType="separate"/>
        </w:r>
        <w:r>
          <w:rPr>
            <w:noProof/>
            <w:webHidden/>
          </w:rPr>
          <w:t>17</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70" w:history="1">
        <w:r w:rsidRPr="007A1470">
          <w:rPr>
            <w:rStyle w:val="Hipervnculo"/>
            <w:rFonts w:ascii="Arial" w:hAnsi="Arial" w:cs="Arial"/>
            <w:noProof/>
          </w:rPr>
          <w:t>2.3</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Vista Física</w:t>
        </w:r>
        <w:r>
          <w:rPr>
            <w:noProof/>
            <w:webHidden/>
          </w:rPr>
          <w:tab/>
        </w:r>
        <w:r>
          <w:rPr>
            <w:noProof/>
            <w:webHidden/>
          </w:rPr>
          <w:fldChar w:fldCharType="begin"/>
        </w:r>
        <w:r>
          <w:rPr>
            <w:noProof/>
            <w:webHidden/>
          </w:rPr>
          <w:instrText xml:space="preserve"> PAGEREF _Toc376967670 \h </w:instrText>
        </w:r>
        <w:r>
          <w:rPr>
            <w:noProof/>
            <w:webHidden/>
          </w:rPr>
        </w:r>
        <w:r>
          <w:rPr>
            <w:noProof/>
            <w:webHidden/>
          </w:rPr>
          <w:fldChar w:fldCharType="separate"/>
        </w:r>
        <w:r>
          <w:rPr>
            <w:noProof/>
            <w:webHidden/>
          </w:rPr>
          <w:t>18</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71" w:history="1">
        <w:r w:rsidRPr="007A1470">
          <w:rPr>
            <w:rStyle w:val="Hipervnculo"/>
            <w:noProof/>
          </w:rPr>
          <w:t>2.3.1</w:t>
        </w:r>
        <w:r>
          <w:rPr>
            <w:rFonts w:asciiTheme="minorHAnsi" w:eastAsiaTheme="minorEastAsia" w:hAnsiTheme="minorHAnsi" w:cstheme="minorBidi"/>
            <w:i w:val="0"/>
            <w:iCs w:val="0"/>
            <w:noProof/>
            <w:szCs w:val="22"/>
            <w:lang w:eastAsia="es-MX"/>
          </w:rPr>
          <w:tab/>
        </w:r>
        <w:r w:rsidRPr="007A1470">
          <w:rPr>
            <w:rStyle w:val="Hipervnculo"/>
            <w:noProof/>
          </w:rPr>
          <w:t>Diagrama de Infraestructura</w:t>
        </w:r>
        <w:r>
          <w:rPr>
            <w:noProof/>
            <w:webHidden/>
          </w:rPr>
          <w:tab/>
        </w:r>
        <w:r>
          <w:rPr>
            <w:noProof/>
            <w:webHidden/>
          </w:rPr>
          <w:fldChar w:fldCharType="begin"/>
        </w:r>
        <w:r>
          <w:rPr>
            <w:noProof/>
            <w:webHidden/>
          </w:rPr>
          <w:instrText xml:space="preserve"> PAGEREF _Toc376967671 \h </w:instrText>
        </w:r>
        <w:r>
          <w:rPr>
            <w:noProof/>
            <w:webHidden/>
          </w:rPr>
        </w:r>
        <w:r>
          <w:rPr>
            <w:noProof/>
            <w:webHidden/>
          </w:rPr>
          <w:fldChar w:fldCharType="separate"/>
        </w:r>
        <w:r>
          <w:rPr>
            <w:noProof/>
            <w:webHidden/>
          </w:rPr>
          <w:t>18</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72" w:history="1">
        <w:r w:rsidRPr="007A1470">
          <w:rPr>
            <w:rStyle w:val="Hipervnculo"/>
            <w:noProof/>
          </w:rPr>
          <w:t>2.3.2</w:t>
        </w:r>
        <w:r>
          <w:rPr>
            <w:rFonts w:asciiTheme="minorHAnsi" w:eastAsiaTheme="minorEastAsia" w:hAnsiTheme="minorHAnsi" w:cstheme="minorBidi"/>
            <w:i w:val="0"/>
            <w:iCs w:val="0"/>
            <w:noProof/>
            <w:szCs w:val="22"/>
            <w:lang w:eastAsia="es-MX"/>
          </w:rPr>
          <w:tab/>
        </w:r>
        <w:r w:rsidRPr="007A1470">
          <w:rPr>
            <w:rStyle w:val="Hipervnculo"/>
            <w:noProof/>
          </w:rPr>
          <w:t>Diagrama de Sistema</w:t>
        </w:r>
        <w:r>
          <w:rPr>
            <w:noProof/>
            <w:webHidden/>
          </w:rPr>
          <w:tab/>
        </w:r>
        <w:r>
          <w:rPr>
            <w:noProof/>
            <w:webHidden/>
          </w:rPr>
          <w:fldChar w:fldCharType="begin"/>
        </w:r>
        <w:r>
          <w:rPr>
            <w:noProof/>
            <w:webHidden/>
          </w:rPr>
          <w:instrText xml:space="preserve"> PAGEREF _Toc376967672 \h </w:instrText>
        </w:r>
        <w:r>
          <w:rPr>
            <w:noProof/>
            <w:webHidden/>
          </w:rPr>
        </w:r>
        <w:r>
          <w:rPr>
            <w:noProof/>
            <w:webHidden/>
          </w:rPr>
          <w:fldChar w:fldCharType="separate"/>
        </w:r>
        <w:r>
          <w:rPr>
            <w:noProof/>
            <w:webHidden/>
          </w:rPr>
          <w:t>19</w:t>
        </w:r>
        <w:r>
          <w:rPr>
            <w:noProof/>
            <w:webHidden/>
          </w:rPr>
          <w:fldChar w:fldCharType="end"/>
        </w:r>
      </w:hyperlink>
    </w:p>
    <w:p w:rsidR="0048755D" w:rsidRDefault="0048755D">
      <w:pPr>
        <w:pStyle w:val="TDC1"/>
        <w:tabs>
          <w:tab w:val="left" w:pos="440"/>
          <w:tab w:val="right" w:leader="dot" w:pos="9680"/>
        </w:tabs>
        <w:rPr>
          <w:rFonts w:asciiTheme="minorHAnsi" w:eastAsiaTheme="minorEastAsia" w:hAnsiTheme="minorHAnsi" w:cstheme="minorBidi"/>
          <w:b w:val="0"/>
          <w:bCs w:val="0"/>
          <w:caps w:val="0"/>
          <w:noProof/>
          <w:szCs w:val="22"/>
          <w:lang w:eastAsia="es-MX"/>
        </w:rPr>
      </w:pPr>
      <w:hyperlink w:anchor="_Toc376967673" w:history="1">
        <w:r w:rsidRPr="007A1470">
          <w:rPr>
            <w:rStyle w:val="Hipervnculo"/>
            <w:rFonts w:cs="Arial"/>
            <w:noProof/>
          </w:rPr>
          <w:t>3</w:t>
        </w:r>
        <w:r>
          <w:rPr>
            <w:rFonts w:asciiTheme="minorHAnsi" w:eastAsiaTheme="minorEastAsia" w:hAnsiTheme="minorHAnsi" w:cstheme="minorBidi"/>
            <w:b w:val="0"/>
            <w:bCs w:val="0"/>
            <w:caps w:val="0"/>
            <w:noProof/>
            <w:szCs w:val="22"/>
            <w:lang w:eastAsia="es-MX"/>
          </w:rPr>
          <w:tab/>
        </w:r>
        <w:r w:rsidRPr="007A1470">
          <w:rPr>
            <w:rStyle w:val="Hipervnculo"/>
            <w:rFonts w:cs="Arial"/>
            <w:noProof/>
          </w:rPr>
          <w:t>Diseño</w:t>
        </w:r>
        <w:r>
          <w:rPr>
            <w:noProof/>
            <w:webHidden/>
          </w:rPr>
          <w:tab/>
        </w:r>
        <w:r>
          <w:rPr>
            <w:noProof/>
            <w:webHidden/>
          </w:rPr>
          <w:fldChar w:fldCharType="begin"/>
        </w:r>
        <w:r>
          <w:rPr>
            <w:noProof/>
            <w:webHidden/>
          </w:rPr>
          <w:instrText xml:space="preserve"> PAGEREF _Toc376967673 \h </w:instrText>
        </w:r>
        <w:r>
          <w:rPr>
            <w:noProof/>
            <w:webHidden/>
          </w:rPr>
        </w:r>
        <w:r>
          <w:rPr>
            <w:noProof/>
            <w:webHidden/>
          </w:rPr>
          <w:fldChar w:fldCharType="separate"/>
        </w:r>
        <w:r>
          <w:rPr>
            <w:noProof/>
            <w:webHidden/>
          </w:rPr>
          <w:t>20</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74" w:history="1">
        <w:r w:rsidRPr="007A1470">
          <w:rPr>
            <w:rStyle w:val="Hipervnculo"/>
            <w:rFonts w:ascii="Arial" w:hAnsi="Arial" w:cs="Arial"/>
            <w:noProof/>
          </w:rPr>
          <w:t>3.1</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Errores y Excepciones.</w:t>
        </w:r>
        <w:r>
          <w:rPr>
            <w:noProof/>
            <w:webHidden/>
          </w:rPr>
          <w:tab/>
        </w:r>
        <w:r>
          <w:rPr>
            <w:noProof/>
            <w:webHidden/>
          </w:rPr>
          <w:fldChar w:fldCharType="begin"/>
        </w:r>
        <w:r>
          <w:rPr>
            <w:noProof/>
            <w:webHidden/>
          </w:rPr>
          <w:instrText xml:space="preserve"> PAGEREF _Toc376967674 \h </w:instrText>
        </w:r>
        <w:r>
          <w:rPr>
            <w:noProof/>
            <w:webHidden/>
          </w:rPr>
        </w:r>
        <w:r>
          <w:rPr>
            <w:noProof/>
            <w:webHidden/>
          </w:rPr>
          <w:fldChar w:fldCharType="separate"/>
        </w:r>
        <w:r>
          <w:rPr>
            <w:noProof/>
            <w:webHidden/>
          </w:rPr>
          <w:t>20</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75" w:history="1">
        <w:r w:rsidRPr="007A1470">
          <w:rPr>
            <w:rStyle w:val="Hipervnculo"/>
            <w:rFonts w:ascii="Arial" w:hAnsi="Arial" w:cs="Arial"/>
            <w:noProof/>
          </w:rPr>
          <w:t>3.2</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Mapeo Datos</w:t>
        </w:r>
        <w:r>
          <w:rPr>
            <w:noProof/>
            <w:webHidden/>
          </w:rPr>
          <w:tab/>
        </w:r>
        <w:r>
          <w:rPr>
            <w:noProof/>
            <w:webHidden/>
          </w:rPr>
          <w:fldChar w:fldCharType="begin"/>
        </w:r>
        <w:r>
          <w:rPr>
            <w:noProof/>
            <w:webHidden/>
          </w:rPr>
          <w:instrText xml:space="preserve"> PAGEREF _Toc376967675 \h </w:instrText>
        </w:r>
        <w:r>
          <w:rPr>
            <w:noProof/>
            <w:webHidden/>
          </w:rPr>
        </w:r>
        <w:r>
          <w:rPr>
            <w:noProof/>
            <w:webHidden/>
          </w:rPr>
          <w:fldChar w:fldCharType="separate"/>
        </w:r>
        <w:r>
          <w:rPr>
            <w:noProof/>
            <w:webHidden/>
          </w:rPr>
          <w:t>21</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76" w:history="1">
        <w:r w:rsidRPr="007A1470">
          <w:rPr>
            <w:rStyle w:val="Hipervnculo"/>
            <w:noProof/>
            <w:lang w:eastAsia="es-MX"/>
          </w:rPr>
          <w:t>3.2.1</w:t>
        </w:r>
        <w:r>
          <w:rPr>
            <w:rFonts w:asciiTheme="minorHAnsi" w:eastAsiaTheme="minorEastAsia" w:hAnsiTheme="minorHAnsi" w:cstheme="minorBidi"/>
            <w:i w:val="0"/>
            <w:iCs w:val="0"/>
            <w:noProof/>
            <w:szCs w:val="22"/>
            <w:lang w:eastAsia="es-MX"/>
          </w:rPr>
          <w:tab/>
        </w:r>
        <w:r w:rsidRPr="007A1470">
          <w:rPr>
            <w:rStyle w:val="Hipervnculo"/>
            <w:noProof/>
            <w:lang w:eastAsia="es-MX"/>
          </w:rPr>
          <w:t>OrNOCBuscaIncidByCta</w:t>
        </w:r>
        <w:r>
          <w:rPr>
            <w:noProof/>
            <w:webHidden/>
          </w:rPr>
          <w:tab/>
        </w:r>
        <w:r>
          <w:rPr>
            <w:noProof/>
            <w:webHidden/>
          </w:rPr>
          <w:fldChar w:fldCharType="begin"/>
        </w:r>
        <w:r>
          <w:rPr>
            <w:noProof/>
            <w:webHidden/>
          </w:rPr>
          <w:instrText xml:space="preserve"> PAGEREF _Toc376967676 \h </w:instrText>
        </w:r>
        <w:r>
          <w:rPr>
            <w:noProof/>
            <w:webHidden/>
          </w:rPr>
        </w:r>
        <w:r>
          <w:rPr>
            <w:noProof/>
            <w:webHidden/>
          </w:rPr>
          <w:fldChar w:fldCharType="separate"/>
        </w:r>
        <w:r>
          <w:rPr>
            <w:noProof/>
            <w:webHidden/>
          </w:rPr>
          <w:t>21</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77" w:history="1">
        <w:r w:rsidRPr="007A1470">
          <w:rPr>
            <w:rStyle w:val="Hipervnculo"/>
            <w:noProof/>
            <w:lang w:eastAsia="es-MX"/>
          </w:rPr>
          <w:t>3.2.2</w:t>
        </w:r>
        <w:r>
          <w:rPr>
            <w:rFonts w:asciiTheme="minorHAnsi" w:eastAsiaTheme="minorEastAsia" w:hAnsiTheme="minorHAnsi" w:cstheme="minorBidi"/>
            <w:i w:val="0"/>
            <w:iCs w:val="0"/>
            <w:noProof/>
            <w:szCs w:val="22"/>
            <w:lang w:eastAsia="es-MX"/>
          </w:rPr>
          <w:tab/>
        </w:r>
        <w:r w:rsidRPr="007A1470">
          <w:rPr>
            <w:rStyle w:val="Hipervnculo"/>
            <w:noProof/>
            <w:lang w:eastAsia="es-MX"/>
          </w:rPr>
          <w:t>OrNOCBuscaStatusNow</w:t>
        </w:r>
        <w:r>
          <w:rPr>
            <w:noProof/>
            <w:webHidden/>
          </w:rPr>
          <w:tab/>
        </w:r>
        <w:r>
          <w:rPr>
            <w:noProof/>
            <w:webHidden/>
          </w:rPr>
          <w:fldChar w:fldCharType="begin"/>
        </w:r>
        <w:r>
          <w:rPr>
            <w:noProof/>
            <w:webHidden/>
          </w:rPr>
          <w:instrText xml:space="preserve"> PAGEREF _Toc376967677 \h </w:instrText>
        </w:r>
        <w:r>
          <w:rPr>
            <w:noProof/>
            <w:webHidden/>
          </w:rPr>
        </w:r>
        <w:r>
          <w:rPr>
            <w:noProof/>
            <w:webHidden/>
          </w:rPr>
          <w:fldChar w:fldCharType="separate"/>
        </w:r>
        <w:r>
          <w:rPr>
            <w:noProof/>
            <w:webHidden/>
          </w:rPr>
          <w:t>22</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78" w:history="1">
        <w:r w:rsidRPr="007A1470">
          <w:rPr>
            <w:rStyle w:val="Hipervnculo"/>
            <w:noProof/>
            <w:lang w:eastAsia="es-MX"/>
          </w:rPr>
          <w:t>3.2.3</w:t>
        </w:r>
        <w:r>
          <w:rPr>
            <w:rFonts w:asciiTheme="minorHAnsi" w:eastAsiaTheme="minorEastAsia" w:hAnsiTheme="minorHAnsi" w:cstheme="minorBidi"/>
            <w:i w:val="0"/>
            <w:iCs w:val="0"/>
            <w:noProof/>
            <w:szCs w:val="22"/>
            <w:lang w:eastAsia="es-MX"/>
          </w:rPr>
          <w:tab/>
        </w:r>
        <w:r w:rsidRPr="007A1470">
          <w:rPr>
            <w:rStyle w:val="Hipervnculo"/>
            <w:noProof/>
            <w:lang w:eastAsia="es-MX"/>
          </w:rPr>
          <w:t>OrNOCGetDiagnostiDAC</w:t>
        </w:r>
        <w:r>
          <w:rPr>
            <w:noProof/>
            <w:webHidden/>
          </w:rPr>
          <w:tab/>
        </w:r>
        <w:r>
          <w:rPr>
            <w:noProof/>
            <w:webHidden/>
          </w:rPr>
          <w:fldChar w:fldCharType="begin"/>
        </w:r>
        <w:r>
          <w:rPr>
            <w:noProof/>
            <w:webHidden/>
          </w:rPr>
          <w:instrText xml:space="preserve"> PAGEREF _Toc376967678 \h </w:instrText>
        </w:r>
        <w:r>
          <w:rPr>
            <w:noProof/>
            <w:webHidden/>
          </w:rPr>
        </w:r>
        <w:r>
          <w:rPr>
            <w:noProof/>
            <w:webHidden/>
          </w:rPr>
          <w:fldChar w:fldCharType="separate"/>
        </w:r>
        <w:r>
          <w:rPr>
            <w:noProof/>
            <w:webHidden/>
          </w:rPr>
          <w:t>23</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79" w:history="1">
        <w:r w:rsidRPr="007A1470">
          <w:rPr>
            <w:rStyle w:val="Hipervnculo"/>
            <w:rFonts w:ascii="Arial" w:hAnsi="Arial" w:cs="Arial"/>
            <w:noProof/>
          </w:rPr>
          <w:t>3.3</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WSDL y XSD</w:t>
        </w:r>
        <w:r>
          <w:rPr>
            <w:noProof/>
            <w:webHidden/>
          </w:rPr>
          <w:tab/>
        </w:r>
        <w:r>
          <w:rPr>
            <w:noProof/>
            <w:webHidden/>
          </w:rPr>
          <w:fldChar w:fldCharType="begin"/>
        </w:r>
        <w:r>
          <w:rPr>
            <w:noProof/>
            <w:webHidden/>
          </w:rPr>
          <w:instrText xml:space="preserve"> PAGEREF _Toc376967679 \h </w:instrText>
        </w:r>
        <w:r>
          <w:rPr>
            <w:noProof/>
            <w:webHidden/>
          </w:rPr>
        </w:r>
        <w:r>
          <w:rPr>
            <w:noProof/>
            <w:webHidden/>
          </w:rPr>
          <w:fldChar w:fldCharType="separate"/>
        </w:r>
        <w:r>
          <w:rPr>
            <w:noProof/>
            <w:webHidden/>
          </w:rPr>
          <w:t>24</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80" w:history="1">
        <w:r w:rsidRPr="007A1470">
          <w:rPr>
            <w:rStyle w:val="Hipervnculo"/>
            <w:noProof/>
            <w:lang w:eastAsia="es-MX"/>
          </w:rPr>
          <w:t>3.3.1</w:t>
        </w:r>
        <w:r>
          <w:rPr>
            <w:rFonts w:asciiTheme="minorHAnsi" w:eastAsiaTheme="minorEastAsia" w:hAnsiTheme="minorHAnsi" w:cstheme="minorBidi"/>
            <w:i w:val="0"/>
            <w:iCs w:val="0"/>
            <w:noProof/>
            <w:szCs w:val="22"/>
            <w:lang w:eastAsia="es-MX"/>
          </w:rPr>
          <w:tab/>
        </w:r>
        <w:r w:rsidRPr="007A1470">
          <w:rPr>
            <w:rStyle w:val="Hipervnculo"/>
            <w:noProof/>
            <w:lang w:eastAsia="es-MX"/>
          </w:rPr>
          <w:t>OrNOCBuscaIncidByCta</w:t>
        </w:r>
        <w:r>
          <w:rPr>
            <w:noProof/>
            <w:webHidden/>
          </w:rPr>
          <w:tab/>
        </w:r>
        <w:r>
          <w:rPr>
            <w:noProof/>
            <w:webHidden/>
          </w:rPr>
          <w:fldChar w:fldCharType="begin"/>
        </w:r>
        <w:r>
          <w:rPr>
            <w:noProof/>
            <w:webHidden/>
          </w:rPr>
          <w:instrText xml:space="preserve"> PAGEREF _Toc376967680 \h </w:instrText>
        </w:r>
        <w:r>
          <w:rPr>
            <w:noProof/>
            <w:webHidden/>
          </w:rPr>
        </w:r>
        <w:r>
          <w:rPr>
            <w:noProof/>
            <w:webHidden/>
          </w:rPr>
          <w:fldChar w:fldCharType="separate"/>
        </w:r>
        <w:r>
          <w:rPr>
            <w:noProof/>
            <w:webHidden/>
          </w:rPr>
          <w:t>24</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81" w:history="1">
        <w:r w:rsidRPr="007A1470">
          <w:rPr>
            <w:rStyle w:val="Hipervnculo"/>
            <w:noProof/>
            <w:lang w:eastAsia="es-MX"/>
          </w:rPr>
          <w:t>3.3.2</w:t>
        </w:r>
        <w:r>
          <w:rPr>
            <w:rFonts w:asciiTheme="minorHAnsi" w:eastAsiaTheme="minorEastAsia" w:hAnsiTheme="minorHAnsi" w:cstheme="minorBidi"/>
            <w:i w:val="0"/>
            <w:iCs w:val="0"/>
            <w:noProof/>
            <w:szCs w:val="22"/>
            <w:lang w:eastAsia="es-MX"/>
          </w:rPr>
          <w:tab/>
        </w:r>
        <w:r w:rsidRPr="007A1470">
          <w:rPr>
            <w:rStyle w:val="Hipervnculo"/>
            <w:noProof/>
            <w:lang w:eastAsia="es-MX"/>
          </w:rPr>
          <w:t>OrNOCBuscaStatusNow</w:t>
        </w:r>
        <w:r>
          <w:rPr>
            <w:noProof/>
            <w:webHidden/>
          </w:rPr>
          <w:tab/>
        </w:r>
        <w:r>
          <w:rPr>
            <w:noProof/>
            <w:webHidden/>
          </w:rPr>
          <w:fldChar w:fldCharType="begin"/>
        </w:r>
        <w:r>
          <w:rPr>
            <w:noProof/>
            <w:webHidden/>
          </w:rPr>
          <w:instrText xml:space="preserve"> PAGEREF _Toc376967681 \h </w:instrText>
        </w:r>
        <w:r>
          <w:rPr>
            <w:noProof/>
            <w:webHidden/>
          </w:rPr>
        </w:r>
        <w:r>
          <w:rPr>
            <w:noProof/>
            <w:webHidden/>
          </w:rPr>
          <w:fldChar w:fldCharType="separate"/>
        </w:r>
        <w:r>
          <w:rPr>
            <w:noProof/>
            <w:webHidden/>
          </w:rPr>
          <w:t>24</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82" w:history="1">
        <w:r w:rsidRPr="007A1470">
          <w:rPr>
            <w:rStyle w:val="Hipervnculo"/>
            <w:noProof/>
            <w:lang w:eastAsia="es-MX"/>
          </w:rPr>
          <w:t>3.3.3</w:t>
        </w:r>
        <w:r>
          <w:rPr>
            <w:rFonts w:asciiTheme="minorHAnsi" w:eastAsiaTheme="minorEastAsia" w:hAnsiTheme="minorHAnsi" w:cstheme="minorBidi"/>
            <w:i w:val="0"/>
            <w:iCs w:val="0"/>
            <w:noProof/>
            <w:szCs w:val="22"/>
            <w:lang w:eastAsia="es-MX"/>
          </w:rPr>
          <w:tab/>
        </w:r>
        <w:r w:rsidRPr="007A1470">
          <w:rPr>
            <w:rStyle w:val="Hipervnculo"/>
            <w:noProof/>
            <w:lang w:eastAsia="es-MX"/>
          </w:rPr>
          <w:t>OrNOCGetDiagnostiDAC</w:t>
        </w:r>
        <w:r>
          <w:rPr>
            <w:noProof/>
            <w:webHidden/>
          </w:rPr>
          <w:tab/>
        </w:r>
        <w:r>
          <w:rPr>
            <w:noProof/>
            <w:webHidden/>
          </w:rPr>
          <w:fldChar w:fldCharType="begin"/>
        </w:r>
        <w:r>
          <w:rPr>
            <w:noProof/>
            <w:webHidden/>
          </w:rPr>
          <w:instrText xml:space="preserve"> PAGEREF _Toc376967682 \h </w:instrText>
        </w:r>
        <w:r>
          <w:rPr>
            <w:noProof/>
            <w:webHidden/>
          </w:rPr>
        </w:r>
        <w:r>
          <w:rPr>
            <w:noProof/>
            <w:webHidden/>
          </w:rPr>
          <w:fldChar w:fldCharType="separate"/>
        </w:r>
        <w:r>
          <w:rPr>
            <w:noProof/>
            <w:webHidden/>
          </w:rPr>
          <w:t>24</w:t>
        </w:r>
        <w:r>
          <w:rPr>
            <w:noProof/>
            <w:webHidden/>
          </w:rPr>
          <w:fldChar w:fldCharType="end"/>
        </w:r>
      </w:hyperlink>
    </w:p>
    <w:p w:rsidR="0048755D" w:rsidRDefault="0048755D">
      <w:pPr>
        <w:pStyle w:val="TDC1"/>
        <w:tabs>
          <w:tab w:val="left" w:pos="440"/>
          <w:tab w:val="right" w:leader="dot" w:pos="9680"/>
        </w:tabs>
        <w:rPr>
          <w:rFonts w:asciiTheme="minorHAnsi" w:eastAsiaTheme="minorEastAsia" w:hAnsiTheme="minorHAnsi" w:cstheme="minorBidi"/>
          <w:b w:val="0"/>
          <w:bCs w:val="0"/>
          <w:caps w:val="0"/>
          <w:noProof/>
          <w:szCs w:val="22"/>
          <w:lang w:eastAsia="es-MX"/>
        </w:rPr>
      </w:pPr>
      <w:hyperlink w:anchor="_Toc376967683" w:history="1">
        <w:r w:rsidRPr="007A1470">
          <w:rPr>
            <w:rStyle w:val="Hipervnculo"/>
            <w:rFonts w:cs="Arial"/>
            <w:noProof/>
          </w:rPr>
          <w:t>4</w:t>
        </w:r>
        <w:r>
          <w:rPr>
            <w:rFonts w:asciiTheme="minorHAnsi" w:eastAsiaTheme="minorEastAsia" w:hAnsiTheme="minorHAnsi" w:cstheme="minorBidi"/>
            <w:b w:val="0"/>
            <w:bCs w:val="0"/>
            <w:caps w:val="0"/>
            <w:noProof/>
            <w:szCs w:val="22"/>
            <w:lang w:eastAsia="es-MX"/>
          </w:rPr>
          <w:tab/>
        </w:r>
        <w:r w:rsidRPr="007A1470">
          <w:rPr>
            <w:rStyle w:val="Hipervnculo"/>
            <w:rFonts w:cs="Arial"/>
            <w:noProof/>
          </w:rPr>
          <w:t>Estándares</w:t>
        </w:r>
        <w:r>
          <w:rPr>
            <w:noProof/>
            <w:webHidden/>
          </w:rPr>
          <w:tab/>
        </w:r>
        <w:r>
          <w:rPr>
            <w:noProof/>
            <w:webHidden/>
          </w:rPr>
          <w:fldChar w:fldCharType="begin"/>
        </w:r>
        <w:r>
          <w:rPr>
            <w:noProof/>
            <w:webHidden/>
          </w:rPr>
          <w:instrText xml:space="preserve"> PAGEREF _Toc376967683 \h </w:instrText>
        </w:r>
        <w:r>
          <w:rPr>
            <w:noProof/>
            <w:webHidden/>
          </w:rPr>
        </w:r>
        <w:r>
          <w:rPr>
            <w:noProof/>
            <w:webHidden/>
          </w:rPr>
          <w:fldChar w:fldCharType="separate"/>
        </w:r>
        <w:r>
          <w:rPr>
            <w:noProof/>
            <w:webHidden/>
          </w:rPr>
          <w:t>25</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84" w:history="1">
        <w:r w:rsidRPr="007A1470">
          <w:rPr>
            <w:rStyle w:val="Hipervnculo"/>
            <w:rFonts w:ascii="Arial" w:hAnsi="Arial" w:cs="Arial"/>
            <w:noProof/>
          </w:rPr>
          <w:t>4.1</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Estándares de tecnología</w:t>
        </w:r>
        <w:r>
          <w:rPr>
            <w:noProof/>
            <w:webHidden/>
          </w:rPr>
          <w:tab/>
        </w:r>
        <w:r>
          <w:rPr>
            <w:noProof/>
            <w:webHidden/>
          </w:rPr>
          <w:fldChar w:fldCharType="begin"/>
        </w:r>
        <w:r>
          <w:rPr>
            <w:noProof/>
            <w:webHidden/>
          </w:rPr>
          <w:instrText xml:space="preserve"> PAGEREF _Toc376967684 \h </w:instrText>
        </w:r>
        <w:r>
          <w:rPr>
            <w:noProof/>
            <w:webHidden/>
          </w:rPr>
        </w:r>
        <w:r>
          <w:rPr>
            <w:noProof/>
            <w:webHidden/>
          </w:rPr>
          <w:fldChar w:fldCharType="separate"/>
        </w:r>
        <w:r>
          <w:rPr>
            <w:noProof/>
            <w:webHidden/>
          </w:rPr>
          <w:t>25</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85" w:history="1">
        <w:r w:rsidRPr="007A1470">
          <w:rPr>
            <w:rStyle w:val="Hipervnculo"/>
            <w:rFonts w:ascii="Arial" w:hAnsi="Arial" w:cs="Arial"/>
            <w:noProof/>
          </w:rPr>
          <w:t>4.2</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Estándares de Construcción</w:t>
        </w:r>
        <w:r>
          <w:rPr>
            <w:noProof/>
            <w:webHidden/>
          </w:rPr>
          <w:tab/>
        </w:r>
        <w:r>
          <w:rPr>
            <w:noProof/>
            <w:webHidden/>
          </w:rPr>
          <w:fldChar w:fldCharType="begin"/>
        </w:r>
        <w:r>
          <w:rPr>
            <w:noProof/>
            <w:webHidden/>
          </w:rPr>
          <w:instrText xml:space="preserve"> PAGEREF _Toc376967685 \h </w:instrText>
        </w:r>
        <w:r>
          <w:rPr>
            <w:noProof/>
            <w:webHidden/>
          </w:rPr>
        </w:r>
        <w:r>
          <w:rPr>
            <w:noProof/>
            <w:webHidden/>
          </w:rPr>
          <w:fldChar w:fldCharType="separate"/>
        </w:r>
        <w:r>
          <w:rPr>
            <w:noProof/>
            <w:webHidden/>
          </w:rPr>
          <w:t>25</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86" w:history="1">
        <w:r w:rsidRPr="007A1470">
          <w:rPr>
            <w:rStyle w:val="Hipervnculo"/>
            <w:noProof/>
            <w:lang w:eastAsia="es-MX"/>
          </w:rPr>
          <w:t>4.2.1</w:t>
        </w:r>
        <w:r>
          <w:rPr>
            <w:rFonts w:asciiTheme="minorHAnsi" w:eastAsiaTheme="minorEastAsia" w:hAnsiTheme="minorHAnsi" w:cstheme="minorBidi"/>
            <w:i w:val="0"/>
            <w:iCs w:val="0"/>
            <w:noProof/>
            <w:szCs w:val="22"/>
            <w:lang w:eastAsia="es-MX"/>
          </w:rPr>
          <w:tab/>
        </w:r>
        <w:r w:rsidRPr="007A1470">
          <w:rPr>
            <w:rStyle w:val="Hipervnculo"/>
            <w:noProof/>
            <w:lang w:eastAsia="es-MX"/>
          </w:rPr>
          <w:t>Espacio de nombres</w:t>
        </w:r>
        <w:r>
          <w:rPr>
            <w:noProof/>
            <w:webHidden/>
          </w:rPr>
          <w:tab/>
        </w:r>
        <w:r>
          <w:rPr>
            <w:noProof/>
            <w:webHidden/>
          </w:rPr>
          <w:fldChar w:fldCharType="begin"/>
        </w:r>
        <w:r>
          <w:rPr>
            <w:noProof/>
            <w:webHidden/>
          </w:rPr>
          <w:instrText xml:space="preserve"> PAGEREF _Toc376967686 \h </w:instrText>
        </w:r>
        <w:r>
          <w:rPr>
            <w:noProof/>
            <w:webHidden/>
          </w:rPr>
        </w:r>
        <w:r>
          <w:rPr>
            <w:noProof/>
            <w:webHidden/>
          </w:rPr>
          <w:fldChar w:fldCharType="separate"/>
        </w:r>
        <w:r>
          <w:rPr>
            <w:noProof/>
            <w:webHidden/>
          </w:rPr>
          <w:t>26</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87" w:history="1">
        <w:r w:rsidRPr="007A1470">
          <w:rPr>
            <w:rStyle w:val="Hipervnculo"/>
            <w:noProof/>
          </w:rPr>
          <w:t>4.2.2</w:t>
        </w:r>
        <w:r>
          <w:rPr>
            <w:rFonts w:asciiTheme="minorHAnsi" w:eastAsiaTheme="minorEastAsia" w:hAnsiTheme="minorHAnsi" w:cstheme="minorBidi"/>
            <w:i w:val="0"/>
            <w:iCs w:val="0"/>
            <w:noProof/>
            <w:szCs w:val="22"/>
            <w:lang w:eastAsia="es-MX"/>
          </w:rPr>
          <w:tab/>
        </w:r>
        <w:r w:rsidRPr="007A1470">
          <w:rPr>
            <w:rStyle w:val="Hipervnculo"/>
            <w:noProof/>
          </w:rPr>
          <w:t>Lineamientos para la orquestación de los flujos BPEL</w:t>
        </w:r>
        <w:r>
          <w:rPr>
            <w:noProof/>
            <w:webHidden/>
          </w:rPr>
          <w:tab/>
        </w:r>
        <w:r>
          <w:rPr>
            <w:noProof/>
            <w:webHidden/>
          </w:rPr>
          <w:fldChar w:fldCharType="begin"/>
        </w:r>
        <w:r>
          <w:rPr>
            <w:noProof/>
            <w:webHidden/>
          </w:rPr>
          <w:instrText xml:space="preserve"> PAGEREF _Toc376967687 \h </w:instrText>
        </w:r>
        <w:r>
          <w:rPr>
            <w:noProof/>
            <w:webHidden/>
          </w:rPr>
        </w:r>
        <w:r>
          <w:rPr>
            <w:noProof/>
            <w:webHidden/>
          </w:rPr>
          <w:fldChar w:fldCharType="separate"/>
        </w:r>
        <w:r>
          <w:rPr>
            <w:noProof/>
            <w:webHidden/>
          </w:rPr>
          <w:t>26</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88" w:history="1">
        <w:r w:rsidRPr="007A1470">
          <w:rPr>
            <w:rStyle w:val="Hipervnculo"/>
            <w:noProof/>
          </w:rPr>
          <w:t>4.2.3</w:t>
        </w:r>
        <w:r>
          <w:rPr>
            <w:rFonts w:asciiTheme="minorHAnsi" w:eastAsiaTheme="minorEastAsia" w:hAnsiTheme="minorHAnsi" w:cstheme="minorBidi"/>
            <w:i w:val="0"/>
            <w:iCs w:val="0"/>
            <w:noProof/>
            <w:szCs w:val="22"/>
            <w:lang w:eastAsia="es-MX"/>
          </w:rPr>
          <w:tab/>
        </w:r>
        <w:r w:rsidRPr="007A1470">
          <w:rPr>
            <w:rStyle w:val="Hipervnculo"/>
            <w:noProof/>
          </w:rPr>
          <w:t>Reglas de nombrado para flujos BPEL</w:t>
        </w:r>
        <w:r>
          <w:rPr>
            <w:noProof/>
            <w:webHidden/>
          </w:rPr>
          <w:tab/>
        </w:r>
        <w:r>
          <w:rPr>
            <w:noProof/>
            <w:webHidden/>
          </w:rPr>
          <w:fldChar w:fldCharType="begin"/>
        </w:r>
        <w:r>
          <w:rPr>
            <w:noProof/>
            <w:webHidden/>
          </w:rPr>
          <w:instrText xml:space="preserve"> PAGEREF _Toc376967688 \h </w:instrText>
        </w:r>
        <w:r>
          <w:rPr>
            <w:noProof/>
            <w:webHidden/>
          </w:rPr>
        </w:r>
        <w:r>
          <w:rPr>
            <w:noProof/>
            <w:webHidden/>
          </w:rPr>
          <w:fldChar w:fldCharType="separate"/>
        </w:r>
        <w:r>
          <w:rPr>
            <w:noProof/>
            <w:webHidden/>
          </w:rPr>
          <w:t>27</w:t>
        </w:r>
        <w:r>
          <w:rPr>
            <w:noProof/>
            <w:webHidden/>
          </w:rPr>
          <w:fldChar w:fldCharType="end"/>
        </w:r>
      </w:hyperlink>
    </w:p>
    <w:p w:rsidR="0048755D" w:rsidRDefault="0048755D">
      <w:pPr>
        <w:pStyle w:val="TDC3"/>
        <w:tabs>
          <w:tab w:val="left" w:pos="1320"/>
          <w:tab w:val="right" w:leader="dot" w:pos="9680"/>
        </w:tabs>
        <w:rPr>
          <w:rFonts w:asciiTheme="minorHAnsi" w:eastAsiaTheme="minorEastAsia" w:hAnsiTheme="minorHAnsi" w:cstheme="minorBidi"/>
          <w:i w:val="0"/>
          <w:iCs w:val="0"/>
          <w:noProof/>
          <w:szCs w:val="22"/>
          <w:lang w:eastAsia="es-MX"/>
        </w:rPr>
      </w:pPr>
      <w:hyperlink w:anchor="_Toc376967689" w:history="1">
        <w:r w:rsidRPr="007A1470">
          <w:rPr>
            <w:rStyle w:val="Hipervnculo"/>
            <w:noProof/>
          </w:rPr>
          <w:t>4.2.4</w:t>
        </w:r>
        <w:r>
          <w:rPr>
            <w:rFonts w:asciiTheme="minorHAnsi" w:eastAsiaTheme="minorEastAsia" w:hAnsiTheme="minorHAnsi" w:cstheme="minorBidi"/>
            <w:i w:val="0"/>
            <w:iCs w:val="0"/>
            <w:noProof/>
            <w:szCs w:val="22"/>
            <w:lang w:eastAsia="es-MX"/>
          </w:rPr>
          <w:tab/>
        </w:r>
        <w:r w:rsidRPr="007A1470">
          <w:rPr>
            <w:rStyle w:val="Hipervnculo"/>
            <w:noProof/>
          </w:rPr>
          <w:t>Estándares de documentación</w:t>
        </w:r>
        <w:r>
          <w:rPr>
            <w:noProof/>
            <w:webHidden/>
          </w:rPr>
          <w:tab/>
        </w:r>
        <w:r>
          <w:rPr>
            <w:noProof/>
            <w:webHidden/>
          </w:rPr>
          <w:fldChar w:fldCharType="begin"/>
        </w:r>
        <w:r>
          <w:rPr>
            <w:noProof/>
            <w:webHidden/>
          </w:rPr>
          <w:instrText xml:space="preserve"> PAGEREF _Toc376967689 \h </w:instrText>
        </w:r>
        <w:r>
          <w:rPr>
            <w:noProof/>
            <w:webHidden/>
          </w:rPr>
        </w:r>
        <w:r>
          <w:rPr>
            <w:noProof/>
            <w:webHidden/>
          </w:rPr>
          <w:fldChar w:fldCharType="separate"/>
        </w:r>
        <w:r>
          <w:rPr>
            <w:noProof/>
            <w:webHidden/>
          </w:rPr>
          <w:t>31</w:t>
        </w:r>
        <w:r>
          <w:rPr>
            <w:noProof/>
            <w:webHidden/>
          </w:rPr>
          <w:fldChar w:fldCharType="end"/>
        </w:r>
      </w:hyperlink>
    </w:p>
    <w:p w:rsidR="0048755D" w:rsidRDefault="0048755D">
      <w:pPr>
        <w:pStyle w:val="TDC1"/>
        <w:tabs>
          <w:tab w:val="left" w:pos="440"/>
          <w:tab w:val="right" w:leader="dot" w:pos="9680"/>
        </w:tabs>
        <w:rPr>
          <w:rFonts w:asciiTheme="minorHAnsi" w:eastAsiaTheme="minorEastAsia" w:hAnsiTheme="minorHAnsi" w:cstheme="minorBidi"/>
          <w:b w:val="0"/>
          <w:bCs w:val="0"/>
          <w:caps w:val="0"/>
          <w:noProof/>
          <w:szCs w:val="22"/>
          <w:lang w:eastAsia="es-MX"/>
        </w:rPr>
      </w:pPr>
      <w:hyperlink w:anchor="_Toc376967690" w:history="1">
        <w:r w:rsidRPr="007A1470">
          <w:rPr>
            <w:rStyle w:val="Hipervnculo"/>
            <w:rFonts w:cs="Arial"/>
            <w:noProof/>
          </w:rPr>
          <w:t>5</w:t>
        </w:r>
        <w:r>
          <w:rPr>
            <w:rFonts w:asciiTheme="minorHAnsi" w:eastAsiaTheme="minorEastAsia" w:hAnsiTheme="minorHAnsi" w:cstheme="minorBidi"/>
            <w:b w:val="0"/>
            <w:bCs w:val="0"/>
            <w:caps w:val="0"/>
            <w:noProof/>
            <w:szCs w:val="22"/>
            <w:lang w:eastAsia="es-MX"/>
          </w:rPr>
          <w:tab/>
        </w:r>
        <w:r w:rsidRPr="007A1470">
          <w:rPr>
            <w:rStyle w:val="Hipervnculo"/>
            <w:rFonts w:cs="Arial"/>
            <w:noProof/>
          </w:rPr>
          <w:t>Troubleshooting</w:t>
        </w:r>
        <w:r>
          <w:rPr>
            <w:noProof/>
            <w:webHidden/>
          </w:rPr>
          <w:tab/>
        </w:r>
        <w:r>
          <w:rPr>
            <w:noProof/>
            <w:webHidden/>
          </w:rPr>
          <w:fldChar w:fldCharType="begin"/>
        </w:r>
        <w:r>
          <w:rPr>
            <w:noProof/>
            <w:webHidden/>
          </w:rPr>
          <w:instrText xml:space="preserve"> PAGEREF _Toc376967690 \h </w:instrText>
        </w:r>
        <w:r>
          <w:rPr>
            <w:noProof/>
            <w:webHidden/>
          </w:rPr>
        </w:r>
        <w:r>
          <w:rPr>
            <w:noProof/>
            <w:webHidden/>
          </w:rPr>
          <w:fldChar w:fldCharType="separate"/>
        </w:r>
        <w:r>
          <w:rPr>
            <w:noProof/>
            <w:webHidden/>
          </w:rPr>
          <w:t>33</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91" w:history="1">
        <w:r w:rsidRPr="007A1470">
          <w:rPr>
            <w:rStyle w:val="Hipervnculo"/>
            <w:rFonts w:ascii="Arial" w:hAnsi="Arial" w:cs="Arial"/>
            <w:noProof/>
          </w:rPr>
          <w:t>5.1</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Enterprise Manager</w:t>
        </w:r>
        <w:r>
          <w:rPr>
            <w:noProof/>
            <w:webHidden/>
          </w:rPr>
          <w:tab/>
        </w:r>
        <w:r>
          <w:rPr>
            <w:noProof/>
            <w:webHidden/>
          </w:rPr>
          <w:fldChar w:fldCharType="begin"/>
        </w:r>
        <w:r>
          <w:rPr>
            <w:noProof/>
            <w:webHidden/>
          </w:rPr>
          <w:instrText xml:space="preserve"> PAGEREF _Toc376967691 \h </w:instrText>
        </w:r>
        <w:r>
          <w:rPr>
            <w:noProof/>
            <w:webHidden/>
          </w:rPr>
        </w:r>
        <w:r>
          <w:rPr>
            <w:noProof/>
            <w:webHidden/>
          </w:rPr>
          <w:fldChar w:fldCharType="separate"/>
        </w:r>
        <w:r>
          <w:rPr>
            <w:noProof/>
            <w:webHidden/>
          </w:rPr>
          <w:t>33</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92" w:history="1">
        <w:r w:rsidRPr="007A1470">
          <w:rPr>
            <w:rStyle w:val="Hipervnculo"/>
            <w:rFonts w:ascii="Arial" w:hAnsi="Arial" w:cs="Arial"/>
            <w:noProof/>
          </w:rPr>
          <w:t>5.2</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Detener servidor</w:t>
        </w:r>
        <w:r>
          <w:rPr>
            <w:noProof/>
            <w:webHidden/>
          </w:rPr>
          <w:tab/>
        </w:r>
        <w:r>
          <w:rPr>
            <w:noProof/>
            <w:webHidden/>
          </w:rPr>
          <w:fldChar w:fldCharType="begin"/>
        </w:r>
        <w:r>
          <w:rPr>
            <w:noProof/>
            <w:webHidden/>
          </w:rPr>
          <w:instrText xml:space="preserve"> PAGEREF _Toc376967692 \h </w:instrText>
        </w:r>
        <w:r>
          <w:rPr>
            <w:noProof/>
            <w:webHidden/>
          </w:rPr>
        </w:r>
        <w:r>
          <w:rPr>
            <w:noProof/>
            <w:webHidden/>
          </w:rPr>
          <w:fldChar w:fldCharType="separate"/>
        </w:r>
        <w:r>
          <w:rPr>
            <w:noProof/>
            <w:webHidden/>
          </w:rPr>
          <w:t>34</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93" w:history="1">
        <w:r w:rsidRPr="007A1470">
          <w:rPr>
            <w:rStyle w:val="Hipervnculo"/>
            <w:rFonts w:ascii="Arial" w:hAnsi="Arial" w:cs="Arial"/>
            <w:noProof/>
          </w:rPr>
          <w:t>5.3</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Iniciar servidor</w:t>
        </w:r>
        <w:r>
          <w:rPr>
            <w:noProof/>
            <w:webHidden/>
          </w:rPr>
          <w:tab/>
        </w:r>
        <w:r>
          <w:rPr>
            <w:noProof/>
            <w:webHidden/>
          </w:rPr>
          <w:fldChar w:fldCharType="begin"/>
        </w:r>
        <w:r>
          <w:rPr>
            <w:noProof/>
            <w:webHidden/>
          </w:rPr>
          <w:instrText xml:space="preserve"> PAGEREF _Toc376967693 \h </w:instrText>
        </w:r>
        <w:r>
          <w:rPr>
            <w:noProof/>
            <w:webHidden/>
          </w:rPr>
        </w:r>
        <w:r>
          <w:rPr>
            <w:noProof/>
            <w:webHidden/>
          </w:rPr>
          <w:fldChar w:fldCharType="separate"/>
        </w:r>
        <w:r>
          <w:rPr>
            <w:noProof/>
            <w:webHidden/>
          </w:rPr>
          <w:t>35</w:t>
        </w:r>
        <w:r>
          <w:rPr>
            <w:noProof/>
            <w:webHidden/>
          </w:rPr>
          <w:fldChar w:fldCharType="end"/>
        </w:r>
      </w:hyperlink>
    </w:p>
    <w:p w:rsidR="0048755D" w:rsidRDefault="0048755D">
      <w:pPr>
        <w:pStyle w:val="TDC2"/>
        <w:tabs>
          <w:tab w:val="left" w:pos="880"/>
          <w:tab w:val="right" w:leader="dot" w:pos="9680"/>
        </w:tabs>
        <w:rPr>
          <w:rFonts w:asciiTheme="minorHAnsi" w:eastAsiaTheme="minorEastAsia" w:hAnsiTheme="minorHAnsi" w:cstheme="minorBidi"/>
          <w:smallCaps w:val="0"/>
          <w:noProof/>
          <w:szCs w:val="22"/>
          <w:lang w:eastAsia="es-MX"/>
        </w:rPr>
      </w:pPr>
      <w:hyperlink w:anchor="_Toc376967694" w:history="1">
        <w:r w:rsidRPr="007A1470">
          <w:rPr>
            <w:rStyle w:val="Hipervnculo"/>
            <w:rFonts w:ascii="Arial" w:hAnsi="Arial" w:cs="Arial"/>
            <w:noProof/>
          </w:rPr>
          <w:t>5.4</w:t>
        </w:r>
        <w:r>
          <w:rPr>
            <w:rFonts w:asciiTheme="minorHAnsi" w:eastAsiaTheme="minorEastAsia" w:hAnsiTheme="minorHAnsi" w:cstheme="minorBidi"/>
            <w:smallCaps w:val="0"/>
            <w:noProof/>
            <w:szCs w:val="22"/>
            <w:lang w:eastAsia="es-MX"/>
          </w:rPr>
          <w:tab/>
        </w:r>
        <w:r w:rsidRPr="007A1470">
          <w:rPr>
            <w:rStyle w:val="Hipervnculo"/>
            <w:rFonts w:ascii="Arial" w:hAnsi="Arial" w:cs="Arial"/>
            <w:noProof/>
          </w:rPr>
          <w:t>Archivos de Log</w:t>
        </w:r>
        <w:r>
          <w:rPr>
            <w:noProof/>
            <w:webHidden/>
          </w:rPr>
          <w:tab/>
        </w:r>
        <w:r>
          <w:rPr>
            <w:noProof/>
            <w:webHidden/>
          </w:rPr>
          <w:fldChar w:fldCharType="begin"/>
        </w:r>
        <w:r>
          <w:rPr>
            <w:noProof/>
            <w:webHidden/>
          </w:rPr>
          <w:instrText xml:space="preserve"> PAGEREF _Toc376967694 \h </w:instrText>
        </w:r>
        <w:r>
          <w:rPr>
            <w:noProof/>
            <w:webHidden/>
          </w:rPr>
        </w:r>
        <w:r>
          <w:rPr>
            <w:noProof/>
            <w:webHidden/>
          </w:rPr>
          <w:fldChar w:fldCharType="separate"/>
        </w:r>
        <w:r>
          <w:rPr>
            <w:noProof/>
            <w:webHidden/>
          </w:rPr>
          <w:t>36</w:t>
        </w:r>
        <w:r>
          <w:rPr>
            <w:noProof/>
            <w:webHidden/>
          </w:rPr>
          <w:fldChar w:fldCharType="end"/>
        </w:r>
      </w:hyperlink>
    </w:p>
    <w:p w:rsidR="00114BD9" w:rsidRPr="00153901" w:rsidRDefault="00420E1A" w:rsidP="00153901">
      <w:pPr>
        <w:rPr>
          <w:rFonts w:cs="Arial"/>
          <w:sz w:val="20"/>
          <w:lang w:val="es-ES"/>
        </w:rPr>
      </w:pPr>
      <w:r w:rsidRPr="00567F9F">
        <w:rPr>
          <w:rFonts w:cs="Arial"/>
          <w:b/>
          <w:bCs/>
          <w:caps/>
          <w:sz w:val="20"/>
          <w:lang w:val="es-ES"/>
        </w:rPr>
        <w:fldChar w:fldCharType="end"/>
      </w:r>
    </w:p>
    <w:p w:rsidR="0048755D" w:rsidRDefault="0048755D">
      <w:pPr>
        <w:jc w:val="left"/>
        <w:rPr>
          <w:rFonts w:cs="Arial"/>
          <w:b/>
          <w:kern w:val="28"/>
          <w:sz w:val="32"/>
        </w:rPr>
      </w:pPr>
      <w:bookmarkStart w:id="2" w:name="_Toc362605545"/>
      <w:bookmarkStart w:id="3" w:name="_Toc376967648"/>
      <w:r>
        <w:rPr>
          <w:rFonts w:cs="Arial"/>
        </w:rPr>
        <w:br w:type="page"/>
      </w:r>
    </w:p>
    <w:p w:rsidR="004410D7" w:rsidRPr="00567F9F" w:rsidRDefault="004410D7" w:rsidP="004410D7">
      <w:pPr>
        <w:pStyle w:val="Ttulo1"/>
        <w:numPr>
          <w:ilvl w:val="0"/>
          <w:numId w:val="1"/>
        </w:numPr>
        <w:rPr>
          <w:rFonts w:cs="Arial"/>
          <w:lang w:val="es-MX"/>
        </w:rPr>
      </w:pPr>
      <w:r w:rsidRPr="00567F9F">
        <w:rPr>
          <w:rFonts w:cs="Arial"/>
          <w:lang w:val="es-MX"/>
        </w:rPr>
        <w:lastRenderedPageBreak/>
        <w:t>Introducción</w:t>
      </w:r>
      <w:bookmarkEnd w:id="2"/>
      <w:bookmarkEnd w:id="3"/>
    </w:p>
    <w:p w:rsidR="004410D7" w:rsidRPr="00567F9F" w:rsidRDefault="004410D7" w:rsidP="004410D7">
      <w:pPr>
        <w:rPr>
          <w:rFonts w:cs="Arial"/>
        </w:rPr>
      </w:pPr>
    </w:p>
    <w:p w:rsidR="004410D7" w:rsidRPr="00567F9F" w:rsidRDefault="004410D7" w:rsidP="004410D7">
      <w:pPr>
        <w:rPr>
          <w:rFonts w:cs="Arial"/>
        </w:rPr>
      </w:pPr>
      <w:r w:rsidRPr="00567F9F">
        <w:rPr>
          <w:rFonts w:cs="Arial"/>
        </w:rPr>
        <w:t>La Arquitectura Orientada a Servicios (SOA) es un estilo arquitectónico basado en estándares que facilita la integración de los procesos de negocio, se pude definir como un marco conceptual para la orquestación de procesos de negocio con soporte en la tecnología, a través de componentes con características estándares de tipo general y específicos de cada industria, las cuales son:</w:t>
      </w:r>
    </w:p>
    <w:p w:rsidR="004410D7" w:rsidRPr="00567F9F" w:rsidRDefault="004410D7" w:rsidP="004410D7">
      <w:pPr>
        <w:rPr>
          <w:rFonts w:cs="Arial"/>
        </w:rPr>
      </w:pPr>
    </w:p>
    <w:p w:rsidR="004410D7" w:rsidRPr="00567F9F" w:rsidRDefault="004410D7" w:rsidP="005C2486">
      <w:pPr>
        <w:numPr>
          <w:ilvl w:val="0"/>
          <w:numId w:val="20"/>
        </w:numPr>
        <w:jc w:val="left"/>
        <w:rPr>
          <w:rFonts w:cs="Arial"/>
        </w:rPr>
      </w:pPr>
      <w:r w:rsidRPr="00567F9F">
        <w:rPr>
          <w:rFonts w:cs="Arial"/>
        </w:rPr>
        <w:t>Reutilización</w:t>
      </w:r>
    </w:p>
    <w:p w:rsidR="004410D7" w:rsidRPr="00567F9F" w:rsidRDefault="004410D7" w:rsidP="005C2486">
      <w:pPr>
        <w:numPr>
          <w:ilvl w:val="0"/>
          <w:numId w:val="20"/>
        </w:numPr>
        <w:jc w:val="left"/>
        <w:rPr>
          <w:rFonts w:cs="Arial"/>
        </w:rPr>
      </w:pPr>
      <w:r w:rsidRPr="00567F9F">
        <w:rPr>
          <w:rFonts w:cs="Arial"/>
        </w:rPr>
        <w:t>Granularidad</w:t>
      </w:r>
    </w:p>
    <w:p w:rsidR="004410D7" w:rsidRPr="00567F9F" w:rsidRDefault="004410D7" w:rsidP="005C2486">
      <w:pPr>
        <w:numPr>
          <w:ilvl w:val="0"/>
          <w:numId w:val="20"/>
        </w:numPr>
        <w:jc w:val="left"/>
        <w:rPr>
          <w:rFonts w:cs="Arial"/>
        </w:rPr>
      </w:pPr>
      <w:r w:rsidRPr="00567F9F">
        <w:rPr>
          <w:rFonts w:cs="Arial"/>
        </w:rPr>
        <w:t>Modularidad</w:t>
      </w:r>
    </w:p>
    <w:p w:rsidR="004410D7" w:rsidRPr="00567F9F" w:rsidRDefault="004410D7" w:rsidP="005C2486">
      <w:pPr>
        <w:numPr>
          <w:ilvl w:val="0"/>
          <w:numId w:val="20"/>
        </w:numPr>
        <w:jc w:val="left"/>
        <w:rPr>
          <w:rFonts w:cs="Arial"/>
        </w:rPr>
      </w:pPr>
      <w:r w:rsidRPr="00567F9F">
        <w:rPr>
          <w:rFonts w:cs="Arial"/>
        </w:rPr>
        <w:t>Composición</w:t>
      </w:r>
    </w:p>
    <w:p w:rsidR="004410D7" w:rsidRPr="00567F9F" w:rsidRDefault="004410D7" w:rsidP="005C2486">
      <w:pPr>
        <w:numPr>
          <w:ilvl w:val="0"/>
          <w:numId w:val="20"/>
        </w:numPr>
        <w:jc w:val="left"/>
        <w:rPr>
          <w:rFonts w:cs="Arial"/>
        </w:rPr>
      </w:pPr>
      <w:r w:rsidRPr="00567F9F">
        <w:rPr>
          <w:rFonts w:cs="Arial"/>
        </w:rPr>
        <w:t>Portabilidad</w:t>
      </w:r>
    </w:p>
    <w:p w:rsidR="004410D7" w:rsidRPr="00567F9F" w:rsidRDefault="004410D7" w:rsidP="005C2486">
      <w:pPr>
        <w:numPr>
          <w:ilvl w:val="0"/>
          <w:numId w:val="20"/>
        </w:numPr>
        <w:jc w:val="left"/>
        <w:rPr>
          <w:rFonts w:cs="Arial"/>
        </w:rPr>
      </w:pPr>
      <w:r w:rsidRPr="00567F9F">
        <w:rPr>
          <w:rFonts w:cs="Arial"/>
        </w:rPr>
        <w:t xml:space="preserve">Interoperabilidad </w:t>
      </w:r>
    </w:p>
    <w:p w:rsidR="004410D7" w:rsidRPr="00567F9F" w:rsidRDefault="004410D7" w:rsidP="004410D7">
      <w:pPr>
        <w:rPr>
          <w:rFonts w:cs="Arial"/>
        </w:rPr>
      </w:pPr>
    </w:p>
    <w:p w:rsidR="004410D7" w:rsidRPr="00567F9F" w:rsidRDefault="004410D7" w:rsidP="004410D7">
      <w:pPr>
        <w:rPr>
          <w:rFonts w:cs="Arial"/>
        </w:rPr>
      </w:pPr>
      <w:r w:rsidRPr="00567F9F">
        <w:rPr>
          <w:rFonts w:cs="Arial"/>
        </w:rPr>
        <w:t>Se debe guiar por los siguientes principios:</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Acoplamiento ligero del Servicio</w:t>
      </w:r>
    </w:p>
    <w:p w:rsidR="004410D7" w:rsidRPr="00567F9F" w:rsidRDefault="004410D7" w:rsidP="004410D7">
      <w:pPr>
        <w:ind w:left="720"/>
        <w:rPr>
          <w:rFonts w:cs="Arial"/>
        </w:rPr>
      </w:pPr>
      <w:r w:rsidRPr="00567F9F">
        <w:rPr>
          <w:rFonts w:cs="Arial"/>
        </w:rPr>
        <w:t>Los Servicios deben mantener una relación que reduzca al mínimo las dependencias entre estos.</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Abstracción del Servicio</w:t>
      </w:r>
    </w:p>
    <w:p w:rsidR="004410D7" w:rsidRPr="00567F9F" w:rsidRDefault="004410D7" w:rsidP="004410D7">
      <w:pPr>
        <w:ind w:left="720"/>
        <w:rPr>
          <w:rFonts w:cs="Arial"/>
        </w:rPr>
      </w:pPr>
      <w:r w:rsidRPr="00567F9F">
        <w:rPr>
          <w:rFonts w:cs="Arial"/>
        </w:rPr>
        <w:t>La lógica del Servicio está en el Servicio mismo. El Servicio se invoca con base a las especificaciones del contrato.</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Reutilización del Servicio</w:t>
      </w:r>
    </w:p>
    <w:p w:rsidR="004410D7" w:rsidRPr="00567F9F" w:rsidRDefault="004410D7" w:rsidP="004410D7">
      <w:pPr>
        <w:ind w:left="720"/>
        <w:rPr>
          <w:rFonts w:cs="Arial"/>
        </w:rPr>
      </w:pPr>
      <w:r w:rsidRPr="00567F9F">
        <w:rPr>
          <w:rFonts w:cs="Arial"/>
        </w:rPr>
        <w:t>La lógica de negocio se debe dividir en Servicios reutilizables.</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Composición del Servicio</w:t>
      </w:r>
    </w:p>
    <w:p w:rsidR="004410D7" w:rsidRPr="00567F9F" w:rsidRDefault="004410D7" w:rsidP="004410D7">
      <w:pPr>
        <w:ind w:left="720"/>
        <w:rPr>
          <w:rFonts w:cs="Arial"/>
        </w:rPr>
      </w:pPr>
      <w:r w:rsidRPr="00567F9F">
        <w:rPr>
          <w:rFonts w:cs="Arial"/>
        </w:rPr>
        <w:t xml:space="preserve">Las colecciones de Servicios pueden ser coordinadas/orquestadas e incluidas en Servicios de tipo compuesto a fin de servir procesos de negocio complejos. </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Autonomía del Servicio</w:t>
      </w:r>
    </w:p>
    <w:p w:rsidR="004410D7" w:rsidRPr="00567F9F" w:rsidRDefault="004410D7" w:rsidP="004410D7">
      <w:pPr>
        <w:ind w:left="720"/>
        <w:rPr>
          <w:rFonts w:cs="Arial"/>
        </w:rPr>
      </w:pPr>
      <w:r w:rsidRPr="00567F9F">
        <w:rPr>
          <w:rFonts w:cs="Arial"/>
        </w:rPr>
        <w:t xml:space="preserve">Los Servicios tienen control sobre la lógica que encapsulan. </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 xml:space="preserve">Optimización del Servicio </w:t>
      </w:r>
    </w:p>
    <w:p w:rsidR="004410D7" w:rsidRPr="00567F9F" w:rsidRDefault="004410D7" w:rsidP="004410D7">
      <w:pPr>
        <w:ind w:left="720"/>
        <w:rPr>
          <w:rFonts w:cs="Arial"/>
        </w:rPr>
      </w:pPr>
      <w:r w:rsidRPr="00567F9F">
        <w:rPr>
          <w:rFonts w:cs="Arial"/>
        </w:rPr>
        <w:t xml:space="preserve">Los Servicios se optimizan a fin de lograr el </w:t>
      </w:r>
      <w:proofErr w:type="spellStart"/>
      <w:r w:rsidRPr="00567F9F">
        <w:rPr>
          <w:rFonts w:cs="Arial"/>
        </w:rPr>
        <w:t>QoS</w:t>
      </w:r>
      <w:proofErr w:type="spellEnd"/>
      <w:r w:rsidRPr="00567F9F">
        <w:rPr>
          <w:rFonts w:cs="Arial"/>
        </w:rPr>
        <w:t xml:space="preserve"> (la calidad de Servicio) y SLA aceptables al negocio.</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 xml:space="preserve">Servicios Descubribles </w:t>
      </w:r>
    </w:p>
    <w:p w:rsidR="004410D7" w:rsidRPr="00567F9F" w:rsidRDefault="004410D7" w:rsidP="004410D7">
      <w:pPr>
        <w:ind w:left="720"/>
        <w:rPr>
          <w:rFonts w:cs="Arial"/>
        </w:rPr>
      </w:pPr>
      <w:r w:rsidRPr="00567F9F">
        <w:rPr>
          <w:rFonts w:cs="Arial"/>
        </w:rPr>
        <w:t xml:space="preserve">Los Servicios deben ser diseñados de manera que su definición y metadatos describan de forma clara su función, para que los consumidores los puedan descubrir a través de encuestas en el registro de Servicios. </w:t>
      </w:r>
    </w:p>
    <w:p w:rsidR="004410D7" w:rsidRPr="00567F9F" w:rsidRDefault="004410D7" w:rsidP="004410D7">
      <w:pPr>
        <w:ind w:left="720"/>
        <w:rPr>
          <w:rFonts w:cs="Arial"/>
        </w:rPr>
      </w:pPr>
    </w:p>
    <w:p w:rsidR="004410D7" w:rsidRPr="00567F9F" w:rsidRDefault="004410D7" w:rsidP="005C2486">
      <w:pPr>
        <w:numPr>
          <w:ilvl w:val="0"/>
          <w:numId w:val="21"/>
        </w:numPr>
        <w:rPr>
          <w:rFonts w:cs="Arial"/>
        </w:rPr>
      </w:pPr>
      <w:r w:rsidRPr="00567F9F">
        <w:rPr>
          <w:rFonts w:cs="Arial"/>
          <w:b/>
          <w:bCs/>
        </w:rPr>
        <w:t>Relevancia del Servicio</w:t>
      </w:r>
    </w:p>
    <w:p w:rsidR="004410D7" w:rsidRPr="00567F9F" w:rsidRDefault="004410D7" w:rsidP="004410D7">
      <w:pPr>
        <w:ind w:left="720"/>
        <w:rPr>
          <w:rFonts w:cs="Arial"/>
        </w:rPr>
      </w:pPr>
      <w:r w:rsidRPr="00567F9F">
        <w:rPr>
          <w:rFonts w:cs="Arial"/>
        </w:rPr>
        <w:t xml:space="preserve">La funcionalidad se debe llevar a un nivel granular reconocido por el consumidor como Servicio significativo. </w:t>
      </w:r>
    </w:p>
    <w:p w:rsidR="004410D7" w:rsidRPr="00567F9F" w:rsidRDefault="004410D7" w:rsidP="004410D7">
      <w:pPr>
        <w:jc w:val="left"/>
        <w:rPr>
          <w:rFonts w:cs="Arial"/>
        </w:rPr>
      </w:pPr>
      <w:r w:rsidRPr="00567F9F">
        <w:rPr>
          <w:rFonts w:cs="Arial"/>
        </w:rPr>
        <w:br w:type="page"/>
      </w:r>
    </w:p>
    <w:p w:rsidR="004410D7" w:rsidRPr="00567F9F" w:rsidRDefault="004410D7" w:rsidP="004410D7">
      <w:pPr>
        <w:rPr>
          <w:rFonts w:cs="Arial"/>
        </w:rPr>
      </w:pPr>
    </w:p>
    <w:p w:rsidR="004410D7" w:rsidRPr="00567F9F" w:rsidRDefault="004410D7" w:rsidP="004410D7">
      <w:pPr>
        <w:pStyle w:val="StyleHeading2Arial"/>
        <w:numPr>
          <w:ilvl w:val="1"/>
          <w:numId w:val="1"/>
        </w:numPr>
        <w:rPr>
          <w:rFonts w:cs="Arial"/>
          <w:lang w:val="es-MX"/>
        </w:rPr>
      </w:pPr>
      <w:bookmarkStart w:id="4" w:name="_Toc362605546"/>
      <w:bookmarkStart w:id="5" w:name="_Toc376967649"/>
      <w:r w:rsidRPr="00567F9F">
        <w:rPr>
          <w:rFonts w:cs="Arial"/>
          <w:lang w:val="es-MX"/>
        </w:rPr>
        <w:t>Propósito</w:t>
      </w:r>
      <w:bookmarkEnd w:id="4"/>
      <w:bookmarkEnd w:id="5"/>
    </w:p>
    <w:p w:rsidR="004410D7" w:rsidRPr="00567F9F" w:rsidRDefault="004410D7" w:rsidP="004410D7">
      <w:pPr>
        <w:rPr>
          <w:rFonts w:cs="Arial"/>
        </w:rPr>
      </w:pPr>
    </w:p>
    <w:p w:rsidR="004410D7" w:rsidRPr="00567F9F" w:rsidRDefault="004410D7" w:rsidP="004410D7">
      <w:pPr>
        <w:pStyle w:val="NormalWeb"/>
        <w:spacing w:before="0" w:beforeAutospacing="0" w:after="0" w:afterAutospacing="0"/>
        <w:jc w:val="both"/>
        <w:rPr>
          <w:rFonts w:ascii="Arial" w:hAnsi="Arial" w:cs="Arial"/>
          <w:color w:val="000000"/>
          <w:sz w:val="22"/>
          <w:szCs w:val="22"/>
        </w:rPr>
      </w:pPr>
      <w:r w:rsidRPr="00567F9F">
        <w:rPr>
          <w:rFonts w:ascii="Arial" w:hAnsi="Arial" w:cs="Arial"/>
          <w:color w:val="000000"/>
          <w:sz w:val="22"/>
          <w:szCs w:val="22"/>
        </w:rPr>
        <w:t>El presente documento de arquitectura define los elementos y componentes de integración entre los sistemas de la plataforma tecnológica del Proyecto Dr. Cable. Describe la tecnología, los mecanismos y decisiones de diseño utilizados, y establece los lineamientos de diseño y construcción; así como definir la implementación de la seguridad de los servicios web.</w:t>
      </w:r>
    </w:p>
    <w:p w:rsidR="004410D7" w:rsidRPr="00567F9F" w:rsidRDefault="004410D7" w:rsidP="004410D7">
      <w:pPr>
        <w:pStyle w:val="NormalWeb"/>
        <w:spacing w:before="0" w:beforeAutospacing="0" w:after="0" w:afterAutospacing="0"/>
        <w:jc w:val="both"/>
        <w:rPr>
          <w:rFonts w:ascii="Arial" w:hAnsi="Arial" w:cs="Arial"/>
          <w:color w:val="000000"/>
          <w:sz w:val="22"/>
          <w:szCs w:val="22"/>
        </w:rPr>
      </w:pPr>
    </w:p>
    <w:p w:rsidR="004410D7" w:rsidRPr="00567F9F" w:rsidRDefault="004410D7" w:rsidP="004410D7">
      <w:pPr>
        <w:pStyle w:val="StyleHeading2Arial"/>
        <w:numPr>
          <w:ilvl w:val="1"/>
          <w:numId w:val="1"/>
        </w:numPr>
        <w:rPr>
          <w:rFonts w:cs="Arial"/>
          <w:lang w:val="es-MX"/>
        </w:rPr>
      </w:pPr>
      <w:bookmarkStart w:id="6" w:name="_Toc194289787"/>
      <w:bookmarkStart w:id="7" w:name="_Toc199822247"/>
      <w:bookmarkStart w:id="8" w:name="_Toc362605547"/>
      <w:bookmarkStart w:id="9" w:name="_Toc376967650"/>
      <w:r w:rsidRPr="00567F9F">
        <w:rPr>
          <w:rFonts w:cs="Arial"/>
          <w:lang w:val="es-MX"/>
        </w:rPr>
        <w:t>Audiencia</w:t>
      </w:r>
      <w:bookmarkEnd w:id="6"/>
      <w:bookmarkEnd w:id="7"/>
      <w:bookmarkEnd w:id="8"/>
      <w:bookmarkEnd w:id="9"/>
    </w:p>
    <w:p w:rsidR="004410D7" w:rsidRPr="00567F9F" w:rsidRDefault="004410D7" w:rsidP="004410D7">
      <w:pPr>
        <w:rPr>
          <w:rFonts w:cs="Arial"/>
        </w:rPr>
      </w:pPr>
      <w:r w:rsidRPr="00567F9F">
        <w:rPr>
          <w:rFonts w:cs="Arial"/>
        </w:rPr>
        <w:t>Este documento está dirigido a las personas involucradas en el proyecto Dr. Cable que conforman los  siguientes equipos:</w:t>
      </w:r>
    </w:p>
    <w:p w:rsidR="004410D7" w:rsidRPr="00567F9F" w:rsidRDefault="004410D7" w:rsidP="004410D7">
      <w:pPr>
        <w:rPr>
          <w:rFonts w:cs="Arial"/>
        </w:rPr>
      </w:pPr>
    </w:p>
    <w:p w:rsidR="004410D7" w:rsidRPr="00567F9F" w:rsidRDefault="004410D7" w:rsidP="005C2486">
      <w:pPr>
        <w:pStyle w:val="Prrafodelista"/>
        <w:numPr>
          <w:ilvl w:val="0"/>
          <w:numId w:val="6"/>
        </w:numPr>
        <w:rPr>
          <w:rFonts w:cs="Arial"/>
        </w:rPr>
      </w:pPr>
      <w:r w:rsidRPr="00567F9F">
        <w:rPr>
          <w:rFonts w:cs="Arial"/>
        </w:rPr>
        <w:t xml:space="preserve">TI </w:t>
      </w:r>
      <w:proofErr w:type="spellStart"/>
      <w:r w:rsidRPr="00567F9F">
        <w:rPr>
          <w:rFonts w:cs="Arial"/>
        </w:rPr>
        <w:t>Noc</w:t>
      </w:r>
      <w:proofErr w:type="spellEnd"/>
      <w:r w:rsidRPr="00567F9F">
        <w:rPr>
          <w:rFonts w:cs="Arial"/>
        </w:rPr>
        <w:t xml:space="preserve"> </w:t>
      </w:r>
      <w:proofErr w:type="spellStart"/>
      <w:r w:rsidRPr="00567F9F">
        <w:rPr>
          <w:rFonts w:cs="Arial"/>
        </w:rPr>
        <w:t>Cablevision</w:t>
      </w:r>
      <w:proofErr w:type="spellEnd"/>
    </w:p>
    <w:p w:rsidR="004410D7" w:rsidRPr="00567F9F" w:rsidRDefault="004410D7" w:rsidP="005C2486">
      <w:pPr>
        <w:pStyle w:val="Prrafodelista"/>
        <w:numPr>
          <w:ilvl w:val="0"/>
          <w:numId w:val="6"/>
        </w:numPr>
        <w:rPr>
          <w:rFonts w:cs="Arial"/>
        </w:rPr>
      </w:pPr>
      <w:r w:rsidRPr="00567F9F">
        <w:rPr>
          <w:rFonts w:cs="Arial"/>
        </w:rPr>
        <w:t xml:space="preserve">Arquitectura </w:t>
      </w:r>
      <w:proofErr w:type="spellStart"/>
      <w:r w:rsidRPr="00567F9F">
        <w:rPr>
          <w:rFonts w:cs="Arial"/>
        </w:rPr>
        <w:t>Cablevision</w:t>
      </w:r>
      <w:proofErr w:type="spellEnd"/>
    </w:p>
    <w:p w:rsidR="004410D7" w:rsidRPr="00567F9F" w:rsidRDefault="004410D7" w:rsidP="004410D7">
      <w:pPr>
        <w:rPr>
          <w:rFonts w:cs="Arial"/>
        </w:rPr>
      </w:pPr>
    </w:p>
    <w:p w:rsidR="004410D7" w:rsidRPr="00567F9F" w:rsidRDefault="004410D7" w:rsidP="004410D7">
      <w:pPr>
        <w:pStyle w:val="StyleHeading2Arial"/>
        <w:numPr>
          <w:ilvl w:val="1"/>
          <w:numId w:val="1"/>
        </w:numPr>
        <w:rPr>
          <w:rFonts w:cs="Arial"/>
          <w:lang w:val="es-MX"/>
        </w:rPr>
      </w:pPr>
      <w:bookmarkStart w:id="10" w:name="_Toc362605548"/>
      <w:bookmarkStart w:id="11" w:name="_Toc376967651"/>
      <w:r w:rsidRPr="00567F9F">
        <w:rPr>
          <w:rFonts w:cs="Arial"/>
          <w:lang w:val="es-MX"/>
        </w:rPr>
        <w:t>Glosario de términos</w:t>
      </w:r>
      <w:bookmarkEnd w:id="10"/>
      <w:bookmarkEnd w:id="11"/>
    </w:p>
    <w:p w:rsidR="004410D7" w:rsidRPr="00567F9F" w:rsidRDefault="004410D7" w:rsidP="004410D7">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471"/>
        <w:gridCol w:w="7435"/>
      </w:tblGrid>
      <w:tr w:rsidR="004410D7" w:rsidRPr="00567F9F" w:rsidTr="00E17467">
        <w:trPr>
          <w:trHeight w:val="690"/>
          <w:tblHeader/>
        </w:trPr>
        <w:tc>
          <w:tcPr>
            <w:tcW w:w="1247" w:type="pct"/>
            <w:tcBorders>
              <w:top w:val="single" w:sz="4" w:space="0" w:color="auto"/>
              <w:left w:val="single" w:sz="4" w:space="0" w:color="auto"/>
              <w:bottom w:val="single" w:sz="4" w:space="0" w:color="auto"/>
              <w:right w:val="single" w:sz="4" w:space="0" w:color="auto"/>
            </w:tcBorders>
            <w:shd w:val="clear" w:color="auto" w:fill="000080"/>
            <w:vAlign w:val="center"/>
          </w:tcPr>
          <w:p w:rsidR="004410D7" w:rsidRPr="00567F9F" w:rsidRDefault="004410D7" w:rsidP="00E17467">
            <w:pPr>
              <w:jc w:val="center"/>
              <w:rPr>
                <w:rFonts w:cs="Arial"/>
                <w:b/>
                <w:color w:val="FFFFFF"/>
              </w:rPr>
            </w:pPr>
            <w:r w:rsidRPr="00567F9F">
              <w:rPr>
                <w:rFonts w:cs="Arial"/>
                <w:b/>
                <w:color w:val="FFFFFF"/>
              </w:rPr>
              <w:t>Término</w:t>
            </w:r>
          </w:p>
        </w:tc>
        <w:tc>
          <w:tcPr>
            <w:tcW w:w="3753" w:type="pct"/>
            <w:tcBorders>
              <w:top w:val="single" w:sz="4" w:space="0" w:color="auto"/>
              <w:left w:val="single" w:sz="4" w:space="0" w:color="auto"/>
              <w:bottom w:val="single" w:sz="4" w:space="0" w:color="auto"/>
              <w:right w:val="single" w:sz="4" w:space="0" w:color="auto"/>
            </w:tcBorders>
            <w:shd w:val="clear" w:color="auto" w:fill="000080"/>
            <w:vAlign w:val="center"/>
          </w:tcPr>
          <w:p w:rsidR="004410D7" w:rsidRPr="00567F9F" w:rsidRDefault="004410D7" w:rsidP="00E17467">
            <w:pPr>
              <w:jc w:val="center"/>
              <w:rPr>
                <w:rFonts w:cs="Arial"/>
                <w:b/>
                <w:color w:val="FFFFFF"/>
              </w:rPr>
            </w:pPr>
            <w:r w:rsidRPr="00567F9F">
              <w:rPr>
                <w:rFonts w:cs="Arial"/>
                <w:b/>
                <w:color w:val="FFFFFF"/>
              </w:rPr>
              <w:t>Definición</w:t>
            </w:r>
          </w:p>
        </w:tc>
      </w:tr>
      <w:tr w:rsidR="004410D7" w:rsidRPr="00567F9F" w:rsidTr="00E17467">
        <w:trPr>
          <w:trHeight w:val="335"/>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proofErr w:type="spellStart"/>
            <w:r w:rsidRPr="00567F9F">
              <w:rPr>
                <w:rFonts w:cs="Arial"/>
                <w:lang w:eastAsia="es-ES"/>
              </w:rPr>
              <w:t>Auspice</w:t>
            </w:r>
            <w:proofErr w:type="spellEnd"/>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3A260F" w:rsidP="00E17467">
            <w:pPr>
              <w:rPr>
                <w:rFonts w:cs="Arial"/>
              </w:rPr>
            </w:pPr>
            <w:r>
              <w:rPr>
                <w:rFonts w:cs="Arial"/>
              </w:rPr>
              <w:t>Sistema Administrador de Servicios de voz</w:t>
            </w:r>
          </w:p>
        </w:tc>
      </w:tr>
      <w:tr w:rsidR="004410D7" w:rsidRPr="00567F9F" w:rsidTr="00E17467">
        <w:trPr>
          <w:trHeight w:val="425"/>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rPr>
            </w:pPr>
            <w:r w:rsidRPr="00567F9F">
              <w:rPr>
                <w:rFonts w:cs="Arial"/>
              </w:rPr>
              <w:t>BPEL</w:t>
            </w: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r w:rsidRPr="00567F9F">
              <w:rPr>
                <w:rFonts w:cs="Arial"/>
                <w:i/>
              </w:rPr>
              <w:t xml:space="preserve">Business </w:t>
            </w:r>
            <w:proofErr w:type="spellStart"/>
            <w:r w:rsidRPr="00567F9F">
              <w:rPr>
                <w:rFonts w:cs="Arial"/>
                <w:i/>
              </w:rPr>
              <w:t>ProcessExecutionLanguage</w:t>
            </w:r>
            <w:proofErr w:type="spellEnd"/>
            <w:r w:rsidRPr="00567F9F">
              <w:rPr>
                <w:rFonts w:cs="Arial"/>
              </w:rPr>
              <w:t>, es un lenguaje de ejecución de procesos de negocio con Servicios Web</w:t>
            </w:r>
          </w:p>
        </w:tc>
      </w:tr>
      <w:tr w:rsidR="004410D7" w:rsidRPr="00567F9F" w:rsidTr="00E17467">
        <w:trPr>
          <w:trHeight w:val="517"/>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r w:rsidRPr="00567F9F">
              <w:rPr>
                <w:rFonts w:cs="Arial"/>
                <w:lang w:eastAsia="es-ES"/>
              </w:rPr>
              <w:t>Cliente</w:t>
            </w: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r w:rsidRPr="00567F9F">
              <w:rPr>
                <w:rFonts w:cs="Arial"/>
              </w:rPr>
              <w:t>Persona u organización que adquiere productos ofrecidos por la unidad de negocio</w:t>
            </w:r>
          </w:p>
        </w:tc>
      </w:tr>
      <w:tr w:rsidR="004410D7" w:rsidRPr="00567F9F" w:rsidTr="00E17467">
        <w:trPr>
          <w:trHeight w:val="554"/>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rPr>
            </w:pPr>
            <w:r w:rsidRPr="00567F9F">
              <w:rPr>
                <w:rFonts w:cs="Arial"/>
              </w:rPr>
              <w:t>CRM</w:t>
            </w: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proofErr w:type="spellStart"/>
            <w:r w:rsidRPr="00567F9F">
              <w:rPr>
                <w:rFonts w:cs="Arial"/>
              </w:rPr>
              <w:t>CustomerRelationship</w:t>
            </w:r>
            <w:proofErr w:type="spellEnd"/>
            <w:r w:rsidRPr="00567F9F">
              <w:rPr>
                <w:rFonts w:cs="Arial"/>
              </w:rPr>
              <w:t xml:space="preserve"> Management, por sus siglas en inglés. Sistema que permite la administración de las transacciones del Cliente</w:t>
            </w:r>
          </w:p>
        </w:tc>
      </w:tr>
      <w:tr w:rsidR="004410D7" w:rsidRPr="00567F9F" w:rsidTr="00E17467">
        <w:trPr>
          <w:trHeight w:val="690"/>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rPr>
            </w:pPr>
            <w:proofErr w:type="spellStart"/>
            <w:r w:rsidRPr="00567F9F">
              <w:rPr>
                <w:rFonts w:cs="Arial"/>
              </w:rPr>
              <w:t>Fusion</w:t>
            </w:r>
            <w:proofErr w:type="spellEnd"/>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r w:rsidRPr="00567F9F">
              <w:rPr>
                <w:rFonts w:cs="Arial"/>
              </w:rPr>
              <w:t xml:space="preserve">Oracle </w:t>
            </w:r>
            <w:proofErr w:type="spellStart"/>
            <w:r w:rsidRPr="00567F9F">
              <w:rPr>
                <w:rFonts w:cs="Arial"/>
              </w:rPr>
              <w:t>Fusion</w:t>
            </w:r>
            <w:proofErr w:type="spellEnd"/>
            <w:r w:rsidRPr="00567F9F">
              <w:rPr>
                <w:rFonts w:cs="Arial"/>
              </w:rPr>
              <w:t xml:space="preserve"> Middleware constituye una suite de aplicaciones que  abarca la administración de procesos, infraestructura de aplicaciones y herramientas de desarrolladores</w:t>
            </w:r>
          </w:p>
        </w:tc>
      </w:tr>
      <w:tr w:rsidR="004410D7" w:rsidRPr="00567F9F" w:rsidTr="00E17467">
        <w:trPr>
          <w:trHeight w:val="404"/>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r w:rsidRPr="00567F9F">
              <w:rPr>
                <w:rFonts w:cs="Arial"/>
                <w:lang w:eastAsia="es-ES"/>
              </w:rPr>
              <w:t>Middleware</w:t>
            </w: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r w:rsidRPr="00567F9F">
              <w:rPr>
                <w:rFonts w:cs="Arial"/>
              </w:rPr>
              <w:t>Aplicación que permite la integración entre diferentes tecnologías.</w:t>
            </w:r>
          </w:p>
        </w:tc>
      </w:tr>
      <w:tr w:rsidR="004410D7" w:rsidRPr="00567F9F" w:rsidTr="00E17467">
        <w:trPr>
          <w:trHeight w:val="551"/>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r w:rsidRPr="00567F9F">
              <w:rPr>
                <w:rFonts w:cs="Arial"/>
                <w:lang w:eastAsia="es-ES"/>
              </w:rPr>
              <w:t>OSB</w:t>
            </w: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r w:rsidRPr="00567F9F">
              <w:rPr>
                <w:rFonts w:cs="Arial"/>
              </w:rPr>
              <w:t xml:space="preserve">Oracle </w:t>
            </w:r>
            <w:proofErr w:type="spellStart"/>
            <w:r w:rsidRPr="00567F9F">
              <w:rPr>
                <w:rFonts w:cs="Arial"/>
              </w:rPr>
              <w:t>Service</w:t>
            </w:r>
            <w:proofErr w:type="spellEnd"/>
            <w:r w:rsidRPr="00567F9F">
              <w:rPr>
                <w:rFonts w:cs="Arial"/>
              </w:rPr>
              <w:t xml:space="preserve"> Bus, por sus siglas en inglés. Herramienta que nos permite </w:t>
            </w:r>
            <w:proofErr w:type="spellStart"/>
            <w:r w:rsidRPr="00567F9F">
              <w:rPr>
                <w:rFonts w:cs="Arial"/>
              </w:rPr>
              <w:t>enrutar</w:t>
            </w:r>
            <w:proofErr w:type="spellEnd"/>
            <w:r w:rsidRPr="00567F9F">
              <w:rPr>
                <w:rFonts w:cs="Arial"/>
              </w:rPr>
              <w:t xml:space="preserve"> y/o </w:t>
            </w:r>
            <w:proofErr w:type="spellStart"/>
            <w:r w:rsidRPr="00567F9F">
              <w:rPr>
                <w:rFonts w:cs="Arial"/>
              </w:rPr>
              <w:t>virtualizar</w:t>
            </w:r>
            <w:proofErr w:type="spellEnd"/>
            <w:r w:rsidRPr="00567F9F">
              <w:rPr>
                <w:rFonts w:cs="Arial"/>
              </w:rPr>
              <w:t xml:space="preserve"> los servicios Web</w:t>
            </w:r>
          </w:p>
        </w:tc>
      </w:tr>
      <w:tr w:rsidR="004410D7" w:rsidRPr="00567F9F" w:rsidTr="00E17467">
        <w:trPr>
          <w:trHeight w:val="431"/>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rPr>
            </w:pPr>
            <w:r w:rsidRPr="00567F9F">
              <w:rPr>
                <w:rFonts w:cs="Arial"/>
              </w:rPr>
              <w:t>Siebel</w:t>
            </w: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r w:rsidRPr="00567F9F">
              <w:rPr>
                <w:rFonts w:cs="Arial"/>
              </w:rPr>
              <w:t>Oracle Siebel es una aplicación CRM que permite gestionar la relación con el Cliente de manera integral</w:t>
            </w:r>
          </w:p>
        </w:tc>
      </w:tr>
      <w:tr w:rsidR="004410D7" w:rsidRPr="00567F9F" w:rsidTr="00E17467">
        <w:trPr>
          <w:trHeight w:val="509"/>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r w:rsidRPr="00567F9F">
              <w:rPr>
                <w:rFonts w:cs="Arial"/>
                <w:lang w:eastAsia="es-ES"/>
              </w:rPr>
              <w:t>Usuario</w:t>
            </w: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r w:rsidRPr="00567F9F">
              <w:rPr>
                <w:rFonts w:cs="Arial"/>
              </w:rPr>
              <w:t>Usuario final que tiene acceso a los sistemas CRM para gestionar la operación del negocio</w:t>
            </w:r>
          </w:p>
        </w:tc>
      </w:tr>
      <w:tr w:rsidR="004410D7" w:rsidRPr="00567F9F" w:rsidTr="00E17467">
        <w:trPr>
          <w:trHeight w:val="509"/>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proofErr w:type="spellStart"/>
            <w:r w:rsidRPr="00567F9F">
              <w:rPr>
                <w:rFonts w:cs="Arial"/>
                <w:lang w:eastAsia="es-ES"/>
              </w:rPr>
              <w:t>Remedy</w:t>
            </w:r>
            <w:proofErr w:type="spellEnd"/>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3A260F" w:rsidP="00E17467">
            <w:pPr>
              <w:rPr>
                <w:rFonts w:cs="Arial"/>
              </w:rPr>
            </w:pPr>
            <w:r>
              <w:rPr>
                <w:rFonts w:cs="Arial"/>
              </w:rPr>
              <w:t>Sistema de gestión de servicio de TI</w:t>
            </w:r>
          </w:p>
        </w:tc>
      </w:tr>
      <w:tr w:rsidR="004410D7" w:rsidRPr="00567F9F" w:rsidTr="00E17467">
        <w:trPr>
          <w:trHeight w:val="509"/>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p>
        </w:tc>
      </w:tr>
      <w:tr w:rsidR="004410D7" w:rsidRPr="00567F9F" w:rsidTr="00E17467">
        <w:trPr>
          <w:trHeight w:val="509"/>
        </w:trPr>
        <w:tc>
          <w:tcPr>
            <w:tcW w:w="1247" w:type="pct"/>
            <w:tcBorders>
              <w:top w:val="single" w:sz="4" w:space="0" w:color="auto"/>
              <w:left w:val="single" w:sz="4" w:space="0" w:color="auto"/>
              <w:bottom w:val="single" w:sz="4" w:space="0" w:color="auto"/>
              <w:right w:val="single" w:sz="4" w:space="0" w:color="auto"/>
            </w:tcBorders>
            <w:vAlign w:val="center"/>
          </w:tcPr>
          <w:p w:rsidR="004410D7" w:rsidRPr="00567F9F" w:rsidRDefault="004410D7" w:rsidP="00E17467">
            <w:pPr>
              <w:jc w:val="center"/>
              <w:rPr>
                <w:rFonts w:cs="Arial"/>
                <w:lang w:eastAsia="es-ES"/>
              </w:rPr>
            </w:pPr>
          </w:p>
        </w:tc>
        <w:tc>
          <w:tcPr>
            <w:tcW w:w="3753" w:type="pct"/>
            <w:tcBorders>
              <w:top w:val="single" w:sz="4" w:space="0" w:color="auto"/>
              <w:left w:val="single" w:sz="4" w:space="0" w:color="auto"/>
              <w:bottom w:val="single" w:sz="4" w:space="0" w:color="auto"/>
              <w:right w:val="single" w:sz="4" w:space="0" w:color="auto"/>
            </w:tcBorders>
          </w:tcPr>
          <w:p w:rsidR="004410D7" w:rsidRPr="00567F9F" w:rsidRDefault="004410D7" w:rsidP="00E17467">
            <w:pPr>
              <w:rPr>
                <w:rFonts w:cs="Arial"/>
              </w:rPr>
            </w:pPr>
          </w:p>
        </w:tc>
      </w:tr>
    </w:tbl>
    <w:p w:rsidR="004410D7" w:rsidRPr="00567F9F" w:rsidRDefault="004410D7" w:rsidP="004410D7">
      <w:pPr>
        <w:pStyle w:val="StyleHeading2Arial"/>
        <w:numPr>
          <w:ilvl w:val="1"/>
          <w:numId w:val="1"/>
        </w:numPr>
        <w:rPr>
          <w:rFonts w:cs="Arial"/>
          <w:lang w:val="es-MX"/>
        </w:rPr>
      </w:pPr>
      <w:bookmarkStart w:id="12" w:name="_Toc199822251"/>
      <w:bookmarkStart w:id="13" w:name="_Toc362605549"/>
      <w:bookmarkStart w:id="14" w:name="_Toc376967652"/>
      <w:r w:rsidRPr="00567F9F">
        <w:rPr>
          <w:rFonts w:cs="Arial"/>
          <w:lang w:val="es-MX"/>
        </w:rPr>
        <w:lastRenderedPageBreak/>
        <w:t>Alcance</w:t>
      </w:r>
      <w:bookmarkEnd w:id="12"/>
      <w:bookmarkEnd w:id="13"/>
      <w:bookmarkEnd w:id="14"/>
    </w:p>
    <w:p w:rsidR="004410D7" w:rsidRPr="00567F9F" w:rsidRDefault="004410D7" w:rsidP="004410D7">
      <w:pPr>
        <w:rPr>
          <w:rFonts w:cs="Arial"/>
          <w:color w:val="000000"/>
          <w:szCs w:val="22"/>
          <w:lang w:eastAsia="es-MX"/>
        </w:rPr>
      </w:pPr>
      <w:r w:rsidRPr="00567F9F">
        <w:rPr>
          <w:rFonts w:cs="Arial"/>
          <w:color w:val="000000"/>
          <w:szCs w:val="22"/>
          <w:lang w:eastAsia="es-MX"/>
        </w:rPr>
        <w:t>El alcance del documento corresponde únicamente a la capa de integración de  sistemas del proyecto Dr. Cable, en este contexto, se encuentran desarrollados los siguientes puntos de integración de sistemas:</w:t>
      </w:r>
    </w:p>
    <w:p w:rsidR="004410D7" w:rsidRPr="00567F9F" w:rsidRDefault="004410D7" w:rsidP="004410D7">
      <w:pPr>
        <w:rPr>
          <w:rFonts w:cs="Arial"/>
          <w:color w:val="000000"/>
          <w:szCs w:val="22"/>
          <w:lang w:eastAsia="es-MX"/>
        </w:rPr>
      </w:pPr>
    </w:p>
    <w:p w:rsidR="004410D7" w:rsidRPr="00567F9F" w:rsidRDefault="004410D7" w:rsidP="005C2486">
      <w:pPr>
        <w:numPr>
          <w:ilvl w:val="0"/>
          <w:numId w:val="8"/>
        </w:numPr>
        <w:tabs>
          <w:tab w:val="clear" w:pos="720"/>
          <w:tab w:val="num" w:pos="567"/>
        </w:tabs>
        <w:ind w:left="709" w:hanging="139"/>
        <w:rPr>
          <w:rFonts w:cs="Arial"/>
          <w:color w:val="000000"/>
          <w:szCs w:val="22"/>
          <w:lang w:eastAsia="es-MX"/>
        </w:rPr>
      </w:pPr>
      <w:r w:rsidRPr="00567F9F">
        <w:rPr>
          <w:rFonts w:cs="Arial"/>
          <w:color w:val="000000"/>
          <w:szCs w:val="22"/>
          <w:lang w:eastAsia="es-MX"/>
        </w:rPr>
        <w:t>Diseño de la integración de sistemas, a través de la orquestación de procesos de negocio utilizando BPEL, de la plataforma Oracle SOA Suite</w:t>
      </w:r>
    </w:p>
    <w:p w:rsidR="004410D7" w:rsidRPr="00567F9F" w:rsidRDefault="004410D7" w:rsidP="005C2486">
      <w:pPr>
        <w:numPr>
          <w:ilvl w:val="0"/>
          <w:numId w:val="8"/>
        </w:numPr>
        <w:tabs>
          <w:tab w:val="clear" w:pos="720"/>
          <w:tab w:val="num" w:pos="567"/>
        </w:tabs>
        <w:ind w:left="709" w:hanging="139"/>
        <w:rPr>
          <w:rFonts w:cs="Arial"/>
          <w:color w:val="000000"/>
          <w:szCs w:val="22"/>
          <w:lang w:eastAsia="es-MX"/>
        </w:rPr>
      </w:pPr>
      <w:r w:rsidRPr="00567F9F">
        <w:rPr>
          <w:rFonts w:cs="Arial"/>
          <w:color w:val="000000"/>
          <w:szCs w:val="22"/>
          <w:lang w:eastAsia="es-MX"/>
        </w:rPr>
        <w:t>Lineamientos de diseño para los documentos de especificaciones técnicas de los flujos de integración</w:t>
      </w:r>
    </w:p>
    <w:p w:rsidR="004410D7" w:rsidRPr="00567F9F" w:rsidRDefault="004410D7" w:rsidP="005C2486">
      <w:pPr>
        <w:numPr>
          <w:ilvl w:val="0"/>
          <w:numId w:val="8"/>
        </w:numPr>
        <w:tabs>
          <w:tab w:val="clear" w:pos="720"/>
          <w:tab w:val="num" w:pos="567"/>
        </w:tabs>
        <w:ind w:left="709" w:hanging="139"/>
        <w:rPr>
          <w:rFonts w:cs="Arial"/>
          <w:color w:val="000000"/>
          <w:szCs w:val="22"/>
          <w:lang w:eastAsia="es-MX"/>
        </w:rPr>
      </w:pPr>
      <w:r w:rsidRPr="00567F9F">
        <w:rPr>
          <w:rFonts w:cs="Arial"/>
          <w:color w:val="000000"/>
          <w:szCs w:val="22"/>
          <w:lang w:eastAsia="es-MX"/>
        </w:rPr>
        <w:t>Lineamientos de construcción para la plataforma Oracle SOA Suite</w:t>
      </w:r>
    </w:p>
    <w:p w:rsidR="004410D7" w:rsidRPr="00567F9F" w:rsidRDefault="004410D7" w:rsidP="004410D7">
      <w:pPr>
        <w:jc w:val="left"/>
        <w:rPr>
          <w:rFonts w:cs="Arial"/>
          <w:color w:val="000000"/>
          <w:sz w:val="18"/>
          <w:szCs w:val="18"/>
          <w:lang w:eastAsia="es-MX"/>
        </w:rPr>
      </w:pPr>
    </w:p>
    <w:p w:rsidR="004410D7" w:rsidRPr="00567F9F" w:rsidRDefault="004410D7" w:rsidP="004410D7">
      <w:pPr>
        <w:rPr>
          <w:rFonts w:cs="Arial"/>
          <w:color w:val="000000"/>
          <w:sz w:val="18"/>
          <w:szCs w:val="18"/>
          <w:lang w:eastAsia="es-MX"/>
        </w:rPr>
      </w:pPr>
      <w:r w:rsidRPr="00567F9F">
        <w:rPr>
          <w:rFonts w:cs="Arial"/>
          <w:color w:val="000000"/>
          <w:szCs w:val="22"/>
          <w:lang w:eastAsia="es-MX"/>
        </w:rPr>
        <w:t>Los sistemas considerados dentro del alcance de la solución de integración, son los siguientes:</w:t>
      </w:r>
    </w:p>
    <w:p w:rsidR="004410D7" w:rsidRPr="00567F9F" w:rsidRDefault="004410D7" w:rsidP="004410D7">
      <w:pPr>
        <w:rPr>
          <w:rFonts w:cs="Arial"/>
          <w:i/>
          <w:color w:val="808080"/>
        </w:rPr>
      </w:pPr>
    </w:p>
    <w:tbl>
      <w:tblPr>
        <w:tblW w:w="0" w:type="auto"/>
        <w:tblInd w:w="720" w:type="dxa"/>
        <w:tblCellMar>
          <w:left w:w="0" w:type="dxa"/>
          <w:right w:w="0" w:type="dxa"/>
        </w:tblCellMar>
        <w:tblLook w:val="04A0"/>
      </w:tblPr>
      <w:tblGrid>
        <w:gridCol w:w="4632"/>
        <w:gridCol w:w="4554"/>
      </w:tblGrid>
      <w:tr w:rsidR="004410D7" w:rsidRPr="00567F9F" w:rsidTr="00E17467">
        <w:tc>
          <w:tcPr>
            <w:tcW w:w="4632" w:type="dxa"/>
            <w:tcMar>
              <w:top w:w="0" w:type="dxa"/>
              <w:left w:w="108" w:type="dxa"/>
              <w:bottom w:w="0" w:type="dxa"/>
              <w:right w:w="108" w:type="dxa"/>
            </w:tcMar>
            <w:hideMark/>
          </w:tcPr>
          <w:p w:rsidR="00623B2D" w:rsidRDefault="00623B2D" w:rsidP="005C2486">
            <w:pPr>
              <w:numPr>
                <w:ilvl w:val="0"/>
                <w:numId w:val="9"/>
              </w:numPr>
              <w:jc w:val="left"/>
              <w:rPr>
                <w:rFonts w:cs="Arial"/>
                <w:color w:val="000000"/>
                <w:szCs w:val="22"/>
                <w:lang w:eastAsia="es-MX"/>
              </w:rPr>
            </w:pPr>
            <w:r>
              <w:rPr>
                <w:rFonts w:cs="Arial"/>
                <w:color w:val="000000"/>
                <w:szCs w:val="22"/>
                <w:lang w:eastAsia="es-MX"/>
              </w:rPr>
              <w:t>ORACLE SOA</w:t>
            </w:r>
          </w:p>
          <w:p w:rsidR="004410D7" w:rsidRPr="00567F9F" w:rsidRDefault="004410D7" w:rsidP="005C2486">
            <w:pPr>
              <w:numPr>
                <w:ilvl w:val="0"/>
                <w:numId w:val="9"/>
              </w:numPr>
              <w:jc w:val="left"/>
              <w:rPr>
                <w:rFonts w:cs="Arial"/>
                <w:color w:val="000000"/>
                <w:szCs w:val="22"/>
                <w:lang w:eastAsia="es-MX"/>
              </w:rPr>
            </w:pPr>
            <w:r w:rsidRPr="00567F9F">
              <w:rPr>
                <w:rFonts w:cs="Arial"/>
                <w:color w:val="000000"/>
                <w:szCs w:val="22"/>
                <w:lang w:eastAsia="es-MX"/>
              </w:rPr>
              <w:t>SIEBEL</w:t>
            </w:r>
          </w:p>
          <w:p w:rsidR="004410D7" w:rsidRPr="00567F9F" w:rsidRDefault="004410D7" w:rsidP="005C2486">
            <w:pPr>
              <w:numPr>
                <w:ilvl w:val="0"/>
                <w:numId w:val="9"/>
              </w:numPr>
              <w:jc w:val="left"/>
              <w:rPr>
                <w:rFonts w:cs="Arial"/>
                <w:color w:val="000000"/>
                <w:szCs w:val="22"/>
                <w:lang w:eastAsia="es-MX"/>
              </w:rPr>
            </w:pPr>
            <w:r w:rsidRPr="00567F9F">
              <w:rPr>
                <w:rFonts w:cs="Arial"/>
                <w:color w:val="000000"/>
                <w:szCs w:val="22"/>
                <w:lang w:eastAsia="es-MX"/>
              </w:rPr>
              <w:t>REMEDY</w:t>
            </w:r>
          </w:p>
        </w:tc>
        <w:tc>
          <w:tcPr>
            <w:tcW w:w="4554" w:type="dxa"/>
            <w:tcMar>
              <w:top w:w="0" w:type="dxa"/>
              <w:left w:w="108" w:type="dxa"/>
              <w:bottom w:w="0" w:type="dxa"/>
              <w:right w:w="108" w:type="dxa"/>
            </w:tcMar>
            <w:hideMark/>
          </w:tcPr>
          <w:p w:rsidR="004410D7" w:rsidRPr="00567F9F" w:rsidRDefault="004410D7" w:rsidP="00E17467">
            <w:pPr>
              <w:ind w:left="720"/>
              <w:jc w:val="left"/>
              <w:rPr>
                <w:rFonts w:cs="Arial"/>
                <w:color w:val="000000"/>
                <w:szCs w:val="22"/>
                <w:lang w:eastAsia="es-MX"/>
              </w:rPr>
            </w:pPr>
          </w:p>
        </w:tc>
      </w:tr>
      <w:tr w:rsidR="004410D7" w:rsidRPr="00567F9F" w:rsidTr="00E17467">
        <w:tc>
          <w:tcPr>
            <w:tcW w:w="4632" w:type="dxa"/>
            <w:tcMar>
              <w:top w:w="0" w:type="dxa"/>
              <w:left w:w="108" w:type="dxa"/>
              <w:bottom w:w="0" w:type="dxa"/>
              <w:right w:w="108" w:type="dxa"/>
            </w:tcMar>
            <w:hideMark/>
          </w:tcPr>
          <w:p w:rsidR="004410D7" w:rsidRDefault="004410D7" w:rsidP="005C2486">
            <w:pPr>
              <w:numPr>
                <w:ilvl w:val="0"/>
                <w:numId w:val="10"/>
              </w:numPr>
              <w:jc w:val="left"/>
              <w:rPr>
                <w:rFonts w:cs="Arial"/>
                <w:color w:val="000000"/>
                <w:szCs w:val="22"/>
                <w:lang w:eastAsia="es-MX"/>
              </w:rPr>
            </w:pPr>
            <w:r w:rsidRPr="00567F9F">
              <w:rPr>
                <w:rFonts w:cs="Arial"/>
                <w:color w:val="000000"/>
                <w:szCs w:val="22"/>
                <w:lang w:eastAsia="es-MX"/>
              </w:rPr>
              <w:t>AUSPICE</w:t>
            </w:r>
          </w:p>
          <w:p w:rsidR="00623B2D" w:rsidRPr="00567F9F" w:rsidRDefault="00623B2D" w:rsidP="005C2486">
            <w:pPr>
              <w:numPr>
                <w:ilvl w:val="0"/>
                <w:numId w:val="10"/>
              </w:numPr>
              <w:jc w:val="left"/>
              <w:rPr>
                <w:rFonts w:cs="Arial"/>
                <w:color w:val="000000"/>
                <w:szCs w:val="22"/>
                <w:lang w:eastAsia="es-MX"/>
              </w:rPr>
            </w:pPr>
            <w:r>
              <w:rPr>
                <w:rFonts w:cs="Arial"/>
                <w:color w:val="000000"/>
                <w:szCs w:val="22"/>
                <w:lang w:eastAsia="es-MX"/>
              </w:rPr>
              <w:t>VITRIA</w:t>
            </w:r>
          </w:p>
        </w:tc>
        <w:tc>
          <w:tcPr>
            <w:tcW w:w="4554" w:type="dxa"/>
            <w:tcMar>
              <w:top w:w="0" w:type="dxa"/>
              <w:left w:w="108" w:type="dxa"/>
              <w:bottom w:w="0" w:type="dxa"/>
              <w:right w:w="108" w:type="dxa"/>
            </w:tcMar>
            <w:hideMark/>
          </w:tcPr>
          <w:p w:rsidR="004410D7" w:rsidRPr="00567F9F" w:rsidRDefault="004410D7" w:rsidP="00E17467">
            <w:pPr>
              <w:ind w:left="360"/>
              <w:jc w:val="left"/>
              <w:rPr>
                <w:rFonts w:cs="Arial"/>
                <w:color w:val="000000"/>
                <w:szCs w:val="22"/>
                <w:lang w:eastAsia="es-MX"/>
              </w:rPr>
            </w:pPr>
          </w:p>
        </w:tc>
      </w:tr>
      <w:tr w:rsidR="004410D7" w:rsidRPr="00567F9F" w:rsidTr="00E17467">
        <w:tc>
          <w:tcPr>
            <w:tcW w:w="4632" w:type="dxa"/>
            <w:tcMar>
              <w:top w:w="0" w:type="dxa"/>
              <w:left w:w="108" w:type="dxa"/>
              <w:bottom w:w="0" w:type="dxa"/>
              <w:right w:w="108" w:type="dxa"/>
            </w:tcMar>
            <w:hideMark/>
          </w:tcPr>
          <w:p w:rsidR="004410D7" w:rsidRPr="00567F9F" w:rsidRDefault="004410D7" w:rsidP="00E17467">
            <w:pPr>
              <w:jc w:val="left"/>
              <w:rPr>
                <w:rFonts w:cs="Arial"/>
                <w:color w:val="000000"/>
                <w:szCs w:val="22"/>
                <w:lang w:eastAsia="es-MX"/>
              </w:rPr>
            </w:pPr>
          </w:p>
        </w:tc>
        <w:tc>
          <w:tcPr>
            <w:tcW w:w="4554" w:type="dxa"/>
            <w:tcMar>
              <w:top w:w="0" w:type="dxa"/>
              <w:left w:w="108" w:type="dxa"/>
              <w:bottom w:w="0" w:type="dxa"/>
              <w:right w:w="108" w:type="dxa"/>
            </w:tcMar>
            <w:hideMark/>
          </w:tcPr>
          <w:p w:rsidR="004410D7" w:rsidRPr="00567F9F" w:rsidRDefault="004410D7" w:rsidP="00E17467">
            <w:pPr>
              <w:jc w:val="left"/>
              <w:rPr>
                <w:rFonts w:cs="Arial"/>
                <w:color w:val="000000"/>
                <w:szCs w:val="22"/>
                <w:lang w:eastAsia="es-MX"/>
              </w:rPr>
            </w:pPr>
          </w:p>
        </w:tc>
      </w:tr>
    </w:tbl>
    <w:p w:rsidR="004410D7" w:rsidRPr="00567F9F" w:rsidRDefault="004410D7" w:rsidP="004410D7">
      <w:pPr>
        <w:pStyle w:val="Ttulo1"/>
        <w:ind w:left="432"/>
        <w:rPr>
          <w:rFonts w:cs="Arial"/>
          <w:lang w:val="es-MX"/>
        </w:rPr>
      </w:pPr>
    </w:p>
    <w:p w:rsidR="004410D7" w:rsidRPr="00567F9F" w:rsidRDefault="004410D7" w:rsidP="004410D7">
      <w:pPr>
        <w:jc w:val="left"/>
        <w:rPr>
          <w:rFonts w:cs="Arial"/>
          <w:b/>
          <w:kern w:val="28"/>
          <w:sz w:val="32"/>
        </w:rPr>
      </w:pPr>
      <w:r w:rsidRPr="00567F9F">
        <w:rPr>
          <w:rFonts w:cs="Arial"/>
        </w:rPr>
        <w:br w:type="page"/>
      </w:r>
    </w:p>
    <w:p w:rsidR="004410D7" w:rsidRPr="00567F9F" w:rsidRDefault="004410D7" w:rsidP="004410D7">
      <w:pPr>
        <w:pStyle w:val="Ttulo1"/>
        <w:numPr>
          <w:ilvl w:val="0"/>
          <w:numId w:val="1"/>
        </w:numPr>
        <w:rPr>
          <w:rFonts w:cs="Arial"/>
          <w:lang w:val="es-MX"/>
        </w:rPr>
      </w:pPr>
      <w:bookmarkStart w:id="15" w:name="_Toc362605550"/>
      <w:bookmarkStart w:id="16" w:name="_Toc376967653"/>
      <w:r w:rsidRPr="00567F9F">
        <w:rPr>
          <w:rFonts w:cs="Arial"/>
          <w:lang w:val="es-MX"/>
        </w:rPr>
        <w:lastRenderedPageBreak/>
        <w:t>Representación Arquitectónica</w:t>
      </w:r>
      <w:bookmarkEnd w:id="15"/>
      <w:bookmarkEnd w:id="16"/>
    </w:p>
    <w:p w:rsidR="004410D7" w:rsidRPr="00567F9F" w:rsidRDefault="004410D7" w:rsidP="004410D7">
      <w:pPr>
        <w:rPr>
          <w:rFonts w:cs="Arial"/>
        </w:rPr>
      </w:pPr>
    </w:p>
    <w:p w:rsidR="004410D7" w:rsidRPr="00567F9F" w:rsidRDefault="004410D7" w:rsidP="005C2486">
      <w:pPr>
        <w:pStyle w:val="Ttulo2"/>
        <w:numPr>
          <w:ilvl w:val="1"/>
          <w:numId w:val="12"/>
        </w:numPr>
        <w:rPr>
          <w:rFonts w:ascii="Arial" w:hAnsi="Arial" w:cs="Arial"/>
          <w:lang w:val="es-MX"/>
        </w:rPr>
      </w:pPr>
      <w:bookmarkStart w:id="17" w:name="_Toc279666525"/>
      <w:bookmarkStart w:id="18" w:name="_Toc362605551"/>
      <w:bookmarkStart w:id="19" w:name="_Toc376967654"/>
      <w:r w:rsidRPr="00567F9F">
        <w:rPr>
          <w:rFonts w:ascii="Arial" w:hAnsi="Arial" w:cs="Arial"/>
          <w:lang w:val="es-MX"/>
        </w:rPr>
        <w:t>Flujos de integración</w:t>
      </w:r>
      <w:bookmarkEnd w:id="17"/>
      <w:bookmarkEnd w:id="18"/>
      <w:bookmarkEnd w:id="19"/>
    </w:p>
    <w:p w:rsidR="004410D7" w:rsidRPr="00567F9F" w:rsidRDefault="004410D7" w:rsidP="004410D7">
      <w:pPr>
        <w:rPr>
          <w:rFonts w:cs="Arial"/>
        </w:rPr>
      </w:pPr>
      <w:r w:rsidRPr="00567F9F">
        <w:rPr>
          <w:rFonts w:cs="Arial"/>
        </w:rPr>
        <w:t xml:space="preserve">Un Flujo de Integración es un proceso BPEL a través del cual son orquestados los servicios expuestos en los diferentes sistemas, incluidos en la plataforma tecnológica del proyecto Dr. Cable, para dar cumplimiento a la ejecución de los procesos de negocio que involucran el intercambio de información entre dichos sistemas. </w:t>
      </w:r>
    </w:p>
    <w:p w:rsidR="004410D7" w:rsidRPr="00567F9F" w:rsidRDefault="004410D7" w:rsidP="004410D7">
      <w:pPr>
        <w:rPr>
          <w:rFonts w:cs="Arial"/>
        </w:rPr>
      </w:pPr>
    </w:p>
    <w:p w:rsidR="004410D7" w:rsidRPr="00567F9F" w:rsidRDefault="004410D7" w:rsidP="004410D7">
      <w:pPr>
        <w:rPr>
          <w:rFonts w:cs="Arial"/>
        </w:rPr>
      </w:pPr>
      <w:r w:rsidRPr="00567F9F">
        <w:rPr>
          <w:rFonts w:cs="Arial"/>
        </w:rPr>
        <w:t>El flujo de integración es también un servicio compuesto, pues a su vez involucra el llamado de otros servicios. La identificación de los servicios candidatos en el flujo de integración deriva de los requerimientos funcionales.</w:t>
      </w:r>
    </w:p>
    <w:p w:rsidR="004410D7" w:rsidRPr="00567F9F" w:rsidRDefault="004410D7" w:rsidP="004410D7">
      <w:pPr>
        <w:rPr>
          <w:rFonts w:cs="Arial"/>
        </w:rPr>
      </w:pPr>
    </w:p>
    <w:p w:rsidR="004410D7" w:rsidRPr="00567F9F" w:rsidRDefault="004410D7" w:rsidP="004410D7">
      <w:pPr>
        <w:rPr>
          <w:rFonts w:cs="Arial"/>
        </w:rPr>
      </w:pPr>
      <w:r w:rsidRPr="00567F9F">
        <w:rPr>
          <w:rFonts w:cs="Arial"/>
        </w:rPr>
        <w:t>Finalmente, un flujo de integración representa la unidad de software mínima desplegada en un servidor de aplicaciones que estará disponible, como Servicio Web de negocio, a los demás sistemas del proyecto Dr. Cable.</w:t>
      </w:r>
    </w:p>
    <w:p w:rsidR="004410D7" w:rsidRPr="00567F9F" w:rsidRDefault="004410D7" w:rsidP="004410D7">
      <w:pPr>
        <w:rPr>
          <w:rFonts w:cs="Arial"/>
        </w:rPr>
      </w:pPr>
    </w:p>
    <w:p w:rsidR="004410D7" w:rsidRPr="00567F9F" w:rsidRDefault="004410D7" w:rsidP="004410D7">
      <w:pPr>
        <w:rPr>
          <w:rFonts w:cs="Arial"/>
        </w:rPr>
      </w:pPr>
    </w:p>
    <w:p w:rsidR="004410D7" w:rsidRPr="00567F9F" w:rsidRDefault="004410D7" w:rsidP="005C2486">
      <w:pPr>
        <w:pStyle w:val="Ttulo3"/>
        <w:numPr>
          <w:ilvl w:val="2"/>
          <w:numId w:val="12"/>
        </w:numPr>
      </w:pPr>
      <w:bookmarkStart w:id="20" w:name="_Toc279666528"/>
      <w:bookmarkStart w:id="21" w:name="_Toc362605552"/>
      <w:bookmarkStart w:id="22" w:name="_Toc376967655"/>
      <w:r w:rsidRPr="00567F9F">
        <w:t>Adaptadores</w:t>
      </w:r>
      <w:bookmarkEnd w:id="20"/>
      <w:bookmarkEnd w:id="21"/>
      <w:bookmarkEnd w:id="22"/>
    </w:p>
    <w:p w:rsidR="004410D7" w:rsidRPr="00567F9F" w:rsidRDefault="004410D7" w:rsidP="004410D7">
      <w:pPr>
        <w:rPr>
          <w:rFonts w:cs="Arial"/>
        </w:rPr>
      </w:pPr>
    </w:p>
    <w:p w:rsidR="004410D7" w:rsidRPr="00567F9F" w:rsidRDefault="004410D7" w:rsidP="004410D7">
      <w:pPr>
        <w:rPr>
          <w:rFonts w:cs="Arial"/>
        </w:rPr>
      </w:pPr>
      <w:r w:rsidRPr="00567F9F">
        <w:rPr>
          <w:rFonts w:cs="Arial"/>
        </w:rPr>
        <w:t>Oracle SOA Suite incluye un conjunto de adaptadores que habilita la integración con los Servicios de sistemas de diferentes tecnologías, para poder consumir la funcionalidad de dichos Servicios desde BPEL.</w:t>
      </w:r>
    </w:p>
    <w:p w:rsidR="004410D7" w:rsidRPr="00567F9F" w:rsidRDefault="004410D7" w:rsidP="004410D7">
      <w:pPr>
        <w:rPr>
          <w:rFonts w:cs="Arial"/>
        </w:rPr>
      </w:pPr>
    </w:p>
    <w:p w:rsidR="004410D7" w:rsidRPr="00567F9F" w:rsidRDefault="004410D7" w:rsidP="004410D7">
      <w:pPr>
        <w:rPr>
          <w:rFonts w:cs="Arial"/>
        </w:rPr>
      </w:pPr>
      <w:r w:rsidRPr="00567F9F">
        <w:rPr>
          <w:rFonts w:cs="Arial"/>
        </w:rPr>
        <w:t>Los adaptadores son componentes de software reutilizables y genéricos que permiten consumir, desde un flujo BPEL, los Servicios expuestos en diferentes tecnologías como si fueran Servicios Web, esto es, mediante la manipulación de documentos XML validados y bien formados, con esquemas XSD que definen todos los tipos de datos para los parámetros de entrada y salida.</w:t>
      </w:r>
    </w:p>
    <w:p w:rsidR="004410D7" w:rsidRPr="00567F9F" w:rsidRDefault="004410D7" w:rsidP="004410D7">
      <w:pPr>
        <w:rPr>
          <w:rFonts w:cs="Arial"/>
        </w:rPr>
      </w:pPr>
    </w:p>
    <w:p w:rsidR="004410D7" w:rsidRPr="00567F9F" w:rsidRDefault="004410D7" w:rsidP="004410D7">
      <w:pPr>
        <w:spacing w:after="240"/>
        <w:rPr>
          <w:rFonts w:cs="Arial"/>
        </w:rPr>
      </w:pPr>
      <w:r w:rsidRPr="00567F9F">
        <w:rPr>
          <w:rFonts w:cs="Arial"/>
        </w:rPr>
        <w:t>Para la arquitectura de integración de la plataforma tecnológica del proyecto Dr. Cable son requeridos los siguientes adaptadores: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22"/>
        <w:gridCol w:w="4684"/>
      </w:tblGrid>
      <w:tr w:rsidR="004410D7" w:rsidRPr="00567F9F" w:rsidTr="00E17467">
        <w:trPr>
          <w:trHeight w:val="341"/>
          <w:jc w:val="center"/>
        </w:trPr>
        <w:tc>
          <w:tcPr>
            <w:tcW w:w="2636" w:type="pct"/>
            <w:tcBorders>
              <w:top w:val="single" w:sz="4" w:space="0" w:color="auto"/>
              <w:left w:val="single" w:sz="4" w:space="0" w:color="auto"/>
              <w:bottom w:val="single" w:sz="4" w:space="0" w:color="auto"/>
              <w:right w:val="single" w:sz="4" w:space="0" w:color="auto"/>
            </w:tcBorders>
            <w:shd w:val="clear" w:color="auto" w:fill="002060"/>
            <w:vAlign w:val="center"/>
            <w:hideMark/>
          </w:tcPr>
          <w:p w:rsidR="004410D7" w:rsidRPr="00567F9F" w:rsidRDefault="004410D7" w:rsidP="00E17467">
            <w:pPr>
              <w:jc w:val="center"/>
              <w:rPr>
                <w:rFonts w:cs="Arial"/>
                <w:b/>
                <w:color w:val="FFFFFF"/>
              </w:rPr>
            </w:pPr>
            <w:r w:rsidRPr="00567F9F">
              <w:rPr>
                <w:rFonts w:cs="Arial"/>
                <w:b/>
                <w:color w:val="FFFFFF"/>
              </w:rPr>
              <w:t>Adaptador de Oracle</w:t>
            </w:r>
          </w:p>
        </w:tc>
        <w:tc>
          <w:tcPr>
            <w:tcW w:w="2364" w:type="pct"/>
            <w:tcBorders>
              <w:top w:val="single" w:sz="4" w:space="0" w:color="auto"/>
              <w:left w:val="single" w:sz="4" w:space="0" w:color="auto"/>
              <w:bottom w:val="single" w:sz="4" w:space="0" w:color="auto"/>
              <w:right w:val="single" w:sz="4" w:space="0" w:color="auto"/>
            </w:tcBorders>
            <w:shd w:val="clear" w:color="auto" w:fill="002060"/>
            <w:vAlign w:val="center"/>
            <w:hideMark/>
          </w:tcPr>
          <w:p w:rsidR="004410D7" w:rsidRPr="00567F9F" w:rsidRDefault="004410D7" w:rsidP="00E17467">
            <w:pPr>
              <w:jc w:val="center"/>
              <w:rPr>
                <w:rFonts w:cs="Arial"/>
                <w:b/>
                <w:color w:val="FFFFFF"/>
              </w:rPr>
            </w:pPr>
            <w:r w:rsidRPr="00567F9F">
              <w:rPr>
                <w:rFonts w:cs="Arial"/>
                <w:b/>
                <w:color w:val="FFFFFF"/>
              </w:rPr>
              <w:t>Sistemas proveedores de los servicios</w:t>
            </w:r>
          </w:p>
        </w:tc>
      </w:tr>
      <w:tr w:rsidR="004410D7" w:rsidRPr="00567F9F" w:rsidTr="00E17467">
        <w:trPr>
          <w:jc w:val="center"/>
        </w:trPr>
        <w:tc>
          <w:tcPr>
            <w:tcW w:w="26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410D7" w:rsidRPr="00567F9F" w:rsidRDefault="004410D7" w:rsidP="00E17467">
            <w:pPr>
              <w:jc w:val="center"/>
              <w:rPr>
                <w:rFonts w:cs="Arial"/>
              </w:rPr>
            </w:pPr>
            <w:r w:rsidRPr="00567F9F">
              <w:rPr>
                <w:rFonts w:cs="Arial"/>
              </w:rPr>
              <w:t>Servicio Web</w:t>
            </w:r>
          </w:p>
        </w:tc>
        <w:tc>
          <w:tcPr>
            <w:tcW w:w="2364" w:type="pct"/>
            <w:tcBorders>
              <w:top w:val="single" w:sz="4" w:space="0" w:color="auto"/>
              <w:left w:val="single" w:sz="4" w:space="0" w:color="auto"/>
              <w:bottom w:val="single" w:sz="4" w:space="0" w:color="auto"/>
              <w:right w:val="single" w:sz="4" w:space="0" w:color="auto"/>
            </w:tcBorders>
            <w:shd w:val="clear" w:color="auto" w:fill="auto"/>
            <w:hideMark/>
          </w:tcPr>
          <w:p w:rsidR="004410D7" w:rsidRPr="00567F9F" w:rsidRDefault="004410D7" w:rsidP="00E17467">
            <w:pPr>
              <w:rPr>
                <w:rFonts w:cs="Arial"/>
              </w:rPr>
            </w:pPr>
            <w:r w:rsidRPr="00567F9F">
              <w:rPr>
                <w:rFonts w:cs="Arial"/>
              </w:rPr>
              <w:t>REMEDY</w:t>
            </w:r>
          </w:p>
        </w:tc>
      </w:tr>
      <w:tr w:rsidR="004410D7" w:rsidRPr="00567F9F" w:rsidTr="00E17467">
        <w:trPr>
          <w:jc w:val="center"/>
        </w:trPr>
        <w:tc>
          <w:tcPr>
            <w:tcW w:w="26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410D7" w:rsidRPr="00567F9F" w:rsidRDefault="004410D7" w:rsidP="00E17467">
            <w:pPr>
              <w:jc w:val="center"/>
              <w:rPr>
                <w:rFonts w:cs="Arial"/>
              </w:rPr>
            </w:pPr>
            <w:r w:rsidRPr="00567F9F">
              <w:rPr>
                <w:rFonts w:cs="Arial"/>
              </w:rPr>
              <w:t>Data Base</w:t>
            </w:r>
          </w:p>
        </w:tc>
        <w:tc>
          <w:tcPr>
            <w:tcW w:w="2364" w:type="pct"/>
            <w:tcBorders>
              <w:top w:val="single" w:sz="4" w:space="0" w:color="auto"/>
              <w:left w:val="single" w:sz="4" w:space="0" w:color="auto"/>
              <w:bottom w:val="single" w:sz="4" w:space="0" w:color="auto"/>
              <w:right w:val="single" w:sz="4" w:space="0" w:color="auto"/>
            </w:tcBorders>
            <w:shd w:val="clear" w:color="auto" w:fill="auto"/>
            <w:hideMark/>
          </w:tcPr>
          <w:p w:rsidR="004410D7" w:rsidRPr="00567F9F" w:rsidRDefault="004410D7" w:rsidP="00E17467">
            <w:pPr>
              <w:rPr>
                <w:rFonts w:cs="Arial"/>
              </w:rPr>
            </w:pPr>
            <w:r w:rsidRPr="00567F9F">
              <w:rPr>
                <w:rFonts w:cs="Arial"/>
              </w:rPr>
              <w:t>AUSPICE</w:t>
            </w:r>
          </w:p>
        </w:tc>
      </w:tr>
      <w:tr w:rsidR="004410D7" w:rsidRPr="00567F9F" w:rsidTr="00E17467">
        <w:trPr>
          <w:jc w:val="center"/>
        </w:trPr>
        <w:tc>
          <w:tcPr>
            <w:tcW w:w="26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410D7" w:rsidRPr="00567F9F" w:rsidRDefault="004410D7" w:rsidP="00E17467">
            <w:pPr>
              <w:jc w:val="center"/>
              <w:rPr>
                <w:rFonts w:cs="Arial"/>
              </w:rPr>
            </w:pPr>
          </w:p>
        </w:tc>
        <w:tc>
          <w:tcPr>
            <w:tcW w:w="2364" w:type="pct"/>
            <w:tcBorders>
              <w:top w:val="single" w:sz="4" w:space="0" w:color="auto"/>
              <w:left w:val="single" w:sz="4" w:space="0" w:color="auto"/>
              <w:bottom w:val="single" w:sz="4" w:space="0" w:color="auto"/>
              <w:right w:val="single" w:sz="4" w:space="0" w:color="auto"/>
            </w:tcBorders>
            <w:shd w:val="clear" w:color="auto" w:fill="auto"/>
            <w:hideMark/>
          </w:tcPr>
          <w:p w:rsidR="004410D7" w:rsidRPr="00567F9F" w:rsidRDefault="004410D7" w:rsidP="00E17467">
            <w:pPr>
              <w:rPr>
                <w:rFonts w:cs="Arial"/>
              </w:rPr>
            </w:pPr>
          </w:p>
        </w:tc>
      </w:tr>
    </w:tbl>
    <w:p w:rsidR="004410D7" w:rsidRPr="00567F9F" w:rsidRDefault="004410D7" w:rsidP="004410D7">
      <w:pPr>
        <w:rPr>
          <w:rFonts w:cs="Arial"/>
        </w:rPr>
      </w:pPr>
    </w:p>
    <w:p w:rsidR="004410D7" w:rsidRPr="00567F9F" w:rsidRDefault="004410D7" w:rsidP="004410D7">
      <w:pPr>
        <w:rPr>
          <w:rFonts w:cs="Arial"/>
          <w:b/>
        </w:rPr>
      </w:pPr>
      <w:r w:rsidRPr="00567F9F">
        <w:rPr>
          <w:rFonts w:cs="Arial"/>
          <w:b/>
        </w:rPr>
        <w:t>Adaptador  de Servicio Web</w:t>
      </w:r>
    </w:p>
    <w:p w:rsidR="004410D7" w:rsidRPr="00567F9F" w:rsidRDefault="004410D7" w:rsidP="004410D7">
      <w:pPr>
        <w:rPr>
          <w:rFonts w:cs="Arial"/>
          <w:b/>
        </w:rPr>
      </w:pPr>
    </w:p>
    <w:p w:rsidR="004410D7" w:rsidRPr="00567F9F" w:rsidRDefault="004410D7" w:rsidP="004410D7">
      <w:pPr>
        <w:spacing w:after="240"/>
        <w:rPr>
          <w:rFonts w:cs="Arial"/>
        </w:rPr>
      </w:pPr>
      <w:r w:rsidRPr="00567F9F">
        <w:rPr>
          <w:rFonts w:cs="Arial"/>
        </w:rPr>
        <w:t>Permite el consumo de otros Servicios Web.</w:t>
      </w:r>
    </w:p>
    <w:p w:rsidR="004410D7" w:rsidRPr="00567F9F" w:rsidRDefault="004410D7" w:rsidP="004410D7">
      <w:pPr>
        <w:rPr>
          <w:rFonts w:cs="Arial"/>
          <w:b/>
        </w:rPr>
      </w:pPr>
      <w:r w:rsidRPr="00567F9F">
        <w:rPr>
          <w:rFonts w:cs="Arial"/>
          <w:b/>
        </w:rPr>
        <w:t>Adaptador Data Base</w:t>
      </w:r>
    </w:p>
    <w:p w:rsidR="004410D7" w:rsidRPr="00567F9F" w:rsidRDefault="004410D7" w:rsidP="004410D7">
      <w:pPr>
        <w:rPr>
          <w:rFonts w:cs="Arial"/>
          <w:b/>
        </w:rPr>
      </w:pPr>
    </w:p>
    <w:p w:rsidR="004410D7" w:rsidRPr="00567F9F" w:rsidRDefault="004410D7" w:rsidP="004410D7">
      <w:pPr>
        <w:rPr>
          <w:rFonts w:cs="Arial"/>
        </w:rPr>
      </w:pPr>
      <w:r w:rsidRPr="00567F9F">
        <w:rPr>
          <w:rFonts w:cs="Arial"/>
        </w:rPr>
        <w:t xml:space="preserve">Un adaptador de datos contiene comandos SQL para la </w:t>
      </w:r>
      <w:r w:rsidR="00252D55" w:rsidRPr="00567F9F">
        <w:rPr>
          <w:rFonts w:cs="Arial"/>
        </w:rPr>
        <w:t>manipulación</w:t>
      </w:r>
      <w:r w:rsidRPr="00567F9F">
        <w:rPr>
          <w:rFonts w:cs="Arial"/>
        </w:rPr>
        <w:t xml:space="preserve"> de </w:t>
      </w:r>
      <w:r w:rsidR="00252D55" w:rsidRPr="00567F9F">
        <w:rPr>
          <w:rFonts w:cs="Arial"/>
        </w:rPr>
        <w:t>información</w:t>
      </w:r>
      <w:r w:rsidRPr="00567F9F">
        <w:rPr>
          <w:rFonts w:cs="Arial"/>
        </w:rPr>
        <w:t xml:space="preserve"> en una DB.</w:t>
      </w:r>
    </w:p>
    <w:p w:rsidR="004410D7" w:rsidRPr="00567F9F" w:rsidRDefault="004410D7" w:rsidP="004410D7">
      <w:pPr>
        <w:rPr>
          <w:rFonts w:cs="Arial"/>
        </w:rPr>
      </w:pPr>
    </w:p>
    <w:p w:rsidR="004410D7" w:rsidRPr="00567F9F" w:rsidRDefault="004410D7" w:rsidP="004410D7">
      <w:pPr>
        <w:rPr>
          <w:rFonts w:cs="Arial"/>
        </w:rPr>
      </w:pPr>
    </w:p>
    <w:p w:rsidR="004410D7" w:rsidRPr="00567F9F" w:rsidRDefault="004410D7" w:rsidP="005C2486">
      <w:pPr>
        <w:pStyle w:val="Ttulo3"/>
        <w:numPr>
          <w:ilvl w:val="2"/>
          <w:numId w:val="12"/>
        </w:numPr>
      </w:pPr>
      <w:bookmarkStart w:id="23" w:name="_Toc279666529"/>
      <w:bookmarkStart w:id="24" w:name="_Toc362605553"/>
      <w:bookmarkStart w:id="25" w:name="_Toc376967656"/>
      <w:r w:rsidRPr="00567F9F">
        <w:t>Seguridad</w:t>
      </w:r>
      <w:bookmarkEnd w:id="23"/>
      <w:bookmarkEnd w:id="24"/>
      <w:bookmarkEnd w:id="25"/>
    </w:p>
    <w:p w:rsidR="004410D7" w:rsidRPr="00567F9F" w:rsidRDefault="004410D7" w:rsidP="004410D7">
      <w:pPr>
        <w:autoSpaceDE w:val="0"/>
        <w:autoSpaceDN w:val="0"/>
        <w:adjustRightInd w:val="0"/>
        <w:rPr>
          <w:rFonts w:cs="Arial"/>
          <w:color w:val="000000"/>
          <w:sz w:val="20"/>
        </w:rPr>
      </w:pPr>
    </w:p>
    <w:p w:rsidR="004410D7" w:rsidRPr="00567F9F" w:rsidRDefault="004410D7" w:rsidP="004410D7">
      <w:pPr>
        <w:rPr>
          <w:rFonts w:cs="Arial"/>
        </w:rPr>
      </w:pPr>
      <w:r w:rsidRPr="00567F9F">
        <w:rPr>
          <w:rFonts w:cs="Arial"/>
        </w:rPr>
        <w:t xml:space="preserve">Los servicios web de soportan un mecanismo de seguridad (WS-Security) </w:t>
      </w:r>
      <w:proofErr w:type="spellStart"/>
      <w:r w:rsidRPr="00567F9F">
        <w:rPr>
          <w:rFonts w:cs="Arial"/>
        </w:rPr>
        <w:t>UserNameToken</w:t>
      </w:r>
      <w:proofErr w:type="spellEnd"/>
      <w:r w:rsidRPr="00567F9F">
        <w:rPr>
          <w:rFonts w:cs="Arial"/>
        </w:rPr>
        <w:t>, el cual permite el envío y recepción de credenciales del usuario de una manera estándar y flexible, donde la autentificación consiste en validar el usuario y contraseña.</w:t>
      </w:r>
    </w:p>
    <w:p w:rsidR="004410D7" w:rsidRPr="00567F9F" w:rsidRDefault="004410D7" w:rsidP="004410D7">
      <w:pPr>
        <w:rPr>
          <w:rFonts w:cs="Arial"/>
        </w:rPr>
      </w:pP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El soporte para el mecanismo </w:t>
      </w:r>
      <w:proofErr w:type="spellStart"/>
      <w:r w:rsidRPr="00567F9F">
        <w:rPr>
          <w:rFonts w:cs="Arial"/>
        </w:rPr>
        <w:t>UserNameToken</w:t>
      </w:r>
      <w:proofErr w:type="spellEnd"/>
      <w:r w:rsidRPr="00567F9F">
        <w:rPr>
          <w:rFonts w:cs="Arial"/>
        </w:rPr>
        <w:t>, incluye lo siguiente:</w:t>
      </w: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 Permite a una solicitud de entrada SOAP contener credenciales de usuario que puedan ser proporcionadas a nivel de </w:t>
      </w:r>
      <w:proofErr w:type="spellStart"/>
      <w:r w:rsidRPr="00567F9F">
        <w:rPr>
          <w:rFonts w:cs="Arial"/>
        </w:rPr>
        <w:t>header</w:t>
      </w:r>
      <w:proofErr w:type="spellEnd"/>
      <w:r w:rsidRPr="00567F9F">
        <w:rPr>
          <w:rFonts w:cs="Arial"/>
        </w:rPr>
        <w:t xml:space="preserve"> en el mensaje SOAP y realizar la autenticación necesaria</w:t>
      </w:r>
    </w:p>
    <w:p w:rsidR="004410D7" w:rsidRPr="00567F9F" w:rsidRDefault="004410D7" w:rsidP="004410D7">
      <w:pPr>
        <w:rPr>
          <w:rFonts w:cs="Arial"/>
        </w:rPr>
      </w:pPr>
    </w:p>
    <w:p w:rsidR="004410D7" w:rsidRPr="00567F9F" w:rsidRDefault="004410D7" w:rsidP="004410D7">
      <w:pPr>
        <w:rPr>
          <w:rFonts w:cs="Arial"/>
        </w:rPr>
      </w:pPr>
      <w:r w:rsidRPr="00567F9F">
        <w:rPr>
          <w:rFonts w:cs="Arial"/>
        </w:rPr>
        <w:t>■ Permite a una solicitud de salida SOAP contener credenciales de usuario que puedan ser utilizadas por una aplicación externa</w:t>
      </w: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Lo siguiente es un ejemplo de pasar el nombre del usuario y contraseña por URL el cual </w:t>
      </w:r>
      <w:r w:rsidRPr="00567F9F">
        <w:rPr>
          <w:rFonts w:cs="Arial"/>
          <w:b/>
        </w:rPr>
        <w:t>no debe utilizarse</w:t>
      </w:r>
      <w:r w:rsidRPr="00567F9F">
        <w:rPr>
          <w:rFonts w:cs="Arial"/>
        </w:rPr>
        <w:t xml:space="preserve"> por que se revelan las credenciales del usuario:</w:t>
      </w:r>
    </w:p>
    <w:p w:rsidR="004410D7" w:rsidRPr="00567F9F" w:rsidRDefault="004410D7" w:rsidP="004410D7">
      <w:pPr>
        <w:rPr>
          <w:rFonts w:cs="Arial"/>
        </w:rPr>
      </w:pPr>
    </w:p>
    <w:p w:rsidR="004410D7" w:rsidRPr="00567F9F" w:rsidRDefault="00420E1A" w:rsidP="004410D7">
      <w:pPr>
        <w:rPr>
          <w:rFonts w:cs="Arial"/>
          <w:i/>
        </w:rPr>
      </w:pPr>
      <w:hyperlink r:id="rId12" w:history="1">
        <w:r w:rsidR="004410D7" w:rsidRPr="00567F9F">
          <w:rPr>
            <w:rFonts w:cs="Arial"/>
            <w:i/>
          </w:rPr>
          <w:t>http://webserver/eai_enu/start.swe?SWEExtSource=WebService&amp;SWEExtCmd=Execute&amp;</w:t>
        </w:r>
      </w:hyperlink>
    </w:p>
    <w:p w:rsidR="004410D7" w:rsidRPr="00567F9F" w:rsidRDefault="004410D7" w:rsidP="004410D7">
      <w:pPr>
        <w:rPr>
          <w:rFonts w:cs="Arial"/>
          <w:i/>
        </w:rPr>
      </w:pPr>
      <w:proofErr w:type="spellStart"/>
      <w:r w:rsidRPr="00567F9F">
        <w:rPr>
          <w:rFonts w:cs="Arial"/>
          <w:i/>
        </w:rPr>
        <w:t>Username</w:t>
      </w:r>
      <w:proofErr w:type="spellEnd"/>
      <w:r w:rsidRPr="00567F9F">
        <w:rPr>
          <w:rFonts w:cs="Arial"/>
          <w:i/>
        </w:rPr>
        <w:t>=</w:t>
      </w:r>
      <w:proofErr w:type="spellStart"/>
      <w:r w:rsidRPr="00567F9F">
        <w:rPr>
          <w:rFonts w:cs="Arial"/>
          <w:i/>
          <w:color w:val="4F81BD"/>
        </w:rPr>
        <w:t>SADMIN</w:t>
      </w:r>
      <w:r w:rsidRPr="00567F9F">
        <w:rPr>
          <w:rFonts w:cs="Arial"/>
          <w:i/>
        </w:rPr>
        <w:t>&amp;Password</w:t>
      </w:r>
      <w:proofErr w:type="spellEnd"/>
      <w:r w:rsidRPr="00567F9F">
        <w:rPr>
          <w:rFonts w:cs="Arial"/>
          <w:i/>
        </w:rPr>
        <w:t>=</w:t>
      </w:r>
      <w:r w:rsidRPr="00567F9F">
        <w:rPr>
          <w:rFonts w:cs="Arial"/>
          <w:i/>
          <w:color w:val="1F497D"/>
        </w:rPr>
        <w:t>SADMIN</w:t>
      </w: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Con </w:t>
      </w:r>
      <w:proofErr w:type="spellStart"/>
      <w:r w:rsidRPr="00567F9F">
        <w:rPr>
          <w:rFonts w:cs="Arial"/>
        </w:rPr>
        <w:t>UserNametokens</w:t>
      </w:r>
      <w:proofErr w:type="spellEnd"/>
      <w:r w:rsidRPr="00567F9F">
        <w:rPr>
          <w:rFonts w:cs="Arial"/>
        </w:rPr>
        <w:t>, la URL no revela las credenciales de usuario:</w:t>
      </w:r>
    </w:p>
    <w:p w:rsidR="004410D7" w:rsidRPr="00567F9F" w:rsidRDefault="004410D7" w:rsidP="004410D7">
      <w:pPr>
        <w:rPr>
          <w:rFonts w:cs="Arial"/>
        </w:rPr>
      </w:pPr>
    </w:p>
    <w:p w:rsidR="004410D7" w:rsidRPr="00567F9F" w:rsidRDefault="00420E1A" w:rsidP="004410D7">
      <w:pPr>
        <w:rPr>
          <w:rFonts w:cs="Arial"/>
          <w:i/>
        </w:rPr>
      </w:pPr>
      <w:hyperlink r:id="rId13" w:history="1">
        <w:r w:rsidR="004410D7" w:rsidRPr="00567F9F">
          <w:rPr>
            <w:rFonts w:cs="Arial"/>
            <w:i/>
          </w:rPr>
          <w:t>http://webserver/eai_anon_enu/</w:t>
        </w:r>
      </w:hyperlink>
    </w:p>
    <w:p w:rsidR="004410D7" w:rsidRPr="00567F9F" w:rsidRDefault="004410D7" w:rsidP="004410D7">
      <w:pPr>
        <w:rPr>
          <w:rFonts w:cs="Arial"/>
          <w:i/>
          <w:lang w:val="en-US"/>
        </w:rPr>
      </w:pPr>
      <w:proofErr w:type="spellStart"/>
      <w:r w:rsidRPr="00567F9F">
        <w:rPr>
          <w:rFonts w:cs="Arial"/>
          <w:i/>
          <w:lang w:val="en-US"/>
        </w:rPr>
        <w:t>start.swe</w:t>
      </w:r>
      <w:proofErr w:type="gramStart"/>
      <w:r w:rsidRPr="00567F9F">
        <w:rPr>
          <w:rFonts w:cs="Arial"/>
          <w:i/>
          <w:lang w:val="en-US"/>
        </w:rPr>
        <w:t>?SWEExtSource</w:t>
      </w:r>
      <w:proofErr w:type="spellEnd"/>
      <w:proofErr w:type="gramEnd"/>
      <w:r w:rsidRPr="00567F9F">
        <w:rPr>
          <w:rFonts w:cs="Arial"/>
          <w:i/>
          <w:lang w:val="en-US"/>
        </w:rPr>
        <w:t>=</w:t>
      </w:r>
      <w:proofErr w:type="spellStart"/>
      <w:r w:rsidRPr="00567F9F">
        <w:rPr>
          <w:rFonts w:cs="Arial"/>
          <w:i/>
          <w:lang w:val="en-US"/>
        </w:rPr>
        <w:t>SecureWebService&amp;SWEExtCmd</w:t>
      </w:r>
      <w:proofErr w:type="spellEnd"/>
      <w:r w:rsidRPr="00567F9F">
        <w:rPr>
          <w:rFonts w:cs="Arial"/>
          <w:i/>
          <w:lang w:val="en-US"/>
        </w:rPr>
        <w:t>=Execute</w:t>
      </w:r>
    </w:p>
    <w:p w:rsidR="004410D7" w:rsidRPr="00567F9F" w:rsidRDefault="004410D7" w:rsidP="004410D7">
      <w:pPr>
        <w:rPr>
          <w:rFonts w:cs="Arial"/>
          <w:lang w:val="en-US"/>
        </w:rPr>
      </w:pPr>
    </w:p>
    <w:p w:rsidR="004410D7" w:rsidRPr="00567F9F" w:rsidRDefault="004410D7" w:rsidP="005C2486">
      <w:pPr>
        <w:pStyle w:val="Ttulo3"/>
        <w:numPr>
          <w:ilvl w:val="2"/>
          <w:numId w:val="12"/>
        </w:numPr>
      </w:pPr>
      <w:r w:rsidRPr="00567F9F">
        <w:rPr>
          <w:lang w:val="en-US"/>
        </w:rPr>
        <w:br w:type="page"/>
      </w:r>
      <w:bookmarkStart w:id="26" w:name="_Toc362605554"/>
      <w:bookmarkStart w:id="27" w:name="_Toc376967657"/>
      <w:r w:rsidRPr="00567F9F">
        <w:lastRenderedPageBreak/>
        <w:t>Manejo de errores</w:t>
      </w:r>
      <w:bookmarkEnd w:id="26"/>
      <w:bookmarkEnd w:id="27"/>
    </w:p>
    <w:p w:rsidR="004410D7" w:rsidRPr="00567F9F" w:rsidRDefault="004410D7" w:rsidP="004410D7">
      <w:pPr>
        <w:rPr>
          <w:rFonts w:cs="Arial"/>
          <w:lang w:val="en-US"/>
        </w:rPr>
      </w:pPr>
    </w:p>
    <w:p w:rsidR="004410D7" w:rsidRPr="00567F9F" w:rsidRDefault="004410D7" w:rsidP="004410D7">
      <w:pPr>
        <w:rPr>
          <w:rFonts w:cs="Arial"/>
          <w:lang w:val="en-US"/>
        </w:rPr>
      </w:pPr>
    </w:p>
    <w:p w:rsidR="004410D7" w:rsidRPr="00567F9F" w:rsidRDefault="004410D7" w:rsidP="004410D7">
      <w:pPr>
        <w:rPr>
          <w:rFonts w:cs="Arial"/>
        </w:rPr>
      </w:pPr>
      <w:bookmarkStart w:id="28" w:name="OLE_LINK11"/>
      <w:bookmarkStart w:id="29" w:name="OLE_LINK12"/>
      <w:r w:rsidRPr="00567F9F">
        <w:rPr>
          <w:rFonts w:cs="Arial"/>
        </w:rPr>
        <w:t>El manejo de errores incluye todas las excepciones que se generan dentro de cada proceso de orquestación y haciendo uso de los manejos de errores genéricos y específicos de sistema, descritos de la siguiente manera:</w:t>
      </w:r>
    </w:p>
    <w:p w:rsidR="004410D7" w:rsidRPr="00567F9F" w:rsidRDefault="004410D7" w:rsidP="004410D7">
      <w:pPr>
        <w:rPr>
          <w:rFonts w:cs="Arial"/>
        </w:rPr>
      </w:pPr>
    </w:p>
    <w:p w:rsidR="004410D7" w:rsidRPr="00567F9F" w:rsidRDefault="004410D7" w:rsidP="005C2486">
      <w:pPr>
        <w:pStyle w:val="Prrafodelista"/>
        <w:numPr>
          <w:ilvl w:val="0"/>
          <w:numId w:val="25"/>
        </w:numPr>
        <w:tabs>
          <w:tab w:val="left" w:pos="6279"/>
        </w:tabs>
        <w:rPr>
          <w:rFonts w:cs="Arial"/>
          <w:b/>
        </w:rPr>
      </w:pPr>
      <w:r w:rsidRPr="00567F9F">
        <w:rPr>
          <w:rFonts w:cs="Arial"/>
          <w:b/>
        </w:rPr>
        <w:t xml:space="preserve">Servicios sin respuesta de la aplicación destino </w:t>
      </w:r>
    </w:p>
    <w:p w:rsidR="004410D7" w:rsidRPr="00567F9F" w:rsidRDefault="004410D7" w:rsidP="004410D7">
      <w:pPr>
        <w:tabs>
          <w:tab w:val="left" w:pos="6279"/>
        </w:tabs>
        <w:rPr>
          <w:rFonts w:cs="Arial"/>
        </w:rPr>
      </w:pPr>
    </w:p>
    <w:p w:rsidR="004410D7" w:rsidRPr="00567F9F" w:rsidRDefault="004410D7" w:rsidP="004410D7">
      <w:pPr>
        <w:ind w:left="720"/>
        <w:rPr>
          <w:rFonts w:cs="Arial"/>
        </w:rPr>
      </w:pPr>
      <w:r w:rsidRPr="00567F9F">
        <w:rPr>
          <w:rFonts w:cs="Arial"/>
        </w:rPr>
        <w:t>En este tipo de excepción contaremos con un posible disparador de la misma quedará definido que siempre que se solicite un Servicio se debe verificar que la aplicación tenga una respuesta después de tres reintentos o en caso contrario se manejará la excepción como Servicio sin Respuesta.</w:t>
      </w:r>
    </w:p>
    <w:p w:rsidR="004410D7" w:rsidRPr="00567F9F" w:rsidRDefault="004410D7" w:rsidP="004410D7">
      <w:pPr>
        <w:rPr>
          <w:rFonts w:cs="Arial"/>
        </w:rPr>
      </w:pPr>
    </w:p>
    <w:p w:rsidR="004410D7" w:rsidRPr="00567F9F" w:rsidRDefault="004410D7" w:rsidP="005C2486">
      <w:pPr>
        <w:pStyle w:val="Prrafodelista"/>
        <w:numPr>
          <w:ilvl w:val="0"/>
          <w:numId w:val="25"/>
        </w:numPr>
        <w:tabs>
          <w:tab w:val="left" w:pos="4169"/>
        </w:tabs>
        <w:rPr>
          <w:rFonts w:cs="Arial"/>
          <w:b/>
        </w:rPr>
      </w:pPr>
      <w:r w:rsidRPr="00567F9F">
        <w:rPr>
          <w:rFonts w:cs="Arial"/>
          <w:b/>
        </w:rPr>
        <w:t>Excepción de origen desconocido</w:t>
      </w:r>
    </w:p>
    <w:p w:rsidR="004410D7" w:rsidRPr="00567F9F" w:rsidRDefault="004410D7" w:rsidP="004410D7">
      <w:pPr>
        <w:tabs>
          <w:tab w:val="left" w:pos="3285"/>
        </w:tabs>
        <w:rPr>
          <w:rFonts w:cs="Arial"/>
        </w:rPr>
      </w:pPr>
      <w:r w:rsidRPr="00567F9F">
        <w:rPr>
          <w:rFonts w:cs="Arial"/>
        </w:rPr>
        <w:tab/>
      </w:r>
    </w:p>
    <w:p w:rsidR="004410D7" w:rsidRPr="00567F9F" w:rsidRDefault="004410D7" w:rsidP="004410D7">
      <w:pPr>
        <w:ind w:left="720"/>
        <w:rPr>
          <w:rFonts w:cs="Arial"/>
        </w:rPr>
      </w:pPr>
      <w:r w:rsidRPr="00567F9F">
        <w:rPr>
          <w:rFonts w:cs="Arial"/>
        </w:rPr>
        <w:t>Cuando se conoce que los datos son válidos, que los servicios funcionan correctamente y que no existe ningún error en el código de integración, se considera que es una excepción de tipo desconocida. Puede darse por un segmento de red dañado, un error en los sistemas operativos que soportan a las aplicaciones, etc.</w:t>
      </w:r>
    </w:p>
    <w:p w:rsidR="004410D7" w:rsidRPr="00567F9F" w:rsidRDefault="004410D7" w:rsidP="004410D7">
      <w:pPr>
        <w:rPr>
          <w:rFonts w:cs="Arial"/>
        </w:rPr>
      </w:pPr>
    </w:p>
    <w:p w:rsidR="004410D7" w:rsidRPr="00567F9F" w:rsidRDefault="004410D7" w:rsidP="005C2486">
      <w:pPr>
        <w:pStyle w:val="Prrafodelista"/>
        <w:numPr>
          <w:ilvl w:val="0"/>
          <w:numId w:val="25"/>
        </w:numPr>
        <w:rPr>
          <w:rFonts w:cs="Arial"/>
          <w:b/>
        </w:rPr>
      </w:pPr>
      <w:r w:rsidRPr="00567F9F">
        <w:rPr>
          <w:rFonts w:cs="Arial"/>
          <w:b/>
        </w:rPr>
        <w:t>No recibir datos</w:t>
      </w:r>
    </w:p>
    <w:p w:rsidR="004410D7" w:rsidRPr="00567F9F" w:rsidRDefault="004410D7" w:rsidP="004410D7">
      <w:pPr>
        <w:rPr>
          <w:rFonts w:cs="Arial"/>
        </w:rPr>
      </w:pPr>
    </w:p>
    <w:p w:rsidR="004410D7" w:rsidRPr="00567F9F" w:rsidRDefault="004410D7" w:rsidP="004410D7">
      <w:pPr>
        <w:ind w:left="720"/>
        <w:rPr>
          <w:rFonts w:cs="Arial"/>
        </w:rPr>
      </w:pPr>
      <w:r w:rsidRPr="00567F9F">
        <w:rPr>
          <w:rFonts w:cs="Arial"/>
        </w:rPr>
        <w:t>Si la comunicación es correcta pero se reciben datos vacíos o un dato nulo se emitirá una excepción de tipo Datos Vacíos o Nulos.</w:t>
      </w:r>
      <w:bookmarkEnd w:id="28"/>
      <w:bookmarkEnd w:id="29"/>
    </w:p>
    <w:p w:rsidR="004410D7" w:rsidRPr="00567F9F" w:rsidRDefault="004410D7" w:rsidP="004410D7">
      <w:pPr>
        <w:ind w:left="720"/>
        <w:rPr>
          <w:rFonts w:cs="Arial"/>
        </w:rPr>
      </w:pPr>
    </w:p>
    <w:p w:rsidR="004410D7" w:rsidRPr="00567F9F" w:rsidRDefault="004410D7" w:rsidP="005C2486">
      <w:pPr>
        <w:pStyle w:val="Prrafodelista"/>
        <w:numPr>
          <w:ilvl w:val="0"/>
          <w:numId w:val="25"/>
        </w:numPr>
        <w:rPr>
          <w:rFonts w:cs="Arial"/>
          <w:b/>
        </w:rPr>
      </w:pPr>
      <w:r w:rsidRPr="00567F9F">
        <w:rPr>
          <w:rFonts w:cs="Arial"/>
          <w:b/>
        </w:rPr>
        <w:t>Errores específicos de sistema</w:t>
      </w:r>
    </w:p>
    <w:p w:rsidR="004410D7" w:rsidRPr="00567F9F" w:rsidRDefault="004410D7" w:rsidP="004410D7">
      <w:pPr>
        <w:ind w:left="720"/>
        <w:rPr>
          <w:rFonts w:cs="Arial"/>
        </w:rPr>
      </w:pPr>
    </w:p>
    <w:p w:rsidR="004410D7" w:rsidRPr="00567F9F" w:rsidRDefault="004410D7" w:rsidP="005C2486">
      <w:pPr>
        <w:pStyle w:val="Prrafodelista"/>
        <w:numPr>
          <w:ilvl w:val="1"/>
          <w:numId w:val="25"/>
        </w:numPr>
        <w:rPr>
          <w:rFonts w:cs="Arial"/>
        </w:rPr>
      </w:pPr>
      <w:proofErr w:type="spellStart"/>
      <w:r w:rsidRPr="00567F9F">
        <w:rPr>
          <w:rFonts w:cs="Arial"/>
          <w:i/>
        </w:rPr>
        <w:t>Timeout</w:t>
      </w:r>
      <w:proofErr w:type="spellEnd"/>
      <w:r w:rsidRPr="00567F9F">
        <w:rPr>
          <w:rFonts w:cs="Arial"/>
        </w:rPr>
        <w:t xml:space="preserve"> ocurre cuando un servicio web síncrono al que invoca BPEL tarda demasiado en responder</w:t>
      </w:r>
    </w:p>
    <w:p w:rsidR="004410D7" w:rsidRPr="00567F9F" w:rsidRDefault="004410D7" w:rsidP="004410D7">
      <w:pPr>
        <w:ind w:left="720"/>
        <w:rPr>
          <w:rFonts w:cs="Arial"/>
        </w:rPr>
      </w:pPr>
    </w:p>
    <w:p w:rsidR="004410D7" w:rsidRPr="00567F9F" w:rsidRDefault="004410D7" w:rsidP="005C2486">
      <w:pPr>
        <w:pStyle w:val="Prrafodelista"/>
        <w:numPr>
          <w:ilvl w:val="1"/>
          <w:numId w:val="25"/>
        </w:numPr>
        <w:rPr>
          <w:rFonts w:cs="Arial"/>
        </w:rPr>
      </w:pPr>
      <w:proofErr w:type="spellStart"/>
      <w:r w:rsidRPr="00567F9F">
        <w:rPr>
          <w:rFonts w:cs="Arial"/>
          <w:i/>
        </w:rPr>
        <w:t>RemoteFault</w:t>
      </w:r>
      <w:proofErr w:type="spellEnd"/>
      <w:r w:rsidRPr="00567F9F">
        <w:rPr>
          <w:rFonts w:cs="Arial"/>
        </w:rPr>
        <w:t xml:space="preserve"> ocurre cuando un servicio al que intenta invocar BPEL no puede ser alcanzado</w:t>
      </w:r>
    </w:p>
    <w:p w:rsidR="004410D7" w:rsidRPr="00567F9F" w:rsidRDefault="004410D7" w:rsidP="004410D7">
      <w:pPr>
        <w:ind w:left="720"/>
        <w:rPr>
          <w:rFonts w:cs="Arial"/>
        </w:rPr>
      </w:pPr>
    </w:p>
    <w:p w:rsidR="004410D7" w:rsidRPr="00567F9F" w:rsidRDefault="004410D7" w:rsidP="005C2486">
      <w:pPr>
        <w:pStyle w:val="Prrafodelista"/>
        <w:numPr>
          <w:ilvl w:val="1"/>
          <w:numId w:val="25"/>
        </w:numPr>
        <w:shd w:val="clear" w:color="auto" w:fill="FFFFFF"/>
        <w:rPr>
          <w:rFonts w:cs="Arial"/>
        </w:rPr>
      </w:pPr>
      <w:proofErr w:type="spellStart"/>
      <w:r w:rsidRPr="00567F9F">
        <w:rPr>
          <w:rFonts w:cs="Arial"/>
          <w:i/>
        </w:rPr>
        <w:t>BindingFault</w:t>
      </w:r>
      <w:proofErr w:type="spellEnd"/>
      <w:r w:rsidRPr="00567F9F">
        <w:rPr>
          <w:rFonts w:cs="Arial"/>
        </w:rPr>
        <w:t xml:space="preserve"> ocurre cuando existe una incongruencia entre el servicio proveedor y el servicio consumidor. Este error también puede ser ocasionado por una invocación no autorizada del servicio</w:t>
      </w: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Por otro lado es conveniente especificar que no se puede administrar un </w:t>
      </w:r>
      <w:proofErr w:type="spellStart"/>
      <w:r w:rsidRPr="00567F9F">
        <w:rPr>
          <w:rFonts w:cs="Arial"/>
        </w:rPr>
        <w:t>rollback</w:t>
      </w:r>
      <w:proofErr w:type="spellEnd"/>
      <w:r w:rsidRPr="00567F9F">
        <w:rPr>
          <w:rFonts w:cs="Arial"/>
        </w:rPr>
        <w:t xml:space="preserve"> del </w:t>
      </w:r>
      <w:proofErr w:type="spellStart"/>
      <w:r w:rsidRPr="00567F9F">
        <w:rPr>
          <w:rFonts w:cs="Arial"/>
        </w:rPr>
        <w:t>rollback</w:t>
      </w:r>
      <w:proofErr w:type="spellEnd"/>
      <w:r w:rsidRPr="00567F9F">
        <w:rPr>
          <w:rFonts w:cs="Arial"/>
        </w:rPr>
        <w:t xml:space="preserve">, es decir si existe un error dentro del proceso de orquestación y este es atendido por medio de un </w:t>
      </w:r>
      <w:proofErr w:type="spellStart"/>
      <w:r w:rsidRPr="00567F9F">
        <w:rPr>
          <w:rFonts w:cs="Arial"/>
        </w:rPr>
        <w:t>rollback</w:t>
      </w:r>
      <w:proofErr w:type="spellEnd"/>
      <w:r w:rsidRPr="00567F9F">
        <w:rPr>
          <w:rFonts w:cs="Arial"/>
        </w:rPr>
        <w:t xml:space="preserve">, se realizan las actividades para deshacer la ejecución del proceso inicial, si una de estas falla en el intento, ya se tendrá que verificar las pistas de </w:t>
      </w:r>
      <w:proofErr w:type="spellStart"/>
      <w:r w:rsidRPr="00567F9F">
        <w:rPr>
          <w:rFonts w:cs="Arial"/>
        </w:rPr>
        <w:t>auditoria</w:t>
      </w:r>
      <w:proofErr w:type="spellEnd"/>
      <w:r w:rsidRPr="00567F9F">
        <w:rPr>
          <w:rFonts w:cs="Arial"/>
        </w:rPr>
        <w:t xml:space="preserve"> en el Enterprise Manager (EM) y realizar la operación de manera manual de acuerdo al proceso de negocio. </w:t>
      </w:r>
    </w:p>
    <w:p w:rsidR="004410D7" w:rsidRPr="00567F9F" w:rsidRDefault="004410D7" w:rsidP="004410D7">
      <w:pPr>
        <w:rPr>
          <w:rFonts w:cs="Arial"/>
        </w:rPr>
      </w:pPr>
    </w:p>
    <w:p w:rsidR="004410D7" w:rsidRPr="00567F9F" w:rsidRDefault="004410D7" w:rsidP="004410D7">
      <w:pPr>
        <w:rPr>
          <w:rFonts w:cs="Arial"/>
        </w:rPr>
      </w:pPr>
      <w:r w:rsidRPr="00567F9F">
        <w:rPr>
          <w:rFonts w:cs="Arial"/>
        </w:rPr>
        <w:t>Oracle SOA Suite cuenta con un mecanismo para el manejo de errores (</w:t>
      </w:r>
      <w:proofErr w:type="spellStart"/>
      <w:r w:rsidRPr="00567F9F">
        <w:rPr>
          <w:rFonts w:cs="Arial"/>
        </w:rPr>
        <w:t>Fault</w:t>
      </w:r>
      <w:proofErr w:type="spellEnd"/>
      <w:r w:rsidRPr="00567F9F">
        <w:rPr>
          <w:rFonts w:cs="Arial"/>
        </w:rPr>
        <w:t xml:space="preserve"> Management Framework) el cual permite el manejo de mensaje de error o excepciones dentro de los procesos de orquestación.</w:t>
      </w:r>
    </w:p>
    <w:p w:rsidR="004410D7" w:rsidRPr="00567F9F" w:rsidRDefault="004410D7" w:rsidP="004410D7">
      <w:pPr>
        <w:rPr>
          <w:rFonts w:cs="Arial"/>
        </w:rPr>
      </w:pPr>
    </w:p>
    <w:p w:rsidR="004410D7" w:rsidRPr="00567F9F" w:rsidRDefault="004410D7" w:rsidP="004410D7">
      <w:pPr>
        <w:rPr>
          <w:rFonts w:cs="Arial"/>
        </w:rPr>
      </w:pPr>
      <w:r w:rsidRPr="00567F9F">
        <w:rPr>
          <w:rFonts w:cs="Arial"/>
        </w:rPr>
        <w:t>En el proyecto Dr. Cable, el manejo de errores se realiza mediante dicho mecanismo, en dos formas:</w:t>
      </w:r>
    </w:p>
    <w:p w:rsidR="004410D7" w:rsidRPr="00567F9F" w:rsidRDefault="004410D7" w:rsidP="004410D7">
      <w:pPr>
        <w:rPr>
          <w:rFonts w:cs="Arial"/>
        </w:rPr>
      </w:pPr>
    </w:p>
    <w:p w:rsidR="004410D7" w:rsidRPr="00567F9F" w:rsidRDefault="004410D7" w:rsidP="005C2486">
      <w:pPr>
        <w:numPr>
          <w:ilvl w:val="2"/>
          <w:numId w:val="11"/>
        </w:numPr>
        <w:tabs>
          <w:tab w:val="clear" w:pos="2160"/>
        </w:tabs>
        <w:ind w:left="720"/>
        <w:rPr>
          <w:rFonts w:cs="Arial"/>
        </w:rPr>
      </w:pPr>
      <w:r w:rsidRPr="00567F9F">
        <w:rPr>
          <w:rFonts w:cs="Arial"/>
          <w:b/>
          <w:bCs/>
        </w:rPr>
        <w:lastRenderedPageBreak/>
        <w:t xml:space="preserve">Manejo de excepción en el proceso. </w:t>
      </w:r>
      <w:r w:rsidRPr="00567F9F">
        <w:rPr>
          <w:rFonts w:cs="Arial"/>
        </w:rPr>
        <w:t xml:space="preserve">Utiliza actividades de </w:t>
      </w:r>
      <w:r w:rsidRPr="00567F9F">
        <w:rPr>
          <w:rFonts w:cs="Arial"/>
          <w:i/>
          <w:iCs/>
        </w:rPr>
        <w:t>Catch</w:t>
      </w:r>
      <w:r w:rsidRPr="00567F9F">
        <w:rPr>
          <w:rFonts w:cs="Arial"/>
        </w:rPr>
        <w:t xml:space="preserve"> y </w:t>
      </w:r>
      <w:r w:rsidRPr="00567F9F">
        <w:rPr>
          <w:rFonts w:cs="Arial"/>
          <w:i/>
          <w:iCs/>
        </w:rPr>
        <w:t xml:space="preserve">Catch </w:t>
      </w:r>
      <w:proofErr w:type="spellStart"/>
      <w:r w:rsidRPr="00567F9F">
        <w:rPr>
          <w:rFonts w:cs="Arial"/>
          <w:i/>
          <w:iCs/>
        </w:rPr>
        <w:t>All</w:t>
      </w:r>
      <w:proofErr w:type="spellEnd"/>
      <w:r w:rsidRPr="00567F9F">
        <w:rPr>
          <w:rFonts w:cs="Arial"/>
        </w:rPr>
        <w:t xml:space="preserve"> dentro del flujo de integración para la captura de errores en tiempo de ejecución u otras excepciones</w:t>
      </w:r>
    </w:p>
    <w:p w:rsidR="004410D7" w:rsidRPr="00567F9F" w:rsidRDefault="004410D7" w:rsidP="004410D7">
      <w:pPr>
        <w:ind w:left="360"/>
        <w:rPr>
          <w:rFonts w:cs="Arial"/>
        </w:rPr>
      </w:pPr>
    </w:p>
    <w:p w:rsidR="004410D7" w:rsidRPr="00567F9F" w:rsidRDefault="004410D7" w:rsidP="004410D7">
      <w:pPr>
        <w:ind w:left="720"/>
        <w:jc w:val="center"/>
        <w:rPr>
          <w:rFonts w:cs="Arial"/>
        </w:rPr>
      </w:pPr>
      <w:r w:rsidRPr="00567F9F">
        <w:rPr>
          <w:rFonts w:cs="Arial"/>
          <w:noProof/>
          <w:lang w:eastAsia="es-MX"/>
        </w:rPr>
        <w:drawing>
          <wp:inline distT="0" distB="0" distL="0" distR="0">
            <wp:extent cx="3400425" cy="2647311"/>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3326" cy="2649570"/>
                    </a:xfrm>
                    <a:prstGeom prst="rect">
                      <a:avLst/>
                    </a:prstGeom>
                    <a:noFill/>
                    <a:ln>
                      <a:noFill/>
                    </a:ln>
                  </pic:spPr>
                </pic:pic>
              </a:graphicData>
            </a:graphic>
          </wp:inline>
        </w:drawing>
      </w:r>
    </w:p>
    <w:p w:rsidR="004410D7" w:rsidRPr="00567F9F" w:rsidRDefault="004410D7" w:rsidP="004410D7">
      <w:pPr>
        <w:ind w:left="720"/>
        <w:jc w:val="center"/>
        <w:rPr>
          <w:rFonts w:cs="Arial"/>
        </w:rPr>
      </w:pPr>
    </w:p>
    <w:p w:rsidR="004410D7" w:rsidRPr="00567F9F" w:rsidRDefault="004410D7" w:rsidP="005C2486">
      <w:pPr>
        <w:numPr>
          <w:ilvl w:val="2"/>
          <w:numId w:val="11"/>
        </w:numPr>
        <w:tabs>
          <w:tab w:val="clear" w:pos="2160"/>
        </w:tabs>
        <w:ind w:left="720"/>
        <w:rPr>
          <w:rFonts w:cs="Arial"/>
        </w:rPr>
      </w:pPr>
      <w:r w:rsidRPr="00567F9F">
        <w:rPr>
          <w:rFonts w:cs="Arial"/>
          <w:b/>
          <w:bCs/>
        </w:rPr>
        <w:t>Manejo de excepción externa</w:t>
      </w:r>
      <w:r w:rsidRPr="00567F9F">
        <w:rPr>
          <w:rFonts w:cs="Arial"/>
        </w:rPr>
        <w:t xml:space="preserve">. El </w:t>
      </w:r>
      <w:proofErr w:type="spellStart"/>
      <w:r w:rsidRPr="00567F9F">
        <w:rPr>
          <w:rFonts w:cs="Arial"/>
        </w:rPr>
        <w:t>framework</w:t>
      </w:r>
      <w:proofErr w:type="spellEnd"/>
      <w:r w:rsidRPr="00567F9F">
        <w:rPr>
          <w:rFonts w:cs="Arial"/>
        </w:rPr>
        <w:t xml:space="preserve"> captura la falla y realiza una acción especificada por el usuario, la cual se encuentra definida en un archivo de políticas de error (</w:t>
      </w:r>
      <w:proofErr w:type="spellStart"/>
      <w:r w:rsidRPr="00567F9F">
        <w:rPr>
          <w:rFonts w:cs="Arial"/>
        </w:rPr>
        <w:t>faultpolicy</w:t>
      </w:r>
      <w:proofErr w:type="spellEnd"/>
      <w:r w:rsidRPr="00567F9F">
        <w:rPr>
          <w:rFonts w:cs="Arial"/>
        </w:rPr>
        <w:t>) asociada a la actividad</w:t>
      </w:r>
    </w:p>
    <w:p w:rsidR="004410D7" w:rsidRPr="00567F9F" w:rsidRDefault="004410D7" w:rsidP="004410D7">
      <w:pPr>
        <w:ind w:left="360"/>
        <w:rPr>
          <w:rFonts w:cs="Arial"/>
        </w:rPr>
      </w:pPr>
    </w:p>
    <w:p w:rsidR="004410D7" w:rsidRPr="00567F9F" w:rsidRDefault="004410D7" w:rsidP="004410D7">
      <w:pPr>
        <w:jc w:val="center"/>
        <w:rPr>
          <w:rFonts w:cs="Arial"/>
        </w:rPr>
      </w:pPr>
      <w:r w:rsidRPr="00567F9F">
        <w:rPr>
          <w:rFonts w:cs="Arial"/>
          <w:noProof/>
          <w:lang w:eastAsia="es-MX"/>
        </w:rPr>
        <w:drawing>
          <wp:inline distT="0" distB="0" distL="0" distR="0">
            <wp:extent cx="3781425" cy="277441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5756" cy="2777593"/>
                    </a:xfrm>
                    <a:prstGeom prst="rect">
                      <a:avLst/>
                    </a:prstGeom>
                    <a:noFill/>
                    <a:ln>
                      <a:noFill/>
                    </a:ln>
                  </pic:spPr>
                </pic:pic>
              </a:graphicData>
            </a:graphic>
          </wp:inline>
        </w:drawing>
      </w:r>
    </w:p>
    <w:p w:rsidR="004410D7" w:rsidRPr="00567F9F" w:rsidRDefault="004410D7" w:rsidP="004410D7">
      <w:pPr>
        <w:rPr>
          <w:rFonts w:cs="Arial"/>
        </w:rPr>
      </w:pPr>
    </w:p>
    <w:p w:rsidR="004410D7" w:rsidRPr="00567F9F" w:rsidRDefault="004410D7" w:rsidP="004410D7">
      <w:pPr>
        <w:rPr>
          <w:rFonts w:cs="Arial"/>
        </w:rPr>
      </w:pP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 En el archivo de </w:t>
      </w:r>
      <w:proofErr w:type="spellStart"/>
      <w:r w:rsidRPr="00567F9F">
        <w:rPr>
          <w:rFonts w:cs="Arial"/>
        </w:rPr>
        <w:t>faultpolicy</w:t>
      </w:r>
      <w:proofErr w:type="spellEnd"/>
      <w:r w:rsidRPr="00567F9F">
        <w:rPr>
          <w:rFonts w:cs="Arial"/>
        </w:rPr>
        <w:t xml:space="preserve"> se configuran los reintentos que se tendrán para la ejecución de cada flujo BPEL en caso de existe algún error y de igual se especifica el tiempo de espera para la respuesta de cada servicio </w:t>
      </w:r>
      <w:proofErr w:type="gramStart"/>
      <w:r w:rsidRPr="00567F9F">
        <w:rPr>
          <w:rFonts w:cs="Arial"/>
        </w:rPr>
        <w:t xml:space="preserve">( </w:t>
      </w:r>
      <w:proofErr w:type="spellStart"/>
      <w:r w:rsidRPr="00567F9F">
        <w:rPr>
          <w:rFonts w:cs="Arial"/>
        </w:rPr>
        <w:t>timeout</w:t>
      </w:r>
      <w:proofErr w:type="spellEnd"/>
      <w:proofErr w:type="gramEnd"/>
      <w:r w:rsidRPr="00567F9F">
        <w:rPr>
          <w:rFonts w:cs="Arial"/>
        </w:rPr>
        <w:t>)</w:t>
      </w:r>
    </w:p>
    <w:p w:rsidR="004410D7" w:rsidRPr="00567F9F" w:rsidRDefault="004410D7" w:rsidP="004410D7">
      <w:pPr>
        <w:jc w:val="left"/>
        <w:rPr>
          <w:rFonts w:cs="Arial"/>
          <w:b/>
          <w:sz w:val="24"/>
        </w:rPr>
      </w:pPr>
      <w:bookmarkStart w:id="30" w:name="_Toc279666530"/>
      <w:r w:rsidRPr="00567F9F">
        <w:rPr>
          <w:rFonts w:cs="Arial"/>
        </w:rPr>
        <w:br w:type="page"/>
      </w:r>
    </w:p>
    <w:p w:rsidR="004410D7" w:rsidRPr="00567F9F" w:rsidRDefault="004410D7" w:rsidP="005C2486">
      <w:pPr>
        <w:pStyle w:val="Ttulo2"/>
        <w:numPr>
          <w:ilvl w:val="1"/>
          <w:numId w:val="12"/>
        </w:numPr>
        <w:rPr>
          <w:rFonts w:ascii="Arial" w:hAnsi="Arial" w:cs="Arial"/>
          <w:lang w:val="es-MX"/>
        </w:rPr>
      </w:pPr>
      <w:bookmarkStart w:id="31" w:name="_Toc362605555"/>
      <w:bookmarkStart w:id="32" w:name="_Toc376967658"/>
      <w:r w:rsidRPr="00567F9F">
        <w:rPr>
          <w:rFonts w:ascii="Arial" w:hAnsi="Arial" w:cs="Arial"/>
          <w:lang w:val="es-MX"/>
        </w:rPr>
        <w:lastRenderedPageBreak/>
        <w:t xml:space="preserve">Vista </w:t>
      </w:r>
      <w:bookmarkEnd w:id="31"/>
      <w:r w:rsidR="00F45C27" w:rsidRPr="00567F9F">
        <w:rPr>
          <w:rFonts w:ascii="Arial" w:hAnsi="Arial" w:cs="Arial"/>
          <w:lang w:val="es-MX"/>
        </w:rPr>
        <w:t>Lógica</w:t>
      </w:r>
      <w:bookmarkEnd w:id="32"/>
    </w:p>
    <w:p w:rsidR="004410D7" w:rsidRPr="00567F9F" w:rsidRDefault="004410D7" w:rsidP="004410D7">
      <w:pPr>
        <w:rPr>
          <w:rFonts w:cs="Arial"/>
        </w:rPr>
      </w:pPr>
    </w:p>
    <w:p w:rsidR="004410D7" w:rsidRDefault="004410D7" w:rsidP="005C2486">
      <w:pPr>
        <w:pStyle w:val="Ttulo3"/>
        <w:numPr>
          <w:ilvl w:val="2"/>
          <w:numId w:val="12"/>
        </w:numPr>
      </w:pPr>
      <w:bookmarkStart w:id="33" w:name="_Toc362605556"/>
      <w:bookmarkStart w:id="34" w:name="_Toc376967659"/>
      <w:r w:rsidRPr="00567F9F">
        <w:t>Diagrama</w:t>
      </w:r>
      <w:bookmarkEnd w:id="30"/>
      <w:r w:rsidRPr="00567F9F">
        <w:t xml:space="preserve"> de </w:t>
      </w:r>
      <w:bookmarkEnd w:id="33"/>
      <w:r w:rsidR="005D53F7" w:rsidRPr="00567F9F">
        <w:t>Co</w:t>
      </w:r>
      <w:r w:rsidR="005D53F7">
        <w:t>reografía</w:t>
      </w:r>
      <w:bookmarkEnd w:id="34"/>
    </w:p>
    <w:p w:rsidR="005D53F7" w:rsidRDefault="005D53F7" w:rsidP="005D53F7"/>
    <w:p w:rsidR="005D53F7" w:rsidRDefault="005D53F7" w:rsidP="005D53F7">
      <w:r>
        <w:rPr>
          <w:noProof/>
          <w:lang w:eastAsia="es-MX"/>
        </w:rPr>
        <w:drawing>
          <wp:inline distT="0" distB="0" distL="0" distR="0">
            <wp:extent cx="6153150" cy="3670935"/>
            <wp:effectExtent l="19050" t="0" r="0" b="0"/>
            <wp:docPr id="7" name="6 Imagen" descr="Choreograp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graphy.jpg"/>
                    <pic:cNvPicPr/>
                  </pic:nvPicPr>
                  <pic:blipFill>
                    <a:blip r:embed="rId16" cstate="print"/>
                    <a:stretch>
                      <a:fillRect/>
                    </a:stretch>
                  </pic:blipFill>
                  <pic:spPr>
                    <a:xfrm>
                      <a:off x="0" y="0"/>
                      <a:ext cx="6153150" cy="3670935"/>
                    </a:xfrm>
                    <a:prstGeom prst="rect">
                      <a:avLst/>
                    </a:prstGeom>
                  </pic:spPr>
                </pic:pic>
              </a:graphicData>
            </a:graphic>
          </wp:inline>
        </w:drawing>
      </w:r>
    </w:p>
    <w:p w:rsidR="005D53F7" w:rsidRPr="005D53F7" w:rsidRDefault="005D53F7" w:rsidP="005D53F7"/>
    <w:p w:rsidR="005D53F7" w:rsidRPr="00567F9F" w:rsidRDefault="005D53F7" w:rsidP="005D53F7">
      <w:pPr>
        <w:pStyle w:val="Ttulo3"/>
        <w:numPr>
          <w:ilvl w:val="2"/>
          <w:numId w:val="12"/>
        </w:numPr>
      </w:pPr>
      <w:bookmarkStart w:id="35" w:name="_Toc376967660"/>
      <w:r w:rsidRPr="00567F9F">
        <w:t>Diagrama de Contexto</w:t>
      </w:r>
      <w:bookmarkEnd w:id="35"/>
    </w:p>
    <w:p w:rsidR="004410D7" w:rsidRPr="00567F9F" w:rsidRDefault="004410D7" w:rsidP="004410D7">
      <w:pPr>
        <w:rPr>
          <w:rFonts w:cs="Arial"/>
        </w:rPr>
      </w:pPr>
    </w:p>
    <w:p w:rsidR="004410D7" w:rsidRDefault="004410D7" w:rsidP="004410D7">
      <w:pPr>
        <w:rPr>
          <w:rFonts w:cs="Arial"/>
        </w:rPr>
      </w:pPr>
    </w:p>
    <w:p w:rsidR="00E17467" w:rsidRDefault="004B7EFB" w:rsidP="004410D7">
      <w:r>
        <w:object w:dxaOrig="8417" w:dyaOrig="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23.5pt" o:ole="">
            <v:imagedata r:id="rId17" o:title=""/>
          </v:shape>
          <o:OLEObject Type="Embed" ProgID="Visio.Drawing.11" ShapeID="_x0000_i1025" DrawAspect="Content" ObjectID="_1450709617" r:id="rId18"/>
        </w:object>
      </w:r>
    </w:p>
    <w:p w:rsidR="005670A3" w:rsidRDefault="005670A3" w:rsidP="004410D7"/>
    <w:p w:rsidR="005670A3" w:rsidRPr="00567F9F" w:rsidRDefault="005670A3" w:rsidP="004410D7">
      <w:pPr>
        <w:rPr>
          <w:rFonts w:cs="Arial"/>
        </w:rPr>
      </w:pPr>
    </w:p>
    <w:p w:rsidR="00F45C27" w:rsidRDefault="00F45C27">
      <w:pPr>
        <w:jc w:val="left"/>
        <w:rPr>
          <w:rFonts w:cs="Arial"/>
          <w:b/>
          <w:bCs/>
          <w:color w:val="000000"/>
          <w:szCs w:val="22"/>
        </w:rPr>
      </w:pPr>
      <w:bookmarkStart w:id="36" w:name="_Toc362605557"/>
    </w:p>
    <w:p w:rsidR="004410D7" w:rsidRDefault="004410D7" w:rsidP="005C2486">
      <w:pPr>
        <w:pStyle w:val="Ttulo3"/>
        <w:numPr>
          <w:ilvl w:val="2"/>
          <w:numId w:val="12"/>
        </w:numPr>
      </w:pPr>
      <w:bookmarkStart w:id="37" w:name="_Toc376967661"/>
      <w:r w:rsidRPr="00567F9F">
        <w:lastRenderedPageBreak/>
        <w:t>Diagrama de Flujo de datos</w:t>
      </w:r>
      <w:bookmarkEnd w:id="36"/>
      <w:bookmarkEnd w:id="37"/>
    </w:p>
    <w:p w:rsidR="005670A3" w:rsidRPr="005670A3" w:rsidRDefault="005670A3" w:rsidP="005670A3"/>
    <w:p w:rsidR="005670A3" w:rsidRDefault="005670A3" w:rsidP="005670A3">
      <w:pPr>
        <w:pStyle w:val="Ttulo3"/>
        <w:numPr>
          <w:ilvl w:val="3"/>
          <w:numId w:val="12"/>
        </w:numPr>
      </w:pPr>
      <w:bookmarkStart w:id="38" w:name="_Toc376967662"/>
      <w:proofErr w:type="spellStart"/>
      <w:r w:rsidRPr="005670A3">
        <w:t>OrNOCBuscaIncidByCta</w:t>
      </w:r>
      <w:bookmarkEnd w:id="38"/>
      <w:proofErr w:type="spellEnd"/>
    </w:p>
    <w:p w:rsidR="005670A3" w:rsidRDefault="005670A3" w:rsidP="005670A3"/>
    <w:p w:rsidR="005670A3" w:rsidRDefault="00EC37C6" w:rsidP="00EC37C6">
      <w:pPr>
        <w:jc w:val="center"/>
      </w:pPr>
      <w:r>
        <w:object w:dxaOrig="5679" w:dyaOrig="9012">
          <v:shape id="_x0000_i1026" type="#_x0000_t75" style="width:284.25pt;height:450.75pt" o:ole="">
            <v:imagedata r:id="rId19" o:title=""/>
          </v:shape>
          <o:OLEObject Type="Embed" ProgID="Visio.Drawing.11" ShapeID="_x0000_i1026" DrawAspect="Content" ObjectID="_1450709618" r:id="rId20"/>
        </w:object>
      </w:r>
    </w:p>
    <w:p w:rsidR="00EC37C6" w:rsidRDefault="00EC37C6" w:rsidP="005670A3"/>
    <w:p w:rsidR="00B33564" w:rsidRDefault="00B33564">
      <w:pPr>
        <w:jc w:val="left"/>
        <w:rPr>
          <w:rFonts w:cs="Arial"/>
          <w:b/>
          <w:bCs/>
          <w:color w:val="000000"/>
          <w:szCs w:val="22"/>
        </w:rPr>
      </w:pPr>
      <w:r>
        <w:br w:type="page"/>
      </w:r>
    </w:p>
    <w:p w:rsidR="005670A3" w:rsidRDefault="005670A3" w:rsidP="005670A3">
      <w:pPr>
        <w:pStyle w:val="Ttulo3"/>
        <w:numPr>
          <w:ilvl w:val="3"/>
          <w:numId w:val="12"/>
        </w:numPr>
      </w:pPr>
      <w:bookmarkStart w:id="39" w:name="_Toc376967663"/>
      <w:proofErr w:type="spellStart"/>
      <w:r w:rsidRPr="005670A3">
        <w:lastRenderedPageBreak/>
        <w:t>OrNOCBuscaStatusNow</w:t>
      </w:r>
      <w:bookmarkEnd w:id="39"/>
      <w:proofErr w:type="spellEnd"/>
    </w:p>
    <w:p w:rsidR="005670A3" w:rsidRDefault="00B33564" w:rsidP="005670A3">
      <w:r>
        <w:object w:dxaOrig="8402" w:dyaOrig="14511">
          <v:shape id="_x0000_i1027" type="#_x0000_t75" style="width:376.5pt;height:650.25pt" o:ole="">
            <v:imagedata r:id="rId21" o:title=""/>
          </v:shape>
          <o:OLEObject Type="Embed" ProgID="Visio.Drawing.11" ShapeID="_x0000_i1027" DrawAspect="Content" ObjectID="_1450709619" r:id="rId22"/>
        </w:object>
      </w:r>
    </w:p>
    <w:p w:rsidR="00B33564" w:rsidRDefault="00B33564" w:rsidP="005670A3"/>
    <w:p w:rsidR="005670A3" w:rsidRDefault="005670A3" w:rsidP="005670A3"/>
    <w:p w:rsidR="005670A3" w:rsidRPr="005670A3" w:rsidRDefault="005670A3" w:rsidP="005670A3">
      <w:pPr>
        <w:pStyle w:val="Ttulo3"/>
        <w:numPr>
          <w:ilvl w:val="3"/>
          <w:numId w:val="12"/>
        </w:numPr>
      </w:pPr>
      <w:bookmarkStart w:id="40" w:name="_Toc376967664"/>
      <w:proofErr w:type="spellStart"/>
      <w:r w:rsidRPr="005670A3">
        <w:t>OrNOCGetDiagnostiDAC</w:t>
      </w:r>
      <w:bookmarkEnd w:id="40"/>
      <w:proofErr w:type="spellEnd"/>
    </w:p>
    <w:p w:rsidR="005670A3" w:rsidRPr="005670A3" w:rsidRDefault="005670A3" w:rsidP="005670A3"/>
    <w:p w:rsidR="004410D7" w:rsidRPr="00567F9F" w:rsidRDefault="004410D7" w:rsidP="004410D7">
      <w:pPr>
        <w:rPr>
          <w:rFonts w:cs="Arial"/>
        </w:rPr>
      </w:pPr>
    </w:p>
    <w:p w:rsidR="004410D7" w:rsidRPr="00567F9F" w:rsidRDefault="009F48EE" w:rsidP="004410D7">
      <w:pPr>
        <w:rPr>
          <w:rFonts w:cs="Arial"/>
        </w:rPr>
      </w:pPr>
      <w:r>
        <w:object w:dxaOrig="7664" w:dyaOrig="9126">
          <v:shape id="_x0000_i1028" type="#_x0000_t75" style="width:383.25pt;height:456pt" o:ole="">
            <v:imagedata r:id="rId23" o:title=""/>
          </v:shape>
          <o:OLEObject Type="Embed" ProgID="Visio.Drawing.11" ShapeID="_x0000_i1028" DrawAspect="Content" ObjectID="_1450709620" r:id="rId24"/>
        </w:object>
      </w:r>
    </w:p>
    <w:p w:rsidR="004410D7" w:rsidRPr="00567F9F" w:rsidRDefault="004410D7" w:rsidP="004410D7">
      <w:pPr>
        <w:rPr>
          <w:rFonts w:cs="Arial"/>
        </w:rPr>
      </w:pPr>
    </w:p>
    <w:p w:rsidR="00F45C27" w:rsidRDefault="00F45C27">
      <w:pPr>
        <w:jc w:val="left"/>
        <w:rPr>
          <w:rFonts w:cs="Arial"/>
          <w:b/>
          <w:bCs/>
          <w:color w:val="000000"/>
          <w:szCs w:val="22"/>
        </w:rPr>
      </w:pPr>
      <w:bookmarkStart w:id="41" w:name="_Toc362605558"/>
      <w:r>
        <w:br w:type="page"/>
      </w:r>
    </w:p>
    <w:p w:rsidR="00C209B4" w:rsidRPr="00567F9F" w:rsidRDefault="00C209B4" w:rsidP="00C209B4">
      <w:pPr>
        <w:pStyle w:val="Ttulo3"/>
        <w:numPr>
          <w:ilvl w:val="2"/>
          <w:numId w:val="12"/>
        </w:numPr>
      </w:pPr>
      <w:bookmarkStart w:id="42" w:name="_Toc376967665"/>
      <w:r w:rsidRPr="00567F9F">
        <w:lastRenderedPageBreak/>
        <w:t xml:space="preserve">Diagrama </w:t>
      </w:r>
      <w:r>
        <w:t>BPMN</w:t>
      </w:r>
      <w:bookmarkEnd w:id="42"/>
    </w:p>
    <w:p w:rsidR="00C209B4" w:rsidRDefault="00C209B4">
      <w:pPr>
        <w:jc w:val="left"/>
      </w:pPr>
    </w:p>
    <w:p w:rsidR="00C209B4" w:rsidRDefault="00C209B4">
      <w:pPr>
        <w:jc w:val="left"/>
      </w:pPr>
      <w:r>
        <w:rPr>
          <w:noProof/>
          <w:lang w:eastAsia="es-MX"/>
        </w:rPr>
        <w:drawing>
          <wp:inline distT="0" distB="0" distL="0" distR="0">
            <wp:extent cx="6153150" cy="2364105"/>
            <wp:effectExtent l="19050" t="0" r="0" b="0"/>
            <wp:docPr id="6" name="5 Imagen" descr="BPMN 2.0 Business Process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2.0 Business Process View.jpg"/>
                    <pic:cNvPicPr/>
                  </pic:nvPicPr>
                  <pic:blipFill>
                    <a:blip r:embed="rId25" cstate="print"/>
                    <a:stretch>
                      <a:fillRect/>
                    </a:stretch>
                  </pic:blipFill>
                  <pic:spPr>
                    <a:xfrm>
                      <a:off x="0" y="0"/>
                      <a:ext cx="6153150" cy="2364105"/>
                    </a:xfrm>
                    <a:prstGeom prst="rect">
                      <a:avLst/>
                    </a:prstGeom>
                  </pic:spPr>
                </pic:pic>
              </a:graphicData>
            </a:graphic>
          </wp:inline>
        </w:drawing>
      </w:r>
    </w:p>
    <w:p w:rsidR="00C209B4" w:rsidRDefault="00C209B4">
      <w:pPr>
        <w:jc w:val="left"/>
        <w:rPr>
          <w:rFonts w:cs="Arial"/>
          <w:b/>
          <w:bCs/>
          <w:color w:val="000000"/>
          <w:szCs w:val="22"/>
        </w:rPr>
      </w:pPr>
    </w:p>
    <w:p w:rsidR="004410D7" w:rsidRPr="00567F9F" w:rsidRDefault="004410D7" w:rsidP="005C2486">
      <w:pPr>
        <w:pStyle w:val="Ttulo3"/>
        <w:numPr>
          <w:ilvl w:val="2"/>
          <w:numId w:val="12"/>
        </w:numPr>
      </w:pPr>
      <w:bookmarkStart w:id="43" w:name="_Toc376967666"/>
      <w:r w:rsidRPr="00567F9F">
        <w:t>Diagrama de Secuencia</w:t>
      </w:r>
      <w:bookmarkEnd w:id="41"/>
      <w:bookmarkEnd w:id="43"/>
    </w:p>
    <w:p w:rsidR="004410D7" w:rsidRPr="00567F9F" w:rsidRDefault="004410D7" w:rsidP="004410D7">
      <w:pPr>
        <w:rPr>
          <w:rFonts w:cs="Arial"/>
        </w:rPr>
      </w:pPr>
    </w:p>
    <w:p w:rsidR="005670A3" w:rsidRDefault="005670A3" w:rsidP="005670A3">
      <w:pPr>
        <w:pStyle w:val="Ttulo3"/>
        <w:numPr>
          <w:ilvl w:val="3"/>
          <w:numId w:val="12"/>
        </w:numPr>
      </w:pPr>
      <w:bookmarkStart w:id="44" w:name="_Toc279666532"/>
      <w:bookmarkStart w:id="45" w:name="_Toc376967667"/>
      <w:proofErr w:type="spellStart"/>
      <w:r w:rsidRPr="005670A3">
        <w:t>OrNOCBuscaIncidByCta</w:t>
      </w:r>
      <w:bookmarkEnd w:id="45"/>
      <w:proofErr w:type="spellEnd"/>
    </w:p>
    <w:p w:rsidR="005670A3" w:rsidRDefault="005670A3" w:rsidP="005670A3"/>
    <w:p w:rsidR="005670A3" w:rsidRDefault="009F48EE" w:rsidP="005670A3">
      <w:r>
        <w:rPr>
          <w:noProof/>
          <w:lang w:eastAsia="es-MX"/>
        </w:rPr>
        <w:drawing>
          <wp:inline distT="0" distB="0" distL="0" distR="0">
            <wp:extent cx="6153150" cy="4338320"/>
            <wp:effectExtent l="19050" t="0" r="0" b="0"/>
            <wp:docPr id="8" name="7 Imagen" descr="OrNOCBuscaIncidBy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NOCBuscaIncidByCta.jpg"/>
                    <pic:cNvPicPr/>
                  </pic:nvPicPr>
                  <pic:blipFill>
                    <a:blip r:embed="rId26" cstate="print"/>
                    <a:stretch>
                      <a:fillRect/>
                    </a:stretch>
                  </pic:blipFill>
                  <pic:spPr>
                    <a:xfrm>
                      <a:off x="0" y="0"/>
                      <a:ext cx="6153150" cy="4338320"/>
                    </a:xfrm>
                    <a:prstGeom prst="rect">
                      <a:avLst/>
                    </a:prstGeom>
                  </pic:spPr>
                </pic:pic>
              </a:graphicData>
            </a:graphic>
          </wp:inline>
        </w:drawing>
      </w:r>
    </w:p>
    <w:p w:rsidR="009F48EE" w:rsidRDefault="009F48EE" w:rsidP="005670A3"/>
    <w:p w:rsidR="00BA4CBC" w:rsidRDefault="00BA4CBC">
      <w:pPr>
        <w:jc w:val="left"/>
        <w:rPr>
          <w:rFonts w:cs="Arial"/>
          <w:b/>
          <w:bCs/>
          <w:color w:val="000000"/>
          <w:szCs w:val="22"/>
        </w:rPr>
      </w:pPr>
      <w:r>
        <w:br w:type="page"/>
      </w:r>
    </w:p>
    <w:p w:rsidR="005670A3" w:rsidRDefault="005670A3" w:rsidP="005670A3">
      <w:pPr>
        <w:pStyle w:val="Ttulo3"/>
        <w:numPr>
          <w:ilvl w:val="3"/>
          <w:numId w:val="12"/>
        </w:numPr>
      </w:pPr>
      <w:bookmarkStart w:id="46" w:name="_Toc376967668"/>
      <w:proofErr w:type="spellStart"/>
      <w:r w:rsidRPr="005670A3">
        <w:lastRenderedPageBreak/>
        <w:t>OrNOCBuscaStatusNow</w:t>
      </w:r>
      <w:bookmarkEnd w:id="46"/>
      <w:proofErr w:type="spellEnd"/>
    </w:p>
    <w:p w:rsidR="005670A3" w:rsidRDefault="005670A3" w:rsidP="005670A3"/>
    <w:p w:rsidR="005670A3" w:rsidRDefault="00E26F38" w:rsidP="005670A3">
      <w:r>
        <w:rPr>
          <w:noProof/>
          <w:lang w:eastAsia="es-MX"/>
        </w:rPr>
        <w:drawing>
          <wp:inline distT="0" distB="0" distL="0" distR="0">
            <wp:extent cx="6153150" cy="4259580"/>
            <wp:effectExtent l="19050" t="0" r="0" b="0"/>
            <wp:docPr id="11" name="10 Imagen" descr="OrNOCBuscaStatus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NOCBuscaStatusNow.jpg"/>
                    <pic:cNvPicPr/>
                  </pic:nvPicPr>
                  <pic:blipFill>
                    <a:blip r:embed="rId27" cstate="print"/>
                    <a:stretch>
                      <a:fillRect/>
                    </a:stretch>
                  </pic:blipFill>
                  <pic:spPr>
                    <a:xfrm>
                      <a:off x="0" y="0"/>
                      <a:ext cx="6153150" cy="4259580"/>
                    </a:xfrm>
                    <a:prstGeom prst="rect">
                      <a:avLst/>
                    </a:prstGeom>
                  </pic:spPr>
                </pic:pic>
              </a:graphicData>
            </a:graphic>
          </wp:inline>
        </w:drawing>
      </w:r>
    </w:p>
    <w:p w:rsidR="00BA4CBC" w:rsidRDefault="00BA4CBC" w:rsidP="005670A3"/>
    <w:p w:rsidR="00E26F38" w:rsidRDefault="00E26F38">
      <w:pPr>
        <w:jc w:val="left"/>
        <w:rPr>
          <w:rFonts w:cs="Arial"/>
          <w:b/>
          <w:bCs/>
          <w:color w:val="000000"/>
          <w:szCs w:val="22"/>
        </w:rPr>
      </w:pPr>
      <w:r>
        <w:br w:type="page"/>
      </w:r>
    </w:p>
    <w:p w:rsidR="004410D7" w:rsidRDefault="005670A3" w:rsidP="005670A3">
      <w:pPr>
        <w:pStyle w:val="Ttulo3"/>
        <w:numPr>
          <w:ilvl w:val="3"/>
          <w:numId w:val="12"/>
        </w:numPr>
      </w:pPr>
      <w:bookmarkStart w:id="47" w:name="_Toc376967669"/>
      <w:proofErr w:type="spellStart"/>
      <w:r w:rsidRPr="005670A3">
        <w:lastRenderedPageBreak/>
        <w:t>OrNOCGetDiagnostiDAC</w:t>
      </w:r>
      <w:bookmarkEnd w:id="47"/>
      <w:proofErr w:type="spellEnd"/>
    </w:p>
    <w:p w:rsidR="005670A3" w:rsidRDefault="005670A3" w:rsidP="004410D7">
      <w:pPr>
        <w:rPr>
          <w:rFonts w:cs="Arial"/>
        </w:rPr>
      </w:pPr>
    </w:p>
    <w:p w:rsidR="005670A3" w:rsidRPr="00567F9F" w:rsidRDefault="00E26F38" w:rsidP="004410D7">
      <w:pPr>
        <w:rPr>
          <w:rFonts w:cs="Arial"/>
        </w:rPr>
      </w:pPr>
      <w:r>
        <w:rPr>
          <w:rFonts w:cs="Arial"/>
          <w:noProof/>
          <w:lang w:eastAsia="es-MX"/>
        </w:rPr>
        <w:drawing>
          <wp:inline distT="0" distB="0" distL="0" distR="0">
            <wp:extent cx="6153150" cy="3961130"/>
            <wp:effectExtent l="19050" t="0" r="0" b="0"/>
            <wp:docPr id="12" name="11 Imagen" descr="OrNOCGetDiagnostiD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NOCGetDiagnostiDAC.jpg"/>
                    <pic:cNvPicPr/>
                  </pic:nvPicPr>
                  <pic:blipFill>
                    <a:blip r:embed="rId28" cstate="print"/>
                    <a:stretch>
                      <a:fillRect/>
                    </a:stretch>
                  </pic:blipFill>
                  <pic:spPr>
                    <a:xfrm>
                      <a:off x="0" y="0"/>
                      <a:ext cx="6153150" cy="3961130"/>
                    </a:xfrm>
                    <a:prstGeom prst="rect">
                      <a:avLst/>
                    </a:prstGeom>
                  </pic:spPr>
                </pic:pic>
              </a:graphicData>
            </a:graphic>
          </wp:inline>
        </w:drawing>
      </w:r>
    </w:p>
    <w:p w:rsidR="004410D7" w:rsidRPr="00567F9F" w:rsidRDefault="004410D7" w:rsidP="004410D7">
      <w:pPr>
        <w:rPr>
          <w:rFonts w:cs="Arial"/>
        </w:rPr>
      </w:pPr>
    </w:p>
    <w:p w:rsidR="00F45C27" w:rsidRDefault="00F45C27">
      <w:pPr>
        <w:jc w:val="left"/>
        <w:rPr>
          <w:rFonts w:cs="Arial"/>
          <w:b/>
          <w:sz w:val="24"/>
        </w:rPr>
      </w:pPr>
      <w:bookmarkStart w:id="48" w:name="_Toc362605559"/>
      <w:r>
        <w:rPr>
          <w:rFonts w:cs="Arial"/>
        </w:rPr>
        <w:br w:type="page"/>
      </w:r>
    </w:p>
    <w:p w:rsidR="004410D7" w:rsidRPr="00567F9F" w:rsidRDefault="004410D7" w:rsidP="005C2486">
      <w:pPr>
        <w:pStyle w:val="Ttulo2"/>
        <w:numPr>
          <w:ilvl w:val="1"/>
          <w:numId w:val="12"/>
        </w:numPr>
        <w:rPr>
          <w:rFonts w:ascii="Arial" w:hAnsi="Arial" w:cs="Arial"/>
          <w:lang w:val="es-MX"/>
        </w:rPr>
      </w:pPr>
      <w:bookmarkStart w:id="49" w:name="_Toc376967670"/>
      <w:r w:rsidRPr="00567F9F">
        <w:rPr>
          <w:rFonts w:ascii="Arial" w:hAnsi="Arial" w:cs="Arial"/>
          <w:lang w:val="es-MX"/>
        </w:rPr>
        <w:lastRenderedPageBreak/>
        <w:t>Vista Física</w:t>
      </w:r>
      <w:bookmarkEnd w:id="44"/>
      <w:bookmarkEnd w:id="48"/>
      <w:bookmarkEnd w:id="49"/>
    </w:p>
    <w:p w:rsidR="004410D7" w:rsidRPr="00567F9F" w:rsidRDefault="004410D7" w:rsidP="004410D7">
      <w:pPr>
        <w:rPr>
          <w:rFonts w:cs="Arial"/>
        </w:rPr>
      </w:pPr>
    </w:p>
    <w:p w:rsidR="004410D7" w:rsidRPr="00567F9F" w:rsidRDefault="004410D7" w:rsidP="005C2486">
      <w:pPr>
        <w:pStyle w:val="Ttulo3"/>
        <w:numPr>
          <w:ilvl w:val="2"/>
          <w:numId w:val="12"/>
        </w:numPr>
      </w:pPr>
      <w:bookmarkStart w:id="50" w:name="_Toc362605560"/>
      <w:bookmarkStart w:id="51" w:name="_Toc376967671"/>
      <w:r w:rsidRPr="00567F9F">
        <w:t>Diagrama de Infraestructura</w:t>
      </w:r>
      <w:bookmarkEnd w:id="50"/>
      <w:bookmarkEnd w:id="51"/>
    </w:p>
    <w:p w:rsidR="004410D7" w:rsidRPr="00567F9F" w:rsidRDefault="004410D7" w:rsidP="004410D7">
      <w:pPr>
        <w:rPr>
          <w:rFonts w:cs="Arial"/>
        </w:rPr>
      </w:pPr>
    </w:p>
    <w:p w:rsidR="004410D7" w:rsidRPr="00567F9F" w:rsidRDefault="004410D7" w:rsidP="004410D7">
      <w:pPr>
        <w:rPr>
          <w:rFonts w:cs="Arial"/>
        </w:rPr>
      </w:pPr>
      <w:r w:rsidRPr="00567F9F">
        <w:rPr>
          <w:rFonts w:cs="Arial"/>
        </w:rPr>
        <w:t>El siguiente diagrama muestra los componentes de la infraestructura configurados para el funcionamiento de la SOA Suite. Se compone principalmente de los siguientes servidores:</w:t>
      </w:r>
    </w:p>
    <w:p w:rsidR="004410D7" w:rsidRPr="00567F9F" w:rsidRDefault="004410D7" w:rsidP="004410D7">
      <w:pPr>
        <w:rPr>
          <w:rFonts w:cs="Arial"/>
        </w:rPr>
      </w:pPr>
    </w:p>
    <w:p w:rsidR="004410D7" w:rsidRPr="00567F9F" w:rsidRDefault="004410D7" w:rsidP="005C2486">
      <w:pPr>
        <w:pStyle w:val="Prrafodelista"/>
        <w:numPr>
          <w:ilvl w:val="0"/>
          <w:numId w:val="22"/>
        </w:numPr>
        <w:spacing w:after="240"/>
        <w:rPr>
          <w:rFonts w:cs="Arial"/>
        </w:rPr>
      </w:pPr>
      <w:r w:rsidRPr="00567F9F">
        <w:rPr>
          <w:rFonts w:cs="Arial"/>
          <w:b/>
        </w:rPr>
        <w:t>Servidor de Aplicaciones</w:t>
      </w:r>
      <w:r w:rsidRPr="00567F9F">
        <w:rPr>
          <w:rFonts w:cs="Arial"/>
        </w:rPr>
        <w:t xml:space="preserve">: el servidor de aplicaciones de </w:t>
      </w:r>
      <w:proofErr w:type="spellStart"/>
      <w:r w:rsidRPr="00567F9F">
        <w:rPr>
          <w:rFonts w:cs="Arial"/>
        </w:rPr>
        <w:t>WebLogic</w:t>
      </w:r>
      <w:proofErr w:type="spellEnd"/>
      <w:r w:rsidRPr="00567F9F">
        <w:rPr>
          <w:rFonts w:cs="Arial"/>
        </w:rPr>
        <w:t xml:space="preserve"> ejecuta la Infraestructura de servicios de la SOA Suite, a través de la cual se ejecutan las aplicaciones compuestas que implementan los flujos BPEL.</w:t>
      </w:r>
    </w:p>
    <w:p w:rsidR="004410D7" w:rsidRPr="00567F9F" w:rsidRDefault="004410D7" w:rsidP="004410D7">
      <w:pPr>
        <w:ind w:firstLine="720"/>
        <w:rPr>
          <w:rFonts w:cs="Arial"/>
        </w:rPr>
      </w:pPr>
      <w:r w:rsidRPr="00567F9F">
        <w:rPr>
          <w:rFonts w:cs="Arial"/>
        </w:rPr>
        <w:t>En éste servidor se accede a las siguientes consolas de administración:</w:t>
      </w:r>
    </w:p>
    <w:p w:rsidR="004410D7" w:rsidRPr="00567F9F" w:rsidRDefault="004410D7" w:rsidP="004410D7">
      <w:pPr>
        <w:ind w:firstLine="720"/>
        <w:rPr>
          <w:rFonts w:cs="Arial"/>
        </w:rPr>
      </w:pPr>
    </w:p>
    <w:p w:rsidR="004410D7" w:rsidRPr="00567F9F" w:rsidRDefault="004410D7" w:rsidP="005C2486">
      <w:pPr>
        <w:pStyle w:val="Prrafodelista"/>
        <w:numPr>
          <w:ilvl w:val="1"/>
          <w:numId w:val="23"/>
        </w:numPr>
        <w:rPr>
          <w:rFonts w:cs="Arial"/>
        </w:rPr>
      </w:pPr>
      <w:r w:rsidRPr="00567F9F">
        <w:rPr>
          <w:rFonts w:cs="Arial"/>
          <w:b/>
        </w:rPr>
        <w:t xml:space="preserve">Consola de Administración de </w:t>
      </w:r>
      <w:proofErr w:type="spellStart"/>
      <w:r w:rsidRPr="00567F9F">
        <w:rPr>
          <w:rFonts w:cs="Arial"/>
          <w:b/>
        </w:rPr>
        <w:t>WebLogic</w:t>
      </w:r>
      <w:proofErr w:type="spellEnd"/>
      <w:r w:rsidRPr="00567F9F">
        <w:rPr>
          <w:rFonts w:cs="Arial"/>
        </w:rPr>
        <w:t>: Consola principal de administración del servidor de aplicaciones, a través de la cual se configuran objetos del contexto de ejecución como fuentes de datos.</w:t>
      </w:r>
    </w:p>
    <w:p w:rsidR="004410D7" w:rsidRPr="00567F9F" w:rsidRDefault="004410D7" w:rsidP="004410D7">
      <w:pPr>
        <w:pStyle w:val="Prrafodelista"/>
        <w:ind w:left="1440"/>
        <w:rPr>
          <w:rFonts w:cs="Arial"/>
        </w:rPr>
      </w:pPr>
    </w:p>
    <w:p w:rsidR="004410D7" w:rsidRPr="00567F9F" w:rsidRDefault="004410D7" w:rsidP="005C2486">
      <w:pPr>
        <w:pStyle w:val="Prrafodelista"/>
        <w:numPr>
          <w:ilvl w:val="1"/>
          <w:numId w:val="23"/>
        </w:numPr>
        <w:rPr>
          <w:rFonts w:cs="Arial"/>
        </w:rPr>
      </w:pPr>
      <w:r w:rsidRPr="00567F9F">
        <w:rPr>
          <w:rFonts w:cs="Arial"/>
          <w:b/>
        </w:rPr>
        <w:t>Consola del Enterprise Manager</w:t>
      </w:r>
      <w:r w:rsidRPr="00567F9F">
        <w:rPr>
          <w:rFonts w:cs="Arial"/>
        </w:rPr>
        <w:t>: Consola de gestión y monitoreo del dominio de servidores, a través del cual se realizan actividades específicas para las aplicaciones compuestas como son pruebas unitarias, despliegues, bitácoras de ejecución, etc.</w:t>
      </w:r>
    </w:p>
    <w:p w:rsidR="004410D7" w:rsidRPr="00567F9F" w:rsidRDefault="004410D7" w:rsidP="004410D7">
      <w:pPr>
        <w:pStyle w:val="Prrafodelista"/>
        <w:ind w:left="720"/>
        <w:rPr>
          <w:rFonts w:cs="Arial"/>
        </w:rPr>
      </w:pPr>
    </w:p>
    <w:p w:rsidR="004410D7" w:rsidRPr="00567F9F" w:rsidRDefault="004410D7" w:rsidP="005C2486">
      <w:pPr>
        <w:pStyle w:val="Prrafodelista"/>
        <w:numPr>
          <w:ilvl w:val="0"/>
          <w:numId w:val="22"/>
        </w:numPr>
        <w:rPr>
          <w:rFonts w:cs="Arial"/>
        </w:rPr>
      </w:pPr>
      <w:r w:rsidRPr="00567F9F">
        <w:rPr>
          <w:rFonts w:cs="Arial"/>
          <w:b/>
        </w:rPr>
        <w:t>Servidor de  Base de Datos</w:t>
      </w:r>
      <w:r w:rsidRPr="00567F9F">
        <w:rPr>
          <w:rFonts w:cs="Arial"/>
        </w:rPr>
        <w:t>: Servidor de base de datos Oracle que almacena los esquemas de los Meta datos requeridos por la infraestructura de servicios.</w:t>
      </w:r>
    </w:p>
    <w:p w:rsidR="004410D7" w:rsidRDefault="004410D7" w:rsidP="004410D7">
      <w:pPr>
        <w:rPr>
          <w:rFonts w:cs="Arial"/>
        </w:rPr>
      </w:pPr>
    </w:p>
    <w:p w:rsidR="00D509B7" w:rsidRPr="00567F9F" w:rsidRDefault="005A3514" w:rsidP="004410D7">
      <w:pPr>
        <w:rPr>
          <w:rFonts w:cs="Arial"/>
        </w:rPr>
      </w:pPr>
      <w:r>
        <w:rPr>
          <w:rFonts w:cs="Arial"/>
          <w:noProof/>
          <w:lang w:eastAsia="es-MX"/>
        </w:rPr>
        <w:drawing>
          <wp:inline distT="0" distB="0" distL="0" distR="0">
            <wp:extent cx="6153150" cy="4265930"/>
            <wp:effectExtent l="19050" t="0" r="0" b="0"/>
            <wp:docPr id="5" name="4 Imagen" descr="General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ontext.jpg"/>
                    <pic:cNvPicPr/>
                  </pic:nvPicPr>
                  <pic:blipFill>
                    <a:blip r:embed="rId29" cstate="print"/>
                    <a:stretch>
                      <a:fillRect/>
                    </a:stretch>
                  </pic:blipFill>
                  <pic:spPr>
                    <a:xfrm>
                      <a:off x="0" y="0"/>
                      <a:ext cx="6153150" cy="4265930"/>
                    </a:xfrm>
                    <a:prstGeom prst="rect">
                      <a:avLst/>
                    </a:prstGeom>
                  </pic:spPr>
                </pic:pic>
              </a:graphicData>
            </a:graphic>
          </wp:inline>
        </w:drawing>
      </w:r>
    </w:p>
    <w:p w:rsidR="004410D7" w:rsidRPr="00567F9F" w:rsidRDefault="004410D7" w:rsidP="004410D7">
      <w:pPr>
        <w:rPr>
          <w:rFonts w:cs="Arial"/>
        </w:rPr>
      </w:pPr>
    </w:p>
    <w:p w:rsidR="004410D7" w:rsidRPr="00567F9F" w:rsidRDefault="004410D7" w:rsidP="005C2486">
      <w:pPr>
        <w:pStyle w:val="Ttulo3"/>
        <w:numPr>
          <w:ilvl w:val="2"/>
          <w:numId w:val="12"/>
        </w:numPr>
      </w:pPr>
      <w:bookmarkStart w:id="52" w:name="_Toc362605561"/>
      <w:bookmarkStart w:id="53" w:name="_Toc376967672"/>
      <w:r w:rsidRPr="00567F9F">
        <w:lastRenderedPageBreak/>
        <w:t>Diagrama de Sistema</w:t>
      </w:r>
      <w:bookmarkEnd w:id="52"/>
      <w:bookmarkEnd w:id="53"/>
    </w:p>
    <w:p w:rsidR="004410D7" w:rsidRPr="00567F9F" w:rsidRDefault="004410D7" w:rsidP="004410D7">
      <w:pPr>
        <w:jc w:val="left"/>
        <w:rPr>
          <w:rFonts w:cs="Arial"/>
        </w:rPr>
      </w:pPr>
    </w:p>
    <w:p w:rsidR="004410D7" w:rsidRPr="00567F9F" w:rsidRDefault="00B877CA" w:rsidP="004410D7">
      <w:pPr>
        <w:jc w:val="left"/>
        <w:rPr>
          <w:rFonts w:cs="Arial"/>
          <w:b/>
          <w:kern w:val="28"/>
          <w:sz w:val="32"/>
        </w:rPr>
      </w:pPr>
      <w:r>
        <w:rPr>
          <w:rFonts w:cs="Arial"/>
          <w:b/>
          <w:noProof/>
          <w:kern w:val="28"/>
          <w:sz w:val="32"/>
          <w:lang w:eastAsia="es-MX"/>
        </w:rPr>
        <w:drawing>
          <wp:inline distT="0" distB="0" distL="0" distR="0">
            <wp:extent cx="6153150" cy="3631565"/>
            <wp:effectExtent l="19050" t="0" r="0" b="0"/>
            <wp:docPr id="3" name="2 Imagen" descr="Diagram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istema.jpg"/>
                    <pic:cNvPicPr/>
                  </pic:nvPicPr>
                  <pic:blipFill>
                    <a:blip r:embed="rId30" cstate="print"/>
                    <a:stretch>
                      <a:fillRect/>
                    </a:stretch>
                  </pic:blipFill>
                  <pic:spPr>
                    <a:xfrm>
                      <a:off x="0" y="0"/>
                      <a:ext cx="6153150" cy="3631565"/>
                    </a:xfrm>
                    <a:prstGeom prst="rect">
                      <a:avLst/>
                    </a:prstGeom>
                  </pic:spPr>
                </pic:pic>
              </a:graphicData>
            </a:graphic>
          </wp:inline>
        </w:drawing>
      </w:r>
    </w:p>
    <w:p w:rsidR="003E3071" w:rsidRDefault="003E3071">
      <w:pPr>
        <w:jc w:val="left"/>
        <w:rPr>
          <w:rFonts w:cs="Arial"/>
          <w:b/>
          <w:kern w:val="28"/>
          <w:sz w:val="32"/>
        </w:rPr>
      </w:pPr>
      <w:bookmarkStart w:id="54" w:name="_Toc362605562"/>
      <w:r>
        <w:rPr>
          <w:rFonts w:cs="Arial"/>
        </w:rPr>
        <w:br w:type="page"/>
      </w:r>
    </w:p>
    <w:p w:rsidR="003E3071" w:rsidRDefault="003E3071" w:rsidP="004410D7">
      <w:pPr>
        <w:pStyle w:val="Ttulo1"/>
        <w:numPr>
          <w:ilvl w:val="0"/>
          <w:numId w:val="1"/>
        </w:numPr>
        <w:rPr>
          <w:rFonts w:cs="Arial"/>
          <w:lang w:val="es-MX"/>
        </w:rPr>
      </w:pPr>
      <w:bookmarkStart w:id="55" w:name="_Toc376967673"/>
      <w:r>
        <w:rPr>
          <w:rFonts w:cs="Arial"/>
          <w:lang w:val="es-MX"/>
        </w:rPr>
        <w:lastRenderedPageBreak/>
        <w:t>Diseño</w:t>
      </w:r>
      <w:bookmarkEnd w:id="55"/>
    </w:p>
    <w:p w:rsidR="003E3071" w:rsidRDefault="003E3071" w:rsidP="003E3071">
      <w:pPr>
        <w:pStyle w:val="Ttulo2"/>
        <w:numPr>
          <w:ilvl w:val="1"/>
          <w:numId w:val="12"/>
        </w:numPr>
        <w:rPr>
          <w:rFonts w:ascii="Arial" w:hAnsi="Arial" w:cs="Arial"/>
          <w:lang w:val="es-MX"/>
        </w:rPr>
      </w:pPr>
      <w:bookmarkStart w:id="56" w:name="_Toc376967674"/>
      <w:r w:rsidRPr="00567F9F">
        <w:rPr>
          <w:rFonts w:ascii="Arial" w:hAnsi="Arial" w:cs="Arial"/>
          <w:lang w:val="es-MX"/>
        </w:rPr>
        <w:t>E</w:t>
      </w:r>
      <w:r>
        <w:rPr>
          <w:rFonts w:ascii="Arial" w:hAnsi="Arial" w:cs="Arial"/>
          <w:lang w:val="es-MX"/>
        </w:rPr>
        <w:t>rrores y Excepciones.</w:t>
      </w:r>
      <w:bookmarkEnd w:id="56"/>
    </w:p>
    <w:p w:rsidR="003E3071" w:rsidRDefault="003E3071" w:rsidP="003E3071"/>
    <w:tbl>
      <w:tblPr>
        <w:tblW w:w="6270" w:type="dxa"/>
        <w:tblInd w:w="55" w:type="dxa"/>
        <w:tblCellMar>
          <w:left w:w="70" w:type="dxa"/>
          <w:right w:w="70" w:type="dxa"/>
        </w:tblCellMar>
        <w:tblLook w:val="04A0"/>
      </w:tblPr>
      <w:tblGrid>
        <w:gridCol w:w="770"/>
        <w:gridCol w:w="5500"/>
      </w:tblGrid>
      <w:tr w:rsidR="003E3071" w:rsidRPr="003E3071" w:rsidTr="009E6722">
        <w:trPr>
          <w:trHeight w:val="420"/>
        </w:trPr>
        <w:tc>
          <w:tcPr>
            <w:tcW w:w="770" w:type="dxa"/>
            <w:tcBorders>
              <w:top w:val="nil"/>
              <w:left w:val="nil"/>
              <w:bottom w:val="nil"/>
              <w:right w:val="nil"/>
            </w:tcBorders>
            <w:shd w:val="clear" w:color="auto" w:fill="auto"/>
            <w:noWrap/>
            <w:vAlign w:val="bottom"/>
            <w:hideMark/>
          </w:tcPr>
          <w:p w:rsidR="003E3071" w:rsidRPr="003E3071" w:rsidRDefault="003E3071" w:rsidP="003E3071">
            <w:pPr>
              <w:jc w:val="left"/>
              <w:rPr>
                <w:rFonts w:ascii="Calibri" w:hAnsi="Calibri"/>
                <w:b/>
                <w:bCs/>
                <w:color w:val="000000"/>
                <w:sz w:val="32"/>
                <w:szCs w:val="32"/>
                <w:lang w:eastAsia="es-MX"/>
              </w:rPr>
            </w:pPr>
          </w:p>
        </w:tc>
        <w:tc>
          <w:tcPr>
            <w:tcW w:w="5500" w:type="dxa"/>
            <w:tcBorders>
              <w:top w:val="nil"/>
              <w:left w:val="nil"/>
              <w:bottom w:val="nil"/>
              <w:right w:val="nil"/>
            </w:tcBorders>
            <w:shd w:val="clear" w:color="auto" w:fill="auto"/>
            <w:noWrap/>
            <w:vAlign w:val="bottom"/>
            <w:hideMark/>
          </w:tcPr>
          <w:p w:rsidR="003E3071" w:rsidRPr="003E3071" w:rsidRDefault="003E3071" w:rsidP="003E3071">
            <w:pPr>
              <w:jc w:val="left"/>
              <w:rPr>
                <w:rFonts w:ascii="Calibri" w:hAnsi="Calibri"/>
                <w:b/>
                <w:bCs/>
                <w:color w:val="000000"/>
                <w:sz w:val="32"/>
                <w:szCs w:val="32"/>
                <w:lang w:eastAsia="es-MX"/>
              </w:rPr>
            </w:pPr>
            <w:r w:rsidRPr="003E3071">
              <w:rPr>
                <w:rFonts w:ascii="Calibri" w:hAnsi="Calibri"/>
                <w:b/>
                <w:bCs/>
                <w:color w:val="000000"/>
                <w:sz w:val="32"/>
                <w:szCs w:val="32"/>
                <w:lang w:eastAsia="es-MX"/>
              </w:rPr>
              <w:t>Catalogo de Error</w:t>
            </w:r>
          </w:p>
        </w:tc>
      </w:tr>
    </w:tbl>
    <w:p w:rsidR="009E6722" w:rsidRDefault="009E6722" w:rsidP="003E3071"/>
    <w:tbl>
      <w:tblPr>
        <w:tblW w:w="7460" w:type="dxa"/>
        <w:tblInd w:w="55" w:type="dxa"/>
        <w:tblCellMar>
          <w:left w:w="70" w:type="dxa"/>
          <w:right w:w="70" w:type="dxa"/>
        </w:tblCellMar>
        <w:tblLook w:val="04A0"/>
      </w:tblPr>
      <w:tblGrid>
        <w:gridCol w:w="770"/>
        <w:gridCol w:w="6700"/>
      </w:tblGrid>
      <w:tr w:rsidR="009E6722" w:rsidRPr="009E6722" w:rsidTr="009E6722">
        <w:trPr>
          <w:trHeight w:val="300"/>
        </w:trPr>
        <w:tc>
          <w:tcPr>
            <w:tcW w:w="760" w:type="dxa"/>
            <w:tcBorders>
              <w:top w:val="single" w:sz="4" w:space="0" w:color="auto"/>
              <w:left w:val="single" w:sz="4" w:space="0" w:color="auto"/>
              <w:bottom w:val="single" w:sz="4" w:space="0" w:color="auto"/>
              <w:right w:val="single" w:sz="4" w:space="0" w:color="auto"/>
            </w:tcBorders>
            <w:shd w:val="clear" w:color="000000" w:fill="376091"/>
            <w:noWrap/>
            <w:vAlign w:val="bottom"/>
            <w:hideMark/>
          </w:tcPr>
          <w:p w:rsidR="009E6722" w:rsidRPr="009E6722" w:rsidRDefault="009E6722" w:rsidP="009E6722">
            <w:pPr>
              <w:jc w:val="left"/>
              <w:rPr>
                <w:rFonts w:ascii="Calibri" w:hAnsi="Calibri"/>
                <w:b/>
                <w:bCs/>
                <w:color w:val="FFFFFF"/>
                <w:szCs w:val="22"/>
                <w:lang w:eastAsia="es-MX"/>
              </w:rPr>
            </w:pPr>
            <w:r w:rsidRPr="009E6722">
              <w:rPr>
                <w:rFonts w:ascii="Calibri" w:hAnsi="Calibri"/>
                <w:b/>
                <w:bCs/>
                <w:color w:val="FFFFFF"/>
                <w:szCs w:val="22"/>
                <w:lang w:eastAsia="es-MX"/>
              </w:rPr>
              <w:t>Código</w:t>
            </w:r>
          </w:p>
        </w:tc>
        <w:tc>
          <w:tcPr>
            <w:tcW w:w="6700" w:type="dxa"/>
            <w:tcBorders>
              <w:top w:val="single" w:sz="4" w:space="0" w:color="auto"/>
              <w:left w:val="nil"/>
              <w:bottom w:val="single" w:sz="4" w:space="0" w:color="auto"/>
              <w:right w:val="single" w:sz="4" w:space="0" w:color="auto"/>
            </w:tcBorders>
            <w:shd w:val="clear" w:color="000000" w:fill="376091"/>
            <w:noWrap/>
            <w:vAlign w:val="bottom"/>
            <w:hideMark/>
          </w:tcPr>
          <w:p w:rsidR="009E6722" w:rsidRPr="009E6722" w:rsidRDefault="009E6722" w:rsidP="009E6722">
            <w:pPr>
              <w:jc w:val="left"/>
              <w:rPr>
                <w:rFonts w:ascii="Calibri" w:hAnsi="Calibri"/>
                <w:b/>
                <w:bCs/>
                <w:color w:val="FFFFFF"/>
                <w:szCs w:val="22"/>
                <w:lang w:eastAsia="es-MX"/>
              </w:rPr>
            </w:pPr>
            <w:r w:rsidRPr="009E6722">
              <w:rPr>
                <w:rFonts w:ascii="Calibri" w:hAnsi="Calibri"/>
                <w:b/>
                <w:bCs/>
                <w:color w:val="FFFFFF"/>
                <w:szCs w:val="22"/>
                <w:lang w:eastAsia="es-MX"/>
              </w:rPr>
              <w:t>Descripción</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0</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Éxito</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1001</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Error al consultar </w:t>
            </w:r>
            <w:proofErr w:type="spellStart"/>
            <w:r w:rsidRPr="009E6722">
              <w:rPr>
                <w:rFonts w:ascii="Calibri" w:hAnsi="Calibri"/>
                <w:color w:val="000000"/>
                <w:szCs w:val="22"/>
                <w:lang w:eastAsia="es-MX"/>
              </w:rPr>
              <w:t>Remedy</w:t>
            </w:r>
            <w:proofErr w:type="spellEnd"/>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1002</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No se encontró en </w:t>
            </w:r>
            <w:proofErr w:type="spellStart"/>
            <w:r w:rsidRPr="009E6722">
              <w:rPr>
                <w:rFonts w:ascii="Calibri" w:hAnsi="Calibri"/>
                <w:color w:val="000000"/>
                <w:szCs w:val="22"/>
                <w:lang w:eastAsia="es-MX"/>
              </w:rPr>
              <w:t>Auspice</w:t>
            </w:r>
            <w:proofErr w:type="spellEnd"/>
            <w:r w:rsidRPr="009E6722">
              <w:rPr>
                <w:rFonts w:ascii="Calibri" w:hAnsi="Calibri"/>
                <w:color w:val="000000"/>
                <w:szCs w:val="22"/>
                <w:lang w:eastAsia="es-MX"/>
              </w:rPr>
              <w:t xml:space="preserve"> Ticket para la Mac </w:t>
            </w:r>
            <w:proofErr w:type="spellStart"/>
            <w:r w:rsidRPr="009E6722">
              <w:rPr>
                <w:rFonts w:ascii="Calibri" w:hAnsi="Calibri"/>
                <w:color w:val="000000"/>
                <w:szCs w:val="22"/>
                <w:lang w:eastAsia="es-MX"/>
              </w:rPr>
              <w:t>Address</w:t>
            </w:r>
            <w:proofErr w:type="spellEnd"/>
            <w:r w:rsidRPr="009E6722">
              <w:rPr>
                <w:rFonts w:ascii="Calibri" w:hAnsi="Calibri"/>
                <w:color w:val="000000"/>
                <w:szCs w:val="22"/>
                <w:lang w:eastAsia="es-MX"/>
              </w:rPr>
              <w:t xml:space="preserve"> &lt;</w:t>
            </w:r>
            <w:proofErr w:type="spellStart"/>
            <w:r w:rsidRPr="009E6722">
              <w:rPr>
                <w:rFonts w:ascii="Calibri" w:hAnsi="Calibri"/>
                <w:color w:val="000000"/>
                <w:szCs w:val="22"/>
                <w:lang w:eastAsia="es-MX"/>
              </w:rPr>
              <w:t>macAddress</w:t>
            </w:r>
            <w:proofErr w:type="spellEnd"/>
            <w:r w:rsidRPr="009E6722">
              <w:rPr>
                <w:rFonts w:ascii="Calibri" w:hAnsi="Calibri"/>
                <w:color w:val="000000"/>
                <w:szCs w:val="22"/>
                <w:lang w:eastAsia="es-MX"/>
              </w:rPr>
              <w:t>&gt;</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1003</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Error al consultar el estatus del equipo en </w:t>
            </w:r>
            <w:proofErr w:type="spellStart"/>
            <w:r w:rsidRPr="009E6722">
              <w:rPr>
                <w:rFonts w:ascii="Calibri" w:hAnsi="Calibri"/>
                <w:color w:val="000000"/>
                <w:szCs w:val="22"/>
                <w:lang w:eastAsia="es-MX"/>
              </w:rPr>
              <w:t>Auspice</w:t>
            </w:r>
            <w:proofErr w:type="spellEnd"/>
            <w:r w:rsidRPr="009E6722">
              <w:rPr>
                <w:rFonts w:ascii="Calibri" w:hAnsi="Calibri"/>
                <w:color w:val="000000"/>
                <w:szCs w:val="22"/>
                <w:lang w:eastAsia="es-MX"/>
              </w:rPr>
              <w:t>.</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1004</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No se encontró definición del diagnostico de Internet en archivo XML.</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1005</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No se encontró definición del diagnostico de Telefonía en archivo XML.</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1006</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Error al obtener las </w:t>
            </w:r>
            <w:proofErr w:type="spellStart"/>
            <w:r w:rsidRPr="009E6722">
              <w:rPr>
                <w:rFonts w:ascii="Calibri" w:hAnsi="Calibri"/>
                <w:color w:val="000000"/>
                <w:szCs w:val="22"/>
                <w:lang w:eastAsia="es-MX"/>
              </w:rPr>
              <w:t>URLs</w:t>
            </w:r>
            <w:proofErr w:type="spellEnd"/>
            <w:r w:rsidRPr="009E6722">
              <w:rPr>
                <w:rFonts w:ascii="Calibri" w:hAnsi="Calibri"/>
                <w:color w:val="000000"/>
                <w:szCs w:val="22"/>
                <w:lang w:eastAsia="es-MX"/>
              </w:rPr>
              <w:t xml:space="preserve"> del servicio Habilidades Extra.</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1007</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Error al ejecutar </w:t>
            </w:r>
            <w:proofErr w:type="spellStart"/>
            <w:r w:rsidRPr="009E6722">
              <w:rPr>
                <w:rFonts w:ascii="Calibri" w:hAnsi="Calibri"/>
                <w:color w:val="000000"/>
                <w:szCs w:val="22"/>
                <w:lang w:eastAsia="es-MX"/>
              </w:rPr>
              <w:t>refresh</w:t>
            </w:r>
            <w:proofErr w:type="spellEnd"/>
            <w:r w:rsidRPr="009E6722">
              <w:rPr>
                <w:rFonts w:ascii="Calibri" w:hAnsi="Calibri"/>
                <w:color w:val="000000"/>
                <w:szCs w:val="22"/>
                <w:lang w:eastAsia="es-MX"/>
              </w:rPr>
              <w:t xml:space="preserve"> o inicialización.</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1008</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El formato de Mac </w:t>
            </w:r>
            <w:proofErr w:type="spellStart"/>
            <w:r w:rsidRPr="009E6722">
              <w:rPr>
                <w:rFonts w:ascii="Calibri" w:hAnsi="Calibri"/>
                <w:color w:val="000000"/>
                <w:szCs w:val="22"/>
                <w:lang w:eastAsia="es-MX"/>
              </w:rPr>
              <w:t>address</w:t>
            </w:r>
            <w:proofErr w:type="spellEnd"/>
            <w:r w:rsidRPr="009E6722">
              <w:rPr>
                <w:rFonts w:ascii="Calibri" w:hAnsi="Calibri"/>
                <w:color w:val="000000"/>
                <w:szCs w:val="22"/>
                <w:lang w:eastAsia="es-MX"/>
              </w:rPr>
              <w:t xml:space="preserve"> es incorrecto.</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1009</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El formato de la cuenta es incorrecto.</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1010</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El formato del campo es incorrecto. Por favor revise el detalle del error.</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1011</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No se </w:t>
            </w:r>
            <w:proofErr w:type="spellStart"/>
            <w:r w:rsidRPr="009E6722">
              <w:rPr>
                <w:rFonts w:ascii="Calibri" w:hAnsi="Calibri"/>
                <w:color w:val="000000"/>
                <w:szCs w:val="22"/>
                <w:lang w:eastAsia="es-MX"/>
              </w:rPr>
              <w:t>encontro</w:t>
            </w:r>
            <w:proofErr w:type="spellEnd"/>
            <w:r w:rsidRPr="009E6722">
              <w:rPr>
                <w:rFonts w:ascii="Calibri" w:hAnsi="Calibri"/>
                <w:color w:val="000000"/>
                <w:szCs w:val="22"/>
                <w:lang w:eastAsia="es-MX"/>
              </w:rPr>
              <w:t xml:space="preserve"> </w:t>
            </w:r>
            <w:proofErr w:type="spellStart"/>
            <w:r w:rsidRPr="009E6722">
              <w:rPr>
                <w:rFonts w:ascii="Calibri" w:hAnsi="Calibri"/>
                <w:color w:val="000000"/>
                <w:szCs w:val="22"/>
                <w:lang w:eastAsia="es-MX"/>
              </w:rPr>
              <w:t>definicion</w:t>
            </w:r>
            <w:proofErr w:type="spellEnd"/>
            <w:r w:rsidRPr="009E6722">
              <w:rPr>
                <w:rFonts w:ascii="Calibri" w:hAnsi="Calibri"/>
                <w:color w:val="000000"/>
                <w:szCs w:val="22"/>
                <w:lang w:eastAsia="es-MX"/>
              </w:rPr>
              <w:t xml:space="preserve"> del diagnostico de DAC en archivo XML.</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1012</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Error en el proceso de diagnostico DAC.</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1013</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Error al consultar el balance de la cuenta en BRM.</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w:t>
            </w:r>
          </w:p>
        </w:tc>
        <w:tc>
          <w:tcPr>
            <w:tcW w:w="670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w:t>
            </w:r>
          </w:p>
        </w:tc>
      </w:tr>
    </w:tbl>
    <w:p w:rsidR="009E6722" w:rsidRDefault="009E6722" w:rsidP="003E3071"/>
    <w:p w:rsidR="009E6722" w:rsidRDefault="009E6722" w:rsidP="003E3071"/>
    <w:tbl>
      <w:tblPr>
        <w:tblW w:w="9030" w:type="dxa"/>
        <w:tblInd w:w="55" w:type="dxa"/>
        <w:tblCellMar>
          <w:left w:w="70" w:type="dxa"/>
          <w:right w:w="70" w:type="dxa"/>
        </w:tblCellMar>
        <w:tblLook w:val="04A0"/>
      </w:tblPr>
      <w:tblGrid>
        <w:gridCol w:w="770"/>
        <w:gridCol w:w="8260"/>
      </w:tblGrid>
      <w:tr w:rsidR="003E3071" w:rsidRPr="003E3071" w:rsidTr="009E6722">
        <w:trPr>
          <w:trHeight w:val="420"/>
        </w:trPr>
        <w:tc>
          <w:tcPr>
            <w:tcW w:w="770" w:type="dxa"/>
            <w:tcBorders>
              <w:top w:val="nil"/>
              <w:left w:val="nil"/>
              <w:bottom w:val="nil"/>
              <w:right w:val="nil"/>
            </w:tcBorders>
            <w:shd w:val="clear" w:color="auto" w:fill="auto"/>
            <w:noWrap/>
            <w:vAlign w:val="bottom"/>
            <w:hideMark/>
          </w:tcPr>
          <w:p w:rsidR="003E3071" w:rsidRPr="003E3071" w:rsidRDefault="003E3071" w:rsidP="003E3071">
            <w:pPr>
              <w:jc w:val="left"/>
              <w:rPr>
                <w:rFonts w:ascii="Calibri" w:hAnsi="Calibri"/>
                <w:b/>
                <w:bCs/>
                <w:color w:val="000000"/>
                <w:sz w:val="32"/>
                <w:szCs w:val="32"/>
                <w:lang w:eastAsia="es-MX"/>
              </w:rPr>
            </w:pPr>
          </w:p>
        </w:tc>
        <w:tc>
          <w:tcPr>
            <w:tcW w:w="8260" w:type="dxa"/>
            <w:tcBorders>
              <w:top w:val="nil"/>
              <w:left w:val="nil"/>
              <w:bottom w:val="nil"/>
              <w:right w:val="nil"/>
            </w:tcBorders>
            <w:shd w:val="clear" w:color="auto" w:fill="auto"/>
            <w:noWrap/>
            <w:vAlign w:val="bottom"/>
            <w:hideMark/>
          </w:tcPr>
          <w:p w:rsidR="003E3071" w:rsidRPr="003E3071" w:rsidRDefault="003E3071" w:rsidP="003E3071">
            <w:pPr>
              <w:jc w:val="left"/>
              <w:rPr>
                <w:rFonts w:ascii="Calibri" w:hAnsi="Calibri"/>
                <w:b/>
                <w:bCs/>
                <w:color w:val="000000"/>
                <w:sz w:val="32"/>
                <w:szCs w:val="32"/>
                <w:lang w:eastAsia="es-MX"/>
              </w:rPr>
            </w:pPr>
            <w:r w:rsidRPr="003E3071">
              <w:rPr>
                <w:rFonts w:ascii="Calibri" w:hAnsi="Calibri"/>
                <w:b/>
                <w:bCs/>
                <w:color w:val="000000"/>
                <w:sz w:val="32"/>
                <w:szCs w:val="32"/>
                <w:lang w:eastAsia="es-MX"/>
              </w:rPr>
              <w:t>Catalogo de Excepcion</w:t>
            </w:r>
            <w:r>
              <w:rPr>
                <w:rFonts w:ascii="Calibri" w:hAnsi="Calibri"/>
                <w:b/>
                <w:bCs/>
                <w:color w:val="000000"/>
                <w:sz w:val="32"/>
                <w:szCs w:val="32"/>
                <w:lang w:eastAsia="es-MX"/>
              </w:rPr>
              <w:t>es</w:t>
            </w:r>
          </w:p>
        </w:tc>
      </w:tr>
    </w:tbl>
    <w:p w:rsidR="009E6722" w:rsidRDefault="009E6722">
      <w:pPr>
        <w:jc w:val="left"/>
        <w:rPr>
          <w:rFonts w:cs="Arial"/>
        </w:rPr>
      </w:pPr>
    </w:p>
    <w:tbl>
      <w:tblPr>
        <w:tblW w:w="9020" w:type="dxa"/>
        <w:tblInd w:w="55" w:type="dxa"/>
        <w:tblCellMar>
          <w:left w:w="70" w:type="dxa"/>
          <w:right w:w="70" w:type="dxa"/>
        </w:tblCellMar>
        <w:tblLook w:val="04A0"/>
      </w:tblPr>
      <w:tblGrid>
        <w:gridCol w:w="770"/>
        <w:gridCol w:w="8260"/>
      </w:tblGrid>
      <w:tr w:rsidR="009E6722" w:rsidRPr="009E6722" w:rsidTr="009E6722">
        <w:trPr>
          <w:trHeight w:val="300"/>
        </w:trPr>
        <w:tc>
          <w:tcPr>
            <w:tcW w:w="760" w:type="dxa"/>
            <w:tcBorders>
              <w:top w:val="single" w:sz="4" w:space="0" w:color="auto"/>
              <w:left w:val="single" w:sz="4" w:space="0" w:color="auto"/>
              <w:bottom w:val="single" w:sz="4" w:space="0" w:color="auto"/>
              <w:right w:val="single" w:sz="4" w:space="0" w:color="auto"/>
            </w:tcBorders>
            <w:shd w:val="clear" w:color="000000" w:fill="376091"/>
            <w:noWrap/>
            <w:vAlign w:val="bottom"/>
            <w:hideMark/>
          </w:tcPr>
          <w:p w:rsidR="009E6722" w:rsidRPr="009E6722" w:rsidRDefault="009E6722" w:rsidP="009E6722">
            <w:pPr>
              <w:jc w:val="left"/>
              <w:rPr>
                <w:rFonts w:ascii="Calibri" w:hAnsi="Calibri"/>
                <w:b/>
                <w:bCs/>
                <w:color w:val="FFFFFF"/>
                <w:szCs w:val="22"/>
                <w:lang w:eastAsia="es-MX"/>
              </w:rPr>
            </w:pPr>
            <w:r w:rsidRPr="009E6722">
              <w:rPr>
                <w:rFonts w:ascii="Calibri" w:hAnsi="Calibri"/>
                <w:b/>
                <w:bCs/>
                <w:color w:val="FFFFFF"/>
                <w:szCs w:val="22"/>
                <w:lang w:eastAsia="es-MX"/>
              </w:rPr>
              <w:t>Código</w:t>
            </w:r>
          </w:p>
        </w:tc>
        <w:tc>
          <w:tcPr>
            <w:tcW w:w="8260" w:type="dxa"/>
            <w:tcBorders>
              <w:top w:val="single" w:sz="4" w:space="0" w:color="auto"/>
              <w:left w:val="nil"/>
              <w:bottom w:val="single" w:sz="4" w:space="0" w:color="auto"/>
              <w:right w:val="single" w:sz="4" w:space="0" w:color="auto"/>
            </w:tcBorders>
            <w:shd w:val="clear" w:color="000000" w:fill="376091"/>
            <w:noWrap/>
            <w:vAlign w:val="bottom"/>
            <w:hideMark/>
          </w:tcPr>
          <w:p w:rsidR="009E6722" w:rsidRPr="009E6722" w:rsidRDefault="009E6722" w:rsidP="009E6722">
            <w:pPr>
              <w:jc w:val="left"/>
              <w:rPr>
                <w:rFonts w:ascii="Calibri" w:hAnsi="Calibri"/>
                <w:b/>
                <w:bCs/>
                <w:color w:val="FFFFFF"/>
                <w:szCs w:val="22"/>
                <w:lang w:eastAsia="es-MX"/>
              </w:rPr>
            </w:pPr>
            <w:r w:rsidRPr="009E6722">
              <w:rPr>
                <w:rFonts w:ascii="Calibri" w:hAnsi="Calibri"/>
                <w:b/>
                <w:bCs/>
                <w:color w:val="FFFFFF"/>
                <w:szCs w:val="22"/>
                <w:lang w:eastAsia="es-MX"/>
              </w:rPr>
              <w:t>Descripción</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2001</w:t>
            </w:r>
          </w:p>
        </w:tc>
        <w:tc>
          <w:tcPr>
            <w:tcW w:w="826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concat(ora:getCompositeName(),':',ora:getComponentName(),':',ora:getFaultName())</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2003</w:t>
            </w:r>
          </w:p>
        </w:tc>
        <w:tc>
          <w:tcPr>
            <w:tcW w:w="826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El tiempo de espera de respuesta del servicio se ha agotado.</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2004</w:t>
            </w:r>
          </w:p>
        </w:tc>
        <w:tc>
          <w:tcPr>
            <w:tcW w:w="826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Todas las variables son requeridas.</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right"/>
              <w:rPr>
                <w:rFonts w:ascii="Calibri" w:hAnsi="Calibri"/>
                <w:color w:val="000000"/>
                <w:szCs w:val="22"/>
                <w:lang w:eastAsia="es-MX"/>
              </w:rPr>
            </w:pPr>
            <w:r w:rsidRPr="009E6722">
              <w:rPr>
                <w:rFonts w:ascii="Calibri" w:hAnsi="Calibri"/>
                <w:color w:val="000000"/>
                <w:szCs w:val="22"/>
                <w:lang w:eastAsia="es-MX"/>
              </w:rPr>
              <w:t>2005</w:t>
            </w:r>
          </w:p>
        </w:tc>
        <w:tc>
          <w:tcPr>
            <w:tcW w:w="826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xml:space="preserve">Error al invocar servicio </w:t>
            </w:r>
            <w:proofErr w:type="spellStart"/>
            <w:r w:rsidRPr="009E6722">
              <w:rPr>
                <w:rFonts w:ascii="Calibri" w:hAnsi="Calibri"/>
                <w:color w:val="000000"/>
                <w:szCs w:val="22"/>
                <w:lang w:eastAsia="es-MX"/>
              </w:rPr>
              <w:t>Vitria</w:t>
            </w:r>
            <w:proofErr w:type="spellEnd"/>
            <w:r w:rsidRPr="009E6722">
              <w:rPr>
                <w:rFonts w:ascii="Calibri" w:hAnsi="Calibri"/>
                <w:color w:val="000000"/>
                <w:szCs w:val="22"/>
                <w:lang w:eastAsia="es-MX"/>
              </w:rPr>
              <w:t>.</w:t>
            </w:r>
          </w:p>
        </w:tc>
      </w:tr>
      <w:tr w:rsidR="009E6722" w:rsidRPr="009E6722" w:rsidTr="009E6722">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w:t>
            </w:r>
          </w:p>
        </w:tc>
        <w:tc>
          <w:tcPr>
            <w:tcW w:w="8260" w:type="dxa"/>
            <w:tcBorders>
              <w:top w:val="nil"/>
              <w:left w:val="nil"/>
              <w:bottom w:val="single" w:sz="4" w:space="0" w:color="auto"/>
              <w:right w:val="single" w:sz="4" w:space="0" w:color="auto"/>
            </w:tcBorders>
            <w:shd w:val="clear" w:color="auto" w:fill="auto"/>
            <w:noWrap/>
            <w:vAlign w:val="bottom"/>
            <w:hideMark/>
          </w:tcPr>
          <w:p w:rsidR="009E6722" w:rsidRPr="009E6722" w:rsidRDefault="009E6722" w:rsidP="009E6722">
            <w:pPr>
              <w:jc w:val="left"/>
              <w:rPr>
                <w:rFonts w:ascii="Calibri" w:hAnsi="Calibri"/>
                <w:color w:val="000000"/>
                <w:szCs w:val="22"/>
                <w:lang w:eastAsia="es-MX"/>
              </w:rPr>
            </w:pPr>
            <w:r w:rsidRPr="009E6722">
              <w:rPr>
                <w:rFonts w:ascii="Calibri" w:hAnsi="Calibri"/>
                <w:color w:val="000000"/>
                <w:szCs w:val="22"/>
                <w:lang w:eastAsia="es-MX"/>
              </w:rPr>
              <w:t> </w:t>
            </w:r>
          </w:p>
        </w:tc>
      </w:tr>
    </w:tbl>
    <w:p w:rsidR="003E3071" w:rsidRDefault="003E3071">
      <w:pPr>
        <w:jc w:val="left"/>
        <w:rPr>
          <w:rFonts w:cs="Arial"/>
          <w:b/>
          <w:sz w:val="24"/>
        </w:rPr>
      </w:pPr>
      <w:r>
        <w:rPr>
          <w:rFonts w:cs="Arial"/>
        </w:rPr>
        <w:br w:type="page"/>
      </w:r>
    </w:p>
    <w:p w:rsidR="003E3071" w:rsidRDefault="003E3071" w:rsidP="003E3071">
      <w:pPr>
        <w:pStyle w:val="Ttulo2"/>
        <w:numPr>
          <w:ilvl w:val="1"/>
          <w:numId w:val="12"/>
        </w:numPr>
        <w:rPr>
          <w:rFonts w:ascii="Arial" w:hAnsi="Arial" w:cs="Arial"/>
          <w:lang w:val="es-MX"/>
        </w:rPr>
      </w:pPr>
      <w:bookmarkStart w:id="57" w:name="_Toc376967675"/>
      <w:r>
        <w:rPr>
          <w:rFonts w:ascii="Arial" w:hAnsi="Arial" w:cs="Arial"/>
          <w:lang w:val="es-MX"/>
        </w:rPr>
        <w:lastRenderedPageBreak/>
        <w:t>Mapeo Datos</w:t>
      </w:r>
      <w:bookmarkEnd w:id="57"/>
    </w:p>
    <w:p w:rsidR="003E3071" w:rsidRDefault="003E3071" w:rsidP="003E3071"/>
    <w:p w:rsidR="003E3071" w:rsidRDefault="005670A3" w:rsidP="003E3071">
      <w:pPr>
        <w:pStyle w:val="Ttulo3"/>
        <w:numPr>
          <w:ilvl w:val="2"/>
          <w:numId w:val="1"/>
        </w:numPr>
        <w:tabs>
          <w:tab w:val="clear" w:pos="720"/>
          <w:tab w:val="num" w:pos="567"/>
        </w:tabs>
        <w:ind w:left="567" w:firstLine="0"/>
        <w:rPr>
          <w:lang w:eastAsia="es-MX"/>
        </w:rPr>
      </w:pPr>
      <w:bookmarkStart w:id="58" w:name="_Toc376967676"/>
      <w:proofErr w:type="spellStart"/>
      <w:r w:rsidRPr="005670A3">
        <w:rPr>
          <w:lang w:eastAsia="es-MX"/>
        </w:rPr>
        <w:t>OrNOCBuscaIncidByCta</w:t>
      </w:r>
      <w:bookmarkEnd w:id="58"/>
      <w:proofErr w:type="spellEnd"/>
    </w:p>
    <w:p w:rsidR="00B37B64" w:rsidRDefault="00B37B64" w:rsidP="00B37B64">
      <w:pPr>
        <w:rPr>
          <w:lang w:eastAsia="es-MX"/>
        </w:rPr>
      </w:pPr>
    </w:p>
    <w:tbl>
      <w:tblPr>
        <w:tblW w:w="5000" w:type="pct"/>
        <w:tblCellMar>
          <w:left w:w="70" w:type="dxa"/>
          <w:right w:w="70" w:type="dxa"/>
        </w:tblCellMar>
        <w:tblLook w:val="04A0"/>
      </w:tblPr>
      <w:tblGrid>
        <w:gridCol w:w="2165"/>
        <w:gridCol w:w="1031"/>
        <w:gridCol w:w="1454"/>
        <w:gridCol w:w="1247"/>
        <w:gridCol w:w="1074"/>
        <w:gridCol w:w="2859"/>
      </w:tblGrid>
      <w:tr w:rsidR="00153901" w:rsidRPr="00153901" w:rsidTr="00153901">
        <w:trPr>
          <w:trHeight w:val="315"/>
        </w:trPr>
        <w:tc>
          <w:tcPr>
            <w:tcW w:w="1074" w:type="pct"/>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Siebel</w:t>
            </w:r>
          </w:p>
        </w:tc>
        <w:tc>
          <w:tcPr>
            <w:tcW w:w="540"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SOA</w:t>
            </w:r>
          </w:p>
        </w:tc>
        <w:tc>
          <w:tcPr>
            <w:tcW w:w="771"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proofErr w:type="spellStart"/>
            <w:r w:rsidRPr="00153901">
              <w:rPr>
                <w:rFonts w:ascii="Calibri" w:hAnsi="Calibri"/>
                <w:b/>
                <w:bCs/>
                <w:color w:val="FFFFFF"/>
                <w:szCs w:val="22"/>
                <w:lang w:eastAsia="es-MX"/>
              </w:rPr>
              <w:t>Remedy</w:t>
            </w:r>
            <w:proofErr w:type="spellEnd"/>
          </w:p>
        </w:tc>
        <w:tc>
          <w:tcPr>
            <w:tcW w:w="531"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TIPO DE DATO</w:t>
            </w:r>
          </w:p>
        </w:tc>
        <w:tc>
          <w:tcPr>
            <w:tcW w:w="551"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REQUERIDO</w:t>
            </w:r>
          </w:p>
        </w:tc>
        <w:tc>
          <w:tcPr>
            <w:tcW w:w="1532"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DESCRIPCION</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Response</w:t>
            </w:r>
          </w:p>
        </w:tc>
        <w:tc>
          <w:tcPr>
            <w:tcW w:w="540"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771"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31"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51"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532"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xml:space="preserve">Siebel </w:t>
            </w:r>
            <w:proofErr w:type="spellStart"/>
            <w:r w:rsidRPr="00153901">
              <w:rPr>
                <w:rFonts w:ascii="Calibri" w:hAnsi="Calibri"/>
                <w:color w:val="000000"/>
                <w:szCs w:val="22"/>
                <w:lang w:eastAsia="es-MX"/>
              </w:rPr>
              <w:t>Account</w:t>
            </w:r>
            <w:proofErr w:type="spellEnd"/>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account</w:t>
            </w:r>
            <w:proofErr w:type="spellEnd"/>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Número de cuenta Siebel</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tipoServicio</w:t>
            </w:r>
            <w:proofErr w:type="spellEnd"/>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rol</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usuario</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Response</w:t>
            </w:r>
          </w:p>
        </w:tc>
        <w:tc>
          <w:tcPr>
            <w:tcW w:w="540"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771"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31"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51"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532"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result</w:t>
            </w:r>
            <w:proofErr w:type="spellEnd"/>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Int</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Código de respuesta</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Mensaje de Error</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msg</w:t>
            </w:r>
            <w:proofErr w:type="spellEnd"/>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Mensaje exitoso o error</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det_error</w:t>
            </w:r>
            <w:proofErr w:type="spellEnd"/>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Detalle del error en caso que ocurra</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Grupo Asignado</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assignedGroup</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Descripción</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description</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Ticket</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incidentNumber</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Última modificación por</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lastModifiedBy</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Fecha última modificación</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lastModifiedDate</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productCatTier1</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Tipo de Producto</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productCatTier2</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Resolución</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resolution</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resultMsg</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Status</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status</w:t>
            </w:r>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Fecha de creación</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submitDate</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Generado por</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submitter</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summary</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074"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Comentarios</w:t>
            </w:r>
          </w:p>
        </w:tc>
        <w:tc>
          <w:tcPr>
            <w:tcW w:w="54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77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comment</w:t>
            </w:r>
            <w:proofErr w:type="spellEnd"/>
          </w:p>
        </w:tc>
        <w:tc>
          <w:tcPr>
            <w:tcW w:w="53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51"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532"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bl>
    <w:p w:rsidR="00B37B64" w:rsidRPr="00B37B64" w:rsidRDefault="00B37B64" w:rsidP="00B37B64">
      <w:pPr>
        <w:rPr>
          <w:lang w:eastAsia="es-MX"/>
        </w:rPr>
      </w:pPr>
    </w:p>
    <w:p w:rsidR="005670A3" w:rsidRDefault="005670A3" w:rsidP="005670A3"/>
    <w:p w:rsidR="00153901" w:rsidRDefault="00153901">
      <w:pPr>
        <w:jc w:val="left"/>
        <w:rPr>
          <w:rFonts w:cs="Arial"/>
          <w:b/>
          <w:bCs/>
          <w:color w:val="000000"/>
          <w:szCs w:val="22"/>
          <w:lang w:eastAsia="es-MX"/>
        </w:rPr>
      </w:pPr>
      <w:r>
        <w:rPr>
          <w:lang w:eastAsia="es-MX"/>
        </w:rPr>
        <w:br w:type="page"/>
      </w:r>
    </w:p>
    <w:p w:rsidR="005670A3" w:rsidRDefault="005670A3" w:rsidP="005670A3">
      <w:pPr>
        <w:pStyle w:val="Ttulo3"/>
        <w:numPr>
          <w:ilvl w:val="2"/>
          <w:numId w:val="1"/>
        </w:numPr>
        <w:tabs>
          <w:tab w:val="clear" w:pos="720"/>
          <w:tab w:val="num" w:pos="567"/>
        </w:tabs>
        <w:ind w:left="567" w:firstLine="0"/>
        <w:rPr>
          <w:lang w:eastAsia="es-MX"/>
        </w:rPr>
      </w:pPr>
      <w:bookmarkStart w:id="59" w:name="_Toc376967677"/>
      <w:proofErr w:type="spellStart"/>
      <w:r w:rsidRPr="005670A3">
        <w:rPr>
          <w:lang w:eastAsia="es-MX"/>
        </w:rPr>
        <w:lastRenderedPageBreak/>
        <w:t>OrNOCBuscaStatusNow</w:t>
      </w:r>
      <w:bookmarkEnd w:id="59"/>
      <w:proofErr w:type="spellEnd"/>
    </w:p>
    <w:p w:rsidR="00B37B64" w:rsidRDefault="00B37B64" w:rsidP="00B37B64">
      <w:pPr>
        <w:rPr>
          <w:lang w:eastAsia="es-MX"/>
        </w:rPr>
      </w:pPr>
    </w:p>
    <w:tbl>
      <w:tblPr>
        <w:tblW w:w="9775" w:type="dxa"/>
        <w:tblInd w:w="55" w:type="dxa"/>
        <w:tblCellMar>
          <w:left w:w="70" w:type="dxa"/>
          <w:right w:w="70" w:type="dxa"/>
        </w:tblCellMar>
        <w:tblLook w:val="04A0"/>
      </w:tblPr>
      <w:tblGrid>
        <w:gridCol w:w="1998"/>
        <w:gridCol w:w="1942"/>
        <w:gridCol w:w="1126"/>
        <w:gridCol w:w="897"/>
        <w:gridCol w:w="1234"/>
        <w:gridCol w:w="2578"/>
      </w:tblGrid>
      <w:tr w:rsidR="00153901" w:rsidRPr="00153901" w:rsidTr="00153901">
        <w:trPr>
          <w:trHeight w:val="315"/>
        </w:trPr>
        <w:tc>
          <w:tcPr>
            <w:tcW w:w="2013" w:type="dxa"/>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Siebel</w:t>
            </w:r>
          </w:p>
        </w:tc>
        <w:tc>
          <w:tcPr>
            <w:tcW w:w="1922" w:type="dxa"/>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SOA</w:t>
            </w:r>
          </w:p>
        </w:tc>
        <w:tc>
          <w:tcPr>
            <w:tcW w:w="1115" w:type="dxa"/>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904" w:type="dxa"/>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TIPO DE DATO</w:t>
            </w:r>
          </w:p>
        </w:tc>
        <w:tc>
          <w:tcPr>
            <w:tcW w:w="1222" w:type="dxa"/>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REQUERIDO</w:t>
            </w:r>
          </w:p>
        </w:tc>
        <w:tc>
          <w:tcPr>
            <w:tcW w:w="2599" w:type="dxa"/>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DESCRIPCION</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Response</w:t>
            </w:r>
          </w:p>
        </w:tc>
        <w:tc>
          <w:tcPr>
            <w:tcW w:w="1922"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115"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904"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222"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2599"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xml:space="preserve">Mac </w:t>
            </w:r>
            <w:proofErr w:type="spellStart"/>
            <w:r w:rsidRPr="00153901">
              <w:rPr>
                <w:rFonts w:ascii="Calibri" w:hAnsi="Calibri"/>
                <w:color w:val="000000"/>
                <w:szCs w:val="22"/>
                <w:lang w:eastAsia="es-MX"/>
              </w:rPr>
              <w:t>Address</w:t>
            </w:r>
            <w:proofErr w:type="spellEnd"/>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macAddress</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xml:space="preserve">Mac </w:t>
            </w:r>
            <w:proofErr w:type="spellStart"/>
            <w:r w:rsidRPr="00153901">
              <w:rPr>
                <w:rFonts w:ascii="Calibri" w:hAnsi="Calibri"/>
                <w:color w:val="000000"/>
                <w:szCs w:val="22"/>
                <w:lang w:eastAsia="es-MX"/>
              </w:rPr>
              <w:t>Address</w:t>
            </w:r>
            <w:proofErr w:type="spellEnd"/>
            <w:r w:rsidRPr="00153901">
              <w:rPr>
                <w:rFonts w:ascii="Calibri" w:hAnsi="Calibri"/>
                <w:color w:val="000000"/>
                <w:szCs w:val="22"/>
                <w:lang w:eastAsia="es-MX"/>
              </w:rPr>
              <w:t xml:space="preserve"> del equipo a diagnosticar</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tipoServicio</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rol</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usuario</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Response</w:t>
            </w:r>
          </w:p>
        </w:tc>
        <w:tc>
          <w:tcPr>
            <w:tcW w:w="1922"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115"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904"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222"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2599" w:type="dxa"/>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result</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Int</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Código de respuesta</w:t>
            </w:r>
          </w:p>
        </w:tc>
      </w:tr>
      <w:tr w:rsidR="00153901" w:rsidRPr="00153901" w:rsidTr="00153901">
        <w:trPr>
          <w:trHeight w:val="315"/>
        </w:trPr>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3901" w:rsidRPr="00153901" w:rsidRDefault="00153901" w:rsidP="00153901">
            <w:pPr>
              <w:jc w:val="left"/>
              <w:rPr>
                <w:rFonts w:ascii="Calibri" w:hAnsi="Calibri"/>
                <w:szCs w:val="22"/>
                <w:lang w:eastAsia="es-MX"/>
              </w:rPr>
            </w:pPr>
            <w:r w:rsidRPr="00153901">
              <w:rPr>
                <w:rFonts w:ascii="Calibri" w:hAnsi="Calibri"/>
                <w:szCs w:val="22"/>
                <w:lang w:eastAsia="es-MX"/>
              </w:rPr>
              <w:t>Mensaje de Error</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msg</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Mensaje exitoso o error</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det_error</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Detalle del error en caso que ocurra</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diagnosticoInternet</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Element</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codigo</w:t>
            </w:r>
            <w:proofErr w:type="spellEnd"/>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Int</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Código del diagnostico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Diagnostico Internet</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texto</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texto del diagnostico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Detalle</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explicacion</w:t>
            </w:r>
            <w:proofErr w:type="spellEnd"/>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descripción del diagnostico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diagnosticoTelefono</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Element</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codigo</w:t>
            </w:r>
            <w:proofErr w:type="spellEnd"/>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Int</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Código del diagnostico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Diagnostico Telefonía</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texto</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texto del diagnostico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Detalle</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explicacion</w:t>
            </w:r>
            <w:proofErr w:type="spellEnd"/>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descripción del diagnostico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Listado de Internet/ Telefonía</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checkList</w:t>
            </w:r>
            <w:proofErr w:type="spellEnd"/>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name</w:t>
            </w:r>
            <w:proofErr w:type="spellEnd"/>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Nombre del parámetro revisado</w:t>
            </w:r>
          </w:p>
        </w:tc>
      </w:tr>
      <w:tr w:rsidR="00153901" w:rsidRPr="00153901" w:rsidTr="00153901">
        <w:trPr>
          <w:trHeight w:val="315"/>
        </w:trPr>
        <w:tc>
          <w:tcPr>
            <w:tcW w:w="2013" w:type="dxa"/>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9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115"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value</w:t>
            </w:r>
            <w:proofErr w:type="spellEnd"/>
          </w:p>
        </w:tc>
        <w:tc>
          <w:tcPr>
            <w:tcW w:w="904"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1222"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2599" w:type="dxa"/>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Valor binario</w:t>
            </w:r>
          </w:p>
        </w:tc>
      </w:tr>
    </w:tbl>
    <w:p w:rsidR="00D41907" w:rsidRPr="00B37B64" w:rsidRDefault="00D41907" w:rsidP="00B37B64">
      <w:pPr>
        <w:rPr>
          <w:lang w:eastAsia="es-MX"/>
        </w:rPr>
      </w:pPr>
    </w:p>
    <w:p w:rsidR="005670A3" w:rsidRDefault="005670A3" w:rsidP="005670A3">
      <w:pPr>
        <w:rPr>
          <w:lang w:eastAsia="es-MX"/>
        </w:rPr>
      </w:pPr>
    </w:p>
    <w:p w:rsidR="00153901" w:rsidRDefault="00153901">
      <w:pPr>
        <w:jc w:val="left"/>
        <w:rPr>
          <w:rFonts w:cs="Arial"/>
          <w:b/>
          <w:bCs/>
          <w:color w:val="000000"/>
          <w:szCs w:val="22"/>
          <w:lang w:eastAsia="es-MX"/>
        </w:rPr>
      </w:pPr>
      <w:r>
        <w:rPr>
          <w:lang w:eastAsia="es-MX"/>
        </w:rPr>
        <w:br w:type="page"/>
      </w:r>
    </w:p>
    <w:p w:rsidR="005670A3" w:rsidRDefault="005670A3" w:rsidP="005670A3">
      <w:pPr>
        <w:pStyle w:val="Ttulo3"/>
        <w:numPr>
          <w:ilvl w:val="2"/>
          <w:numId w:val="1"/>
        </w:numPr>
        <w:tabs>
          <w:tab w:val="clear" w:pos="720"/>
          <w:tab w:val="num" w:pos="567"/>
        </w:tabs>
        <w:ind w:left="567" w:firstLine="0"/>
        <w:rPr>
          <w:lang w:eastAsia="es-MX"/>
        </w:rPr>
      </w:pPr>
      <w:bookmarkStart w:id="60" w:name="_Toc376967678"/>
      <w:proofErr w:type="spellStart"/>
      <w:r w:rsidRPr="005670A3">
        <w:rPr>
          <w:lang w:eastAsia="es-MX"/>
        </w:rPr>
        <w:lastRenderedPageBreak/>
        <w:t>OrNOCGetDiagnostiDAC</w:t>
      </w:r>
      <w:bookmarkEnd w:id="60"/>
      <w:proofErr w:type="spellEnd"/>
    </w:p>
    <w:p w:rsidR="005670A3" w:rsidRDefault="005670A3" w:rsidP="005670A3">
      <w:pPr>
        <w:rPr>
          <w:lang w:eastAsia="es-MX"/>
        </w:rPr>
      </w:pPr>
    </w:p>
    <w:tbl>
      <w:tblPr>
        <w:tblW w:w="5000" w:type="pct"/>
        <w:tblCellMar>
          <w:left w:w="70" w:type="dxa"/>
          <w:right w:w="70" w:type="dxa"/>
        </w:tblCellMar>
        <w:tblLook w:val="04A0"/>
      </w:tblPr>
      <w:tblGrid>
        <w:gridCol w:w="2236"/>
        <w:gridCol w:w="1637"/>
        <w:gridCol w:w="924"/>
        <w:gridCol w:w="1172"/>
        <w:gridCol w:w="1010"/>
        <w:gridCol w:w="2851"/>
      </w:tblGrid>
      <w:tr w:rsidR="00153901" w:rsidRPr="00153901" w:rsidTr="00153901">
        <w:trPr>
          <w:trHeight w:val="315"/>
        </w:trPr>
        <w:tc>
          <w:tcPr>
            <w:tcW w:w="1137" w:type="pct"/>
            <w:tcBorders>
              <w:top w:val="single" w:sz="8" w:space="0" w:color="auto"/>
              <w:left w:val="single" w:sz="8" w:space="0" w:color="auto"/>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Siebel</w:t>
            </w:r>
          </w:p>
        </w:tc>
        <w:tc>
          <w:tcPr>
            <w:tcW w:w="833"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SOA</w:t>
            </w:r>
          </w:p>
        </w:tc>
        <w:tc>
          <w:tcPr>
            <w:tcW w:w="470"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96"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TIPO DE DATO</w:t>
            </w:r>
          </w:p>
        </w:tc>
        <w:tc>
          <w:tcPr>
            <w:tcW w:w="514"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REQUERIDO</w:t>
            </w:r>
          </w:p>
        </w:tc>
        <w:tc>
          <w:tcPr>
            <w:tcW w:w="1450" w:type="pct"/>
            <w:tcBorders>
              <w:top w:val="single" w:sz="8" w:space="0" w:color="auto"/>
              <w:left w:val="nil"/>
              <w:bottom w:val="single" w:sz="8" w:space="0" w:color="auto"/>
              <w:right w:val="single" w:sz="8" w:space="0" w:color="auto"/>
            </w:tcBorders>
            <w:shd w:val="clear" w:color="000000" w:fill="4F81BD"/>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DESCRIPCION</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Response</w:t>
            </w:r>
          </w:p>
        </w:tc>
        <w:tc>
          <w:tcPr>
            <w:tcW w:w="833"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470"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96"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14"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450"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Unique</w:t>
            </w:r>
            <w:proofErr w:type="spellEnd"/>
            <w:r w:rsidRPr="00153901">
              <w:rPr>
                <w:rFonts w:ascii="Calibri" w:hAnsi="Calibri"/>
                <w:color w:val="000000"/>
                <w:szCs w:val="22"/>
                <w:lang w:eastAsia="es-MX"/>
              </w:rPr>
              <w:t xml:space="preserve"> Id</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numSerieDiagnostico</w:t>
            </w:r>
            <w:proofErr w:type="spellEnd"/>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Identificador del equipo a diagnosticar</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tipoServicio</w:t>
            </w:r>
            <w:proofErr w:type="spellEnd"/>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rol</w:t>
            </w:r>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usuario</w:t>
            </w:r>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Sin Uso</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Response</w:t>
            </w:r>
          </w:p>
        </w:tc>
        <w:tc>
          <w:tcPr>
            <w:tcW w:w="833"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470"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96"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514"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c>
          <w:tcPr>
            <w:tcW w:w="1450" w:type="pct"/>
            <w:tcBorders>
              <w:top w:val="nil"/>
              <w:left w:val="nil"/>
              <w:bottom w:val="single" w:sz="8" w:space="0" w:color="auto"/>
              <w:right w:val="single" w:sz="8" w:space="0" w:color="auto"/>
            </w:tcBorders>
            <w:shd w:val="clear" w:color="000000" w:fill="95B3D7"/>
            <w:noWrap/>
            <w:vAlign w:val="bottom"/>
            <w:hideMark/>
          </w:tcPr>
          <w:p w:rsidR="00153901" w:rsidRPr="00153901" w:rsidRDefault="00153901" w:rsidP="00153901">
            <w:pPr>
              <w:jc w:val="left"/>
              <w:rPr>
                <w:rFonts w:ascii="Calibri" w:hAnsi="Calibri"/>
                <w:b/>
                <w:bCs/>
                <w:color w:val="FFFFFF"/>
                <w:szCs w:val="22"/>
                <w:lang w:eastAsia="es-MX"/>
              </w:rPr>
            </w:pPr>
            <w:r w:rsidRPr="00153901">
              <w:rPr>
                <w:rFonts w:ascii="Calibri" w:hAnsi="Calibri"/>
                <w:b/>
                <w:bCs/>
                <w:color w:val="FFFFFF"/>
                <w:szCs w:val="22"/>
                <w:lang w:eastAsia="es-MX"/>
              </w:rPr>
              <w:t> </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result</w:t>
            </w:r>
            <w:proofErr w:type="spellEnd"/>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Int</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Código de respuesta</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Mensaje de Error</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msg</w:t>
            </w:r>
            <w:proofErr w:type="spellEnd"/>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SI</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Mensaje exitoso o error</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det_error</w:t>
            </w:r>
            <w:proofErr w:type="spellEnd"/>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Detalle del error en caso que ocurra</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diagnosticoDAC</w:t>
            </w:r>
            <w:proofErr w:type="spellEnd"/>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Element</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codigo</w:t>
            </w:r>
            <w:proofErr w:type="spellEnd"/>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Int</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Código del diagnostico</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Diagnostico Video</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texto</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texto del diagnostico</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Detalle</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explicacion</w:t>
            </w:r>
            <w:proofErr w:type="spellEnd"/>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descripción del diagnostico</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Listado de Internet/ Telefonía</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checkList</w:t>
            </w:r>
            <w:proofErr w:type="spellEnd"/>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name</w:t>
            </w:r>
            <w:proofErr w:type="spellEnd"/>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Nombre del parámetro revisado</w:t>
            </w:r>
          </w:p>
        </w:tc>
      </w:tr>
      <w:tr w:rsidR="00153901" w:rsidRPr="00153901" w:rsidTr="00153901">
        <w:trPr>
          <w:trHeight w:val="315"/>
        </w:trPr>
        <w:tc>
          <w:tcPr>
            <w:tcW w:w="1137" w:type="pct"/>
            <w:tcBorders>
              <w:top w:val="nil"/>
              <w:left w:val="single" w:sz="8" w:space="0" w:color="auto"/>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833"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 </w:t>
            </w:r>
          </w:p>
        </w:tc>
        <w:tc>
          <w:tcPr>
            <w:tcW w:w="47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value</w:t>
            </w:r>
            <w:proofErr w:type="spellEnd"/>
          </w:p>
        </w:tc>
        <w:tc>
          <w:tcPr>
            <w:tcW w:w="596"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proofErr w:type="spellStart"/>
            <w:r w:rsidRPr="00153901">
              <w:rPr>
                <w:rFonts w:ascii="Calibri" w:hAnsi="Calibri"/>
                <w:color w:val="000000"/>
                <w:szCs w:val="22"/>
                <w:lang w:eastAsia="es-MX"/>
              </w:rPr>
              <w:t>String</w:t>
            </w:r>
            <w:proofErr w:type="spellEnd"/>
          </w:p>
        </w:tc>
        <w:tc>
          <w:tcPr>
            <w:tcW w:w="514"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NO</w:t>
            </w:r>
          </w:p>
        </w:tc>
        <w:tc>
          <w:tcPr>
            <w:tcW w:w="1450" w:type="pct"/>
            <w:tcBorders>
              <w:top w:val="nil"/>
              <w:left w:val="nil"/>
              <w:bottom w:val="single" w:sz="8" w:space="0" w:color="auto"/>
              <w:right w:val="single" w:sz="8" w:space="0" w:color="auto"/>
            </w:tcBorders>
            <w:shd w:val="clear" w:color="auto" w:fill="auto"/>
            <w:noWrap/>
            <w:vAlign w:val="bottom"/>
            <w:hideMark/>
          </w:tcPr>
          <w:p w:rsidR="00153901" w:rsidRPr="00153901" w:rsidRDefault="00153901" w:rsidP="00153901">
            <w:pPr>
              <w:jc w:val="left"/>
              <w:rPr>
                <w:rFonts w:ascii="Calibri" w:hAnsi="Calibri"/>
                <w:color w:val="000000"/>
                <w:szCs w:val="22"/>
                <w:lang w:eastAsia="es-MX"/>
              </w:rPr>
            </w:pPr>
            <w:r w:rsidRPr="00153901">
              <w:rPr>
                <w:rFonts w:ascii="Calibri" w:hAnsi="Calibri"/>
                <w:color w:val="000000"/>
                <w:szCs w:val="22"/>
                <w:lang w:eastAsia="es-MX"/>
              </w:rPr>
              <w:t>Valor binario</w:t>
            </w:r>
          </w:p>
        </w:tc>
      </w:tr>
    </w:tbl>
    <w:p w:rsidR="005670A3" w:rsidRPr="005670A3" w:rsidRDefault="005670A3" w:rsidP="005670A3">
      <w:pPr>
        <w:rPr>
          <w:lang w:eastAsia="es-MX"/>
        </w:rPr>
      </w:pPr>
    </w:p>
    <w:p w:rsidR="009E6722" w:rsidRDefault="009E6722" w:rsidP="009E6722">
      <w:pPr>
        <w:rPr>
          <w:lang w:eastAsia="es-MX"/>
        </w:rPr>
      </w:pPr>
    </w:p>
    <w:p w:rsidR="009E6722" w:rsidRDefault="009E6722" w:rsidP="009E6722">
      <w:pPr>
        <w:pStyle w:val="Ttulo2"/>
        <w:rPr>
          <w:rFonts w:ascii="Arial" w:hAnsi="Arial" w:cs="Arial"/>
          <w:lang w:val="es-MX"/>
        </w:rPr>
      </w:pPr>
    </w:p>
    <w:p w:rsidR="00153901" w:rsidRDefault="00153901">
      <w:pPr>
        <w:jc w:val="left"/>
        <w:rPr>
          <w:rFonts w:cs="Arial"/>
          <w:b/>
          <w:sz w:val="24"/>
        </w:rPr>
      </w:pPr>
      <w:r>
        <w:rPr>
          <w:rFonts w:cs="Arial"/>
        </w:rPr>
        <w:br w:type="page"/>
      </w:r>
    </w:p>
    <w:p w:rsidR="003E3071" w:rsidRDefault="003E3071" w:rsidP="003E3071">
      <w:pPr>
        <w:pStyle w:val="Ttulo2"/>
        <w:numPr>
          <w:ilvl w:val="1"/>
          <w:numId w:val="12"/>
        </w:numPr>
        <w:rPr>
          <w:rFonts w:ascii="Arial" w:hAnsi="Arial" w:cs="Arial"/>
          <w:lang w:val="es-MX"/>
        </w:rPr>
      </w:pPr>
      <w:bookmarkStart w:id="61" w:name="_Toc376967679"/>
      <w:r>
        <w:rPr>
          <w:rFonts w:ascii="Arial" w:hAnsi="Arial" w:cs="Arial"/>
          <w:lang w:val="es-MX"/>
        </w:rPr>
        <w:lastRenderedPageBreak/>
        <w:t xml:space="preserve">WSDL y </w:t>
      </w:r>
      <w:r w:rsidR="004A1898">
        <w:rPr>
          <w:rFonts w:ascii="Arial" w:hAnsi="Arial" w:cs="Arial"/>
          <w:lang w:val="es-MX"/>
        </w:rPr>
        <w:t>XSD</w:t>
      </w:r>
      <w:bookmarkEnd w:id="61"/>
    </w:p>
    <w:p w:rsidR="003E3071" w:rsidRPr="003E3071" w:rsidRDefault="003E3071" w:rsidP="003E3071"/>
    <w:p w:rsidR="005670A3" w:rsidRDefault="005670A3" w:rsidP="005670A3"/>
    <w:p w:rsidR="005670A3" w:rsidRDefault="005670A3" w:rsidP="005670A3">
      <w:pPr>
        <w:pStyle w:val="Ttulo3"/>
        <w:numPr>
          <w:ilvl w:val="2"/>
          <w:numId w:val="1"/>
        </w:numPr>
        <w:tabs>
          <w:tab w:val="clear" w:pos="720"/>
          <w:tab w:val="num" w:pos="567"/>
        </w:tabs>
        <w:ind w:left="567" w:firstLine="0"/>
        <w:rPr>
          <w:lang w:eastAsia="es-MX"/>
        </w:rPr>
      </w:pPr>
      <w:bookmarkStart w:id="62" w:name="_Toc376967680"/>
      <w:proofErr w:type="spellStart"/>
      <w:r w:rsidRPr="005670A3">
        <w:rPr>
          <w:lang w:eastAsia="es-MX"/>
        </w:rPr>
        <w:t>OrNOCBuscaIncidByCta</w:t>
      </w:r>
      <w:bookmarkEnd w:id="62"/>
      <w:proofErr w:type="spellEnd"/>
    </w:p>
    <w:p w:rsidR="009D22A7" w:rsidRDefault="009D22A7" w:rsidP="009D22A7">
      <w:pPr>
        <w:rPr>
          <w:lang w:eastAsia="es-MX"/>
        </w:rPr>
      </w:pPr>
    </w:p>
    <w:p w:rsidR="009D22A7" w:rsidRPr="009D22A7" w:rsidRDefault="009D22A7" w:rsidP="009D22A7">
      <w:pPr>
        <w:rPr>
          <w:lang w:eastAsia="es-MX"/>
        </w:rPr>
      </w:pPr>
      <w:r>
        <w:rPr>
          <w:lang w:eastAsia="es-MX"/>
        </w:rPr>
        <w:object w:dxaOrig="2896" w:dyaOrig="811">
          <v:shape id="_x0000_i1029" type="#_x0000_t75" style="width:144.75pt;height:40.5pt" o:ole="">
            <v:imagedata r:id="rId31" o:title=""/>
          </v:shape>
          <o:OLEObject Type="Embed" ProgID="Package" ShapeID="_x0000_i1029" DrawAspect="Content" ObjectID="_1450709621" r:id="rId32"/>
        </w:object>
      </w:r>
      <w:r w:rsidR="00B37B64">
        <w:rPr>
          <w:lang w:eastAsia="es-MX"/>
        </w:rPr>
        <w:object w:dxaOrig="2776" w:dyaOrig="811">
          <v:shape id="_x0000_i1030" type="#_x0000_t75" style="width:138.75pt;height:40.5pt" o:ole="">
            <v:imagedata r:id="rId33" o:title=""/>
          </v:shape>
          <o:OLEObject Type="Embed" ProgID="Package" ShapeID="_x0000_i1030" DrawAspect="Content" ObjectID="_1450709622" r:id="rId34"/>
        </w:object>
      </w:r>
    </w:p>
    <w:p w:rsidR="005670A3" w:rsidRDefault="005670A3" w:rsidP="005670A3"/>
    <w:p w:rsidR="005670A3" w:rsidRDefault="005670A3" w:rsidP="005670A3">
      <w:pPr>
        <w:pStyle w:val="Ttulo3"/>
        <w:numPr>
          <w:ilvl w:val="2"/>
          <w:numId w:val="1"/>
        </w:numPr>
        <w:tabs>
          <w:tab w:val="clear" w:pos="720"/>
          <w:tab w:val="num" w:pos="567"/>
        </w:tabs>
        <w:ind w:left="567" w:firstLine="0"/>
        <w:rPr>
          <w:lang w:eastAsia="es-MX"/>
        </w:rPr>
      </w:pPr>
      <w:bookmarkStart w:id="63" w:name="_Toc376967681"/>
      <w:proofErr w:type="spellStart"/>
      <w:r w:rsidRPr="005670A3">
        <w:rPr>
          <w:lang w:eastAsia="es-MX"/>
        </w:rPr>
        <w:t>OrNOCBuscaStatusNow</w:t>
      </w:r>
      <w:bookmarkEnd w:id="63"/>
      <w:proofErr w:type="spellEnd"/>
    </w:p>
    <w:p w:rsidR="00B37B64" w:rsidRDefault="00B37B64" w:rsidP="00B37B64">
      <w:pPr>
        <w:rPr>
          <w:lang w:eastAsia="es-MX"/>
        </w:rPr>
      </w:pPr>
    </w:p>
    <w:p w:rsidR="00B37B64" w:rsidRPr="00B37B64" w:rsidRDefault="00B37B64" w:rsidP="00B37B64">
      <w:pPr>
        <w:rPr>
          <w:lang w:eastAsia="es-MX"/>
        </w:rPr>
      </w:pPr>
      <w:r>
        <w:rPr>
          <w:lang w:eastAsia="es-MX"/>
        </w:rPr>
        <w:object w:dxaOrig="2896" w:dyaOrig="811">
          <v:shape id="_x0000_i1031" type="#_x0000_t75" style="width:144.75pt;height:40.5pt" o:ole="">
            <v:imagedata r:id="rId35" o:title=""/>
          </v:shape>
          <o:OLEObject Type="Embed" ProgID="Package" ShapeID="_x0000_i1031" DrawAspect="Content" ObjectID="_1450709623" r:id="rId36"/>
        </w:object>
      </w:r>
      <w:r>
        <w:rPr>
          <w:lang w:eastAsia="es-MX"/>
        </w:rPr>
        <w:object w:dxaOrig="2776" w:dyaOrig="811">
          <v:shape id="_x0000_i1032" type="#_x0000_t75" style="width:138.75pt;height:40.5pt" o:ole="">
            <v:imagedata r:id="rId37" o:title=""/>
          </v:shape>
          <o:OLEObject Type="Embed" ProgID="Package" ShapeID="_x0000_i1032" DrawAspect="Content" ObjectID="_1450709624" r:id="rId38"/>
        </w:object>
      </w:r>
    </w:p>
    <w:p w:rsidR="005670A3" w:rsidRDefault="005670A3" w:rsidP="005670A3">
      <w:pPr>
        <w:rPr>
          <w:lang w:eastAsia="es-MX"/>
        </w:rPr>
      </w:pPr>
    </w:p>
    <w:p w:rsidR="003E3071" w:rsidRPr="003E3071" w:rsidRDefault="005670A3" w:rsidP="00EC37C6">
      <w:pPr>
        <w:pStyle w:val="Ttulo3"/>
        <w:numPr>
          <w:ilvl w:val="2"/>
          <w:numId w:val="1"/>
        </w:numPr>
        <w:tabs>
          <w:tab w:val="clear" w:pos="720"/>
          <w:tab w:val="num" w:pos="567"/>
        </w:tabs>
        <w:ind w:left="567" w:firstLine="0"/>
        <w:rPr>
          <w:lang w:eastAsia="es-MX"/>
        </w:rPr>
      </w:pPr>
      <w:bookmarkStart w:id="64" w:name="_Toc376967682"/>
      <w:proofErr w:type="spellStart"/>
      <w:r w:rsidRPr="005670A3">
        <w:rPr>
          <w:lang w:eastAsia="es-MX"/>
        </w:rPr>
        <w:t>OrNOCGetDiagnostiDAC</w:t>
      </w:r>
      <w:bookmarkEnd w:id="64"/>
      <w:proofErr w:type="spellEnd"/>
    </w:p>
    <w:p w:rsidR="004A1898" w:rsidRDefault="004A1898" w:rsidP="003E3071"/>
    <w:p w:rsidR="004A1898" w:rsidRDefault="004A1898" w:rsidP="003E3071"/>
    <w:p w:rsidR="004A1898" w:rsidRDefault="00B37B64" w:rsidP="003E3071">
      <w:r>
        <w:object w:dxaOrig="2970" w:dyaOrig="811">
          <v:shape id="_x0000_i1033" type="#_x0000_t75" style="width:148.5pt;height:40.5pt" o:ole="">
            <v:imagedata r:id="rId39" o:title=""/>
          </v:shape>
          <o:OLEObject Type="Embed" ProgID="Package" ShapeID="_x0000_i1033" DrawAspect="Content" ObjectID="_1450709625" r:id="rId40"/>
        </w:object>
      </w:r>
      <w:r>
        <w:object w:dxaOrig="2851" w:dyaOrig="811">
          <v:shape id="_x0000_i1034" type="#_x0000_t75" style="width:142.5pt;height:40.5pt" o:ole="">
            <v:imagedata r:id="rId41" o:title=""/>
          </v:shape>
          <o:OLEObject Type="Embed" ProgID="Package" ShapeID="_x0000_i1034" DrawAspect="Content" ObjectID="_1450709626" r:id="rId42"/>
        </w:object>
      </w:r>
    </w:p>
    <w:p w:rsidR="004A1898" w:rsidRDefault="004A1898" w:rsidP="003E3071"/>
    <w:p w:rsidR="004A1898" w:rsidRPr="003E3071" w:rsidRDefault="004A1898" w:rsidP="003E3071">
      <w:r>
        <w:rPr>
          <w:noProof/>
          <w:lang w:eastAsia="es-MX"/>
        </w:rPr>
        <w:t xml:space="preserve"> </w:t>
      </w:r>
    </w:p>
    <w:p w:rsidR="004A1898" w:rsidRDefault="004A1898">
      <w:pPr>
        <w:jc w:val="left"/>
        <w:rPr>
          <w:rFonts w:cs="Arial"/>
          <w:b/>
          <w:kern w:val="28"/>
          <w:sz w:val="32"/>
        </w:rPr>
      </w:pPr>
      <w:r>
        <w:rPr>
          <w:rFonts w:cs="Arial"/>
        </w:rPr>
        <w:br w:type="page"/>
      </w:r>
    </w:p>
    <w:p w:rsidR="004410D7" w:rsidRPr="00567F9F" w:rsidRDefault="004410D7" w:rsidP="004410D7">
      <w:pPr>
        <w:pStyle w:val="Ttulo1"/>
        <w:numPr>
          <w:ilvl w:val="0"/>
          <w:numId w:val="1"/>
        </w:numPr>
        <w:rPr>
          <w:rFonts w:cs="Arial"/>
          <w:lang w:val="es-MX"/>
        </w:rPr>
      </w:pPr>
      <w:bookmarkStart w:id="65" w:name="_Toc376967683"/>
      <w:r w:rsidRPr="00567F9F">
        <w:rPr>
          <w:rFonts w:cs="Arial"/>
          <w:lang w:val="es-MX"/>
        </w:rPr>
        <w:lastRenderedPageBreak/>
        <w:t>Estándares</w:t>
      </w:r>
      <w:bookmarkEnd w:id="54"/>
      <w:bookmarkEnd w:id="65"/>
    </w:p>
    <w:p w:rsidR="004410D7" w:rsidRPr="00567F9F" w:rsidRDefault="004410D7" w:rsidP="004410D7">
      <w:pPr>
        <w:rPr>
          <w:rFonts w:cs="Arial"/>
        </w:rPr>
      </w:pPr>
    </w:p>
    <w:p w:rsidR="004410D7" w:rsidRPr="00567F9F" w:rsidRDefault="004410D7" w:rsidP="004410D7">
      <w:pPr>
        <w:pStyle w:val="TFJFANormal"/>
        <w:rPr>
          <w:rFonts w:cs="Arial"/>
        </w:rPr>
      </w:pPr>
      <w:r w:rsidRPr="00567F9F">
        <w:rPr>
          <w:rFonts w:cs="Arial"/>
        </w:rPr>
        <w:t>Los estándares de nombrado y guías de construcción dentro de un proyecto aseguran que los resultados producidos sean:</w:t>
      </w:r>
    </w:p>
    <w:p w:rsidR="004410D7" w:rsidRPr="00567F9F" w:rsidRDefault="004410D7" w:rsidP="004410D7">
      <w:pPr>
        <w:pStyle w:val="TFJFANormal"/>
        <w:rPr>
          <w:rFonts w:cs="Arial"/>
        </w:rPr>
      </w:pPr>
    </w:p>
    <w:p w:rsidR="004410D7" w:rsidRPr="00567F9F" w:rsidRDefault="004410D7" w:rsidP="005C2486">
      <w:pPr>
        <w:pStyle w:val="TFJFANormal"/>
        <w:numPr>
          <w:ilvl w:val="0"/>
          <w:numId w:val="13"/>
        </w:numPr>
        <w:rPr>
          <w:rFonts w:cs="Arial"/>
        </w:rPr>
      </w:pPr>
      <w:r w:rsidRPr="00567F9F">
        <w:rPr>
          <w:rFonts w:cs="Arial"/>
        </w:rPr>
        <w:t>Consistentes</w:t>
      </w:r>
    </w:p>
    <w:p w:rsidR="004410D7" w:rsidRPr="00567F9F" w:rsidRDefault="004410D7" w:rsidP="005C2486">
      <w:pPr>
        <w:pStyle w:val="TFJFANormal"/>
        <w:numPr>
          <w:ilvl w:val="0"/>
          <w:numId w:val="13"/>
        </w:numPr>
        <w:rPr>
          <w:rFonts w:cs="Arial"/>
        </w:rPr>
      </w:pPr>
      <w:r w:rsidRPr="00567F9F">
        <w:rPr>
          <w:rFonts w:cs="Arial"/>
        </w:rPr>
        <w:t>Comprensibles</w:t>
      </w:r>
    </w:p>
    <w:p w:rsidR="004410D7" w:rsidRPr="00567F9F" w:rsidRDefault="004410D7" w:rsidP="005C2486">
      <w:pPr>
        <w:pStyle w:val="TFJFANormal"/>
        <w:numPr>
          <w:ilvl w:val="0"/>
          <w:numId w:val="13"/>
        </w:numPr>
        <w:rPr>
          <w:rFonts w:cs="Arial"/>
        </w:rPr>
      </w:pPr>
      <w:r w:rsidRPr="00567F9F">
        <w:rPr>
          <w:rFonts w:cs="Arial"/>
        </w:rPr>
        <w:t>Eficientes</w:t>
      </w:r>
    </w:p>
    <w:p w:rsidR="004410D7" w:rsidRPr="00567F9F" w:rsidRDefault="004410D7" w:rsidP="005C2486">
      <w:pPr>
        <w:pStyle w:val="TFJFANormal"/>
        <w:numPr>
          <w:ilvl w:val="0"/>
          <w:numId w:val="13"/>
        </w:numPr>
        <w:rPr>
          <w:rFonts w:cs="Arial"/>
        </w:rPr>
      </w:pPr>
      <w:r w:rsidRPr="00567F9F">
        <w:rPr>
          <w:rFonts w:cs="Arial"/>
        </w:rPr>
        <w:t>Robustos</w:t>
      </w:r>
    </w:p>
    <w:p w:rsidR="004410D7" w:rsidRPr="00567F9F" w:rsidRDefault="004410D7" w:rsidP="005C2486">
      <w:pPr>
        <w:pStyle w:val="TFJFANormal"/>
        <w:numPr>
          <w:ilvl w:val="0"/>
          <w:numId w:val="13"/>
        </w:numPr>
        <w:rPr>
          <w:rFonts w:cs="Arial"/>
        </w:rPr>
      </w:pPr>
      <w:r w:rsidRPr="00567F9F">
        <w:rPr>
          <w:rFonts w:cs="Arial"/>
        </w:rPr>
        <w:t>Fáciles de dar mantenimiento</w:t>
      </w:r>
    </w:p>
    <w:p w:rsidR="004410D7" w:rsidRPr="00567F9F" w:rsidRDefault="004410D7" w:rsidP="004410D7">
      <w:pPr>
        <w:rPr>
          <w:rFonts w:cs="Arial"/>
        </w:rPr>
      </w:pPr>
    </w:p>
    <w:p w:rsidR="004410D7" w:rsidRPr="00567F9F" w:rsidRDefault="004410D7" w:rsidP="005C2486">
      <w:pPr>
        <w:pStyle w:val="Ttulo2"/>
        <w:numPr>
          <w:ilvl w:val="1"/>
          <w:numId w:val="12"/>
        </w:numPr>
        <w:rPr>
          <w:rFonts w:ascii="Arial" w:hAnsi="Arial" w:cs="Arial"/>
          <w:lang w:val="es-MX"/>
        </w:rPr>
      </w:pPr>
      <w:bookmarkStart w:id="66" w:name="_Toc362605563"/>
      <w:bookmarkStart w:id="67" w:name="_Toc376967684"/>
      <w:r w:rsidRPr="00567F9F">
        <w:rPr>
          <w:rFonts w:ascii="Arial" w:hAnsi="Arial" w:cs="Arial"/>
          <w:lang w:val="es-MX"/>
        </w:rPr>
        <w:t>Estándares de tecnología</w:t>
      </w:r>
      <w:bookmarkEnd w:id="66"/>
      <w:bookmarkEnd w:id="67"/>
    </w:p>
    <w:p w:rsidR="004410D7" w:rsidRPr="00567F9F" w:rsidRDefault="004410D7" w:rsidP="004410D7">
      <w:pPr>
        <w:pStyle w:val="10BodyCopy"/>
        <w:spacing w:before="60"/>
        <w:jc w:val="both"/>
        <w:rPr>
          <w:rFonts w:ascii="Arial" w:hAnsi="Arial" w:cs="Arial"/>
          <w:color w:val="000000"/>
          <w:lang w:val="es-MX"/>
        </w:rPr>
      </w:pPr>
    </w:p>
    <w:p w:rsidR="004410D7" w:rsidRPr="00567F9F" w:rsidRDefault="004410D7" w:rsidP="004410D7">
      <w:pPr>
        <w:pStyle w:val="10BodyCopy"/>
        <w:spacing w:before="60"/>
        <w:jc w:val="both"/>
        <w:rPr>
          <w:rFonts w:ascii="Arial" w:hAnsi="Arial" w:cs="Arial"/>
          <w:color w:val="000000"/>
          <w:lang w:val="es-MX"/>
        </w:rPr>
      </w:pPr>
      <w:r w:rsidRPr="00567F9F">
        <w:rPr>
          <w:rFonts w:ascii="Arial" w:hAnsi="Arial" w:cs="Arial"/>
          <w:color w:val="000000"/>
          <w:lang w:val="es-MX"/>
        </w:rPr>
        <w:t xml:space="preserve">Los estándares de integración definidos entre los organismos para asegurar la consistencia de la implementación en la orquestación de los procesos de negocio de </w:t>
      </w:r>
      <w:proofErr w:type="spellStart"/>
      <w:r w:rsidRPr="00567F9F">
        <w:rPr>
          <w:rFonts w:ascii="Arial" w:hAnsi="Arial" w:cs="Arial"/>
          <w:color w:val="000000"/>
          <w:lang w:val="es-MX"/>
        </w:rPr>
        <w:t>Cablevision</w:t>
      </w:r>
      <w:proofErr w:type="spellEnd"/>
      <w:r w:rsidRPr="00567F9F">
        <w:rPr>
          <w:rFonts w:ascii="Arial" w:hAnsi="Arial" w:cs="Arial"/>
          <w:color w:val="000000"/>
          <w:lang w:val="es-MX"/>
        </w:rPr>
        <w:t>, proveen dirección a la industria y estándares de tecnología, los cuales se enlistan a continuación:</w:t>
      </w:r>
    </w:p>
    <w:p w:rsidR="004410D7" w:rsidRPr="00567F9F" w:rsidRDefault="004410D7" w:rsidP="004410D7">
      <w:pPr>
        <w:pStyle w:val="10BodyCopy"/>
        <w:spacing w:before="60"/>
        <w:jc w:val="both"/>
        <w:rPr>
          <w:rFonts w:ascii="Arial" w:hAnsi="Arial" w:cs="Arial"/>
          <w:color w:val="000000"/>
          <w:lang w:val="es-MX"/>
        </w:rPr>
      </w:pPr>
    </w:p>
    <w:p w:rsidR="004410D7" w:rsidRPr="00567F9F" w:rsidRDefault="004410D7" w:rsidP="004410D7">
      <w:pPr>
        <w:pStyle w:val="11BodyCopyBullet"/>
        <w:rPr>
          <w:rFonts w:ascii="Arial" w:hAnsi="Arial" w:cs="Arial"/>
          <w:b/>
        </w:rPr>
      </w:pPr>
      <w:r w:rsidRPr="00567F9F">
        <w:rPr>
          <w:rFonts w:ascii="Arial" w:hAnsi="Arial" w:cs="Arial"/>
          <w:b/>
        </w:rPr>
        <w:t>W3C</w:t>
      </w:r>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SOAP</w:t>
      </w:r>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WSDL</w:t>
      </w:r>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WS-</w:t>
      </w:r>
      <w:proofErr w:type="spellStart"/>
      <w:r w:rsidRPr="00567F9F">
        <w:rPr>
          <w:rFonts w:ascii="Arial" w:hAnsi="Arial" w:cs="Arial"/>
          <w:color w:val="000000"/>
          <w:lang w:val="es-MX"/>
        </w:rPr>
        <w:t>Policy</w:t>
      </w:r>
      <w:proofErr w:type="spellEnd"/>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WS-Security</w:t>
      </w:r>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 xml:space="preserve">XML </w:t>
      </w:r>
      <w:proofErr w:type="spellStart"/>
      <w:r w:rsidRPr="00567F9F">
        <w:rPr>
          <w:rFonts w:ascii="Arial" w:hAnsi="Arial" w:cs="Arial"/>
          <w:color w:val="000000"/>
          <w:lang w:val="es-MX"/>
        </w:rPr>
        <w:t>Schema</w:t>
      </w:r>
      <w:proofErr w:type="spellEnd"/>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XSLT</w:t>
      </w:r>
    </w:p>
    <w:p w:rsidR="004410D7" w:rsidRPr="00567F9F" w:rsidRDefault="004410D7" w:rsidP="004410D7">
      <w:pPr>
        <w:pStyle w:val="11BodyCopyBullet"/>
        <w:numPr>
          <w:ilvl w:val="0"/>
          <w:numId w:val="0"/>
        </w:numPr>
        <w:spacing w:before="60"/>
        <w:ind w:left="1080"/>
        <w:jc w:val="both"/>
        <w:rPr>
          <w:rFonts w:ascii="Arial" w:hAnsi="Arial" w:cs="Arial"/>
          <w:color w:val="000000"/>
          <w:lang w:val="es-MX"/>
        </w:rPr>
      </w:pPr>
    </w:p>
    <w:p w:rsidR="004410D7" w:rsidRPr="00567F9F" w:rsidRDefault="004410D7" w:rsidP="004410D7">
      <w:pPr>
        <w:pStyle w:val="11BodyCopyBullet"/>
        <w:rPr>
          <w:rFonts w:ascii="Arial" w:hAnsi="Arial" w:cs="Arial"/>
          <w:b/>
        </w:rPr>
      </w:pPr>
      <w:r w:rsidRPr="00567F9F">
        <w:rPr>
          <w:rFonts w:ascii="Arial" w:hAnsi="Arial" w:cs="Arial"/>
          <w:b/>
        </w:rPr>
        <w:t>Oasis Open</w:t>
      </w:r>
    </w:p>
    <w:p w:rsidR="004410D7" w:rsidRPr="00567F9F" w:rsidRDefault="004410D7" w:rsidP="005C2486">
      <w:pPr>
        <w:pStyle w:val="11BodyCopyBullet"/>
        <w:numPr>
          <w:ilvl w:val="1"/>
          <w:numId w:val="7"/>
        </w:numPr>
        <w:spacing w:before="60"/>
        <w:jc w:val="both"/>
        <w:rPr>
          <w:rFonts w:ascii="Arial" w:hAnsi="Arial" w:cs="Arial"/>
          <w:color w:val="000000"/>
          <w:lang w:val="es-MX"/>
        </w:rPr>
      </w:pPr>
      <w:proofErr w:type="spellStart"/>
      <w:r w:rsidRPr="00567F9F">
        <w:rPr>
          <w:rFonts w:ascii="Arial" w:hAnsi="Arial" w:cs="Arial"/>
          <w:color w:val="000000"/>
          <w:lang w:val="es-MX"/>
        </w:rPr>
        <w:t>WebXML</w:t>
      </w:r>
      <w:proofErr w:type="spellEnd"/>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SAML</w:t>
      </w:r>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UDDI</w:t>
      </w:r>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WS-BPEL</w:t>
      </w:r>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color w:val="000000"/>
          <w:lang w:val="es-MX"/>
        </w:rPr>
        <w:t>WS-</w:t>
      </w:r>
      <w:proofErr w:type="spellStart"/>
      <w:r w:rsidRPr="00567F9F">
        <w:rPr>
          <w:rFonts w:ascii="Arial" w:hAnsi="Arial" w:cs="Arial"/>
          <w:color w:val="000000"/>
          <w:lang w:val="es-MX"/>
        </w:rPr>
        <w:t>ReliableMessaging</w:t>
      </w:r>
      <w:proofErr w:type="spellEnd"/>
    </w:p>
    <w:p w:rsidR="004410D7" w:rsidRPr="00567F9F" w:rsidRDefault="004410D7" w:rsidP="005C2486">
      <w:pPr>
        <w:pStyle w:val="11BodyCopyBullet"/>
        <w:numPr>
          <w:ilvl w:val="1"/>
          <w:numId w:val="7"/>
        </w:numPr>
        <w:spacing w:before="60"/>
        <w:jc w:val="both"/>
        <w:rPr>
          <w:rFonts w:ascii="Arial" w:hAnsi="Arial" w:cs="Arial"/>
          <w:color w:val="000000"/>
          <w:lang w:val="es-MX"/>
        </w:rPr>
      </w:pPr>
      <w:r w:rsidRPr="00567F9F">
        <w:rPr>
          <w:rFonts w:ascii="Arial" w:hAnsi="Arial" w:cs="Arial"/>
        </w:rPr>
        <w:t>Web Service Addressing</w:t>
      </w:r>
    </w:p>
    <w:p w:rsidR="004410D7" w:rsidRPr="00567F9F" w:rsidRDefault="004410D7" w:rsidP="004410D7">
      <w:pPr>
        <w:pStyle w:val="11BodyCopyBullet"/>
        <w:numPr>
          <w:ilvl w:val="0"/>
          <w:numId w:val="0"/>
        </w:numPr>
        <w:ind w:left="1060" w:hanging="340"/>
        <w:rPr>
          <w:rFonts w:ascii="Arial" w:hAnsi="Arial" w:cs="Arial"/>
          <w:lang w:val="es-MX"/>
        </w:rPr>
      </w:pPr>
    </w:p>
    <w:p w:rsidR="004410D7" w:rsidRPr="00567F9F" w:rsidRDefault="004410D7" w:rsidP="004410D7">
      <w:pPr>
        <w:pStyle w:val="Ttulo2"/>
        <w:numPr>
          <w:ilvl w:val="1"/>
          <w:numId w:val="1"/>
        </w:numPr>
        <w:rPr>
          <w:rFonts w:ascii="Arial" w:hAnsi="Arial" w:cs="Arial"/>
          <w:sz w:val="22"/>
          <w:szCs w:val="22"/>
          <w:lang w:val="es-MX"/>
        </w:rPr>
      </w:pPr>
      <w:bookmarkStart w:id="68" w:name="_Toc279666540"/>
      <w:bookmarkStart w:id="69" w:name="_Toc362605564"/>
      <w:bookmarkStart w:id="70" w:name="_Toc376967685"/>
      <w:r w:rsidRPr="00567F9F">
        <w:rPr>
          <w:rFonts w:ascii="Arial" w:hAnsi="Arial" w:cs="Arial"/>
          <w:sz w:val="22"/>
          <w:szCs w:val="22"/>
          <w:lang w:val="es-MX"/>
        </w:rPr>
        <w:t>Estándares de Construcción</w:t>
      </w:r>
      <w:bookmarkEnd w:id="68"/>
      <w:bookmarkEnd w:id="69"/>
      <w:bookmarkEnd w:id="70"/>
    </w:p>
    <w:p w:rsidR="004410D7" w:rsidRPr="00567F9F" w:rsidRDefault="004410D7" w:rsidP="004410D7">
      <w:pPr>
        <w:pStyle w:val="TFJFANormal"/>
        <w:rPr>
          <w:rFonts w:cs="Arial"/>
          <w:lang w:eastAsia="es-MX" w:bidi="ar-SA"/>
        </w:rPr>
      </w:pPr>
    </w:p>
    <w:p w:rsidR="004410D7" w:rsidRPr="00567F9F" w:rsidRDefault="004410D7" w:rsidP="004410D7">
      <w:pPr>
        <w:pStyle w:val="TFJFANormal"/>
        <w:rPr>
          <w:rFonts w:cs="Arial"/>
          <w:lang w:eastAsia="es-MX" w:bidi="ar-SA"/>
        </w:rPr>
      </w:pPr>
      <w:r w:rsidRPr="00567F9F">
        <w:rPr>
          <w:rFonts w:cs="Arial"/>
          <w:lang w:eastAsia="es-MX" w:bidi="ar-SA"/>
        </w:rPr>
        <w:t>Los estándares de construcción son reglas de programación que rigen a todos los componentes de software en los flujos BPEL que serán implementados. Dichos estándares no están enfocados a la lógica del programa, sino a su estructura y apariencia física para facilitar la lectura, comprensión y mantenimiento del código.</w:t>
      </w:r>
    </w:p>
    <w:p w:rsidR="004410D7" w:rsidRPr="00567F9F" w:rsidRDefault="004410D7" w:rsidP="004410D7">
      <w:pPr>
        <w:pStyle w:val="TFJFANormal"/>
        <w:rPr>
          <w:rFonts w:cs="Arial"/>
          <w:lang w:eastAsia="es-MX" w:bidi="ar-SA"/>
        </w:rPr>
      </w:pPr>
      <w:r w:rsidRPr="00567F9F">
        <w:rPr>
          <w:rFonts w:cs="Arial"/>
          <w:lang w:eastAsia="es-MX" w:bidi="ar-SA"/>
        </w:rPr>
        <w:t>Los estándares son importantes dentro de la construcción por las siguientes razones:</w:t>
      </w:r>
    </w:p>
    <w:p w:rsidR="004410D7" w:rsidRPr="00567F9F" w:rsidRDefault="004410D7" w:rsidP="004410D7">
      <w:pPr>
        <w:pStyle w:val="TFJFANormal"/>
        <w:rPr>
          <w:rFonts w:cs="Arial"/>
          <w:lang w:eastAsia="es-MX" w:bidi="ar-SA"/>
        </w:rPr>
      </w:pPr>
    </w:p>
    <w:p w:rsidR="004410D7" w:rsidRPr="00567F9F" w:rsidRDefault="004410D7" w:rsidP="005C2486">
      <w:pPr>
        <w:pStyle w:val="TFJFANormal"/>
        <w:numPr>
          <w:ilvl w:val="0"/>
          <w:numId w:val="14"/>
        </w:numPr>
        <w:rPr>
          <w:rFonts w:cs="Arial"/>
          <w:lang w:eastAsia="es-MX" w:bidi="ar-SA"/>
        </w:rPr>
      </w:pPr>
      <w:r w:rsidRPr="00567F9F">
        <w:rPr>
          <w:rFonts w:cs="Arial"/>
          <w:lang w:eastAsia="es-MX" w:bidi="ar-SA"/>
        </w:rPr>
        <w:lastRenderedPageBreak/>
        <w:t>Disminuir el costo del mantenimiento de un programa</w:t>
      </w:r>
    </w:p>
    <w:p w:rsidR="004410D7" w:rsidRPr="00567F9F" w:rsidRDefault="004410D7" w:rsidP="005C2486">
      <w:pPr>
        <w:pStyle w:val="TFJFANormal"/>
        <w:numPr>
          <w:ilvl w:val="0"/>
          <w:numId w:val="14"/>
        </w:numPr>
        <w:rPr>
          <w:rFonts w:cs="Arial"/>
          <w:lang w:eastAsia="es-MX" w:bidi="ar-SA"/>
        </w:rPr>
      </w:pPr>
      <w:r w:rsidRPr="00567F9F">
        <w:rPr>
          <w:rFonts w:cs="Arial"/>
          <w:lang w:eastAsia="es-MX" w:bidi="ar-SA"/>
        </w:rPr>
        <w:t>Mejorar el entendimiento de lo construido, con mayor rapidez</w:t>
      </w:r>
    </w:p>
    <w:p w:rsidR="004410D7" w:rsidRPr="00567F9F" w:rsidRDefault="004410D7" w:rsidP="005C2486">
      <w:pPr>
        <w:pStyle w:val="TFJFANormal"/>
        <w:numPr>
          <w:ilvl w:val="0"/>
          <w:numId w:val="14"/>
        </w:numPr>
        <w:rPr>
          <w:rFonts w:cs="Arial"/>
          <w:lang w:eastAsia="es-MX" w:bidi="ar-SA"/>
        </w:rPr>
      </w:pPr>
      <w:r w:rsidRPr="00567F9F">
        <w:rPr>
          <w:rFonts w:cs="Arial"/>
          <w:lang w:eastAsia="es-MX" w:bidi="ar-SA"/>
        </w:rPr>
        <w:t>Facilitar la trasferencia del conocimiento de forma clara y concisa</w:t>
      </w:r>
    </w:p>
    <w:p w:rsidR="004410D7" w:rsidRPr="00567F9F" w:rsidRDefault="004410D7" w:rsidP="004410D7">
      <w:pPr>
        <w:pStyle w:val="TFJFANormal"/>
        <w:ind w:left="720"/>
        <w:rPr>
          <w:rFonts w:cs="Arial"/>
          <w:lang w:eastAsia="es-MX" w:bidi="ar-SA"/>
        </w:rPr>
      </w:pPr>
    </w:p>
    <w:p w:rsidR="004410D7" w:rsidRPr="00567F9F" w:rsidRDefault="004410D7" w:rsidP="004410D7">
      <w:pPr>
        <w:pStyle w:val="Ttulo3"/>
        <w:numPr>
          <w:ilvl w:val="2"/>
          <w:numId w:val="1"/>
        </w:numPr>
        <w:tabs>
          <w:tab w:val="clear" w:pos="720"/>
          <w:tab w:val="num" w:pos="567"/>
        </w:tabs>
        <w:ind w:left="567" w:firstLine="0"/>
        <w:rPr>
          <w:lang w:eastAsia="es-MX"/>
        </w:rPr>
      </w:pPr>
      <w:bookmarkStart w:id="71" w:name="_Toc279666541"/>
      <w:bookmarkStart w:id="72" w:name="_Toc362605565"/>
      <w:bookmarkStart w:id="73" w:name="_Toc376967686"/>
      <w:r w:rsidRPr="00567F9F">
        <w:rPr>
          <w:lang w:eastAsia="es-MX"/>
        </w:rPr>
        <w:t>Espacio de nombres</w:t>
      </w:r>
      <w:bookmarkEnd w:id="71"/>
      <w:bookmarkEnd w:id="72"/>
      <w:bookmarkEnd w:id="73"/>
    </w:p>
    <w:p w:rsidR="004410D7" w:rsidRPr="00567F9F" w:rsidRDefault="004410D7" w:rsidP="004410D7">
      <w:pPr>
        <w:pStyle w:val="TFJFANormal"/>
        <w:ind w:left="720"/>
        <w:rPr>
          <w:rFonts w:cs="Arial"/>
          <w:lang w:eastAsia="es-MX" w:bidi="ar-SA"/>
        </w:rPr>
      </w:pPr>
    </w:p>
    <w:p w:rsidR="004410D7" w:rsidRPr="00567F9F" w:rsidRDefault="004410D7" w:rsidP="004410D7">
      <w:pPr>
        <w:pStyle w:val="TFJFANormal"/>
        <w:ind w:left="720"/>
        <w:rPr>
          <w:rFonts w:cs="Arial"/>
          <w:lang w:eastAsia="es-MX" w:bidi="ar-SA"/>
        </w:rPr>
      </w:pPr>
      <w:r w:rsidRPr="00567F9F">
        <w:rPr>
          <w:rFonts w:cs="Arial"/>
          <w:lang w:eastAsia="es-MX" w:bidi="ar-SA"/>
        </w:rPr>
        <w:t>El espacio de nombres (</w:t>
      </w:r>
      <w:proofErr w:type="spellStart"/>
      <w:r w:rsidRPr="00567F9F">
        <w:rPr>
          <w:rFonts w:cs="Arial"/>
          <w:lang w:eastAsia="es-MX" w:bidi="ar-SA"/>
        </w:rPr>
        <w:t>namespace</w:t>
      </w:r>
      <w:proofErr w:type="spellEnd"/>
      <w:r w:rsidRPr="00567F9F">
        <w:rPr>
          <w:rFonts w:cs="Arial"/>
          <w:lang w:eastAsia="es-MX" w:bidi="ar-SA"/>
        </w:rPr>
        <w:t>) para los tipos de datos de los Servicios Web en los flujos de integración, es el siguiente:</w:t>
      </w:r>
    </w:p>
    <w:p w:rsidR="004410D7" w:rsidRPr="00567F9F" w:rsidRDefault="00420E1A" w:rsidP="004410D7">
      <w:pPr>
        <w:pStyle w:val="TFJFANormal"/>
        <w:ind w:left="720"/>
        <w:jc w:val="center"/>
        <w:rPr>
          <w:rFonts w:cs="Arial"/>
          <w:b/>
          <w:sz w:val="24"/>
          <w:lang w:eastAsia="es-MX" w:bidi="ar-SA"/>
        </w:rPr>
      </w:pPr>
      <w:hyperlink r:id="rId43" w:history="1">
        <w:r w:rsidR="004410D7" w:rsidRPr="00567F9F">
          <w:rPr>
            <w:rStyle w:val="Hipervnculo"/>
            <w:rFonts w:cs="Arial"/>
          </w:rPr>
          <w:t xml:space="preserve"> </w:t>
        </w:r>
        <w:r w:rsidR="004410D7" w:rsidRPr="00567F9F">
          <w:rPr>
            <w:rStyle w:val="Hipervnculo"/>
            <w:rFonts w:cs="Arial"/>
            <w:b/>
            <w:sz w:val="24"/>
            <w:lang w:eastAsia="es-MX" w:bidi="ar-SA"/>
          </w:rPr>
          <w:t>http://xmlns.cablevision.net.mx/</w:t>
        </w:r>
      </w:hyperlink>
    </w:p>
    <w:p w:rsidR="004410D7" w:rsidRPr="00567F9F" w:rsidRDefault="004410D7" w:rsidP="004410D7">
      <w:pPr>
        <w:pStyle w:val="TFJFANormal"/>
        <w:rPr>
          <w:rFonts w:cs="Arial"/>
          <w:lang w:eastAsia="es-MX" w:bidi="ar-SA"/>
        </w:rPr>
      </w:pPr>
    </w:p>
    <w:p w:rsidR="004410D7" w:rsidRPr="00567F9F" w:rsidRDefault="004410D7" w:rsidP="004410D7">
      <w:pPr>
        <w:pStyle w:val="Ttulo3"/>
        <w:numPr>
          <w:ilvl w:val="2"/>
          <w:numId w:val="1"/>
        </w:numPr>
        <w:tabs>
          <w:tab w:val="clear" w:pos="720"/>
          <w:tab w:val="num" w:pos="567"/>
        </w:tabs>
        <w:ind w:left="567" w:firstLine="0"/>
      </w:pPr>
      <w:bookmarkStart w:id="74" w:name="_Toc279666542"/>
      <w:bookmarkStart w:id="75" w:name="_Toc362605566"/>
      <w:bookmarkStart w:id="76" w:name="_Toc376967687"/>
      <w:r w:rsidRPr="00567F9F">
        <w:t xml:space="preserve">Lineamientos para </w:t>
      </w:r>
      <w:bookmarkEnd w:id="74"/>
      <w:r w:rsidRPr="00567F9F">
        <w:t>la orquestación de los flujos BPEL</w:t>
      </w:r>
      <w:bookmarkEnd w:id="75"/>
      <w:bookmarkEnd w:id="76"/>
    </w:p>
    <w:p w:rsidR="004410D7" w:rsidRPr="00567F9F" w:rsidRDefault="004410D7" w:rsidP="004410D7">
      <w:pPr>
        <w:rPr>
          <w:rFonts w:cs="Arial"/>
        </w:rPr>
      </w:pPr>
    </w:p>
    <w:p w:rsidR="004410D7" w:rsidRPr="00567F9F" w:rsidRDefault="004410D7" w:rsidP="004410D7">
      <w:pPr>
        <w:rPr>
          <w:rFonts w:cs="Arial"/>
          <w:szCs w:val="22"/>
        </w:rPr>
      </w:pPr>
      <w:r w:rsidRPr="00567F9F">
        <w:rPr>
          <w:rFonts w:cs="Arial"/>
          <w:szCs w:val="22"/>
        </w:rPr>
        <w:t xml:space="preserve">Los siguientes lineamientos de construcción corresponden a la implementación de los flujos de integración, diseñados para el aprovechamiento de las capacidades que provee la herramienta </w:t>
      </w:r>
      <w:proofErr w:type="spellStart"/>
      <w:r w:rsidRPr="00567F9F">
        <w:rPr>
          <w:rFonts w:cs="Arial"/>
          <w:szCs w:val="22"/>
        </w:rPr>
        <w:t>JDeveloper</w:t>
      </w:r>
      <w:proofErr w:type="spellEnd"/>
      <w:r w:rsidRPr="00567F9F">
        <w:rPr>
          <w:rFonts w:cs="Arial"/>
          <w:szCs w:val="22"/>
        </w:rPr>
        <w:t xml:space="preserve"> para el desarrollo de aplicaciones SOA.</w:t>
      </w:r>
    </w:p>
    <w:p w:rsidR="004410D7" w:rsidRPr="00567F9F" w:rsidRDefault="004410D7" w:rsidP="004410D7">
      <w:pPr>
        <w:rPr>
          <w:rFonts w:cs="Arial"/>
          <w:szCs w:val="22"/>
        </w:rPr>
      </w:pPr>
    </w:p>
    <w:p w:rsidR="004410D7" w:rsidRPr="00567F9F" w:rsidRDefault="004410D7" w:rsidP="005C2486">
      <w:pPr>
        <w:pStyle w:val="TFJFANormal"/>
        <w:numPr>
          <w:ilvl w:val="0"/>
          <w:numId w:val="16"/>
        </w:numPr>
        <w:rPr>
          <w:rFonts w:cs="Arial"/>
        </w:rPr>
      </w:pPr>
      <w:r w:rsidRPr="00567F9F">
        <w:rPr>
          <w:rFonts w:cs="Arial"/>
        </w:rPr>
        <w:t xml:space="preserve">Reutilizar los servicios BPEL que conforman los </w:t>
      </w:r>
      <w:proofErr w:type="spellStart"/>
      <w:r w:rsidRPr="00567F9F">
        <w:rPr>
          <w:rFonts w:cs="Arial"/>
        </w:rPr>
        <w:t>Partner</w:t>
      </w:r>
      <w:proofErr w:type="spellEnd"/>
      <w:r w:rsidRPr="00567F9F">
        <w:rPr>
          <w:rFonts w:cs="Arial"/>
        </w:rPr>
        <w:t xml:space="preserve"> Links del flujo, para su mayor funcionamiento</w:t>
      </w:r>
    </w:p>
    <w:p w:rsidR="004410D7" w:rsidRPr="00567F9F" w:rsidRDefault="004410D7" w:rsidP="005C2486">
      <w:pPr>
        <w:pStyle w:val="TFJFANormal"/>
        <w:numPr>
          <w:ilvl w:val="0"/>
          <w:numId w:val="16"/>
        </w:numPr>
        <w:rPr>
          <w:rFonts w:cs="Arial"/>
        </w:rPr>
      </w:pPr>
      <w:r w:rsidRPr="00567F9F">
        <w:rPr>
          <w:rFonts w:cs="Arial"/>
        </w:rPr>
        <w:t xml:space="preserve">Utilizar las funciones </w:t>
      </w:r>
      <w:proofErr w:type="spellStart"/>
      <w:r w:rsidRPr="00567F9F">
        <w:rPr>
          <w:rFonts w:cs="Arial"/>
        </w:rPr>
        <w:t>XPath</w:t>
      </w:r>
      <w:proofErr w:type="spellEnd"/>
      <w:r w:rsidRPr="00567F9F">
        <w:rPr>
          <w:rFonts w:cs="Arial"/>
        </w:rPr>
        <w:t xml:space="preserve"> proporcionadas por la herramienta, para el mejor funcionamiento de BPEL</w:t>
      </w:r>
    </w:p>
    <w:p w:rsidR="004410D7" w:rsidRPr="00567F9F" w:rsidRDefault="004410D7" w:rsidP="005C2486">
      <w:pPr>
        <w:pStyle w:val="TFJFANormal"/>
        <w:numPr>
          <w:ilvl w:val="0"/>
          <w:numId w:val="15"/>
        </w:numPr>
        <w:rPr>
          <w:rFonts w:cs="Arial"/>
        </w:rPr>
      </w:pPr>
      <w:r w:rsidRPr="00567F9F">
        <w:rPr>
          <w:rFonts w:cs="Arial"/>
        </w:rPr>
        <w:t>Todos los flujos BPEL deberán ir comentados. Más adelante, en la sección de Estándares de Documentación se muestra cómo hacerlo</w:t>
      </w:r>
    </w:p>
    <w:p w:rsidR="004410D7" w:rsidRPr="00567F9F" w:rsidRDefault="004410D7" w:rsidP="005C2486">
      <w:pPr>
        <w:pStyle w:val="TFJFANormal"/>
        <w:numPr>
          <w:ilvl w:val="0"/>
          <w:numId w:val="15"/>
        </w:numPr>
        <w:rPr>
          <w:rFonts w:cs="Arial"/>
        </w:rPr>
      </w:pPr>
      <w:r w:rsidRPr="00567F9F">
        <w:rPr>
          <w:rFonts w:cs="Arial"/>
        </w:rPr>
        <w:t xml:space="preserve">No se deben importar o añadir esquemas XSD dentro de un archivo ZIP, a un proyecto BPEL. </w:t>
      </w:r>
      <w:r w:rsidRPr="00567F9F">
        <w:rPr>
          <w:rStyle w:val="google-src-text1"/>
          <w:rFonts w:cs="Arial"/>
        </w:rPr>
        <w:t>Always  extract the XSD files from a ZIP file before importing them.</w:t>
      </w:r>
      <w:r w:rsidRPr="00567F9F">
        <w:rPr>
          <w:rFonts w:cs="Arial"/>
        </w:rPr>
        <w:t>Los esquemas deberán ser desempaquetados antes de ser importados al proyecto BPEL.</w:t>
      </w:r>
    </w:p>
    <w:p w:rsidR="004410D7" w:rsidRPr="00567F9F" w:rsidRDefault="004410D7" w:rsidP="005C2486">
      <w:pPr>
        <w:pStyle w:val="TFJFANormal"/>
        <w:numPr>
          <w:ilvl w:val="0"/>
          <w:numId w:val="15"/>
        </w:numPr>
        <w:rPr>
          <w:rFonts w:cs="Arial"/>
        </w:rPr>
      </w:pPr>
      <w:r w:rsidRPr="00567F9F">
        <w:rPr>
          <w:rStyle w:val="google-src-text1"/>
          <w:rFonts w:cs="Arial"/>
        </w:rPr>
        <w:t>–Do not include any special characters in the project name (such as p</w:t>
      </w:r>
      <w:r w:rsidRPr="00567F9F">
        <w:rPr>
          <w:rFonts w:cs="Arial"/>
        </w:rPr>
        <w:t>No incluir ningún carácter especial en el nombre del proyecto.</w:t>
      </w:r>
      <w:r w:rsidRPr="00567F9F">
        <w:rPr>
          <w:rStyle w:val="google-src-text1"/>
          <w:rFonts w:cs="Arial"/>
        </w:rPr>
        <w:t>If you do include special characters, errors appear when you attempt to compile your project</w:t>
      </w:r>
      <w:r w:rsidRPr="00567F9F">
        <w:rPr>
          <w:rFonts w:cs="Arial"/>
        </w:rPr>
        <w:t xml:space="preserve"> Podrían aparecer errores en la compilación</w:t>
      </w:r>
    </w:p>
    <w:p w:rsidR="004410D7" w:rsidRPr="00567F9F" w:rsidRDefault="004410D7" w:rsidP="005C2486">
      <w:pPr>
        <w:pStyle w:val="TFJFANormal"/>
        <w:numPr>
          <w:ilvl w:val="0"/>
          <w:numId w:val="15"/>
        </w:numPr>
        <w:rPr>
          <w:rFonts w:cs="Arial"/>
        </w:rPr>
      </w:pPr>
      <w:r w:rsidRPr="00567F9F">
        <w:rPr>
          <w:rFonts w:cs="Arial"/>
        </w:rPr>
        <w:t xml:space="preserve">El contenido del archivo bpel.xml sólo se lee en memoria cuando se abre el archivo. </w:t>
      </w:r>
      <w:r w:rsidRPr="00567F9F">
        <w:rPr>
          <w:rStyle w:val="google-src-text1"/>
          <w:rFonts w:cs="Arial"/>
        </w:rPr>
        <w:t>Therefore, if you change the content of bpel.xml after the file is opened, the changes are not made in memory.</w:t>
      </w:r>
      <w:r w:rsidRPr="00567F9F">
        <w:rPr>
          <w:rFonts w:cs="Arial"/>
        </w:rPr>
        <w:t xml:space="preserve"> Por lo tanto, si cambia el contenido de bpel.xml después de que el archivo se abre, los cambios no se hacen en la memoria. </w:t>
      </w:r>
      <w:r w:rsidRPr="00567F9F">
        <w:rPr>
          <w:rStyle w:val="google-src-text1"/>
          <w:rFonts w:cs="Arial"/>
        </w:rPr>
        <w:t>After changing the content of the BPEL file, close and reopen the file for the changes to take effect.</w:t>
      </w:r>
      <w:r w:rsidRPr="00567F9F">
        <w:rPr>
          <w:rFonts w:cs="Arial"/>
        </w:rPr>
        <w:t xml:space="preserve"> Después de cambiar el contenido del archivo BPEL, es necesario reabrir el archivo para que los cambios surtan efecto</w:t>
      </w:r>
    </w:p>
    <w:p w:rsidR="004410D7" w:rsidRPr="00567F9F" w:rsidRDefault="004410D7" w:rsidP="005C2486">
      <w:pPr>
        <w:pStyle w:val="TFJFANormal"/>
        <w:numPr>
          <w:ilvl w:val="0"/>
          <w:numId w:val="15"/>
        </w:numPr>
        <w:rPr>
          <w:rFonts w:cs="Arial"/>
        </w:rPr>
      </w:pPr>
      <w:proofErr w:type="spellStart"/>
      <w:r w:rsidRPr="00567F9F">
        <w:rPr>
          <w:rFonts w:cs="Arial"/>
        </w:rPr>
        <w:t>JDeveloper</w:t>
      </w:r>
      <w:proofErr w:type="spellEnd"/>
      <w:r w:rsidRPr="00567F9F">
        <w:rPr>
          <w:rFonts w:cs="Arial"/>
        </w:rPr>
        <w:t xml:space="preserve"> deberá ser el único editor de código utilizado en la modificación de archivos bpel.xml, y demás archivos de configuración y de definiciones de datos (esquemas XSD,  transformaciones, WSDL, </w:t>
      </w:r>
      <w:proofErr w:type="spellStart"/>
      <w:r w:rsidRPr="00567F9F">
        <w:rPr>
          <w:rFonts w:cs="Arial"/>
        </w:rPr>
        <w:t>composite</w:t>
      </w:r>
      <w:proofErr w:type="spellEnd"/>
      <w:r w:rsidRPr="00567F9F">
        <w:rPr>
          <w:rFonts w:cs="Arial"/>
        </w:rPr>
        <w:t xml:space="preserve">). </w:t>
      </w:r>
    </w:p>
    <w:p w:rsidR="004410D7" w:rsidRPr="00567F9F" w:rsidRDefault="004410D7" w:rsidP="005C2486">
      <w:pPr>
        <w:pStyle w:val="TFJFANormal"/>
        <w:numPr>
          <w:ilvl w:val="0"/>
          <w:numId w:val="15"/>
        </w:numPr>
        <w:rPr>
          <w:rFonts w:cs="Arial"/>
        </w:rPr>
      </w:pPr>
      <w:r w:rsidRPr="00567F9F">
        <w:rPr>
          <w:rFonts w:cs="Arial"/>
        </w:rPr>
        <w:t xml:space="preserve">No editar el archivo bpel.xml, archivos BPEL, WSDL y archivos mientras se cambia el </w:t>
      </w:r>
      <w:r w:rsidRPr="00567F9F">
        <w:rPr>
          <w:rFonts w:cs="Arial"/>
        </w:rPr>
        <w:br/>
      </w:r>
      <w:r w:rsidRPr="00567F9F">
        <w:rPr>
          <w:rStyle w:val="google-src-text1"/>
          <w:rFonts w:cs="Arial"/>
        </w:rPr>
        <w:t>design of the process.</w:t>
      </w:r>
      <w:r w:rsidRPr="00567F9F">
        <w:rPr>
          <w:rFonts w:cs="Arial"/>
        </w:rPr>
        <w:t xml:space="preserve"> diseño del proceso. </w:t>
      </w:r>
      <w:r w:rsidRPr="00567F9F">
        <w:rPr>
          <w:rStyle w:val="google-src-text1"/>
          <w:rFonts w:cs="Arial"/>
        </w:rPr>
        <w:t>If you want to edit a file:</w:t>
      </w:r>
    </w:p>
    <w:p w:rsidR="004410D7" w:rsidRPr="00567F9F" w:rsidRDefault="004410D7" w:rsidP="005C2486">
      <w:pPr>
        <w:pStyle w:val="TFJFANormal"/>
        <w:numPr>
          <w:ilvl w:val="0"/>
          <w:numId w:val="15"/>
        </w:numPr>
        <w:rPr>
          <w:rFonts w:cs="Arial"/>
        </w:rPr>
      </w:pPr>
      <w:r w:rsidRPr="00567F9F">
        <w:rPr>
          <w:rStyle w:val="google-src-text1"/>
          <w:rFonts w:cs="Arial"/>
        </w:rPr>
        <w:t>–If you use large binary attachment files in SOAP messages with Oracle Database Lite, your BPEL process may not complete processing, which can cause you to run out of system memory.–Instead of manually entering an expression, you can press Ctrl and then the space bar in the Expression field.–When you deploy a process with the same name and version, you are prompted to overwrite the currently-deployed BPEL process or deploy to a new v</w:t>
      </w:r>
      <w:r w:rsidRPr="00567F9F">
        <w:rPr>
          <w:rFonts w:cs="Arial"/>
        </w:rPr>
        <w:t xml:space="preserve">Cuando se despliega un proceso con el mismo nombre y la versión, se debe elegir entre sobrescribir el proceso BPEL actualmente desplegado,  o implementar un nuevo número de versión. </w:t>
      </w:r>
      <w:r w:rsidRPr="00567F9F">
        <w:rPr>
          <w:rStyle w:val="google-src-text1"/>
          <w:rFonts w:cs="Arial"/>
        </w:rPr>
        <w:t>The best practice is to always deploy to a new version (as described in this tutorial).</w:t>
      </w:r>
      <w:r w:rsidRPr="00567F9F">
        <w:rPr>
          <w:rFonts w:cs="Arial"/>
        </w:rPr>
        <w:t xml:space="preserve"> La directriz en general, es desplegar siempre a una nueva versión</w:t>
      </w:r>
      <w:r w:rsidRPr="00567F9F">
        <w:rPr>
          <w:rStyle w:val="google-src-text1"/>
          <w:rFonts w:cs="Arial"/>
        </w:rPr>
        <w:t>Redeploying a process with the same version can have consequences, such as instances being marked as stale.</w:t>
      </w:r>
    </w:p>
    <w:p w:rsidR="004410D7" w:rsidRPr="00567F9F" w:rsidRDefault="004410D7" w:rsidP="004410D7">
      <w:pPr>
        <w:pStyle w:val="Ttulo3"/>
        <w:ind w:left="567"/>
      </w:pPr>
    </w:p>
    <w:p w:rsidR="004410D7" w:rsidRPr="00567F9F" w:rsidRDefault="004410D7" w:rsidP="004410D7">
      <w:pPr>
        <w:jc w:val="left"/>
        <w:rPr>
          <w:rFonts w:cs="Arial"/>
          <w:b/>
          <w:bCs/>
          <w:color w:val="000000"/>
          <w:szCs w:val="22"/>
        </w:rPr>
      </w:pPr>
      <w:bookmarkStart w:id="77" w:name="_Toc279666543"/>
      <w:r w:rsidRPr="00567F9F">
        <w:rPr>
          <w:rFonts w:cs="Arial"/>
        </w:rPr>
        <w:br w:type="page"/>
      </w:r>
    </w:p>
    <w:p w:rsidR="004410D7" w:rsidRPr="00567F9F" w:rsidRDefault="004410D7" w:rsidP="004410D7">
      <w:pPr>
        <w:pStyle w:val="Ttulo3"/>
        <w:numPr>
          <w:ilvl w:val="2"/>
          <w:numId w:val="1"/>
        </w:numPr>
        <w:tabs>
          <w:tab w:val="clear" w:pos="720"/>
          <w:tab w:val="num" w:pos="567"/>
        </w:tabs>
        <w:ind w:left="567" w:firstLine="0"/>
      </w:pPr>
      <w:bookmarkStart w:id="78" w:name="_Toc362605567"/>
      <w:bookmarkStart w:id="79" w:name="_Toc376967688"/>
      <w:r w:rsidRPr="00567F9F">
        <w:lastRenderedPageBreak/>
        <w:t>Reglas de nombrado para flujos BPEL</w:t>
      </w:r>
      <w:bookmarkEnd w:id="77"/>
      <w:bookmarkEnd w:id="78"/>
      <w:bookmarkEnd w:id="79"/>
    </w:p>
    <w:p w:rsidR="004410D7" w:rsidRPr="00567F9F" w:rsidRDefault="004410D7" w:rsidP="004410D7">
      <w:pPr>
        <w:rPr>
          <w:rFonts w:cs="Arial"/>
        </w:rPr>
      </w:pPr>
    </w:p>
    <w:p w:rsidR="004410D7" w:rsidRPr="00567F9F" w:rsidRDefault="004410D7" w:rsidP="004410D7">
      <w:pPr>
        <w:rPr>
          <w:rFonts w:cs="Arial"/>
        </w:rPr>
      </w:pPr>
      <w:r w:rsidRPr="00567F9F">
        <w:rPr>
          <w:rFonts w:cs="Arial"/>
        </w:rPr>
        <w:t>Las reglas de nombrado para los objetos y actividades que se mencionan en las siguientes tablas, pueden tomar uno de los siguientes tipos de nombrado:</w:t>
      </w:r>
    </w:p>
    <w:p w:rsidR="004410D7" w:rsidRPr="00567F9F" w:rsidRDefault="004410D7" w:rsidP="004410D7">
      <w:pPr>
        <w:rPr>
          <w:rFonts w:cs="Arial"/>
        </w:rPr>
      </w:pPr>
    </w:p>
    <w:p w:rsidR="004410D7" w:rsidRPr="00567F9F" w:rsidRDefault="004410D7" w:rsidP="004410D7">
      <w:pPr>
        <w:rPr>
          <w:rFonts w:cs="Arial"/>
          <w:b/>
        </w:rPr>
      </w:pPr>
      <w:proofErr w:type="spellStart"/>
      <w:proofErr w:type="gramStart"/>
      <w:r w:rsidRPr="00567F9F">
        <w:rPr>
          <w:rFonts w:cs="Arial"/>
          <w:b/>
        </w:rPr>
        <w:t>lowerCamelCase</w:t>
      </w:r>
      <w:proofErr w:type="spellEnd"/>
      <w:proofErr w:type="gramEnd"/>
    </w:p>
    <w:p w:rsidR="004410D7" w:rsidRPr="00567F9F" w:rsidRDefault="004410D7" w:rsidP="004410D7">
      <w:pPr>
        <w:rPr>
          <w:rFonts w:cs="Arial"/>
          <w:b/>
        </w:rPr>
      </w:pPr>
    </w:p>
    <w:p w:rsidR="004410D7" w:rsidRPr="00567F9F" w:rsidRDefault="004410D7" w:rsidP="004410D7">
      <w:pPr>
        <w:rPr>
          <w:rFonts w:cs="Arial"/>
        </w:rPr>
      </w:pPr>
      <w:r w:rsidRPr="00567F9F">
        <w:rPr>
          <w:rFonts w:cs="Arial"/>
        </w:rPr>
        <w:t xml:space="preserve">Establece que la primera letra de cada palabra contenida en el nombre compuesto, con excepción de la primera  palabra, deberá ser minúscula y todas las demás letras deberán ser mayúsculas. </w:t>
      </w: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Ej. </w:t>
      </w:r>
      <w:proofErr w:type="spellStart"/>
      <w:proofErr w:type="gramStart"/>
      <w:r w:rsidRPr="00567F9F">
        <w:rPr>
          <w:rFonts w:cs="Arial"/>
        </w:rPr>
        <w:t>bindingFaultHandlerProcess</w:t>
      </w:r>
      <w:proofErr w:type="spellEnd"/>
      <w:proofErr w:type="gramEnd"/>
    </w:p>
    <w:p w:rsidR="004410D7" w:rsidRPr="00567F9F" w:rsidRDefault="004410D7" w:rsidP="004410D7">
      <w:pPr>
        <w:rPr>
          <w:rFonts w:cs="Arial"/>
        </w:rPr>
      </w:pPr>
    </w:p>
    <w:p w:rsidR="004410D7" w:rsidRPr="00567F9F" w:rsidRDefault="004410D7" w:rsidP="004410D7">
      <w:pPr>
        <w:rPr>
          <w:rFonts w:cs="Arial"/>
          <w:b/>
        </w:rPr>
      </w:pPr>
      <w:proofErr w:type="spellStart"/>
      <w:r w:rsidRPr="00567F9F">
        <w:rPr>
          <w:rFonts w:cs="Arial"/>
          <w:b/>
        </w:rPr>
        <w:t>UpperCamelCase</w:t>
      </w:r>
      <w:proofErr w:type="spellEnd"/>
    </w:p>
    <w:p w:rsidR="004410D7" w:rsidRPr="00567F9F" w:rsidRDefault="004410D7" w:rsidP="004410D7">
      <w:pPr>
        <w:rPr>
          <w:rFonts w:cs="Arial"/>
          <w:b/>
        </w:rPr>
      </w:pPr>
    </w:p>
    <w:p w:rsidR="004410D7" w:rsidRPr="00567F9F" w:rsidRDefault="004410D7" w:rsidP="004410D7">
      <w:pPr>
        <w:rPr>
          <w:rFonts w:cs="Arial"/>
        </w:rPr>
      </w:pPr>
      <w:r w:rsidRPr="00567F9F">
        <w:rPr>
          <w:rFonts w:cs="Arial"/>
        </w:rPr>
        <w:t xml:space="preserve">Establece que la primera letra de cada palabra contenida en el nombre compuesto deberá ser mayúscula. </w:t>
      </w:r>
    </w:p>
    <w:p w:rsidR="004410D7" w:rsidRPr="00567F9F" w:rsidRDefault="004410D7" w:rsidP="004410D7">
      <w:pPr>
        <w:rPr>
          <w:rFonts w:cs="Arial"/>
        </w:rPr>
      </w:pPr>
    </w:p>
    <w:p w:rsidR="004410D7" w:rsidRPr="00567F9F" w:rsidRDefault="004410D7" w:rsidP="004410D7">
      <w:pPr>
        <w:rPr>
          <w:rFonts w:cs="Arial"/>
        </w:rPr>
      </w:pPr>
      <w:r w:rsidRPr="00567F9F">
        <w:rPr>
          <w:rFonts w:cs="Arial"/>
        </w:rPr>
        <w:t xml:space="preserve">Ej. </w:t>
      </w:r>
      <w:proofErr w:type="spellStart"/>
      <w:r w:rsidRPr="00567F9F">
        <w:rPr>
          <w:rFonts w:cs="Arial"/>
        </w:rPr>
        <w:t>BindingFaultHandlerProcess</w:t>
      </w:r>
      <w:proofErr w:type="spellEnd"/>
    </w:p>
    <w:p w:rsidR="004410D7" w:rsidRPr="00567F9F" w:rsidRDefault="004410D7" w:rsidP="004410D7">
      <w:pPr>
        <w:rPr>
          <w:rFonts w:cs="Arial"/>
        </w:rPr>
      </w:pPr>
    </w:p>
    <w:p w:rsidR="004410D7" w:rsidRPr="00567F9F" w:rsidRDefault="004410D7" w:rsidP="004410D7">
      <w:pPr>
        <w:pStyle w:val="Ttulo4"/>
        <w:numPr>
          <w:ilvl w:val="3"/>
          <w:numId w:val="1"/>
        </w:numPr>
        <w:ind w:hanging="13"/>
        <w:rPr>
          <w:rFonts w:ascii="Arial" w:hAnsi="Arial" w:cs="Arial"/>
          <w:sz w:val="22"/>
        </w:rPr>
      </w:pPr>
      <w:r w:rsidRPr="00567F9F">
        <w:rPr>
          <w:rFonts w:ascii="Arial" w:hAnsi="Arial" w:cs="Arial"/>
          <w:sz w:val="22"/>
        </w:rPr>
        <w:t>General</w:t>
      </w:r>
    </w:p>
    <w:p w:rsidR="004410D7" w:rsidRPr="00567F9F" w:rsidRDefault="004410D7" w:rsidP="004410D7">
      <w:pPr>
        <w:rPr>
          <w:rFonts w:cs="Arial"/>
        </w:rPr>
      </w:pPr>
    </w:p>
    <w:tbl>
      <w:tblPr>
        <w:tblW w:w="9161" w:type="dxa"/>
        <w:jc w:val="center"/>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04"/>
        <w:gridCol w:w="3524"/>
        <w:gridCol w:w="3633"/>
      </w:tblGrid>
      <w:tr w:rsidR="004410D7" w:rsidRPr="00567F9F" w:rsidTr="00E17467">
        <w:trPr>
          <w:trHeight w:val="500"/>
          <w:tblHeader/>
          <w:jc w:val="center"/>
        </w:trPr>
        <w:tc>
          <w:tcPr>
            <w:tcW w:w="2004" w:type="dxa"/>
            <w:tcBorders>
              <w:top w:val="single" w:sz="4" w:space="0" w:color="000000"/>
              <w:left w:val="single" w:sz="4" w:space="0" w:color="000000"/>
              <w:bottom w:val="single" w:sz="4" w:space="0" w:color="002060"/>
              <w:right w:val="single" w:sz="4" w:space="0" w:color="FFFFFF"/>
            </w:tcBorders>
            <w:shd w:val="clear" w:color="auto" w:fill="002060"/>
            <w:vAlign w:val="center"/>
          </w:tcPr>
          <w:p w:rsidR="004410D7" w:rsidRPr="00567F9F" w:rsidRDefault="004410D7" w:rsidP="00E17467">
            <w:pPr>
              <w:pStyle w:val="TFJFANormal"/>
              <w:jc w:val="center"/>
              <w:rPr>
                <w:rFonts w:cs="Arial"/>
                <w:b/>
              </w:rPr>
            </w:pPr>
            <w:r w:rsidRPr="00567F9F">
              <w:rPr>
                <w:rFonts w:cs="Arial"/>
                <w:b/>
              </w:rPr>
              <w:t>Objeto</w:t>
            </w:r>
          </w:p>
        </w:tc>
        <w:tc>
          <w:tcPr>
            <w:tcW w:w="3524" w:type="dxa"/>
            <w:tcBorders>
              <w:top w:val="single" w:sz="4" w:space="0" w:color="000000"/>
              <w:left w:val="single" w:sz="4" w:space="0" w:color="FFFFFF"/>
              <w:bottom w:val="single" w:sz="4" w:space="0" w:color="002060"/>
              <w:right w:val="single" w:sz="4" w:space="0" w:color="FFFFFF"/>
            </w:tcBorders>
            <w:shd w:val="clear" w:color="auto" w:fill="002060"/>
            <w:vAlign w:val="center"/>
          </w:tcPr>
          <w:p w:rsidR="004410D7" w:rsidRPr="00567F9F" w:rsidRDefault="004410D7" w:rsidP="00E17467">
            <w:pPr>
              <w:pStyle w:val="TFJFANormal"/>
              <w:jc w:val="center"/>
              <w:rPr>
                <w:rStyle w:val="StyleArial10ptBold"/>
                <w:rFonts w:cs="Arial"/>
                <w:bCs w:val="0"/>
              </w:rPr>
            </w:pPr>
            <w:r w:rsidRPr="00567F9F">
              <w:rPr>
                <w:rStyle w:val="StyleArial10ptBold"/>
                <w:rFonts w:cs="Arial"/>
              </w:rPr>
              <w:t>Nomenclatura</w:t>
            </w:r>
          </w:p>
        </w:tc>
        <w:tc>
          <w:tcPr>
            <w:tcW w:w="3633" w:type="dxa"/>
            <w:tcBorders>
              <w:top w:val="single" w:sz="4" w:space="0" w:color="000000"/>
              <w:left w:val="single" w:sz="4" w:space="0" w:color="FFFFFF"/>
              <w:bottom w:val="single" w:sz="4" w:space="0" w:color="002060"/>
              <w:right w:val="single" w:sz="4" w:space="0" w:color="FFFFFF"/>
            </w:tcBorders>
            <w:shd w:val="clear" w:color="auto" w:fill="002060"/>
            <w:vAlign w:val="center"/>
          </w:tcPr>
          <w:p w:rsidR="004410D7" w:rsidRPr="00567F9F" w:rsidRDefault="004410D7" w:rsidP="00E17467">
            <w:pPr>
              <w:pStyle w:val="TFJFANormal"/>
              <w:jc w:val="center"/>
              <w:rPr>
                <w:rStyle w:val="StyleArial10ptBold"/>
                <w:rFonts w:cs="Arial"/>
                <w:bCs w:val="0"/>
              </w:rPr>
            </w:pPr>
            <w:r w:rsidRPr="00567F9F">
              <w:rPr>
                <w:rStyle w:val="StyleArial10ptBold"/>
                <w:rFonts w:cs="Arial"/>
              </w:rPr>
              <w:t>Descripción</w:t>
            </w:r>
          </w:p>
        </w:tc>
      </w:tr>
      <w:tr w:rsidR="004410D7" w:rsidRPr="00567F9F" w:rsidTr="00E17467">
        <w:trPr>
          <w:trHeight w:val="700"/>
          <w:jc w:val="center"/>
        </w:trPr>
        <w:tc>
          <w:tcPr>
            <w:tcW w:w="2004" w:type="dxa"/>
            <w:tcBorders>
              <w:top w:val="single" w:sz="4" w:space="0" w:color="002060"/>
            </w:tcBorders>
          </w:tcPr>
          <w:p w:rsidR="004410D7" w:rsidRPr="00567F9F" w:rsidRDefault="004410D7" w:rsidP="00E17467">
            <w:pPr>
              <w:pStyle w:val="TFJFANormal"/>
              <w:rPr>
                <w:rFonts w:cs="Arial"/>
              </w:rPr>
            </w:pPr>
            <w:r w:rsidRPr="00567F9F">
              <w:rPr>
                <w:rFonts w:cs="Arial"/>
              </w:rPr>
              <w:t xml:space="preserve">BPEL </w:t>
            </w:r>
            <w:proofErr w:type="spellStart"/>
            <w:r w:rsidRPr="00567F9F">
              <w:rPr>
                <w:rFonts w:cs="Arial"/>
              </w:rPr>
              <w:t>Process</w:t>
            </w:r>
            <w:proofErr w:type="spellEnd"/>
          </w:p>
        </w:tc>
        <w:tc>
          <w:tcPr>
            <w:tcW w:w="3524" w:type="dxa"/>
            <w:tcBorders>
              <w:top w:val="single" w:sz="4" w:space="0" w:color="002060"/>
            </w:tcBorders>
          </w:tcPr>
          <w:p w:rsidR="004410D7" w:rsidRPr="00567F9F" w:rsidRDefault="004410D7" w:rsidP="00E17467">
            <w:pPr>
              <w:pStyle w:val="TFJFANormal"/>
              <w:rPr>
                <w:rFonts w:cs="Arial"/>
              </w:rPr>
            </w:pPr>
            <w:r w:rsidRPr="00567F9F">
              <w:rPr>
                <w:rFonts w:cs="Arial"/>
              </w:rPr>
              <w:t>&lt;Descripción&gt;</w:t>
            </w:r>
            <w:proofErr w:type="spellStart"/>
            <w:r w:rsidRPr="00567F9F">
              <w:rPr>
                <w:rFonts w:cs="Arial"/>
              </w:rPr>
              <w:t>Process</w:t>
            </w:r>
            <w:proofErr w:type="spellEnd"/>
            <w:r w:rsidRPr="00567F9F">
              <w:rPr>
                <w:rFonts w:cs="Arial"/>
              </w:rPr>
              <w:t>&lt;ID Interfaz&gt;</w:t>
            </w:r>
          </w:p>
        </w:tc>
        <w:tc>
          <w:tcPr>
            <w:tcW w:w="3633" w:type="dxa"/>
            <w:tcBorders>
              <w:top w:val="single" w:sz="4" w:space="0" w:color="002060"/>
            </w:tcBorders>
          </w:tcPr>
          <w:p w:rsidR="004410D7" w:rsidRPr="00567F9F" w:rsidRDefault="004410D7" w:rsidP="00E17467">
            <w:pPr>
              <w:pStyle w:val="TFJFANormal"/>
              <w:rPr>
                <w:rFonts w:cs="Arial"/>
              </w:rPr>
            </w:pPr>
            <w:r w:rsidRPr="00567F9F">
              <w:rPr>
                <w:rFonts w:cs="Arial"/>
              </w:rPr>
              <w:t>La palabra "</w:t>
            </w:r>
            <w:proofErr w:type="spellStart"/>
            <w:r w:rsidRPr="00567F9F">
              <w:rPr>
                <w:rFonts w:cs="Arial"/>
              </w:rPr>
              <w:t>Process</w:t>
            </w:r>
            <w:proofErr w:type="spellEnd"/>
            <w:r w:rsidRPr="00567F9F">
              <w:rPr>
                <w:rFonts w:cs="Arial"/>
              </w:rPr>
              <w:t xml:space="preserve">" debe ser anexada al final del nombre. Los nombres de los procesos deben describir qué hace dicho proceso. Las interfaces de los procesos son la excepción y deben ser nombrados por su id de interfaz.  El nombrado es de tipo </w:t>
            </w:r>
            <w:proofErr w:type="spellStart"/>
            <w:r w:rsidRPr="00567F9F">
              <w:rPr>
                <w:rFonts w:cs="Arial"/>
                <w:i/>
              </w:rPr>
              <w:t>UpperCamelCase</w:t>
            </w:r>
            <w:proofErr w:type="spellEnd"/>
          </w:p>
          <w:p w:rsidR="004410D7" w:rsidRPr="00567F9F" w:rsidRDefault="004410D7" w:rsidP="00E17467">
            <w:pPr>
              <w:pStyle w:val="TFJFANormal"/>
              <w:rPr>
                <w:rFonts w:cs="Arial"/>
              </w:rPr>
            </w:pPr>
          </w:p>
          <w:p w:rsidR="004410D7" w:rsidRPr="00567F9F" w:rsidRDefault="004410D7" w:rsidP="00E17467">
            <w:pPr>
              <w:pStyle w:val="TFJFANormal"/>
              <w:jc w:val="left"/>
              <w:rPr>
                <w:rFonts w:cs="Arial"/>
              </w:rPr>
            </w:pPr>
            <w:r w:rsidRPr="00567F9F">
              <w:rPr>
                <w:rFonts w:cs="Arial"/>
              </w:rPr>
              <w:t xml:space="preserve">Ejemplo correcto: </w:t>
            </w:r>
            <w:proofErr w:type="spellStart"/>
            <w:r w:rsidRPr="00567F9F">
              <w:rPr>
                <w:rFonts w:cs="Arial"/>
              </w:rPr>
              <w:t>BindingFaultHandlerProcess</w:t>
            </w:r>
            <w:proofErr w:type="spellEnd"/>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incorrecto: </w:t>
            </w:r>
          </w:p>
          <w:p w:rsidR="004410D7" w:rsidRPr="00567F9F" w:rsidRDefault="004410D7" w:rsidP="00E17467">
            <w:pPr>
              <w:pStyle w:val="TFJFANormal"/>
              <w:rPr>
                <w:rFonts w:cs="Arial"/>
              </w:rPr>
            </w:pPr>
            <w:r w:rsidRPr="00567F9F">
              <w:rPr>
                <w:rFonts w:cs="Arial"/>
              </w:rPr>
              <w:t>AP-INT-01</w:t>
            </w:r>
          </w:p>
        </w:tc>
      </w:tr>
      <w:tr w:rsidR="004410D7" w:rsidRPr="00567F9F" w:rsidTr="00E17467">
        <w:trPr>
          <w:trHeight w:val="500"/>
          <w:jc w:val="center"/>
        </w:trPr>
        <w:tc>
          <w:tcPr>
            <w:tcW w:w="2004" w:type="dxa"/>
          </w:tcPr>
          <w:p w:rsidR="004410D7" w:rsidRPr="00567F9F" w:rsidRDefault="004410D7" w:rsidP="00E17467">
            <w:pPr>
              <w:pStyle w:val="TFJFANormal"/>
              <w:rPr>
                <w:rFonts w:cs="Arial"/>
              </w:rPr>
            </w:pPr>
            <w:proofErr w:type="spellStart"/>
            <w:r w:rsidRPr="00567F9F">
              <w:rPr>
                <w:rFonts w:cs="Arial"/>
              </w:rPr>
              <w:t>Partner</w:t>
            </w:r>
            <w:proofErr w:type="spellEnd"/>
            <w:r w:rsidRPr="00567F9F">
              <w:rPr>
                <w:rFonts w:cs="Arial"/>
              </w:rPr>
              <w:t xml:space="preserve"> Link</w:t>
            </w:r>
          </w:p>
        </w:tc>
        <w:tc>
          <w:tcPr>
            <w:tcW w:w="3524" w:type="dxa"/>
          </w:tcPr>
          <w:p w:rsidR="004410D7" w:rsidRPr="00567F9F" w:rsidRDefault="004410D7" w:rsidP="00E17467">
            <w:pPr>
              <w:pStyle w:val="TFJFANormal"/>
              <w:rPr>
                <w:rFonts w:cs="Arial"/>
              </w:rPr>
            </w:pPr>
            <w:r w:rsidRPr="00567F9F">
              <w:rPr>
                <w:rFonts w:cs="Arial"/>
              </w:rPr>
              <w:t>&lt; Descripción&gt;</w:t>
            </w:r>
          </w:p>
        </w:tc>
        <w:tc>
          <w:tcPr>
            <w:tcW w:w="3633" w:type="dxa"/>
          </w:tcPr>
          <w:p w:rsidR="004410D7" w:rsidRPr="00567F9F" w:rsidRDefault="004410D7" w:rsidP="00E17467">
            <w:pPr>
              <w:pStyle w:val="TFJFANormal"/>
              <w:rPr>
                <w:rFonts w:cs="Arial"/>
              </w:rPr>
            </w:pPr>
            <w:r w:rsidRPr="00567F9F">
              <w:rPr>
                <w:rFonts w:cs="Arial"/>
              </w:rPr>
              <w:t xml:space="preserve">Los </w:t>
            </w:r>
            <w:proofErr w:type="spellStart"/>
            <w:r w:rsidRPr="00567F9F">
              <w:rPr>
                <w:rFonts w:cs="Arial"/>
              </w:rPr>
              <w:t>Partner</w:t>
            </w:r>
            <w:proofErr w:type="spellEnd"/>
            <w:r w:rsidRPr="00567F9F">
              <w:rPr>
                <w:rFonts w:cs="Arial"/>
              </w:rPr>
              <w:t xml:space="preserve"> Links deben ser nombrados como sustantivos de tipo </w:t>
            </w:r>
            <w:proofErr w:type="spellStart"/>
            <w:r w:rsidRPr="00567F9F">
              <w:rPr>
                <w:rFonts w:cs="Arial"/>
                <w:i/>
              </w:rPr>
              <w:t>UpperCamelCase</w:t>
            </w:r>
            <w:proofErr w:type="spellEnd"/>
            <w:r w:rsidRPr="00567F9F">
              <w:rPr>
                <w:rFonts w:cs="Arial"/>
              </w:rPr>
              <w:t xml:space="preserve">. </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EmployeeCreator</w:t>
            </w:r>
            <w:proofErr w:type="spellEnd"/>
          </w:p>
        </w:tc>
      </w:tr>
    </w:tbl>
    <w:p w:rsidR="004410D7" w:rsidRPr="00567F9F" w:rsidRDefault="004410D7" w:rsidP="004410D7">
      <w:pPr>
        <w:pStyle w:val="Ttulo4"/>
        <w:ind w:left="864"/>
        <w:rPr>
          <w:rFonts w:ascii="Arial" w:hAnsi="Arial" w:cs="Arial"/>
          <w:sz w:val="22"/>
          <w:szCs w:val="22"/>
        </w:rPr>
      </w:pPr>
    </w:p>
    <w:p w:rsidR="004410D7" w:rsidRPr="00567F9F" w:rsidRDefault="004410D7" w:rsidP="004410D7">
      <w:pPr>
        <w:rPr>
          <w:rFonts w:cs="Arial"/>
        </w:rPr>
      </w:pPr>
      <w:r w:rsidRPr="00567F9F">
        <w:rPr>
          <w:rFonts w:cs="Arial"/>
        </w:rPr>
        <w:br w:type="page"/>
      </w:r>
    </w:p>
    <w:p w:rsidR="004410D7" w:rsidRPr="00567F9F" w:rsidRDefault="004410D7" w:rsidP="004410D7">
      <w:pPr>
        <w:pStyle w:val="Ttulo4"/>
        <w:numPr>
          <w:ilvl w:val="3"/>
          <w:numId w:val="1"/>
        </w:numPr>
        <w:ind w:hanging="13"/>
        <w:rPr>
          <w:rFonts w:ascii="Arial" w:hAnsi="Arial" w:cs="Arial"/>
          <w:sz w:val="22"/>
          <w:szCs w:val="22"/>
        </w:rPr>
      </w:pPr>
      <w:r w:rsidRPr="00567F9F">
        <w:rPr>
          <w:rFonts w:ascii="Arial" w:hAnsi="Arial" w:cs="Arial"/>
          <w:sz w:val="22"/>
          <w:szCs w:val="22"/>
        </w:rPr>
        <w:lastRenderedPageBreak/>
        <w:t>Actividades</w:t>
      </w:r>
    </w:p>
    <w:p w:rsidR="004410D7" w:rsidRPr="00567F9F" w:rsidRDefault="004410D7" w:rsidP="004410D7">
      <w:pPr>
        <w:rPr>
          <w:rFonts w:cs="Arial"/>
        </w:rPr>
      </w:pPr>
    </w:p>
    <w:tbl>
      <w:tblPr>
        <w:tblW w:w="8953" w:type="dxa"/>
        <w:jc w:val="center"/>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39"/>
        <w:gridCol w:w="2693"/>
        <w:gridCol w:w="4321"/>
      </w:tblGrid>
      <w:tr w:rsidR="004410D7" w:rsidRPr="00567F9F" w:rsidTr="00E17467">
        <w:trPr>
          <w:tblHeader/>
          <w:jc w:val="center"/>
        </w:trPr>
        <w:tc>
          <w:tcPr>
            <w:tcW w:w="1939" w:type="dxa"/>
            <w:tcBorders>
              <w:top w:val="single" w:sz="4" w:space="0" w:color="auto"/>
              <w:left w:val="single" w:sz="4" w:space="0" w:color="auto"/>
              <w:bottom w:val="single" w:sz="4" w:space="0" w:color="auto"/>
              <w:right w:val="single" w:sz="4" w:space="0" w:color="auto"/>
            </w:tcBorders>
            <w:shd w:val="clear" w:color="auto" w:fill="002060"/>
          </w:tcPr>
          <w:p w:rsidR="004410D7" w:rsidRPr="00567F9F" w:rsidRDefault="004410D7" w:rsidP="00E17467">
            <w:pPr>
              <w:pStyle w:val="TFJFANormal"/>
              <w:jc w:val="center"/>
              <w:rPr>
                <w:rFonts w:cs="Arial"/>
                <w:b/>
              </w:rPr>
            </w:pPr>
            <w:r w:rsidRPr="00567F9F">
              <w:rPr>
                <w:rFonts w:cs="Arial"/>
                <w:b/>
              </w:rPr>
              <w:t>Actividad</w:t>
            </w:r>
          </w:p>
        </w:tc>
        <w:tc>
          <w:tcPr>
            <w:tcW w:w="2693" w:type="dxa"/>
            <w:tcBorders>
              <w:top w:val="single" w:sz="4" w:space="0" w:color="auto"/>
              <w:left w:val="single" w:sz="4" w:space="0" w:color="auto"/>
              <w:bottom w:val="single" w:sz="4" w:space="0" w:color="auto"/>
              <w:right w:val="single" w:sz="4" w:space="0" w:color="auto"/>
            </w:tcBorders>
            <w:shd w:val="clear" w:color="auto" w:fill="002060"/>
          </w:tcPr>
          <w:p w:rsidR="004410D7" w:rsidRPr="00567F9F" w:rsidRDefault="004410D7" w:rsidP="00E17467">
            <w:pPr>
              <w:pStyle w:val="TFJFANormal"/>
              <w:jc w:val="center"/>
              <w:rPr>
                <w:rStyle w:val="StyleArial10ptBold"/>
                <w:rFonts w:cs="Arial"/>
                <w:bCs w:val="0"/>
              </w:rPr>
            </w:pPr>
            <w:r w:rsidRPr="00567F9F">
              <w:rPr>
                <w:rStyle w:val="StyleArial10ptBold"/>
                <w:rFonts w:cs="Arial"/>
              </w:rPr>
              <w:t>Nomenclatura</w:t>
            </w:r>
          </w:p>
        </w:tc>
        <w:tc>
          <w:tcPr>
            <w:tcW w:w="4321" w:type="dxa"/>
            <w:tcBorders>
              <w:top w:val="single" w:sz="4" w:space="0" w:color="auto"/>
              <w:left w:val="single" w:sz="4" w:space="0" w:color="auto"/>
              <w:bottom w:val="single" w:sz="4" w:space="0" w:color="auto"/>
              <w:right w:val="single" w:sz="4" w:space="0" w:color="auto"/>
            </w:tcBorders>
            <w:shd w:val="clear" w:color="auto" w:fill="002060"/>
          </w:tcPr>
          <w:p w:rsidR="004410D7" w:rsidRPr="00567F9F" w:rsidRDefault="004410D7" w:rsidP="00E17467">
            <w:pPr>
              <w:pStyle w:val="TFJFANormal"/>
              <w:jc w:val="center"/>
              <w:rPr>
                <w:rStyle w:val="StyleArial10ptBold"/>
                <w:rFonts w:cs="Arial"/>
                <w:bCs w:val="0"/>
              </w:rPr>
            </w:pPr>
            <w:r w:rsidRPr="00567F9F">
              <w:rPr>
                <w:rStyle w:val="StyleArial10ptBold"/>
                <w:rFonts w:cs="Arial"/>
              </w:rPr>
              <w:t>Descripción</w:t>
            </w:r>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Assign</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assign</w:t>
            </w:r>
            <w:proofErr w:type="spellEnd"/>
            <w:r w:rsidRPr="00567F9F">
              <w:rPr>
                <w:rFonts w:cs="Arial"/>
              </w:rPr>
              <w:t>&lt; Descripción &gt;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assign</w:t>
            </w:r>
            <w:proofErr w:type="spellEnd"/>
            <w:r w:rsidRPr="00567F9F">
              <w:rPr>
                <w:rFonts w:cs="Arial"/>
              </w:rPr>
              <w:t>” es seguido de la descripción de la asignación</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assignPayroll</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Compensate</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compensate</w:t>
            </w:r>
            <w:proofErr w:type="spellEnd"/>
            <w:r w:rsidRPr="00567F9F">
              <w:rPr>
                <w:rFonts w:cs="Arial"/>
              </w:rPr>
              <w:t>&lt;</w:t>
            </w:r>
            <w:proofErr w:type="spellStart"/>
            <w:r w:rsidRPr="00567F9F">
              <w:rPr>
                <w:rFonts w:cs="Arial"/>
              </w:rPr>
              <w:t>Scope</w:t>
            </w:r>
            <w:proofErr w:type="spellEnd"/>
            <w:r w:rsidRPr="00567F9F">
              <w:rPr>
                <w:rFonts w:cs="Arial"/>
              </w:rPr>
              <w:t>&gt;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compensate</w:t>
            </w:r>
            <w:proofErr w:type="spellEnd"/>
            <w:r w:rsidRPr="00567F9F">
              <w:rPr>
                <w:rFonts w:cs="Arial"/>
              </w:rPr>
              <w:t>” es seguido del nombre del alcance.</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compensateEmployeeCreator</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Empty</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empty</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empty</w:t>
            </w:r>
            <w:proofErr w:type="spellEnd"/>
            <w:r w:rsidRPr="00567F9F">
              <w:rPr>
                <w:rFonts w:cs="Arial"/>
              </w:rPr>
              <w:t>” es seguido de la descripción que indica para qué es utilizada la actividad vacía.</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emptyErrorHandler</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Flow</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flow</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flow</w:t>
            </w:r>
            <w:proofErr w:type="spellEnd"/>
            <w:r w:rsidRPr="00567F9F">
              <w:rPr>
                <w:rFonts w:cs="Arial"/>
              </w:rPr>
              <w:t>” es seguido de la descripción de la actividad.</w:t>
            </w:r>
          </w:p>
          <w:p w:rsidR="004410D7" w:rsidRPr="00567F9F" w:rsidRDefault="004410D7" w:rsidP="00E17467">
            <w:pPr>
              <w:pStyle w:val="TFJFANormal"/>
              <w:rPr>
                <w:rFonts w:cs="Arial"/>
                <w:i/>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flowUserCreation</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FlowN</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flowN</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flowN</w:t>
            </w:r>
            <w:proofErr w:type="spellEnd"/>
            <w:r w:rsidRPr="00567F9F">
              <w:rPr>
                <w:rFonts w:cs="Arial"/>
              </w:rPr>
              <w:t>” es seguido de la descripción de la actividad, N es el valor especificado.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rPr>
              <w:t xml:space="preserve">,  </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Ejemplo: flow5UserCreation</w:t>
            </w:r>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Invoke</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invoke</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invoke</w:t>
            </w:r>
            <w:proofErr w:type="spellEnd"/>
            <w:r w:rsidRPr="00567F9F">
              <w:rPr>
                <w:rFonts w:cs="Arial"/>
              </w:rPr>
              <w:t>” es seguido de la descripción de lo que está siendo invocado.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invokeOracleDBIntegrator</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r w:rsidRPr="00567F9F">
              <w:rPr>
                <w:rFonts w:cs="Arial"/>
              </w:rPr>
              <w:t xml:space="preserve">Java </w:t>
            </w:r>
            <w:proofErr w:type="spellStart"/>
            <w:r w:rsidRPr="00567F9F">
              <w:rPr>
                <w:rFonts w:cs="Arial"/>
              </w:rPr>
              <w:t>Embedding</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embed</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embed</w:t>
            </w:r>
            <w:proofErr w:type="spellEnd"/>
            <w:r w:rsidRPr="00567F9F">
              <w:rPr>
                <w:rFonts w:cs="Arial"/>
              </w:rPr>
              <w:t>” es seguido de una descripción de lo que hace el código incrustado.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embedUserValidation</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Notification</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notification</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notification</w:t>
            </w:r>
            <w:proofErr w:type="spellEnd"/>
            <w:r w:rsidRPr="00567F9F">
              <w:rPr>
                <w:rFonts w:cs="Arial"/>
              </w:rPr>
              <w:t>” es seguido de una descripción de la notificación enviada.</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notificationEmployeeCreation</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r w:rsidRPr="00567F9F">
              <w:rPr>
                <w:rFonts w:cs="Arial"/>
              </w:rPr>
              <w:t>Pick</w:t>
            </w:r>
          </w:p>
        </w:tc>
        <w:tc>
          <w:tcPr>
            <w:tcW w:w="2693" w:type="dxa"/>
          </w:tcPr>
          <w:p w:rsidR="004410D7" w:rsidRPr="00567F9F" w:rsidRDefault="004410D7" w:rsidP="00E17467">
            <w:pPr>
              <w:pStyle w:val="TFJFANormal"/>
              <w:rPr>
                <w:rFonts w:cs="Arial"/>
              </w:rPr>
            </w:pPr>
            <w:r w:rsidRPr="00567F9F">
              <w:rPr>
                <w:rFonts w:cs="Arial"/>
              </w:rPr>
              <w:t>pick&lt;Descripción&gt;</w:t>
            </w:r>
          </w:p>
        </w:tc>
        <w:tc>
          <w:tcPr>
            <w:tcW w:w="4321" w:type="dxa"/>
          </w:tcPr>
          <w:p w:rsidR="004410D7" w:rsidRPr="00567F9F" w:rsidRDefault="004410D7" w:rsidP="00E17467">
            <w:pPr>
              <w:pStyle w:val="TFJFANormal"/>
              <w:rPr>
                <w:rFonts w:cs="Arial"/>
              </w:rPr>
            </w:pPr>
            <w:r w:rsidRPr="00567F9F">
              <w:rPr>
                <w:rFonts w:cs="Arial"/>
              </w:rPr>
              <w:t xml:space="preserve">“pick” es seguido de una descripción que </w:t>
            </w:r>
            <w:r w:rsidRPr="00567F9F">
              <w:rPr>
                <w:rFonts w:cs="Arial"/>
              </w:rPr>
              <w:lastRenderedPageBreak/>
              <w:t>indique el proceso que se está evaluando.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pickGLEntryUpload</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lastRenderedPageBreak/>
              <w:t>Receive</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receive</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receive</w:t>
            </w:r>
            <w:proofErr w:type="spellEnd"/>
            <w:r w:rsidRPr="00567F9F">
              <w:rPr>
                <w:rFonts w:cs="Arial"/>
              </w:rPr>
              <w:t>” es seguido de una descripción de lo que se está recibiendo.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receivePayroll</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Reply</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reply</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reply</w:t>
            </w:r>
            <w:proofErr w:type="spellEnd"/>
            <w:r w:rsidRPr="00567F9F">
              <w:rPr>
                <w:rFonts w:cs="Arial"/>
              </w:rPr>
              <w:t>” es seguido de una descripción de lo que se está enviando.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replyInvoices</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Scope</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scope</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scope</w:t>
            </w:r>
            <w:proofErr w:type="spellEnd"/>
            <w:r w:rsidRPr="00567F9F">
              <w:rPr>
                <w:rFonts w:cs="Arial"/>
              </w:rPr>
              <w:t xml:space="preserve">” es seguido de la descripción de las actividades que se están realizando dentro del </w:t>
            </w:r>
            <w:proofErr w:type="spellStart"/>
            <w:r w:rsidRPr="00567F9F">
              <w:rPr>
                <w:rFonts w:cs="Arial"/>
              </w:rPr>
              <w:t>scope</w:t>
            </w:r>
            <w:proofErr w:type="spellEnd"/>
            <w:r w:rsidRPr="00567F9F">
              <w:rPr>
                <w:rFonts w:cs="Arial"/>
              </w:rPr>
              <w:t>.</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scopeInboundToOracleTransform</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Sequence</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sequence</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sequence</w:t>
            </w:r>
            <w:proofErr w:type="spellEnd"/>
            <w:r w:rsidRPr="00567F9F">
              <w:rPr>
                <w:rFonts w:cs="Arial"/>
              </w:rPr>
              <w:t>” es seguido de la descripción de lo que la secuencia representa.</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sequenceEmployeeCreation</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Switch</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switch</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switch</w:t>
            </w:r>
            <w:proofErr w:type="spellEnd"/>
            <w:r w:rsidRPr="00567F9F">
              <w:rPr>
                <w:rFonts w:cs="Arial"/>
              </w:rPr>
              <w:t xml:space="preserve">” es seguido de la descripción de para qué es utilizada la actividad </w:t>
            </w:r>
            <w:proofErr w:type="spellStart"/>
            <w:r w:rsidRPr="00567F9F">
              <w:rPr>
                <w:rFonts w:cs="Arial"/>
              </w:rPr>
              <w:t>switch</w:t>
            </w:r>
            <w:proofErr w:type="spellEnd"/>
            <w:r w:rsidRPr="00567F9F">
              <w:rPr>
                <w:rFonts w:cs="Arial"/>
              </w:rPr>
              <w:t>.</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switchMessageType</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Terminate</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terminate</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terminate</w:t>
            </w:r>
            <w:proofErr w:type="spellEnd"/>
            <w:r w:rsidRPr="00567F9F">
              <w:rPr>
                <w:rFonts w:cs="Arial"/>
              </w:rPr>
              <w:t>” es seguido de una descripción del estado del proceso que se está terminando.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terminateSuccess</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Throw</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throw</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throw</w:t>
            </w:r>
            <w:proofErr w:type="spellEnd"/>
            <w:r w:rsidRPr="00567F9F">
              <w:rPr>
                <w:rFonts w:cs="Arial"/>
              </w:rPr>
              <w:t>” es seguido de una descripción de la excepción que se está arrojando.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tabs>
                <w:tab w:val="left" w:pos="3248"/>
              </w:tabs>
              <w:rPr>
                <w:rFonts w:cs="Arial"/>
              </w:rPr>
            </w:pPr>
            <w:r w:rsidRPr="00567F9F">
              <w:rPr>
                <w:rFonts w:cs="Arial"/>
              </w:rPr>
              <w:t xml:space="preserve">Ejemplo: </w:t>
            </w:r>
            <w:proofErr w:type="spellStart"/>
            <w:r w:rsidRPr="00567F9F">
              <w:rPr>
                <w:rFonts w:cs="Arial"/>
              </w:rPr>
              <w:t>throwBindingFault</w:t>
            </w:r>
            <w:proofErr w:type="spellEnd"/>
            <w:r w:rsidRPr="00567F9F">
              <w:rPr>
                <w:rFonts w:cs="Arial"/>
              </w:rPr>
              <w:tab/>
            </w:r>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Transform</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transform</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transform</w:t>
            </w:r>
            <w:proofErr w:type="spellEnd"/>
            <w:r w:rsidRPr="00567F9F">
              <w:rPr>
                <w:rFonts w:cs="Arial"/>
              </w:rPr>
              <w:t xml:space="preserve">” es seguido de una </w:t>
            </w:r>
            <w:r w:rsidRPr="00567F9F">
              <w:rPr>
                <w:rFonts w:cs="Arial"/>
              </w:rPr>
              <w:lastRenderedPageBreak/>
              <w:t>descripción de la transformación en progreso.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transformInboundToOracle</w:t>
            </w:r>
            <w:proofErr w:type="spellEnd"/>
          </w:p>
          <w:p w:rsidR="004410D7" w:rsidRPr="00567F9F" w:rsidRDefault="004410D7" w:rsidP="00E17467">
            <w:pPr>
              <w:pStyle w:val="TFJFANormal"/>
              <w:rPr>
                <w:rFonts w:cs="Arial"/>
              </w:rPr>
            </w:pPr>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lastRenderedPageBreak/>
              <w:t>UserTask</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userTask</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userTask</w:t>
            </w:r>
            <w:proofErr w:type="spellEnd"/>
            <w:r w:rsidRPr="00567F9F">
              <w:rPr>
                <w:rFonts w:cs="Arial"/>
              </w:rPr>
              <w:t>” es seguido de una descripción de qué tarea se tiene que realizar por un usuario.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userTaskEmployeeApproval</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Wait</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wait</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wait</w:t>
            </w:r>
            <w:proofErr w:type="spellEnd"/>
            <w:r w:rsidRPr="00567F9F">
              <w:rPr>
                <w:rFonts w:cs="Arial"/>
              </w:rPr>
              <w:t>” es seguido de una descripción de porqué o para qué hay espera.</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waitDailyScheduled</w:t>
            </w:r>
            <w:proofErr w:type="spellEnd"/>
          </w:p>
        </w:tc>
      </w:tr>
      <w:tr w:rsidR="004410D7" w:rsidRPr="00567F9F" w:rsidTr="00E17467">
        <w:trPr>
          <w:jc w:val="center"/>
        </w:trPr>
        <w:tc>
          <w:tcPr>
            <w:tcW w:w="1939" w:type="dxa"/>
          </w:tcPr>
          <w:p w:rsidR="004410D7" w:rsidRPr="00567F9F" w:rsidRDefault="004410D7" w:rsidP="00E17467">
            <w:pPr>
              <w:pStyle w:val="TFJFANormal"/>
              <w:rPr>
                <w:rFonts w:cs="Arial"/>
              </w:rPr>
            </w:pPr>
            <w:proofErr w:type="spellStart"/>
            <w:r w:rsidRPr="00567F9F">
              <w:rPr>
                <w:rFonts w:cs="Arial"/>
              </w:rPr>
              <w:t>While</w:t>
            </w:r>
            <w:proofErr w:type="spellEnd"/>
          </w:p>
        </w:tc>
        <w:tc>
          <w:tcPr>
            <w:tcW w:w="2693" w:type="dxa"/>
          </w:tcPr>
          <w:p w:rsidR="004410D7" w:rsidRPr="00567F9F" w:rsidRDefault="004410D7" w:rsidP="00E17467">
            <w:pPr>
              <w:pStyle w:val="TFJFANormal"/>
              <w:rPr>
                <w:rFonts w:cs="Arial"/>
              </w:rPr>
            </w:pPr>
            <w:proofErr w:type="spellStart"/>
            <w:r w:rsidRPr="00567F9F">
              <w:rPr>
                <w:rFonts w:cs="Arial"/>
              </w:rPr>
              <w:t>while</w:t>
            </w:r>
            <w:proofErr w:type="spellEnd"/>
            <w:r w:rsidRPr="00567F9F">
              <w:rPr>
                <w:rFonts w:cs="Arial"/>
              </w:rPr>
              <w:t>&lt;Descripción&gt;</w:t>
            </w:r>
          </w:p>
        </w:tc>
        <w:tc>
          <w:tcPr>
            <w:tcW w:w="4321" w:type="dxa"/>
          </w:tcPr>
          <w:p w:rsidR="004410D7" w:rsidRPr="00567F9F" w:rsidRDefault="004410D7" w:rsidP="00E17467">
            <w:pPr>
              <w:pStyle w:val="TFJFANormal"/>
              <w:rPr>
                <w:rFonts w:cs="Arial"/>
              </w:rPr>
            </w:pPr>
            <w:r w:rsidRPr="00567F9F">
              <w:rPr>
                <w:rFonts w:cs="Arial"/>
              </w:rPr>
              <w:t>“</w:t>
            </w:r>
            <w:proofErr w:type="spellStart"/>
            <w:r w:rsidRPr="00567F9F">
              <w:rPr>
                <w:rFonts w:cs="Arial"/>
              </w:rPr>
              <w:t>while</w:t>
            </w:r>
            <w:proofErr w:type="spellEnd"/>
            <w:r w:rsidRPr="00567F9F">
              <w:rPr>
                <w:rFonts w:cs="Arial"/>
              </w:rPr>
              <w:t>” es seguido de una descripción de la condición que debe ser verdadera para que continúe  el ciclo.</w:t>
            </w:r>
          </w:p>
          <w:p w:rsidR="004410D7" w:rsidRPr="00567F9F" w:rsidRDefault="004410D7" w:rsidP="00E17467">
            <w:pPr>
              <w:pStyle w:val="TFJFANormal"/>
              <w:rPr>
                <w:rFonts w:cs="Arial"/>
              </w:rPr>
            </w:pPr>
            <w:r w:rsidRPr="00567F9F">
              <w:rPr>
                <w:rFonts w:cs="Arial"/>
              </w:rPr>
              <w:t xml:space="preserve">El nombrado es de tipo </w:t>
            </w:r>
            <w:proofErr w:type="spellStart"/>
            <w:r w:rsidRPr="00567F9F">
              <w:rPr>
                <w:rFonts w:cs="Arial"/>
                <w:i/>
              </w:rPr>
              <w:t>lowerCamelCase</w:t>
            </w:r>
            <w:proofErr w:type="spellEnd"/>
            <w:r w:rsidRPr="00567F9F">
              <w:rPr>
                <w:rFonts w:cs="Arial"/>
                <w:i/>
              </w:rPr>
              <w:t>.</w:t>
            </w:r>
          </w:p>
          <w:p w:rsidR="004410D7" w:rsidRPr="00567F9F" w:rsidRDefault="004410D7" w:rsidP="00E17467">
            <w:pPr>
              <w:pStyle w:val="TFJFANormal"/>
              <w:rPr>
                <w:rFonts w:cs="Arial"/>
              </w:rPr>
            </w:pPr>
          </w:p>
          <w:p w:rsidR="004410D7" w:rsidRPr="00567F9F" w:rsidRDefault="004410D7" w:rsidP="00E17467">
            <w:pPr>
              <w:pStyle w:val="TFJFANormal"/>
              <w:rPr>
                <w:rFonts w:cs="Arial"/>
              </w:rPr>
            </w:pPr>
            <w:r w:rsidRPr="00567F9F">
              <w:rPr>
                <w:rFonts w:cs="Arial"/>
              </w:rPr>
              <w:t xml:space="preserve">Ejemplo: </w:t>
            </w:r>
            <w:proofErr w:type="spellStart"/>
            <w:r w:rsidRPr="00567F9F">
              <w:rPr>
                <w:rFonts w:cs="Arial"/>
              </w:rPr>
              <w:t>whileIsControlRecord</w:t>
            </w:r>
            <w:proofErr w:type="spellEnd"/>
          </w:p>
        </w:tc>
      </w:tr>
    </w:tbl>
    <w:p w:rsidR="004410D7" w:rsidRPr="00567F9F" w:rsidRDefault="004410D7" w:rsidP="004410D7">
      <w:pPr>
        <w:jc w:val="left"/>
        <w:rPr>
          <w:rFonts w:cs="Arial"/>
        </w:rPr>
      </w:pPr>
      <w:r w:rsidRPr="00567F9F">
        <w:rPr>
          <w:rFonts w:cs="Arial"/>
        </w:rPr>
        <w:br w:type="page"/>
      </w:r>
    </w:p>
    <w:p w:rsidR="004410D7" w:rsidRPr="00567F9F" w:rsidRDefault="004410D7" w:rsidP="004410D7">
      <w:pPr>
        <w:pStyle w:val="Ttulo3"/>
        <w:numPr>
          <w:ilvl w:val="2"/>
          <w:numId w:val="1"/>
        </w:numPr>
        <w:tabs>
          <w:tab w:val="clear" w:pos="720"/>
          <w:tab w:val="num" w:pos="567"/>
        </w:tabs>
        <w:ind w:left="567" w:firstLine="0"/>
      </w:pPr>
      <w:bookmarkStart w:id="80" w:name="_Toc279666544"/>
      <w:bookmarkStart w:id="81" w:name="_Toc362605568"/>
      <w:bookmarkStart w:id="82" w:name="_Toc376967689"/>
      <w:r w:rsidRPr="00567F9F">
        <w:lastRenderedPageBreak/>
        <w:t>Estándares de documentación</w:t>
      </w:r>
      <w:bookmarkEnd w:id="80"/>
      <w:bookmarkEnd w:id="81"/>
      <w:bookmarkEnd w:id="82"/>
    </w:p>
    <w:p w:rsidR="004410D7" w:rsidRPr="00567F9F" w:rsidRDefault="004410D7" w:rsidP="004410D7">
      <w:pPr>
        <w:rPr>
          <w:rFonts w:cs="Arial"/>
        </w:rPr>
      </w:pPr>
    </w:p>
    <w:p w:rsidR="004410D7" w:rsidRPr="00567F9F" w:rsidRDefault="004410D7" w:rsidP="004410D7">
      <w:pPr>
        <w:pStyle w:val="TFJFANormal"/>
        <w:rPr>
          <w:rFonts w:cs="Arial"/>
        </w:rPr>
      </w:pPr>
      <w:r w:rsidRPr="00567F9F">
        <w:rPr>
          <w:rFonts w:cs="Arial"/>
        </w:rPr>
        <w:t xml:space="preserve">Los flujos BPEL se deberán documentar con el código generado con la herramienta de desarrollo de </w:t>
      </w:r>
      <w:proofErr w:type="spellStart"/>
      <w:r w:rsidRPr="00567F9F">
        <w:rPr>
          <w:rFonts w:cs="Arial"/>
        </w:rPr>
        <w:t>JDeveloper</w:t>
      </w:r>
      <w:proofErr w:type="spellEnd"/>
      <w:r w:rsidRPr="00567F9F">
        <w:rPr>
          <w:rFonts w:cs="Arial"/>
        </w:rPr>
        <w:t xml:space="preserve">, la cual permite la inserción de anotaciones en los distintos elementos del flujo BPEL (excepto el elemento </w:t>
      </w:r>
      <w:proofErr w:type="spellStart"/>
      <w:r w:rsidRPr="00567F9F">
        <w:rPr>
          <w:rFonts w:cs="Arial"/>
        </w:rPr>
        <w:t>Switch</w:t>
      </w:r>
      <w:proofErr w:type="spellEnd"/>
      <w:r w:rsidRPr="00567F9F">
        <w:rPr>
          <w:rFonts w:cs="Arial"/>
        </w:rPr>
        <w:t xml:space="preserve"> ya que contiene ramificaciones y cada elemento que lo integra deberá tener su propia anotación).</w:t>
      </w:r>
    </w:p>
    <w:p w:rsidR="004410D7" w:rsidRPr="00567F9F" w:rsidRDefault="004410D7" w:rsidP="004410D7">
      <w:pPr>
        <w:pStyle w:val="TFJFANormal"/>
        <w:rPr>
          <w:rFonts w:cs="Arial"/>
        </w:rPr>
      </w:pPr>
    </w:p>
    <w:p w:rsidR="004410D7" w:rsidRPr="00567F9F" w:rsidRDefault="004410D7" w:rsidP="004410D7">
      <w:pPr>
        <w:pStyle w:val="TFJFANormal"/>
        <w:rPr>
          <w:rFonts w:cs="Arial"/>
        </w:rPr>
      </w:pPr>
      <w:r w:rsidRPr="00567F9F">
        <w:rPr>
          <w:rFonts w:cs="Arial"/>
        </w:rPr>
        <w:t xml:space="preserve">Las </w:t>
      </w:r>
      <w:proofErr w:type="spellStart"/>
      <w:r w:rsidRPr="00567F9F">
        <w:rPr>
          <w:rFonts w:cs="Arial"/>
        </w:rPr>
        <w:t>Annotations</w:t>
      </w:r>
      <w:proofErr w:type="spellEnd"/>
      <w:r w:rsidRPr="00567F9F">
        <w:rPr>
          <w:rFonts w:cs="Arial"/>
        </w:rPr>
        <w:t xml:space="preserve"> en </w:t>
      </w:r>
      <w:proofErr w:type="spellStart"/>
      <w:r w:rsidRPr="00567F9F">
        <w:rPr>
          <w:rFonts w:cs="Arial"/>
        </w:rPr>
        <w:t>JDeveloper</w:t>
      </w:r>
      <w:proofErr w:type="spellEnd"/>
      <w:r w:rsidRPr="00567F9F">
        <w:rPr>
          <w:rFonts w:cs="Arial"/>
        </w:rPr>
        <w:t xml:space="preserve"> habilitan una descripción de la actividad y tiene la opción de asignarle valores.</w:t>
      </w:r>
    </w:p>
    <w:p w:rsidR="004410D7" w:rsidRPr="00567F9F" w:rsidRDefault="004410D7" w:rsidP="004410D7">
      <w:pPr>
        <w:pStyle w:val="TFJFANormal"/>
        <w:jc w:val="center"/>
        <w:rPr>
          <w:rFonts w:cs="Arial"/>
        </w:rPr>
      </w:pPr>
    </w:p>
    <w:p w:rsidR="004410D7" w:rsidRPr="00567F9F" w:rsidRDefault="004410D7" w:rsidP="004410D7">
      <w:pPr>
        <w:pStyle w:val="TFJFANormal"/>
        <w:jc w:val="center"/>
        <w:rPr>
          <w:rFonts w:cs="Arial"/>
        </w:rPr>
      </w:pPr>
    </w:p>
    <w:p w:rsidR="004410D7" w:rsidRPr="00567F9F" w:rsidRDefault="004410D7" w:rsidP="005C2486">
      <w:pPr>
        <w:pStyle w:val="TFJFANormal"/>
        <w:numPr>
          <w:ilvl w:val="0"/>
          <w:numId w:val="18"/>
        </w:numPr>
        <w:spacing w:after="240"/>
        <w:rPr>
          <w:rFonts w:cs="Arial"/>
        </w:rPr>
      </w:pPr>
      <w:r w:rsidRPr="00567F9F">
        <w:rPr>
          <w:rFonts w:cs="Arial"/>
        </w:rPr>
        <w:t>Dentro de un flujo BPEL se elige alguno de sus elementos y se accede al menú contextual:</w:t>
      </w:r>
    </w:p>
    <w:p w:rsidR="004410D7" w:rsidRPr="00567F9F" w:rsidRDefault="004410D7" w:rsidP="005C2486">
      <w:pPr>
        <w:pStyle w:val="TFJFANormal"/>
        <w:numPr>
          <w:ilvl w:val="0"/>
          <w:numId w:val="24"/>
        </w:numPr>
        <w:spacing w:after="240"/>
        <w:rPr>
          <w:rFonts w:cs="Arial"/>
        </w:rPr>
      </w:pPr>
      <w:r w:rsidRPr="00567F9F">
        <w:rPr>
          <w:rFonts w:cs="Arial"/>
        </w:rPr>
        <w:t>Aparecerá el siguiente menú</w:t>
      </w:r>
    </w:p>
    <w:p w:rsidR="004410D7" w:rsidRPr="00567F9F" w:rsidRDefault="004410D7" w:rsidP="004410D7">
      <w:pPr>
        <w:pStyle w:val="TFJFANormal"/>
        <w:spacing w:after="240"/>
        <w:jc w:val="center"/>
        <w:rPr>
          <w:rFonts w:cs="Arial"/>
        </w:rPr>
      </w:pPr>
      <w:r w:rsidRPr="00567F9F">
        <w:rPr>
          <w:rFonts w:cs="Arial"/>
          <w:noProof/>
          <w:lang w:eastAsia="es-MX" w:bidi="ar-SA"/>
        </w:rPr>
        <w:drawing>
          <wp:inline distT="0" distB="0" distL="0" distR="0">
            <wp:extent cx="1104900" cy="12954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1295400"/>
                    </a:xfrm>
                    <a:prstGeom prst="rect">
                      <a:avLst/>
                    </a:prstGeom>
                    <a:noFill/>
                    <a:ln>
                      <a:noFill/>
                    </a:ln>
                  </pic:spPr>
                </pic:pic>
              </a:graphicData>
            </a:graphic>
          </wp:inline>
        </w:drawing>
      </w:r>
    </w:p>
    <w:p w:rsidR="004410D7" w:rsidRPr="00567F9F" w:rsidRDefault="004410D7" w:rsidP="005C2486">
      <w:pPr>
        <w:pStyle w:val="TFJFANormal"/>
        <w:numPr>
          <w:ilvl w:val="0"/>
          <w:numId w:val="17"/>
        </w:numPr>
        <w:spacing w:after="240"/>
        <w:ind w:left="2520"/>
        <w:jc w:val="left"/>
        <w:rPr>
          <w:rFonts w:cs="Arial"/>
        </w:rPr>
      </w:pPr>
      <w:r w:rsidRPr="00567F9F">
        <w:rPr>
          <w:rFonts w:cs="Arial"/>
        </w:rPr>
        <w:t xml:space="preserve">Se elegirá la opción </w:t>
      </w:r>
      <w:proofErr w:type="spellStart"/>
      <w:r w:rsidRPr="00567F9F">
        <w:rPr>
          <w:rFonts w:cs="Arial"/>
        </w:rPr>
        <w:t>Edit</w:t>
      </w:r>
      <w:proofErr w:type="spellEnd"/>
    </w:p>
    <w:p w:rsidR="004410D7" w:rsidRPr="00567F9F" w:rsidRDefault="004410D7" w:rsidP="005C2486">
      <w:pPr>
        <w:pStyle w:val="TFJFANormal"/>
        <w:numPr>
          <w:ilvl w:val="0"/>
          <w:numId w:val="17"/>
        </w:numPr>
        <w:spacing w:after="240"/>
        <w:ind w:left="2520"/>
        <w:jc w:val="left"/>
        <w:rPr>
          <w:rFonts w:cs="Arial"/>
        </w:rPr>
      </w:pPr>
      <w:r w:rsidRPr="00567F9F">
        <w:rPr>
          <w:rFonts w:cs="Arial"/>
        </w:rPr>
        <w:t>Se desplegará una nueva interfaz</w:t>
      </w:r>
    </w:p>
    <w:p w:rsidR="004410D7" w:rsidRPr="00567F9F" w:rsidRDefault="004410D7" w:rsidP="004410D7">
      <w:pPr>
        <w:pStyle w:val="TFJFANormal"/>
        <w:spacing w:after="240"/>
        <w:ind w:left="720"/>
        <w:jc w:val="center"/>
        <w:rPr>
          <w:rFonts w:cs="Arial"/>
        </w:rPr>
      </w:pPr>
      <w:r w:rsidRPr="00567F9F">
        <w:rPr>
          <w:rFonts w:cs="Arial"/>
          <w:noProof/>
          <w:lang w:eastAsia="es-MX" w:bidi="ar-SA"/>
        </w:rPr>
        <w:drawing>
          <wp:inline distT="0" distB="0" distL="0" distR="0">
            <wp:extent cx="2895600" cy="2857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0" cy="285750"/>
                    </a:xfrm>
                    <a:prstGeom prst="rect">
                      <a:avLst/>
                    </a:prstGeom>
                    <a:noFill/>
                    <a:ln>
                      <a:noFill/>
                    </a:ln>
                  </pic:spPr>
                </pic:pic>
              </a:graphicData>
            </a:graphic>
          </wp:inline>
        </w:drawing>
      </w:r>
    </w:p>
    <w:p w:rsidR="004410D7" w:rsidRPr="00567F9F" w:rsidRDefault="004410D7" w:rsidP="005C2486">
      <w:pPr>
        <w:pStyle w:val="TFJFANormal"/>
        <w:numPr>
          <w:ilvl w:val="0"/>
          <w:numId w:val="17"/>
        </w:numPr>
        <w:spacing w:after="240"/>
        <w:ind w:left="2520"/>
        <w:jc w:val="left"/>
        <w:rPr>
          <w:rFonts w:cs="Arial"/>
        </w:rPr>
      </w:pPr>
      <w:r w:rsidRPr="00567F9F">
        <w:rPr>
          <w:rFonts w:cs="Arial"/>
        </w:rPr>
        <w:t xml:space="preserve">Se elegirá la pestaña de </w:t>
      </w:r>
      <w:proofErr w:type="spellStart"/>
      <w:r w:rsidRPr="00567F9F">
        <w:rPr>
          <w:rFonts w:cs="Arial"/>
        </w:rPr>
        <w:t>Annotations</w:t>
      </w:r>
      <w:proofErr w:type="spellEnd"/>
    </w:p>
    <w:p w:rsidR="004410D7" w:rsidRPr="00567F9F" w:rsidRDefault="004410D7" w:rsidP="005C2486">
      <w:pPr>
        <w:pStyle w:val="TFJFANormal"/>
        <w:numPr>
          <w:ilvl w:val="0"/>
          <w:numId w:val="17"/>
        </w:numPr>
        <w:spacing w:after="240"/>
        <w:ind w:left="2520"/>
        <w:jc w:val="left"/>
        <w:rPr>
          <w:rFonts w:cs="Arial"/>
        </w:rPr>
      </w:pPr>
      <w:r w:rsidRPr="00567F9F">
        <w:rPr>
          <w:rFonts w:cs="Arial"/>
        </w:rPr>
        <w:t xml:space="preserve">Se habilitara la opción de </w:t>
      </w:r>
      <w:proofErr w:type="spellStart"/>
      <w:r w:rsidRPr="00567F9F">
        <w:rPr>
          <w:rFonts w:cs="Arial"/>
        </w:rPr>
        <w:t>Annotation</w:t>
      </w:r>
      <w:proofErr w:type="spellEnd"/>
    </w:p>
    <w:p w:rsidR="004410D7" w:rsidRPr="00567F9F" w:rsidRDefault="004410D7" w:rsidP="005C2486">
      <w:pPr>
        <w:pStyle w:val="TFJFANormal"/>
        <w:numPr>
          <w:ilvl w:val="0"/>
          <w:numId w:val="17"/>
        </w:numPr>
        <w:spacing w:after="240"/>
        <w:ind w:left="2520"/>
        <w:jc w:val="left"/>
        <w:rPr>
          <w:rFonts w:cs="Arial"/>
        </w:rPr>
      </w:pPr>
      <w:r w:rsidRPr="00567F9F">
        <w:rPr>
          <w:rFonts w:cs="Arial"/>
        </w:rPr>
        <w:t xml:space="preserve"> Se agregara un texto alusivo y referente al elemento</w:t>
      </w:r>
    </w:p>
    <w:p w:rsidR="004410D7" w:rsidRPr="00567F9F" w:rsidRDefault="004410D7" w:rsidP="005C2486">
      <w:pPr>
        <w:pStyle w:val="TFJFANormal"/>
        <w:numPr>
          <w:ilvl w:val="0"/>
          <w:numId w:val="17"/>
        </w:numPr>
        <w:spacing w:after="240"/>
        <w:ind w:left="2520"/>
        <w:jc w:val="left"/>
        <w:rPr>
          <w:rFonts w:cs="Arial"/>
        </w:rPr>
      </w:pPr>
      <w:r w:rsidRPr="00567F9F">
        <w:rPr>
          <w:rFonts w:cs="Arial"/>
        </w:rPr>
        <w:t>Se agregaran elementos (opcional)</w:t>
      </w:r>
    </w:p>
    <w:p w:rsidR="004410D7" w:rsidRPr="00567F9F" w:rsidRDefault="004410D7" w:rsidP="004410D7">
      <w:pPr>
        <w:pStyle w:val="TFJFANormal"/>
        <w:spacing w:after="240"/>
        <w:ind w:left="720"/>
        <w:jc w:val="center"/>
        <w:rPr>
          <w:rFonts w:cs="Arial"/>
        </w:rPr>
      </w:pPr>
      <w:r w:rsidRPr="00567F9F">
        <w:rPr>
          <w:rFonts w:cs="Arial"/>
          <w:noProof/>
          <w:lang w:eastAsia="es-MX" w:bidi="ar-SA"/>
        </w:rPr>
        <w:lastRenderedPageBreak/>
        <w:drawing>
          <wp:inline distT="0" distB="0" distL="0" distR="0">
            <wp:extent cx="1943100" cy="18288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1828800"/>
                    </a:xfrm>
                    <a:prstGeom prst="rect">
                      <a:avLst/>
                    </a:prstGeom>
                    <a:noFill/>
                    <a:ln>
                      <a:noFill/>
                    </a:ln>
                  </pic:spPr>
                </pic:pic>
              </a:graphicData>
            </a:graphic>
          </wp:inline>
        </w:drawing>
      </w:r>
    </w:p>
    <w:p w:rsidR="004410D7" w:rsidRPr="00567F9F" w:rsidRDefault="004410D7" w:rsidP="005C2486">
      <w:pPr>
        <w:pStyle w:val="TFJFANormal"/>
        <w:numPr>
          <w:ilvl w:val="0"/>
          <w:numId w:val="17"/>
        </w:numPr>
        <w:ind w:left="2520"/>
        <w:jc w:val="left"/>
        <w:rPr>
          <w:rFonts w:cs="Arial"/>
        </w:rPr>
      </w:pPr>
      <w:r w:rsidRPr="00567F9F">
        <w:rPr>
          <w:rFonts w:cs="Arial"/>
        </w:rPr>
        <w:t>Se aceptan los cambios con Ok</w:t>
      </w:r>
    </w:p>
    <w:p w:rsidR="004410D7" w:rsidRPr="00567F9F" w:rsidRDefault="004410D7" w:rsidP="004410D7">
      <w:pPr>
        <w:pStyle w:val="TFJFANormal"/>
        <w:ind w:left="720"/>
        <w:rPr>
          <w:rFonts w:cs="Arial"/>
        </w:rPr>
      </w:pPr>
    </w:p>
    <w:p w:rsidR="004410D7" w:rsidRPr="00567F9F" w:rsidRDefault="004410D7" w:rsidP="005C2486">
      <w:pPr>
        <w:pStyle w:val="TFJFANormal"/>
        <w:numPr>
          <w:ilvl w:val="0"/>
          <w:numId w:val="18"/>
        </w:numPr>
        <w:rPr>
          <w:rFonts w:cs="Arial"/>
        </w:rPr>
      </w:pPr>
      <w:r w:rsidRPr="00567F9F">
        <w:rPr>
          <w:rFonts w:cs="Arial"/>
        </w:rPr>
        <w:t>Las anotaciones se visualizaran dentro del código fuente:</w:t>
      </w:r>
    </w:p>
    <w:p w:rsidR="004410D7" w:rsidRPr="00567F9F" w:rsidRDefault="004410D7" w:rsidP="004410D7">
      <w:pPr>
        <w:pStyle w:val="TFJFANormal"/>
        <w:ind w:left="1440"/>
        <w:rPr>
          <w:rFonts w:cs="Arial"/>
        </w:rPr>
      </w:pPr>
    </w:p>
    <w:p w:rsidR="004410D7" w:rsidRPr="00567F9F" w:rsidRDefault="004410D7" w:rsidP="005C2486">
      <w:pPr>
        <w:pStyle w:val="TFJFANormal"/>
        <w:numPr>
          <w:ilvl w:val="0"/>
          <w:numId w:val="17"/>
        </w:numPr>
        <w:spacing w:after="240"/>
        <w:ind w:left="2520"/>
        <w:rPr>
          <w:rFonts w:cs="Arial"/>
        </w:rPr>
      </w:pPr>
      <w:r w:rsidRPr="00567F9F">
        <w:rPr>
          <w:rFonts w:cs="Arial"/>
        </w:rPr>
        <w:t xml:space="preserve">Por default </w:t>
      </w:r>
      <w:proofErr w:type="spellStart"/>
      <w:r w:rsidRPr="00567F9F">
        <w:rPr>
          <w:rFonts w:cs="Arial"/>
        </w:rPr>
        <w:t>JDeveloper</w:t>
      </w:r>
      <w:proofErr w:type="spellEnd"/>
      <w:r w:rsidRPr="00567F9F">
        <w:rPr>
          <w:rFonts w:cs="Arial"/>
        </w:rPr>
        <w:t xml:space="preserve"> muestra la vista de diseño; se cambiara a la vista de código. fuente</w:t>
      </w:r>
    </w:p>
    <w:p w:rsidR="004410D7" w:rsidRPr="00567F9F" w:rsidRDefault="004410D7" w:rsidP="005C2486">
      <w:pPr>
        <w:pStyle w:val="TFJFANormal"/>
        <w:numPr>
          <w:ilvl w:val="0"/>
          <w:numId w:val="17"/>
        </w:numPr>
        <w:spacing w:after="240"/>
        <w:ind w:left="2520"/>
        <w:rPr>
          <w:rFonts w:cs="Arial"/>
        </w:rPr>
      </w:pPr>
      <w:r w:rsidRPr="00567F9F">
        <w:rPr>
          <w:rFonts w:cs="Arial"/>
        </w:rPr>
        <w:t xml:space="preserve">Se elegirá la pestaña de </w:t>
      </w:r>
      <w:proofErr w:type="spellStart"/>
      <w:r w:rsidRPr="00567F9F">
        <w:rPr>
          <w:rFonts w:cs="Arial"/>
        </w:rPr>
        <w:t>Source</w:t>
      </w:r>
      <w:proofErr w:type="spellEnd"/>
    </w:p>
    <w:p w:rsidR="004410D7" w:rsidRPr="00567F9F" w:rsidRDefault="004410D7" w:rsidP="004410D7">
      <w:pPr>
        <w:pStyle w:val="TFJFANormal"/>
        <w:spacing w:after="240"/>
        <w:ind w:left="720"/>
        <w:jc w:val="center"/>
        <w:rPr>
          <w:rFonts w:cs="Arial"/>
        </w:rPr>
      </w:pPr>
      <w:r w:rsidRPr="00567F9F">
        <w:rPr>
          <w:rFonts w:cs="Arial"/>
          <w:noProof/>
          <w:lang w:eastAsia="es-MX" w:bidi="ar-SA"/>
        </w:rPr>
        <w:drawing>
          <wp:inline distT="0" distB="0" distL="0" distR="0">
            <wp:extent cx="1333500" cy="381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381000"/>
                    </a:xfrm>
                    <a:prstGeom prst="rect">
                      <a:avLst/>
                    </a:prstGeom>
                    <a:noFill/>
                    <a:ln>
                      <a:noFill/>
                    </a:ln>
                  </pic:spPr>
                </pic:pic>
              </a:graphicData>
            </a:graphic>
          </wp:inline>
        </w:drawing>
      </w:r>
    </w:p>
    <w:p w:rsidR="004410D7" w:rsidRPr="00567F9F" w:rsidRDefault="004410D7" w:rsidP="005C2486">
      <w:pPr>
        <w:pStyle w:val="TFJFANormal"/>
        <w:numPr>
          <w:ilvl w:val="0"/>
          <w:numId w:val="19"/>
        </w:numPr>
        <w:spacing w:after="240"/>
        <w:ind w:left="2520"/>
        <w:rPr>
          <w:rFonts w:cs="Arial"/>
        </w:rPr>
      </w:pPr>
      <w:r w:rsidRPr="00567F9F">
        <w:rPr>
          <w:rFonts w:cs="Arial"/>
        </w:rPr>
        <w:t>Desde esta perspectiva se visualiza lo desarrollado en las anotaciones correspondientes</w:t>
      </w:r>
    </w:p>
    <w:p w:rsidR="004410D7" w:rsidRPr="00567F9F" w:rsidRDefault="004410D7" w:rsidP="004410D7">
      <w:pPr>
        <w:pStyle w:val="TFJFANormal"/>
        <w:spacing w:after="240"/>
        <w:jc w:val="center"/>
        <w:rPr>
          <w:rFonts w:cs="Arial"/>
        </w:rPr>
      </w:pPr>
      <w:r w:rsidRPr="00567F9F">
        <w:rPr>
          <w:rFonts w:cs="Arial"/>
          <w:noProof/>
          <w:lang w:eastAsia="es-MX" w:bidi="ar-SA"/>
        </w:rPr>
        <w:drawing>
          <wp:inline distT="0" distB="0" distL="0" distR="0">
            <wp:extent cx="5581650" cy="12954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1295400"/>
                    </a:xfrm>
                    <a:prstGeom prst="rect">
                      <a:avLst/>
                    </a:prstGeom>
                    <a:noFill/>
                    <a:ln>
                      <a:noFill/>
                    </a:ln>
                  </pic:spPr>
                </pic:pic>
              </a:graphicData>
            </a:graphic>
          </wp:inline>
        </w:drawing>
      </w:r>
    </w:p>
    <w:p w:rsidR="004410D7" w:rsidRPr="00567F9F" w:rsidRDefault="004410D7" w:rsidP="004410D7">
      <w:pPr>
        <w:rPr>
          <w:rFonts w:cs="Arial"/>
        </w:rPr>
      </w:pPr>
    </w:p>
    <w:p w:rsidR="004410D7" w:rsidRPr="00567F9F" w:rsidRDefault="004410D7" w:rsidP="004410D7">
      <w:pPr>
        <w:pStyle w:val="11BodyCopyBullet"/>
        <w:numPr>
          <w:ilvl w:val="0"/>
          <w:numId w:val="0"/>
        </w:numPr>
        <w:ind w:left="720"/>
        <w:rPr>
          <w:rFonts w:ascii="Arial" w:hAnsi="Arial" w:cs="Arial"/>
          <w:color w:val="000000"/>
          <w:highlight w:val="yellow"/>
          <w:bdr w:val="none" w:sz="0" w:space="0" w:color="auto" w:frame="1"/>
          <w:lang w:val="es-MX" w:eastAsia="es-MX"/>
        </w:rPr>
      </w:pPr>
    </w:p>
    <w:p w:rsidR="00082080" w:rsidRDefault="00082080">
      <w:pPr>
        <w:jc w:val="left"/>
        <w:rPr>
          <w:rFonts w:cs="Arial"/>
          <w:sz w:val="28"/>
          <w:szCs w:val="28"/>
        </w:rPr>
      </w:pPr>
      <w:r>
        <w:rPr>
          <w:rFonts w:cs="Arial"/>
          <w:sz w:val="28"/>
          <w:szCs w:val="28"/>
        </w:rPr>
        <w:br w:type="page"/>
      </w:r>
    </w:p>
    <w:p w:rsidR="00082080" w:rsidRPr="00567F9F" w:rsidRDefault="00C74C88" w:rsidP="00082080">
      <w:pPr>
        <w:pStyle w:val="Ttulo1"/>
        <w:numPr>
          <w:ilvl w:val="0"/>
          <w:numId w:val="1"/>
        </w:numPr>
        <w:rPr>
          <w:rFonts w:cs="Arial"/>
          <w:lang w:val="es-MX"/>
        </w:rPr>
      </w:pPr>
      <w:bookmarkStart w:id="83" w:name="_Toc376967690"/>
      <w:r>
        <w:rPr>
          <w:rFonts w:cs="Arial"/>
          <w:lang w:val="es-MX"/>
        </w:rPr>
        <w:lastRenderedPageBreak/>
        <w:t>T</w:t>
      </w:r>
      <w:r w:rsidR="00082080">
        <w:rPr>
          <w:rFonts w:cs="Arial"/>
          <w:lang w:val="es-MX"/>
        </w:rPr>
        <w:t>roubleshooting</w:t>
      </w:r>
      <w:bookmarkEnd w:id="83"/>
    </w:p>
    <w:p w:rsidR="00082080" w:rsidRPr="00567F9F" w:rsidRDefault="00082080" w:rsidP="00082080">
      <w:pPr>
        <w:rPr>
          <w:rFonts w:cs="Arial"/>
        </w:rPr>
      </w:pPr>
    </w:p>
    <w:p w:rsidR="00166CCC" w:rsidRPr="00567F9F" w:rsidRDefault="00C74C88" w:rsidP="00082080">
      <w:pPr>
        <w:pStyle w:val="TFJFANormal"/>
        <w:rPr>
          <w:rFonts w:cs="Arial"/>
        </w:rPr>
      </w:pPr>
      <w:r>
        <w:rPr>
          <w:rFonts w:cs="Arial"/>
        </w:rPr>
        <w:t xml:space="preserve">Esta sección es para ayudar al </w:t>
      </w:r>
      <w:r w:rsidR="00166CCC">
        <w:rPr>
          <w:rFonts w:cs="Arial"/>
        </w:rPr>
        <w:t xml:space="preserve">responsable de la aplicación o al administrador de </w:t>
      </w:r>
      <w:r>
        <w:rPr>
          <w:rFonts w:cs="Arial"/>
        </w:rPr>
        <w:t>servidores en caso de falla</w:t>
      </w:r>
      <w:r w:rsidR="00166CCC">
        <w:rPr>
          <w:rFonts w:cs="Arial"/>
        </w:rPr>
        <w:t xml:space="preserve"> de la aplicación, las recomendaciones aquí descritas se apoyan de la documentación de la aplicación Oracle SOA fusión. </w:t>
      </w:r>
      <w:hyperlink r:id="rId49" w:history="1">
        <w:r w:rsidR="00166CCC">
          <w:rPr>
            <w:rStyle w:val="Hipervnculo"/>
          </w:rPr>
          <w:t>http://docs.oracle.com/cd/E28280_01/soa.htm</w:t>
        </w:r>
      </w:hyperlink>
    </w:p>
    <w:p w:rsidR="00082080" w:rsidRPr="00567F9F" w:rsidRDefault="00082080" w:rsidP="00082080">
      <w:pPr>
        <w:rPr>
          <w:rFonts w:cs="Arial"/>
        </w:rPr>
      </w:pPr>
    </w:p>
    <w:p w:rsidR="00166CCC" w:rsidRDefault="00166CCC" w:rsidP="00082080">
      <w:pPr>
        <w:pStyle w:val="Ttulo2"/>
        <w:numPr>
          <w:ilvl w:val="1"/>
          <w:numId w:val="12"/>
        </w:numPr>
        <w:rPr>
          <w:rFonts w:ascii="Arial" w:hAnsi="Arial" w:cs="Arial"/>
          <w:lang w:val="es-MX"/>
        </w:rPr>
      </w:pPr>
      <w:bookmarkStart w:id="84" w:name="_Toc376967691"/>
      <w:r>
        <w:rPr>
          <w:rFonts w:ascii="Arial" w:hAnsi="Arial" w:cs="Arial"/>
          <w:lang w:val="es-MX"/>
        </w:rPr>
        <w:t>Enterprise Manager</w:t>
      </w:r>
      <w:bookmarkEnd w:id="84"/>
    </w:p>
    <w:p w:rsidR="00166CCC" w:rsidRDefault="00166CCC" w:rsidP="00166CCC"/>
    <w:p w:rsidR="00166CCC" w:rsidRDefault="00166CCC" w:rsidP="00166CCC">
      <w:r>
        <w:t>Validar que el server se encuentre activo.</w:t>
      </w:r>
      <w:r w:rsidR="00BD71B5">
        <w:t xml:space="preserve"> Esta aplicación Web es la que administra, configura y monitorea nuestro servidor.</w:t>
      </w:r>
    </w:p>
    <w:p w:rsidR="00166CCC" w:rsidRDefault="00166CCC" w:rsidP="00166CCC"/>
    <w:p w:rsidR="00166CCC" w:rsidRDefault="00166CCC" w:rsidP="00166CCC">
      <w:r>
        <w:t xml:space="preserve">Entrar a la consola de EM </w:t>
      </w:r>
      <w:hyperlink r:id="rId50" w:history="1">
        <w:r>
          <w:rPr>
            <w:rStyle w:val="Hipervnculo"/>
          </w:rPr>
          <w:t>http://172.21.200.217:7001/em</w:t>
        </w:r>
      </w:hyperlink>
      <w:r w:rsidR="00BD71B5">
        <w:t xml:space="preserve"> (cambiar IP por ambiente productivo)</w:t>
      </w:r>
    </w:p>
    <w:p w:rsidR="00166CCC" w:rsidRDefault="00166CCC" w:rsidP="00166CCC">
      <w:r>
        <w:t>El usuario y contraseña es responsabilidad del administrador.</w:t>
      </w:r>
    </w:p>
    <w:p w:rsidR="00166CCC" w:rsidRDefault="00166CCC" w:rsidP="00166CCC"/>
    <w:p w:rsidR="00166CCC" w:rsidRDefault="00166CCC" w:rsidP="00166CCC">
      <w:r>
        <w:rPr>
          <w:noProof/>
          <w:lang w:eastAsia="es-MX"/>
        </w:rPr>
        <w:drawing>
          <wp:inline distT="0" distB="0" distL="0" distR="0">
            <wp:extent cx="5048739" cy="2438400"/>
            <wp:effectExtent l="19050" t="0" r="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t="10602"/>
                    <a:stretch>
                      <a:fillRect/>
                    </a:stretch>
                  </pic:blipFill>
                  <pic:spPr bwMode="auto">
                    <a:xfrm>
                      <a:off x="0" y="0"/>
                      <a:ext cx="5048739" cy="2438400"/>
                    </a:xfrm>
                    <a:prstGeom prst="rect">
                      <a:avLst/>
                    </a:prstGeom>
                    <a:noFill/>
                    <a:ln w="9525">
                      <a:noFill/>
                      <a:miter lim="800000"/>
                      <a:headEnd/>
                      <a:tailEnd/>
                    </a:ln>
                  </pic:spPr>
                </pic:pic>
              </a:graphicData>
            </a:graphic>
          </wp:inline>
        </w:drawing>
      </w:r>
    </w:p>
    <w:p w:rsidR="00166CCC" w:rsidRDefault="00166CCC" w:rsidP="00166CCC"/>
    <w:p w:rsidR="00166CCC" w:rsidRDefault="00166CCC" w:rsidP="00166CCC">
      <w:r>
        <w:t>Al entrar la pantalla nos mostrara un resumen de la actividad de las aplicaciones.</w:t>
      </w:r>
    </w:p>
    <w:p w:rsidR="00166CCC" w:rsidRDefault="00166CCC" w:rsidP="00166CCC"/>
    <w:p w:rsidR="00166CCC" w:rsidRDefault="00166CCC" w:rsidP="00166CCC">
      <w:r>
        <w:rPr>
          <w:noProof/>
          <w:lang w:eastAsia="es-MX"/>
        </w:rPr>
        <w:drawing>
          <wp:inline distT="0" distB="0" distL="0" distR="0">
            <wp:extent cx="5797019" cy="2790825"/>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t="10888"/>
                    <a:stretch>
                      <a:fillRect/>
                    </a:stretch>
                  </pic:blipFill>
                  <pic:spPr bwMode="auto">
                    <a:xfrm>
                      <a:off x="0" y="0"/>
                      <a:ext cx="5797019" cy="2790825"/>
                    </a:xfrm>
                    <a:prstGeom prst="rect">
                      <a:avLst/>
                    </a:prstGeom>
                    <a:noFill/>
                    <a:ln w="9525">
                      <a:noFill/>
                      <a:miter lim="800000"/>
                      <a:headEnd/>
                      <a:tailEnd/>
                    </a:ln>
                  </pic:spPr>
                </pic:pic>
              </a:graphicData>
            </a:graphic>
          </wp:inline>
        </w:drawing>
      </w:r>
    </w:p>
    <w:p w:rsidR="00166CCC" w:rsidRDefault="00166CCC" w:rsidP="00166CCC"/>
    <w:p w:rsidR="00166CCC" w:rsidRDefault="00166CCC" w:rsidP="00166CCC">
      <w:r>
        <w:lastRenderedPageBreak/>
        <w:t xml:space="preserve">Como se muestra en la imagen el servidor </w:t>
      </w:r>
      <w:r w:rsidRPr="00166CCC">
        <w:rPr>
          <w:b/>
        </w:rPr>
        <w:t>soa_server1</w:t>
      </w:r>
      <w:r>
        <w:t xml:space="preserve"> se encuentra arriba trabajando correctamente.</w:t>
      </w:r>
    </w:p>
    <w:p w:rsidR="00166CCC" w:rsidRDefault="00166CCC" w:rsidP="00166CCC"/>
    <w:p w:rsidR="0004262A" w:rsidRDefault="00166CCC" w:rsidP="00166CCC">
      <w:r>
        <w:t xml:space="preserve">Nota: </w:t>
      </w:r>
      <w:r w:rsidR="0004262A">
        <w:t xml:space="preserve">Es normal que </w:t>
      </w:r>
      <w:r w:rsidR="0004262A" w:rsidRPr="0004262A">
        <w:rPr>
          <w:b/>
        </w:rPr>
        <w:t>bam_server1</w:t>
      </w:r>
      <w:r w:rsidR="0004262A">
        <w:t xml:space="preserve"> se encuentre abajo porque no es necesaria esta aplicación para el funcionamiento de Dr. Cable.</w:t>
      </w:r>
    </w:p>
    <w:p w:rsidR="000E1359" w:rsidRDefault="000E1359" w:rsidP="00166CCC"/>
    <w:p w:rsidR="0004262A" w:rsidRDefault="0004262A" w:rsidP="00166CCC">
      <w:r>
        <w:t xml:space="preserve">En caso de que la aplicación no esté arriba, procedemos a reiniciar la aplicación </w:t>
      </w:r>
      <w:r w:rsidRPr="0004262A">
        <w:rPr>
          <w:b/>
        </w:rPr>
        <w:t>soa_server1</w:t>
      </w:r>
      <w:r>
        <w:t xml:space="preserve"> nuevamente. </w:t>
      </w:r>
    </w:p>
    <w:p w:rsidR="000E1359" w:rsidRDefault="000E1359" w:rsidP="000E1359">
      <w:pPr>
        <w:pStyle w:val="Ttulo2"/>
        <w:numPr>
          <w:ilvl w:val="1"/>
          <w:numId w:val="12"/>
        </w:numPr>
        <w:rPr>
          <w:rFonts w:ascii="Arial" w:hAnsi="Arial" w:cs="Arial"/>
          <w:lang w:val="es-MX"/>
        </w:rPr>
      </w:pPr>
      <w:bookmarkStart w:id="85" w:name="_Toc376967692"/>
      <w:r>
        <w:rPr>
          <w:rFonts w:ascii="Arial" w:hAnsi="Arial" w:cs="Arial"/>
          <w:lang w:val="es-MX"/>
        </w:rPr>
        <w:t>Detener servidor</w:t>
      </w:r>
      <w:bookmarkEnd w:id="85"/>
    </w:p>
    <w:p w:rsidR="000E1359" w:rsidRDefault="000E1359" w:rsidP="00166CCC"/>
    <w:p w:rsidR="0004262A" w:rsidRDefault="0004262A" w:rsidP="00166CCC">
      <w:r>
        <w:t>Lo primero es ingresar por escritorio remoto al servidor virtual donde se encuentra instalado Oracle SOA Suite, ya adentro observaremos ventanas abiertas donde se muestra el trace del servidor.</w:t>
      </w:r>
    </w:p>
    <w:p w:rsidR="0004262A" w:rsidRDefault="0004262A" w:rsidP="00166CCC"/>
    <w:p w:rsidR="0004262A" w:rsidRDefault="0004262A" w:rsidP="00166CCC">
      <w:r>
        <w:rPr>
          <w:noProof/>
          <w:lang w:eastAsia="es-MX"/>
        </w:rPr>
        <w:drawing>
          <wp:inline distT="0" distB="0" distL="0" distR="0">
            <wp:extent cx="5924550" cy="3330021"/>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5926154" cy="3330922"/>
                    </a:xfrm>
                    <a:prstGeom prst="rect">
                      <a:avLst/>
                    </a:prstGeom>
                    <a:noFill/>
                    <a:ln w="9525">
                      <a:noFill/>
                      <a:miter lim="800000"/>
                      <a:headEnd/>
                      <a:tailEnd/>
                    </a:ln>
                  </pic:spPr>
                </pic:pic>
              </a:graphicData>
            </a:graphic>
          </wp:inline>
        </w:drawing>
      </w:r>
    </w:p>
    <w:p w:rsidR="00BD71B5" w:rsidRDefault="00BD71B5" w:rsidP="00166CCC"/>
    <w:p w:rsidR="0004262A" w:rsidRDefault="0004262A" w:rsidP="00166CCC">
      <w:r>
        <w:t>N</w:t>
      </w:r>
      <w:r w:rsidR="00BD71B5">
        <w:t xml:space="preserve">ote que solo se encuentre </w:t>
      </w:r>
      <w:r>
        <w:t>2 ventanas abiertas.</w:t>
      </w:r>
      <w:r w:rsidR="00BD71B5">
        <w:t xml:space="preserve"> En caso contrario validar con el administrador</w:t>
      </w:r>
      <w:r w:rsidR="000E1359">
        <w:t>.</w:t>
      </w:r>
    </w:p>
    <w:p w:rsidR="0004262A" w:rsidRDefault="0004262A" w:rsidP="00166CCC">
      <w:r>
        <w:t>Lo primero es detener el proceso que posiblemente siga vivo en espacio de memoria, ejecutamos el siguiente comando</w:t>
      </w:r>
      <w:r w:rsidR="00BD71B5">
        <w:t>:</w:t>
      </w:r>
      <w:r w:rsidR="005B6363">
        <w:t xml:space="preserve"> (</w:t>
      </w:r>
      <w:r w:rsidR="005B6363" w:rsidRPr="005B6363">
        <w:t>Identificar correctamente el directorio en el servidor de producción, el cual debe ser muy similar</w:t>
      </w:r>
      <w:r w:rsidR="005B6363">
        <w:t>).</w:t>
      </w:r>
    </w:p>
    <w:p w:rsidR="00BD71B5" w:rsidRDefault="00BD71B5" w:rsidP="00166CCC">
      <w:pPr>
        <w:rPr>
          <w:rFonts w:ascii="Consolas" w:hAnsi="Consolas" w:cs="Consolas"/>
          <w:b/>
          <w:color w:val="943634" w:themeColor="accent2" w:themeShade="BF"/>
          <w:sz w:val="16"/>
          <w:szCs w:val="16"/>
        </w:rPr>
      </w:pPr>
      <w:r w:rsidRPr="00BD71B5">
        <w:rPr>
          <w:rFonts w:ascii="Consolas" w:hAnsi="Consolas" w:cs="Consolas"/>
          <w:b/>
          <w:color w:val="943634" w:themeColor="accent2" w:themeShade="BF"/>
          <w:sz w:val="16"/>
          <w:szCs w:val="16"/>
        </w:rPr>
        <w:t>C:\Oracle\Middleware\user_projects\domains\dev_domain\bin\stopManagedWebLogic.cmd soa_server1</w:t>
      </w:r>
    </w:p>
    <w:p w:rsidR="00BD71B5" w:rsidRDefault="00BD71B5" w:rsidP="00166CCC">
      <w:r w:rsidRPr="00BD71B5">
        <w:t>El proceso solicitara</w:t>
      </w:r>
      <w:r>
        <w:t xml:space="preserve"> usuario y contraseña de administrador.</w:t>
      </w:r>
    </w:p>
    <w:p w:rsidR="005B6363" w:rsidRDefault="005B6363" w:rsidP="00166CCC"/>
    <w:p w:rsidR="00BD71B5" w:rsidRDefault="000E1359" w:rsidP="00166CCC">
      <w:r>
        <w:rPr>
          <w:noProof/>
          <w:lang w:eastAsia="es-MX"/>
        </w:rPr>
        <w:drawing>
          <wp:inline distT="0" distB="0" distL="0" distR="0">
            <wp:extent cx="4114800" cy="1643536"/>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srcRect l="2477" t="4683" r="22728" b="42149"/>
                    <a:stretch>
                      <a:fillRect/>
                    </a:stretch>
                  </pic:blipFill>
                  <pic:spPr bwMode="auto">
                    <a:xfrm>
                      <a:off x="0" y="0"/>
                      <a:ext cx="4114800" cy="1643536"/>
                    </a:xfrm>
                    <a:prstGeom prst="rect">
                      <a:avLst/>
                    </a:prstGeom>
                    <a:noFill/>
                    <a:ln w="9525">
                      <a:noFill/>
                      <a:miter lim="800000"/>
                      <a:headEnd/>
                      <a:tailEnd/>
                    </a:ln>
                  </pic:spPr>
                </pic:pic>
              </a:graphicData>
            </a:graphic>
          </wp:inline>
        </w:drawing>
      </w:r>
    </w:p>
    <w:p w:rsidR="00BD71B5" w:rsidRDefault="00BD71B5" w:rsidP="00166CCC">
      <w:r>
        <w:lastRenderedPageBreak/>
        <w:t xml:space="preserve">También se recomienda </w:t>
      </w:r>
      <w:r w:rsidR="005B6363">
        <w:t>detener</w:t>
      </w:r>
      <w:r>
        <w:t xml:space="preserve"> el servidor </w:t>
      </w:r>
      <w:r w:rsidR="005B6363">
        <w:t>Weblogic</w:t>
      </w:r>
      <w:r>
        <w:t>. Buscamos en la barra de tareas o en programas el proceso que se llame “</w:t>
      </w:r>
      <w:r w:rsidRPr="00BD71B5">
        <w:rPr>
          <w:i/>
        </w:rPr>
        <w:t xml:space="preserve">Stop </w:t>
      </w:r>
      <w:proofErr w:type="spellStart"/>
      <w:r w:rsidRPr="00BD71B5">
        <w:rPr>
          <w:i/>
        </w:rPr>
        <w:t>Admin</w:t>
      </w:r>
      <w:proofErr w:type="spellEnd"/>
      <w:r w:rsidRPr="00BD71B5">
        <w:rPr>
          <w:i/>
        </w:rPr>
        <w:t xml:space="preserve"> Server</w:t>
      </w:r>
      <w:r>
        <w:t>”.</w:t>
      </w:r>
    </w:p>
    <w:p w:rsidR="00BD71B5" w:rsidRDefault="00BD71B5" w:rsidP="00166CCC"/>
    <w:p w:rsidR="00BD71B5" w:rsidRDefault="00BD71B5" w:rsidP="00166CCC">
      <w:r>
        <w:rPr>
          <w:noProof/>
          <w:lang w:eastAsia="es-MX"/>
        </w:rPr>
        <w:drawing>
          <wp:inline distT="0" distB="0" distL="0" distR="0">
            <wp:extent cx="2266950" cy="45720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l="930" t="32782" r="80623" b="60606"/>
                    <a:stretch>
                      <a:fillRect/>
                    </a:stretch>
                  </pic:blipFill>
                  <pic:spPr bwMode="auto">
                    <a:xfrm>
                      <a:off x="0" y="0"/>
                      <a:ext cx="2266950" cy="457200"/>
                    </a:xfrm>
                    <a:prstGeom prst="rect">
                      <a:avLst/>
                    </a:prstGeom>
                    <a:noFill/>
                    <a:ln w="9525">
                      <a:noFill/>
                      <a:miter lim="800000"/>
                      <a:headEnd/>
                      <a:tailEnd/>
                    </a:ln>
                  </pic:spPr>
                </pic:pic>
              </a:graphicData>
            </a:graphic>
          </wp:inline>
        </w:drawing>
      </w:r>
    </w:p>
    <w:p w:rsidR="00BD71B5" w:rsidRDefault="00BD71B5" w:rsidP="00166CCC"/>
    <w:p w:rsidR="00BD71B5" w:rsidRPr="00BD71B5" w:rsidRDefault="00BD71B5" w:rsidP="00166CCC">
      <w:r>
        <w:t>Cerramos todas las ventanas.</w:t>
      </w:r>
    </w:p>
    <w:p w:rsidR="00166CCC" w:rsidRDefault="000E1359" w:rsidP="00082080">
      <w:pPr>
        <w:pStyle w:val="Ttulo2"/>
        <w:numPr>
          <w:ilvl w:val="1"/>
          <w:numId w:val="12"/>
        </w:numPr>
        <w:rPr>
          <w:rFonts w:ascii="Arial" w:hAnsi="Arial" w:cs="Arial"/>
          <w:lang w:val="es-MX"/>
        </w:rPr>
      </w:pPr>
      <w:bookmarkStart w:id="86" w:name="_Toc376967693"/>
      <w:r>
        <w:rPr>
          <w:rFonts w:ascii="Arial" w:hAnsi="Arial" w:cs="Arial"/>
          <w:lang w:val="es-MX"/>
        </w:rPr>
        <w:t>Iniciar servidor</w:t>
      </w:r>
      <w:bookmarkEnd w:id="86"/>
    </w:p>
    <w:p w:rsidR="000E1359" w:rsidRDefault="000E1359" w:rsidP="000E1359">
      <w:r>
        <w:t xml:space="preserve">Como precondición revisamos que ningún proceso este colgado, con ayuda del administrador de tareas revisamos el consumo de la memoria el cual debe </w:t>
      </w:r>
      <w:r w:rsidR="005B6363">
        <w:t>oscilar por</w:t>
      </w:r>
      <w:r>
        <w:t xml:space="preserve"> </w:t>
      </w:r>
      <w:r w:rsidR="005B6363">
        <w:t xml:space="preserve">los </w:t>
      </w:r>
      <w:r>
        <w:t>3</w:t>
      </w:r>
      <w:r w:rsidR="005B6363">
        <w:t>.5</w:t>
      </w:r>
      <w:r>
        <w:t>Gb.</w:t>
      </w:r>
    </w:p>
    <w:p w:rsidR="005B6363" w:rsidRDefault="005B6363" w:rsidP="000E1359"/>
    <w:p w:rsidR="005B6363" w:rsidRDefault="005B6363" w:rsidP="000E1359">
      <w:r>
        <w:rPr>
          <w:noProof/>
          <w:lang w:eastAsia="es-MX"/>
        </w:rPr>
        <w:drawing>
          <wp:inline distT="0" distB="0" distL="0" distR="0">
            <wp:extent cx="3886200" cy="278664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l="25232" t="5234" r="3096" b="3306"/>
                    <a:stretch>
                      <a:fillRect/>
                    </a:stretch>
                  </pic:blipFill>
                  <pic:spPr bwMode="auto">
                    <a:xfrm>
                      <a:off x="0" y="0"/>
                      <a:ext cx="3886200" cy="2786649"/>
                    </a:xfrm>
                    <a:prstGeom prst="rect">
                      <a:avLst/>
                    </a:prstGeom>
                    <a:noFill/>
                    <a:ln w="9525">
                      <a:noFill/>
                      <a:miter lim="800000"/>
                      <a:headEnd/>
                      <a:tailEnd/>
                    </a:ln>
                  </pic:spPr>
                </pic:pic>
              </a:graphicData>
            </a:graphic>
          </wp:inline>
        </w:drawing>
      </w:r>
    </w:p>
    <w:p w:rsidR="000E1359" w:rsidRDefault="000E1359" w:rsidP="000E1359"/>
    <w:p w:rsidR="000E1359" w:rsidRDefault="000E1359" w:rsidP="000E1359">
      <w:r>
        <w:t xml:space="preserve">Damos </w:t>
      </w:r>
      <w:proofErr w:type="spellStart"/>
      <w:r>
        <w:t>click</w:t>
      </w:r>
      <w:proofErr w:type="spellEnd"/>
      <w:r>
        <w:t xml:space="preserve"> al proceso “</w:t>
      </w:r>
      <w:proofErr w:type="spellStart"/>
      <w:r w:rsidRPr="000E1359">
        <w:rPr>
          <w:i/>
        </w:rPr>
        <w:t>Start</w:t>
      </w:r>
      <w:proofErr w:type="spellEnd"/>
      <w:r w:rsidRPr="000E1359">
        <w:rPr>
          <w:i/>
        </w:rPr>
        <w:t xml:space="preserve"> </w:t>
      </w:r>
      <w:proofErr w:type="spellStart"/>
      <w:r w:rsidRPr="000E1359">
        <w:rPr>
          <w:i/>
        </w:rPr>
        <w:t>Admin</w:t>
      </w:r>
      <w:proofErr w:type="spellEnd"/>
      <w:r w:rsidRPr="000E1359">
        <w:rPr>
          <w:i/>
        </w:rPr>
        <w:t xml:space="preserve"> Server</w:t>
      </w:r>
      <w:r>
        <w:t>” el cual puede ubicarse en la barra de tareas o en el menú de inicio.</w:t>
      </w:r>
    </w:p>
    <w:p w:rsidR="000E1359" w:rsidRDefault="000E1359" w:rsidP="000E1359"/>
    <w:p w:rsidR="000E1359" w:rsidRDefault="000E1359" w:rsidP="000E1359">
      <w:r>
        <w:rPr>
          <w:noProof/>
          <w:lang w:eastAsia="es-MX"/>
        </w:rPr>
        <w:drawing>
          <wp:inline distT="0" distB="0" distL="0" distR="0">
            <wp:extent cx="2352675" cy="419100"/>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srcRect l="930" t="22675" r="80159" b="71350"/>
                    <a:stretch>
                      <a:fillRect/>
                    </a:stretch>
                  </pic:blipFill>
                  <pic:spPr bwMode="auto">
                    <a:xfrm>
                      <a:off x="0" y="0"/>
                      <a:ext cx="2352675" cy="419100"/>
                    </a:xfrm>
                    <a:prstGeom prst="rect">
                      <a:avLst/>
                    </a:prstGeom>
                    <a:noFill/>
                    <a:ln w="9525">
                      <a:noFill/>
                      <a:miter lim="800000"/>
                      <a:headEnd/>
                      <a:tailEnd/>
                    </a:ln>
                  </pic:spPr>
                </pic:pic>
              </a:graphicData>
            </a:graphic>
          </wp:inline>
        </w:drawing>
      </w:r>
    </w:p>
    <w:p w:rsidR="000E1359" w:rsidRDefault="000E1359" w:rsidP="000E1359"/>
    <w:p w:rsidR="000E1359" w:rsidRDefault="000E1359" w:rsidP="000E1359">
      <w:r>
        <w:t>En seguida se desplegara un</w:t>
      </w:r>
      <w:r w:rsidR="005B6363">
        <w:t>a</w:t>
      </w:r>
      <w:r>
        <w:t xml:space="preserve"> ventana con la traza del proceso.</w:t>
      </w:r>
      <w:r w:rsidR="005B6363">
        <w:t xml:space="preserve"> Podremos </w:t>
      </w:r>
      <w:r w:rsidR="00C9329C">
        <w:t xml:space="preserve">darnos </w:t>
      </w:r>
      <w:r w:rsidR="005B6363">
        <w:t>cuenta que el servidor Weblogic se encuentra arriba una vez que aparezca el texto “</w:t>
      </w:r>
      <w:r w:rsidR="00C9329C">
        <w:t xml:space="preserve">Server </w:t>
      </w:r>
      <w:proofErr w:type="spellStart"/>
      <w:r w:rsidR="00C9329C">
        <w:t>started</w:t>
      </w:r>
      <w:proofErr w:type="spellEnd"/>
      <w:r w:rsidR="00C9329C">
        <w:t xml:space="preserve"> in RUNNING </w:t>
      </w:r>
      <w:proofErr w:type="spellStart"/>
      <w:r w:rsidR="00C9329C">
        <w:t>mode</w:t>
      </w:r>
      <w:proofErr w:type="spellEnd"/>
      <w:r w:rsidR="005B6363">
        <w:t>”.</w:t>
      </w:r>
    </w:p>
    <w:p w:rsidR="005B6363" w:rsidRDefault="005B6363" w:rsidP="000E1359"/>
    <w:p w:rsidR="005B6363" w:rsidRDefault="00C9329C" w:rsidP="000E1359">
      <w:r>
        <w:rPr>
          <w:noProof/>
          <w:lang w:eastAsia="es-MX"/>
        </w:rPr>
        <w:drawing>
          <wp:inline distT="0" distB="0" distL="0" distR="0">
            <wp:extent cx="6148917" cy="1000125"/>
            <wp:effectExtent l="19050" t="0" r="4233"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l="22735" t="78512" r="31593" b="8265"/>
                    <a:stretch>
                      <a:fillRect/>
                    </a:stretch>
                  </pic:blipFill>
                  <pic:spPr bwMode="auto">
                    <a:xfrm>
                      <a:off x="0" y="0"/>
                      <a:ext cx="6148917" cy="1000125"/>
                    </a:xfrm>
                    <a:prstGeom prst="rect">
                      <a:avLst/>
                    </a:prstGeom>
                    <a:noFill/>
                    <a:ln w="9525">
                      <a:noFill/>
                      <a:miter lim="800000"/>
                      <a:headEnd/>
                      <a:tailEnd/>
                    </a:ln>
                  </pic:spPr>
                </pic:pic>
              </a:graphicData>
            </a:graphic>
          </wp:inline>
        </w:drawing>
      </w:r>
    </w:p>
    <w:p w:rsidR="005B6363" w:rsidRDefault="005B6363" w:rsidP="000E1359"/>
    <w:p w:rsidR="00C9329C" w:rsidRDefault="00C9329C" w:rsidP="000E1359"/>
    <w:p w:rsidR="00C9329C" w:rsidRDefault="00C9329C" w:rsidP="000E1359"/>
    <w:p w:rsidR="005B6363" w:rsidRDefault="005B6363" w:rsidP="000E1359">
      <w:r>
        <w:lastRenderedPageBreak/>
        <w:t>Después debemos iniciar la aplicación SOA, para esto ejecutamos el siguiente comando: (</w:t>
      </w:r>
      <w:r w:rsidRPr="005B6363">
        <w:t>Identificar correctamente el directorio en el servidor de producción, el cual debe ser muy similar</w:t>
      </w:r>
      <w:r>
        <w:t>).</w:t>
      </w:r>
    </w:p>
    <w:p w:rsidR="005B6363" w:rsidRDefault="005B6363" w:rsidP="000E1359">
      <w:pPr>
        <w:rPr>
          <w:rFonts w:ascii="Consolas" w:hAnsi="Consolas" w:cs="Consolas"/>
          <w:b/>
          <w:color w:val="943634" w:themeColor="accent2" w:themeShade="BF"/>
          <w:sz w:val="16"/>
          <w:szCs w:val="16"/>
        </w:rPr>
      </w:pPr>
      <w:r w:rsidRPr="005B6363">
        <w:rPr>
          <w:rFonts w:ascii="Consolas" w:hAnsi="Consolas" w:cs="Consolas"/>
          <w:b/>
          <w:color w:val="943634" w:themeColor="accent2" w:themeShade="BF"/>
          <w:sz w:val="16"/>
          <w:szCs w:val="16"/>
        </w:rPr>
        <w:t>C:\Oracle\Middleware\user_projects\domains\dev_domain\bin\startManagedWebLogic.cmd soa_server1</w:t>
      </w:r>
    </w:p>
    <w:p w:rsidR="005B6363" w:rsidRPr="005B6363" w:rsidRDefault="005B6363" w:rsidP="000E1359"/>
    <w:p w:rsidR="005B6363" w:rsidRDefault="00C9329C" w:rsidP="000E1359">
      <w:r>
        <w:rPr>
          <w:noProof/>
          <w:lang w:eastAsia="es-MX"/>
        </w:rPr>
        <w:drawing>
          <wp:inline distT="0" distB="0" distL="0" distR="0">
            <wp:extent cx="6014720" cy="723900"/>
            <wp:effectExtent l="1905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l="12384" t="81267" r="33786" b="7203"/>
                    <a:stretch>
                      <a:fillRect/>
                    </a:stretch>
                  </pic:blipFill>
                  <pic:spPr bwMode="auto">
                    <a:xfrm>
                      <a:off x="0" y="0"/>
                      <a:ext cx="6014720" cy="723900"/>
                    </a:xfrm>
                    <a:prstGeom prst="rect">
                      <a:avLst/>
                    </a:prstGeom>
                    <a:noFill/>
                    <a:ln w="9525">
                      <a:noFill/>
                      <a:miter lim="800000"/>
                      <a:headEnd/>
                      <a:tailEnd/>
                    </a:ln>
                  </pic:spPr>
                </pic:pic>
              </a:graphicData>
            </a:graphic>
          </wp:inline>
        </w:drawing>
      </w:r>
    </w:p>
    <w:p w:rsidR="00C9329C" w:rsidRDefault="00C9329C" w:rsidP="000E1359"/>
    <w:p w:rsidR="00C9329C" w:rsidRDefault="00C9329C" w:rsidP="000E1359">
      <w:r>
        <w:t>Este proceso solicitara usuario y contraseña de administrador.</w:t>
      </w:r>
    </w:p>
    <w:p w:rsidR="00C9329C" w:rsidRDefault="00C9329C" w:rsidP="000E1359"/>
    <w:p w:rsidR="00EF7F4F" w:rsidRDefault="00C9329C" w:rsidP="000E1359">
      <w:r>
        <w:t>Al</w:t>
      </w:r>
      <w:r w:rsidR="00EF7F4F">
        <w:t xml:space="preserve"> final mostrara los SCA desplegados.</w:t>
      </w:r>
    </w:p>
    <w:p w:rsidR="00EF7F4F" w:rsidRDefault="00EF7F4F" w:rsidP="000E1359"/>
    <w:p w:rsidR="00C9329C" w:rsidRPr="005B6363" w:rsidRDefault="00EF7F4F" w:rsidP="000E1359">
      <w:r>
        <w:rPr>
          <w:noProof/>
          <w:lang w:eastAsia="es-MX"/>
        </w:rPr>
        <w:drawing>
          <wp:inline distT="0" distB="0" distL="0" distR="0">
            <wp:extent cx="6048375" cy="17240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cstate="print"/>
                    <a:srcRect l="7585" t="55096" r="30495" b="13474"/>
                    <a:stretch>
                      <a:fillRect/>
                    </a:stretch>
                  </pic:blipFill>
                  <pic:spPr bwMode="auto">
                    <a:xfrm>
                      <a:off x="0" y="0"/>
                      <a:ext cx="6048375" cy="1724025"/>
                    </a:xfrm>
                    <a:prstGeom prst="rect">
                      <a:avLst/>
                    </a:prstGeom>
                    <a:noFill/>
                    <a:ln w="9525">
                      <a:noFill/>
                      <a:miter lim="800000"/>
                      <a:headEnd/>
                      <a:tailEnd/>
                    </a:ln>
                  </pic:spPr>
                </pic:pic>
              </a:graphicData>
            </a:graphic>
          </wp:inline>
        </w:drawing>
      </w:r>
      <w:r w:rsidR="00C9329C">
        <w:t xml:space="preserve"> </w:t>
      </w:r>
    </w:p>
    <w:p w:rsidR="00082080" w:rsidRDefault="00C74C88" w:rsidP="00082080">
      <w:pPr>
        <w:pStyle w:val="Ttulo2"/>
        <w:numPr>
          <w:ilvl w:val="1"/>
          <w:numId w:val="12"/>
        </w:numPr>
        <w:rPr>
          <w:rFonts w:ascii="Arial" w:hAnsi="Arial" w:cs="Arial"/>
          <w:lang w:val="es-MX"/>
        </w:rPr>
      </w:pPr>
      <w:bookmarkStart w:id="87" w:name="_Toc376967694"/>
      <w:r>
        <w:rPr>
          <w:rFonts w:ascii="Arial" w:hAnsi="Arial" w:cs="Arial"/>
          <w:lang w:val="es-MX"/>
        </w:rPr>
        <w:t>Archivos de Log</w:t>
      </w:r>
      <w:bookmarkEnd w:id="87"/>
    </w:p>
    <w:p w:rsidR="00166CCC" w:rsidRPr="00166CCC" w:rsidRDefault="00166CCC" w:rsidP="00166CCC"/>
    <w:p w:rsidR="00082080" w:rsidRDefault="00EF7F4F" w:rsidP="00082080">
      <w:pPr>
        <w:pStyle w:val="10BodyCopy"/>
        <w:spacing w:before="60"/>
        <w:jc w:val="both"/>
        <w:rPr>
          <w:rFonts w:ascii="Arial" w:hAnsi="Arial" w:cs="Arial"/>
          <w:color w:val="000000"/>
          <w:lang w:val="es-MX"/>
        </w:rPr>
      </w:pPr>
      <w:r>
        <w:rPr>
          <w:rFonts w:ascii="Arial" w:hAnsi="Arial" w:cs="Arial"/>
          <w:color w:val="000000"/>
          <w:lang w:val="es-MX"/>
        </w:rPr>
        <w:t xml:space="preserve">En caso de ser </w:t>
      </w:r>
      <w:proofErr w:type="gramStart"/>
      <w:r>
        <w:rPr>
          <w:rFonts w:ascii="Arial" w:hAnsi="Arial" w:cs="Arial"/>
          <w:color w:val="000000"/>
          <w:lang w:val="es-MX"/>
        </w:rPr>
        <w:t>necesario</w:t>
      </w:r>
      <w:proofErr w:type="gramEnd"/>
      <w:r>
        <w:rPr>
          <w:rFonts w:ascii="Arial" w:hAnsi="Arial" w:cs="Arial"/>
          <w:color w:val="000000"/>
          <w:lang w:val="es-MX"/>
        </w:rPr>
        <w:t xml:space="preserve"> </w:t>
      </w:r>
      <w:r w:rsidR="005E6E54">
        <w:rPr>
          <w:rFonts w:ascii="Arial" w:hAnsi="Arial" w:cs="Arial"/>
          <w:color w:val="000000"/>
          <w:lang w:val="es-MX"/>
        </w:rPr>
        <w:t xml:space="preserve">la revisión de los archivos de </w:t>
      </w:r>
      <w:proofErr w:type="spellStart"/>
      <w:r w:rsidR="005E6E54">
        <w:rPr>
          <w:rFonts w:ascii="Arial" w:hAnsi="Arial" w:cs="Arial"/>
          <w:color w:val="000000"/>
          <w:lang w:val="es-MX"/>
        </w:rPr>
        <w:t>logs</w:t>
      </w:r>
      <w:proofErr w:type="spellEnd"/>
      <w:r w:rsidR="005E6E54">
        <w:rPr>
          <w:rFonts w:ascii="Arial" w:hAnsi="Arial" w:cs="Arial"/>
          <w:color w:val="000000"/>
          <w:lang w:val="es-MX"/>
        </w:rPr>
        <w:t>, las rutas son las siguientes:</w:t>
      </w:r>
    </w:p>
    <w:p w:rsidR="005E6E54" w:rsidRDefault="005E6E54" w:rsidP="00082080">
      <w:pPr>
        <w:pStyle w:val="10BodyCopy"/>
        <w:spacing w:before="60"/>
        <w:jc w:val="both"/>
        <w:rPr>
          <w:rFonts w:ascii="Arial" w:hAnsi="Arial" w:cs="Arial"/>
          <w:color w:val="000000"/>
          <w:lang w:val="es-MX"/>
        </w:rPr>
      </w:pPr>
    </w:p>
    <w:p w:rsidR="005E6E54" w:rsidRDefault="005E6E54" w:rsidP="00082080">
      <w:pPr>
        <w:pStyle w:val="10BodyCopy"/>
        <w:spacing w:before="60"/>
        <w:jc w:val="both"/>
        <w:rPr>
          <w:rFonts w:ascii="Arial" w:hAnsi="Arial" w:cs="Arial"/>
          <w:color w:val="000000"/>
          <w:lang w:val="es-MX"/>
        </w:rPr>
      </w:pPr>
      <w:r>
        <w:rPr>
          <w:rFonts w:ascii="Arial" w:hAnsi="Arial" w:cs="Arial"/>
          <w:color w:val="000000"/>
          <w:lang w:val="es-MX"/>
        </w:rPr>
        <w:t>Log de la aplicación JEE:</w:t>
      </w:r>
    </w:p>
    <w:p w:rsidR="005E6E54" w:rsidRPr="00AE5EBE" w:rsidRDefault="00131903" w:rsidP="00AE5EBE">
      <w:pPr>
        <w:rPr>
          <w:rFonts w:ascii="Consolas" w:hAnsi="Consolas" w:cs="Consolas"/>
          <w:b/>
          <w:color w:val="943634" w:themeColor="accent2" w:themeShade="BF"/>
          <w:sz w:val="20"/>
        </w:rPr>
      </w:pPr>
      <w:r w:rsidRPr="00AE5EBE">
        <w:rPr>
          <w:rFonts w:ascii="Consolas" w:hAnsi="Consolas" w:cs="Consolas"/>
          <w:b/>
          <w:color w:val="943634" w:themeColor="accent2" w:themeShade="BF"/>
          <w:sz w:val="20"/>
        </w:rPr>
        <w:t>C:\Oracle\logs\weblogic.log</w:t>
      </w:r>
    </w:p>
    <w:p w:rsidR="005E6E54" w:rsidRDefault="005E6E54" w:rsidP="00082080">
      <w:pPr>
        <w:pStyle w:val="10BodyCopy"/>
        <w:spacing w:before="60"/>
        <w:jc w:val="both"/>
        <w:rPr>
          <w:rFonts w:ascii="Arial" w:hAnsi="Arial" w:cs="Arial"/>
          <w:color w:val="000000"/>
          <w:lang w:val="es-MX"/>
        </w:rPr>
      </w:pPr>
    </w:p>
    <w:p w:rsidR="005E6E54" w:rsidRDefault="005E6E54" w:rsidP="00082080">
      <w:pPr>
        <w:pStyle w:val="10BodyCopy"/>
        <w:spacing w:before="60"/>
        <w:jc w:val="both"/>
        <w:rPr>
          <w:rFonts w:ascii="Arial" w:hAnsi="Arial" w:cs="Arial"/>
          <w:color w:val="000000"/>
          <w:lang w:val="es-MX"/>
        </w:rPr>
      </w:pPr>
      <w:r>
        <w:rPr>
          <w:rFonts w:ascii="Arial" w:hAnsi="Arial" w:cs="Arial"/>
          <w:color w:val="000000"/>
          <w:lang w:val="es-MX"/>
        </w:rPr>
        <w:t>Log SOA:</w:t>
      </w:r>
    </w:p>
    <w:p w:rsidR="005E6E54" w:rsidRPr="00AE5EBE" w:rsidRDefault="00AE5EBE" w:rsidP="00AE5EBE">
      <w:pPr>
        <w:rPr>
          <w:rFonts w:ascii="Consolas" w:hAnsi="Consolas" w:cs="Consolas"/>
          <w:b/>
          <w:color w:val="943634" w:themeColor="accent2" w:themeShade="BF"/>
          <w:sz w:val="18"/>
          <w:szCs w:val="18"/>
        </w:rPr>
      </w:pPr>
      <w:r w:rsidRPr="00AE5EBE">
        <w:rPr>
          <w:rFonts w:ascii="Consolas" w:hAnsi="Consolas" w:cs="Consolas"/>
          <w:b/>
          <w:color w:val="943634" w:themeColor="accent2" w:themeShade="BF"/>
          <w:sz w:val="18"/>
          <w:szCs w:val="18"/>
        </w:rPr>
        <w:t>C:\Oracle\Middleware\user_projects\domains\dev_domain\servers\soa_server1\logs\soa_server1.log</w:t>
      </w:r>
    </w:p>
    <w:p w:rsidR="005E6E54" w:rsidRDefault="005E6E54" w:rsidP="00082080">
      <w:pPr>
        <w:pStyle w:val="10BodyCopy"/>
        <w:spacing w:before="60"/>
        <w:jc w:val="both"/>
        <w:rPr>
          <w:rFonts w:ascii="Arial" w:hAnsi="Arial" w:cs="Arial"/>
          <w:color w:val="000000"/>
          <w:lang w:val="es-MX"/>
        </w:rPr>
      </w:pPr>
    </w:p>
    <w:p w:rsidR="00AE5EBE" w:rsidRDefault="00AE5EBE" w:rsidP="00082080">
      <w:pPr>
        <w:pStyle w:val="10BodyCopy"/>
        <w:spacing w:before="60"/>
        <w:jc w:val="both"/>
        <w:rPr>
          <w:rFonts w:ascii="Arial" w:hAnsi="Arial" w:cs="Arial"/>
          <w:color w:val="000000"/>
          <w:lang w:val="es-MX"/>
        </w:rPr>
      </w:pPr>
      <w:r>
        <w:rPr>
          <w:rFonts w:ascii="Arial" w:hAnsi="Arial" w:cs="Arial"/>
          <w:color w:val="000000"/>
          <w:lang w:val="es-MX"/>
        </w:rPr>
        <w:t>Log de Dominio:</w:t>
      </w:r>
    </w:p>
    <w:p w:rsidR="00AE5EBE" w:rsidRPr="00AE5EBE" w:rsidRDefault="00AE5EBE" w:rsidP="00AE5EBE">
      <w:pPr>
        <w:rPr>
          <w:rFonts w:ascii="Consolas" w:hAnsi="Consolas" w:cs="Consolas"/>
          <w:b/>
          <w:color w:val="943634" w:themeColor="accent2" w:themeShade="BF"/>
          <w:sz w:val="18"/>
          <w:szCs w:val="18"/>
        </w:rPr>
      </w:pPr>
      <w:r w:rsidRPr="00AE5EBE">
        <w:rPr>
          <w:rFonts w:ascii="Consolas" w:hAnsi="Consolas" w:cs="Consolas"/>
          <w:b/>
          <w:color w:val="943634" w:themeColor="accent2" w:themeShade="BF"/>
          <w:sz w:val="18"/>
          <w:szCs w:val="18"/>
        </w:rPr>
        <w:t>C:\Oracle\Middleware\user_projects\domains\dev_domain\servers\AdminServer\logs\dev_domain.log</w:t>
      </w:r>
    </w:p>
    <w:p w:rsidR="00AE5EBE" w:rsidRDefault="00AE5EBE" w:rsidP="00082080">
      <w:pPr>
        <w:pStyle w:val="10BodyCopy"/>
        <w:spacing w:before="60"/>
        <w:jc w:val="both"/>
        <w:rPr>
          <w:rFonts w:ascii="Arial" w:hAnsi="Arial" w:cs="Arial"/>
          <w:color w:val="000000"/>
          <w:lang w:val="es-MX"/>
        </w:rPr>
      </w:pPr>
    </w:p>
    <w:p w:rsidR="005E6E54" w:rsidRDefault="005E6E54" w:rsidP="00082080">
      <w:pPr>
        <w:pStyle w:val="10BodyCopy"/>
        <w:spacing w:before="60"/>
        <w:jc w:val="both"/>
        <w:rPr>
          <w:rFonts w:ascii="Arial" w:hAnsi="Arial" w:cs="Arial"/>
          <w:color w:val="000000"/>
          <w:lang w:val="es-MX"/>
        </w:rPr>
      </w:pPr>
      <w:r>
        <w:rPr>
          <w:rFonts w:ascii="Arial" w:hAnsi="Arial" w:cs="Arial"/>
          <w:color w:val="000000"/>
          <w:lang w:val="es-MX"/>
        </w:rPr>
        <w:t xml:space="preserve">Log </w:t>
      </w:r>
      <w:r w:rsidR="00AE5EBE">
        <w:rPr>
          <w:rFonts w:ascii="Arial" w:hAnsi="Arial" w:cs="Arial"/>
          <w:color w:val="000000"/>
          <w:lang w:val="es-MX"/>
        </w:rPr>
        <w:t>de Servidor:</w:t>
      </w:r>
    </w:p>
    <w:p w:rsidR="00AE5EBE" w:rsidRPr="00AE5EBE" w:rsidRDefault="00AE5EBE" w:rsidP="00AE5EBE">
      <w:pPr>
        <w:rPr>
          <w:rFonts w:ascii="Consolas" w:hAnsi="Consolas" w:cs="Consolas"/>
          <w:b/>
          <w:color w:val="943634" w:themeColor="accent2" w:themeShade="BF"/>
          <w:sz w:val="18"/>
          <w:szCs w:val="18"/>
        </w:rPr>
      </w:pPr>
      <w:r w:rsidRPr="00AE5EBE">
        <w:rPr>
          <w:rFonts w:ascii="Consolas" w:hAnsi="Consolas" w:cs="Consolas"/>
          <w:b/>
          <w:color w:val="943634" w:themeColor="accent2" w:themeShade="BF"/>
          <w:sz w:val="18"/>
          <w:szCs w:val="18"/>
        </w:rPr>
        <w:t>C:\Oracle\Middleware\user_projects\domains\dev_domain\servers\AdminServer\logs\AdminServer.log</w:t>
      </w:r>
    </w:p>
    <w:p w:rsidR="00AE5EBE" w:rsidRPr="00AE5EBE" w:rsidRDefault="00AE5EBE" w:rsidP="00AE5EBE">
      <w:pPr>
        <w:rPr>
          <w:rFonts w:ascii="Consolas" w:hAnsi="Consolas" w:cs="Consolas"/>
          <w:b/>
          <w:color w:val="943634" w:themeColor="accent2" w:themeShade="BF"/>
          <w:sz w:val="18"/>
          <w:szCs w:val="18"/>
        </w:rPr>
      </w:pPr>
      <w:r w:rsidRPr="00AE5EBE">
        <w:rPr>
          <w:rFonts w:ascii="Consolas" w:hAnsi="Consolas" w:cs="Consolas"/>
          <w:b/>
          <w:color w:val="943634" w:themeColor="accent2" w:themeShade="BF"/>
          <w:sz w:val="18"/>
          <w:szCs w:val="18"/>
        </w:rPr>
        <w:t>C:\Oracle\Middleware\user_projects\domains\dev_domain\servers\AdminServer\logs\AdminServer-diagnostic.log</w:t>
      </w:r>
    </w:p>
    <w:p w:rsidR="00AE5EBE" w:rsidRDefault="00AE5EBE" w:rsidP="00AE5EBE">
      <w:pPr>
        <w:pStyle w:val="10BodyCopy"/>
        <w:spacing w:before="60"/>
        <w:jc w:val="both"/>
        <w:rPr>
          <w:rFonts w:ascii="Arial" w:hAnsi="Arial" w:cs="Arial"/>
          <w:color w:val="000000"/>
          <w:lang w:val="es-MX"/>
        </w:rPr>
      </w:pPr>
    </w:p>
    <w:p w:rsidR="00AE5EBE" w:rsidRPr="00567F9F" w:rsidRDefault="00AE5EBE" w:rsidP="00AE5EBE">
      <w:pPr>
        <w:pStyle w:val="10BodyCopy"/>
        <w:spacing w:before="60"/>
        <w:jc w:val="both"/>
        <w:rPr>
          <w:rFonts w:ascii="Arial" w:hAnsi="Arial" w:cs="Arial"/>
          <w:color w:val="000000"/>
          <w:lang w:val="es-MX"/>
        </w:rPr>
      </w:pPr>
    </w:p>
    <w:p w:rsidR="0097413E" w:rsidRPr="005E6E54" w:rsidRDefault="0097413E" w:rsidP="005E6E54">
      <w:pPr>
        <w:rPr>
          <w:rFonts w:cs="Arial"/>
          <w:sz w:val="28"/>
          <w:szCs w:val="28"/>
          <w:u w:val="single"/>
        </w:rPr>
      </w:pPr>
    </w:p>
    <w:sectPr w:rsidR="0097413E" w:rsidRPr="005E6E54" w:rsidSect="00114BD9">
      <w:headerReference w:type="default" r:id="rId61"/>
      <w:pgSz w:w="12242" w:h="15842" w:code="1"/>
      <w:pgMar w:top="1140" w:right="1140" w:bottom="1140" w:left="1412" w:header="731" w:footer="675"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2209" w:rsidRDefault="00A42209">
      <w:r>
        <w:separator/>
      </w:r>
    </w:p>
  </w:endnote>
  <w:endnote w:type="continuationSeparator" w:id="0">
    <w:p w:rsidR="00A42209" w:rsidRDefault="00A422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mago">
    <w:altName w:val="Times New Roman"/>
    <w:charset w:val="00"/>
    <w:family w:val="auto"/>
    <w:pitch w:val="variable"/>
    <w:sig w:usb0="A0000027" w:usb1="00000000" w:usb2="00000040" w:usb3="00000000" w:csb0="0000011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2585"/>
      <w:gridCol w:w="4736"/>
      <w:gridCol w:w="2585"/>
    </w:tblGrid>
    <w:tr w:rsidR="00BD71B5" w:rsidRPr="00660FD8" w:rsidTr="00FD59DE">
      <w:tc>
        <w:tcPr>
          <w:tcW w:w="2585" w:type="dxa"/>
        </w:tcPr>
        <w:p w:rsidR="00BD71B5" w:rsidRPr="006A779A" w:rsidRDefault="00BD71B5" w:rsidP="005F2618">
          <w:pPr>
            <w:pStyle w:val="Piedepgina"/>
          </w:pPr>
        </w:p>
      </w:tc>
      <w:tc>
        <w:tcPr>
          <w:tcW w:w="4736" w:type="dxa"/>
        </w:tcPr>
        <w:p w:rsidR="00BD71B5" w:rsidRPr="006A779A" w:rsidRDefault="00BD71B5" w:rsidP="00FD59DE">
          <w:pPr>
            <w:pStyle w:val="Piedepgina"/>
            <w:jc w:val="center"/>
            <w:rPr>
              <w:b/>
              <w:bCs/>
              <w:sz w:val="24"/>
              <w:szCs w:val="24"/>
            </w:rPr>
          </w:pPr>
          <w:r w:rsidRPr="006A779A">
            <w:rPr>
              <w:b/>
              <w:bCs/>
            </w:rPr>
            <w:fldChar w:fldCharType="begin"/>
          </w:r>
          <w:r w:rsidRPr="006A779A">
            <w:rPr>
              <w:b/>
              <w:bCs/>
            </w:rPr>
            <w:instrText xml:space="preserve"> PAGE </w:instrText>
          </w:r>
          <w:r w:rsidRPr="006A779A">
            <w:rPr>
              <w:b/>
              <w:bCs/>
            </w:rPr>
            <w:fldChar w:fldCharType="separate"/>
          </w:r>
          <w:r w:rsidR="0048755D">
            <w:rPr>
              <w:b/>
              <w:bCs/>
              <w:noProof/>
            </w:rPr>
            <w:t>1</w:t>
          </w:r>
          <w:r w:rsidRPr="006A779A">
            <w:rPr>
              <w:b/>
              <w:bCs/>
            </w:rPr>
            <w:fldChar w:fldCharType="end"/>
          </w:r>
        </w:p>
      </w:tc>
      <w:tc>
        <w:tcPr>
          <w:tcW w:w="2585" w:type="dxa"/>
        </w:tcPr>
        <w:p w:rsidR="00BD71B5" w:rsidRPr="006A779A" w:rsidRDefault="00BD71B5" w:rsidP="005F2618">
          <w:pPr>
            <w:pStyle w:val="Piedepgina"/>
          </w:pPr>
        </w:p>
      </w:tc>
    </w:tr>
  </w:tbl>
  <w:p w:rsidR="00BD71B5" w:rsidRPr="00455464" w:rsidRDefault="00BD71B5" w:rsidP="0045546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1B5" w:rsidRPr="001D4D4C" w:rsidRDefault="00BD71B5" w:rsidP="004776EF">
    <w:pPr>
      <w:pStyle w:val="Piedepgina"/>
      <w:tabs>
        <w:tab w:val="center" w:pos="4590"/>
        <w:tab w:val="left" w:pos="7890"/>
        <w:tab w:val="right" w:pos="9360"/>
        <w:tab w:val="right" w:pos="12960"/>
      </w:tabs>
      <w:rPr>
        <w:sz w:val="14"/>
        <w:szCs w:val="14"/>
      </w:rPr>
    </w:pPr>
    <w:r w:rsidRPr="00A9460D">
      <w:rPr>
        <w:sz w:val="14"/>
        <w:szCs w:val="14"/>
      </w:rPr>
      <w:tab/>
    </w:r>
    <w:r w:rsidRPr="001D4D4C">
      <w:rPr>
        <w:sz w:val="14"/>
        <w:szCs w:val="14"/>
      </w:rPr>
      <w:tab/>
    </w:r>
    <w:r>
      <w:rPr>
        <w:sz w:val="14"/>
        <w:szCs w:val="14"/>
      </w:rPr>
      <w:tab/>
    </w:r>
  </w:p>
  <w:p w:rsidR="00BD71B5" w:rsidRDefault="00BD71B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2209" w:rsidRDefault="00A42209">
      <w:r>
        <w:separator/>
      </w:r>
    </w:p>
  </w:footnote>
  <w:footnote w:type="continuationSeparator" w:id="0">
    <w:p w:rsidR="00A42209" w:rsidRDefault="00A422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1B5" w:rsidRDefault="00BD71B5"/>
  <w:p w:rsidR="00BD71B5" w:rsidRDefault="00BD71B5"/>
  <w:p w:rsidR="00BD71B5" w:rsidRDefault="00BD71B5"/>
  <w:p w:rsidR="00BD71B5" w:rsidRDefault="00BD71B5"/>
  <w:p w:rsidR="00BD71B5" w:rsidRDefault="00BD71B5"/>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1B5" w:rsidRDefault="00BD71B5" w:rsidP="004776EF">
    <w:pPr>
      <w:pStyle w:val="Encabezado"/>
    </w:pPr>
    <w:r w:rsidRPr="00720909">
      <w:rPr>
        <w:noProof/>
        <w:lang w:eastAsia="es-MX"/>
      </w:rPr>
      <w:drawing>
        <wp:inline distT="0" distB="0" distL="0" distR="0">
          <wp:extent cx="1447800" cy="685800"/>
          <wp:effectExtent l="19050" t="0" r="0" b="0"/>
          <wp:docPr id="2" name="1 Imagen" descr="latb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bc1.jpg"/>
                  <pic:cNvPicPr/>
                </pic:nvPicPr>
                <pic:blipFill>
                  <a:blip r:embed="rId1"/>
                  <a:stretch>
                    <a:fillRect/>
                  </a:stretch>
                </pic:blipFill>
                <pic:spPr>
                  <a:xfrm>
                    <a:off x="0" y="0"/>
                    <a:ext cx="1447800" cy="685800"/>
                  </a:xfrm>
                  <a:prstGeom prst="rect">
                    <a:avLst/>
                  </a:prstGeom>
                </pic:spPr>
              </pic:pic>
            </a:graphicData>
          </a:graphic>
        </wp:inline>
      </w:drawing>
    </w:r>
    <w:r w:rsidRPr="00720909">
      <w:rPr>
        <w:noProof/>
        <w:lang w:eastAsia="es-MX"/>
      </w:rPr>
      <w:drawing>
        <wp:anchor distT="0" distB="0" distL="114300" distR="114300" simplePos="0" relativeHeight="251659264" behindDoc="0" locked="0" layoutInCell="1" allowOverlap="1">
          <wp:simplePos x="0" y="0"/>
          <wp:positionH relativeFrom="column">
            <wp:posOffset>4598197</wp:posOffset>
          </wp:positionH>
          <wp:positionV relativeFrom="paragraph">
            <wp:posOffset>67443</wp:posOffset>
          </wp:positionV>
          <wp:extent cx="1224960" cy="637953"/>
          <wp:effectExtent l="19050" t="0" r="0" b="0"/>
          <wp:wrapThrough wrapText="bothSides">
            <wp:wrapPolygon edited="0">
              <wp:start x="-336" y="0"/>
              <wp:lineTo x="-336" y="20653"/>
              <wp:lineTo x="21499" y="20653"/>
              <wp:lineTo x="21499" y="0"/>
              <wp:lineTo x="-336" y="0"/>
            </wp:wrapPolygon>
          </wp:wrapThrough>
          <wp:docPr id="4" name="3 Imagen" descr="c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1.jpg"/>
                  <pic:cNvPicPr/>
                </pic:nvPicPr>
                <pic:blipFill>
                  <a:blip r:embed="rId2"/>
                  <a:stretch>
                    <a:fillRect/>
                  </a:stretch>
                </pic:blipFill>
                <pic:spPr>
                  <a:xfrm>
                    <a:off x="0" y="0"/>
                    <a:ext cx="1224915" cy="637540"/>
                  </a:xfrm>
                  <a:prstGeom prst="rect">
                    <a:avLst/>
                  </a:prstGeom>
                </pic:spPr>
              </pic:pic>
            </a:graphicData>
          </a:graphic>
        </wp:anchor>
      </w:drawing>
    </w:r>
  </w:p>
  <w:p w:rsidR="00BD71B5" w:rsidRDefault="00BD71B5">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1E0"/>
    </w:tblPr>
    <w:tblGrid>
      <w:gridCol w:w="3276"/>
      <w:gridCol w:w="3277"/>
      <w:gridCol w:w="3277"/>
    </w:tblGrid>
    <w:tr w:rsidR="00BD71B5" w:rsidRPr="00660FD8" w:rsidTr="009009D0">
      <w:tc>
        <w:tcPr>
          <w:tcW w:w="3276" w:type="dxa"/>
          <w:vAlign w:val="center"/>
        </w:tcPr>
        <w:p w:rsidR="00BD71B5" w:rsidRPr="00660FD8" w:rsidRDefault="00BD71B5" w:rsidP="009009D0">
          <w:pPr>
            <w:ind w:right="440"/>
            <w:jc w:val="center"/>
            <w:rPr>
              <w:b/>
              <w:i/>
              <w:lang w:val="es-ES"/>
            </w:rPr>
          </w:pPr>
        </w:p>
      </w:tc>
      <w:tc>
        <w:tcPr>
          <w:tcW w:w="3277" w:type="dxa"/>
          <w:vAlign w:val="center"/>
        </w:tcPr>
        <w:p w:rsidR="00BD71B5" w:rsidRPr="00660FD8" w:rsidRDefault="00BD71B5" w:rsidP="009009D0">
          <w:pPr>
            <w:ind w:right="440"/>
            <w:jc w:val="center"/>
            <w:rPr>
              <w:lang w:val="es-ES"/>
            </w:rPr>
          </w:pPr>
        </w:p>
      </w:tc>
      <w:tc>
        <w:tcPr>
          <w:tcW w:w="3277" w:type="dxa"/>
          <w:vAlign w:val="center"/>
        </w:tcPr>
        <w:p w:rsidR="00BD71B5" w:rsidRPr="00660FD8" w:rsidRDefault="00BD71B5" w:rsidP="009009D0">
          <w:pPr>
            <w:ind w:right="440"/>
            <w:jc w:val="center"/>
            <w:rPr>
              <w:lang w:val="es-ES"/>
            </w:rPr>
          </w:pPr>
        </w:p>
      </w:tc>
    </w:tr>
  </w:tbl>
  <w:p w:rsidR="00BD71B5" w:rsidRDefault="00BD71B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3B44F9FA"/>
    <w:lvl w:ilvl="0">
      <w:start w:val="1"/>
      <w:numFmt w:val="decimal"/>
      <w:pStyle w:val="Listaconnmeros"/>
      <w:lvlText w:val="%1."/>
      <w:lvlJc w:val="left"/>
      <w:pPr>
        <w:tabs>
          <w:tab w:val="num" w:pos="360"/>
        </w:tabs>
        <w:ind w:left="360" w:hanging="360"/>
      </w:pPr>
    </w:lvl>
  </w:abstractNum>
  <w:abstractNum w:abstractNumId="1">
    <w:nsid w:val="079B6FE5"/>
    <w:multiLevelType w:val="hybridMultilevel"/>
    <w:tmpl w:val="BF849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8CA584E"/>
    <w:multiLevelType w:val="hybridMultilevel"/>
    <w:tmpl w:val="597EB206"/>
    <w:lvl w:ilvl="0" w:tplc="080A0001">
      <w:start w:val="1"/>
      <w:numFmt w:val="bullet"/>
      <w:lvlText w:val=""/>
      <w:lvlJc w:val="left"/>
      <w:pPr>
        <w:ind w:left="720" w:hanging="360"/>
      </w:pPr>
      <w:rPr>
        <w:rFonts w:ascii="Symbol" w:hAnsi="Symbol" w:hint="default"/>
      </w:rPr>
    </w:lvl>
    <w:lvl w:ilvl="1" w:tplc="33AE273A">
      <w:numFmt w:val="bullet"/>
      <w:lvlText w:val="·"/>
      <w:lvlJc w:val="left"/>
      <w:pPr>
        <w:ind w:left="1440" w:hanging="36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1C86938"/>
    <w:multiLevelType w:val="hybridMultilevel"/>
    <w:tmpl w:val="AD9487D2"/>
    <w:lvl w:ilvl="0" w:tplc="FFFFFFFF">
      <w:start w:val="1"/>
      <w:numFmt w:val="bullet"/>
      <w:lvlText w:val=""/>
      <w:lvlJc w:val="left"/>
      <w:pPr>
        <w:tabs>
          <w:tab w:val="num" w:pos="720"/>
        </w:tabs>
        <w:ind w:left="720" w:hanging="360"/>
      </w:pPr>
      <w:rPr>
        <w:rFonts w:ascii="Symbol" w:hAnsi="Symbol" w:hint="default"/>
      </w:rPr>
    </w:lvl>
    <w:lvl w:ilvl="1" w:tplc="FFFFFFFF">
      <w:numFmt w:val="bullet"/>
      <w:lvlText w:val="•"/>
      <w:lvlJc w:val="left"/>
      <w:pPr>
        <w:ind w:left="1800" w:hanging="720"/>
      </w:pPr>
      <w:rPr>
        <w:rFonts w:ascii="Arial" w:eastAsia="Times New Roman" w:hAnsi="Arial" w:cs="Arial" w:hint="default"/>
      </w:rPr>
    </w:lvl>
    <w:lvl w:ilvl="2" w:tplc="23967CAE">
      <w:start w:val="1"/>
      <w:numFmt w:val="bullet"/>
      <w:pStyle w:val="Numbered"/>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1BDA2ADF"/>
    <w:multiLevelType w:val="hybridMultilevel"/>
    <w:tmpl w:val="AAB67A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18B1193"/>
    <w:multiLevelType w:val="multilevel"/>
    <w:tmpl w:val="DD98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A035A5"/>
    <w:multiLevelType w:val="multilevel"/>
    <w:tmpl w:val="66926AD2"/>
    <w:styleLink w:val="Style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299908BB"/>
    <w:multiLevelType w:val="hybridMultilevel"/>
    <w:tmpl w:val="2494CB74"/>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8">
    <w:nsid w:val="2DD92ABB"/>
    <w:multiLevelType w:val="multilevel"/>
    <w:tmpl w:val="11FE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911D71"/>
    <w:multiLevelType w:val="multilevel"/>
    <w:tmpl w:val="5B4C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21619E4"/>
    <w:multiLevelType w:val="hybridMultilevel"/>
    <w:tmpl w:val="379E31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nsid w:val="425B6523"/>
    <w:multiLevelType w:val="multilevel"/>
    <w:tmpl w:val="49F4806C"/>
    <w:lvl w:ilvl="0">
      <w:start w:val="1"/>
      <w:numFmt w:val="decimal"/>
      <w:pStyle w:val="ClientXHeading1"/>
      <w:lvlText w:val="%1."/>
      <w:lvlJc w:val="left"/>
      <w:pPr>
        <w:tabs>
          <w:tab w:val="num" w:pos="504"/>
        </w:tabs>
        <w:ind w:left="504" w:hanging="504"/>
      </w:pPr>
      <w:rPr>
        <w:rFonts w:hint="default"/>
      </w:rPr>
    </w:lvl>
    <w:lvl w:ilvl="1">
      <w:start w:val="1"/>
      <w:numFmt w:val="decimal"/>
      <w:pStyle w:val="ClientXSub-Heading1"/>
      <w:lvlText w:val="%1.%2."/>
      <w:lvlJc w:val="left"/>
      <w:pPr>
        <w:tabs>
          <w:tab w:val="num" w:pos="1224"/>
        </w:tabs>
        <w:ind w:left="1224" w:hanging="720"/>
      </w:pPr>
      <w:rPr>
        <w:rFonts w:hint="default"/>
      </w:rPr>
    </w:lvl>
    <w:lvl w:ilvl="2">
      <w:start w:val="1"/>
      <w:numFmt w:val="decimal"/>
      <w:pStyle w:val="ClientXSubheading2"/>
      <w:lvlText w:val="%1.%2.%3."/>
      <w:lvlJc w:val="left"/>
      <w:pPr>
        <w:tabs>
          <w:tab w:val="num" w:pos="1170"/>
        </w:tabs>
        <w:ind w:left="1170" w:hanging="432"/>
      </w:pPr>
      <w:rPr>
        <w:rFonts w:hint="default"/>
      </w:rPr>
    </w:lvl>
    <w:lvl w:ilvl="3">
      <w:start w:val="1"/>
      <w:numFmt w:val="decimal"/>
      <w:lvlText w:val="%1.%2.%3.%4."/>
      <w:lvlJc w:val="left"/>
      <w:pPr>
        <w:tabs>
          <w:tab w:val="num" w:pos="7200"/>
        </w:tabs>
        <w:ind w:left="7200" w:hanging="3816"/>
      </w:pPr>
      <w:rPr>
        <w:rFonts w:hint="default"/>
      </w:rPr>
    </w:lvl>
    <w:lvl w:ilvl="4">
      <w:start w:val="1"/>
      <w:numFmt w:val="decimal"/>
      <w:lvlText w:val="%1.%2.%3.%4.%5."/>
      <w:lvlJc w:val="left"/>
      <w:pPr>
        <w:tabs>
          <w:tab w:val="num" w:pos="7920"/>
        </w:tabs>
        <w:ind w:left="7920" w:hanging="4536"/>
      </w:pPr>
      <w:rPr>
        <w:rFonts w:hint="default"/>
      </w:rPr>
    </w:lvl>
    <w:lvl w:ilvl="5">
      <w:start w:val="1"/>
      <w:numFmt w:val="decimal"/>
      <w:lvlText w:val="%1.%2.%3.%4.%5.%6."/>
      <w:lvlJc w:val="left"/>
      <w:pPr>
        <w:tabs>
          <w:tab w:val="num" w:pos="8640"/>
        </w:tabs>
        <w:ind w:left="8640" w:hanging="5256"/>
      </w:pPr>
      <w:rPr>
        <w:rFonts w:hint="default"/>
      </w:rPr>
    </w:lvl>
    <w:lvl w:ilvl="6">
      <w:start w:val="1"/>
      <w:numFmt w:val="decimal"/>
      <w:lvlText w:val="%1.%2.%3.%4.%5.%6.%7."/>
      <w:lvlJc w:val="left"/>
      <w:pPr>
        <w:tabs>
          <w:tab w:val="num" w:pos="4104"/>
        </w:tabs>
        <w:ind w:left="3744" w:hanging="1080"/>
      </w:pPr>
      <w:rPr>
        <w:rFonts w:hint="default"/>
      </w:rPr>
    </w:lvl>
    <w:lvl w:ilvl="7">
      <w:start w:val="1"/>
      <w:numFmt w:val="decimal"/>
      <w:lvlText w:val="%1.%2.%3.%4.%5.%6.%7.%8."/>
      <w:lvlJc w:val="left"/>
      <w:pPr>
        <w:tabs>
          <w:tab w:val="num" w:pos="4464"/>
        </w:tabs>
        <w:ind w:left="4248" w:hanging="1224"/>
      </w:pPr>
      <w:rPr>
        <w:rFonts w:hint="default"/>
      </w:rPr>
    </w:lvl>
    <w:lvl w:ilvl="8">
      <w:start w:val="1"/>
      <w:numFmt w:val="decimal"/>
      <w:lvlText w:val="%1.%2.%3.%4.%5.%6.%7.%8.%9."/>
      <w:lvlJc w:val="left"/>
      <w:pPr>
        <w:tabs>
          <w:tab w:val="num" w:pos="5184"/>
        </w:tabs>
        <w:ind w:left="4824" w:hanging="1440"/>
      </w:pPr>
      <w:rPr>
        <w:rFonts w:hint="default"/>
      </w:rPr>
    </w:lvl>
  </w:abstractNum>
  <w:abstractNum w:abstractNumId="12">
    <w:nsid w:val="43281F95"/>
    <w:multiLevelType w:val="multilevel"/>
    <w:tmpl w:val="C1C2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41B7465"/>
    <w:multiLevelType w:val="hybridMultilevel"/>
    <w:tmpl w:val="44C4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76003F8"/>
    <w:multiLevelType w:val="hybridMultilevel"/>
    <w:tmpl w:val="4CACE5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401710A"/>
    <w:multiLevelType w:val="hybridMultilevel"/>
    <w:tmpl w:val="BFF0CCE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16">
    <w:nsid w:val="55A6193E"/>
    <w:multiLevelType w:val="multilevel"/>
    <w:tmpl w:val="0A58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0D2F78"/>
    <w:multiLevelType w:val="hybridMultilevel"/>
    <w:tmpl w:val="ACCE0F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E011BB5"/>
    <w:multiLevelType w:val="hybridMultilevel"/>
    <w:tmpl w:val="2AF450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56E0A76"/>
    <w:multiLevelType w:val="hybridMultilevel"/>
    <w:tmpl w:val="EB7ED9D0"/>
    <w:lvl w:ilvl="0" w:tplc="BBAA1F9A">
      <w:start w:val="1"/>
      <w:numFmt w:val="bullet"/>
      <w:pStyle w:val="11BodyCopyBullet"/>
      <w:lvlText w:val=""/>
      <w:lvlJc w:val="left"/>
      <w:pPr>
        <w:tabs>
          <w:tab w:val="num" w:pos="1080"/>
        </w:tabs>
        <w:ind w:left="1060" w:hanging="340"/>
      </w:pPr>
      <w:rPr>
        <w:rFonts w:ascii="Symbol" w:hAnsi="Symbol" w:hint="default"/>
        <w:color w:val="auto"/>
        <w:kern w:val="0"/>
        <w:position w:val="-6"/>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67146A1"/>
    <w:multiLevelType w:val="multilevel"/>
    <w:tmpl w:val="1C00ADE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Arial" w:hAnsi="Arial" w:cs="Arial" w:hint="default"/>
        <w:b/>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cs="Arial"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6A866D56"/>
    <w:multiLevelType w:val="hybridMultilevel"/>
    <w:tmpl w:val="AE8A557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nsid w:val="6AF63866"/>
    <w:multiLevelType w:val="hybridMultilevel"/>
    <w:tmpl w:val="5762E74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3">
    <w:nsid w:val="6F026904"/>
    <w:multiLevelType w:val="hybridMultilevel"/>
    <w:tmpl w:val="5D18D6DE"/>
    <w:lvl w:ilvl="0" w:tplc="B8F29BEC">
      <w:start w:val="2"/>
      <w:numFmt w:val="bullet"/>
      <w:lvlText w:val="-"/>
      <w:lvlJc w:val="left"/>
      <w:pPr>
        <w:ind w:left="720" w:hanging="360"/>
      </w:pPr>
      <w:rPr>
        <w:rFonts w:ascii="Arial" w:eastAsia="Times New Roman"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6"/>
  </w:num>
  <w:num w:numId="4">
    <w:abstractNumId w:val="3"/>
  </w:num>
  <w:num w:numId="5">
    <w:abstractNumId w:val="0"/>
  </w:num>
  <w:num w:numId="6">
    <w:abstractNumId w:val="15"/>
  </w:num>
  <w:num w:numId="7">
    <w:abstractNumId w:val="19"/>
  </w:num>
  <w:num w:numId="8">
    <w:abstractNumId w:val="9"/>
  </w:num>
  <w:num w:numId="9">
    <w:abstractNumId w:val="12"/>
  </w:num>
  <w:num w:numId="10">
    <w:abstractNumId w:val="8"/>
  </w:num>
  <w:num w:numId="11">
    <w:abstractNumId w:val="5"/>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num>
  <w:num w:numId="15">
    <w:abstractNumId w:val="18"/>
  </w:num>
  <w:num w:numId="16">
    <w:abstractNumId w:val="1"/>
  </w:num>
  <w:num w:numId="17">
    <w:abstractNumId w:val="17"/>
  </w:num>
  <w:num w:numId="18">
    <w:abstractNumId w:val="22"/>
  </w:num>
  <w:num w:numId="19">
    <w:abstractNumId w:val="21"/>
  </w:num>
  <w:num w:numId="20">
    <w:abstractNumId w:val="4"/>
  </w:num>
  <w:num w:numId="21">
    <w:abstractNumId w:val="16"/>
    <w:lvlOverride w:ilvl="0"/>
    <w:lvlOverride w:ilvl="1"/>
    <w:lvlOverride w:ilvl="2">
      <w:startOverride w:val="9"/>
    </w:lvlOverride>
    <w:lvlOverride w:ilvl="3"/>
    <w:lvlOverride w:ilvl="4"/>
    <w:lvlOverride w:ilvl="5"/>
    <w:lvlOverride w:ilvl="6"/>
    <w:lvlOverride w:ilvl="7"/>
    <w:lvlOverride w:ilvl="8"/>
  </w:num>
  <w:num w:numId="22">
    <w:abstractNumId w:val="10"/>
  </w:num>
  <w:num w:numId="23">
    <w:abstractNumId w:val="23"/>
  </w:num>
  <w:num w:numId="24">
    <w:abstractNumId w:val="7"/>
  </w:num>
  <w:num w:numId="25">
    <w:abstractNumId w:val="1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F01"/>
  <w:defaultTabStop w:val="720"/>
  <w:hyphenationZone w:val="425"/>
  <w:drawingGridHorizontalSpacing w:val="110"/>
  <w:displayHorizontalDrawingGridEvery w:val="2"/>
  <w:noPunctuationKerning/>
  <w:characterSpacingControl w:val="doNotCompress"/>
  <w:hdrShapeDefaults>
    <o:shapedefaults v:ext="edit" spidmax="60418"/>
  </w:hdrShapeDefaults>
  <w:footnotePr>
    <w:footnote w:id="-1"/>
    <w:footnote w:id="0"/>
  </w:footnotePr>
  <w:endnotePr>
    <w:endnote w:id="-1"/>
    <w:endnote w:id="0"/>
  </w:endnotePr>
  <w:compat/>
  <w:rsids>
    <w:rsidRoot w:val="00E24E4F"/>
    <w:rsid w:val="00000990"/>
    <w:rsid w:val="00001C9C"/>
    <w:rsid w:val="00002249"/>
    <w:rsid w:val="000036E9"/>
    <w:rsid w:val="00003AB3"/>
    <w:rsid w:val="0000503C"/>
    <w:rsid w:val="000066CC"/>
    <w:rsid w:val="00007376"/>
    <w:rsid w:val="00010B00"/>
    <w:rsid w:val="000114C3"/>
    <w:rsid w:val="00012816"/>
    <w:rsid w:val="00012D93"/>
    <w:rsid w:val="00014B64"/>
    <w:rsid w:val="00015DB2"/>
    <w:rsid w:val="00016C8B"/>
    <w:rsid w:val="00020CCC"/>
    <w:rsid w:val="00020E1A"/>
    <w:rsid w:val="00021D92"/>
    <w:rsid w:val="00024317"/>
    <w:rsid w:val="00024FD7"/>
    <w:rsid w:val="00026557"/>
    <w:rsid w:val="00026DC0"/>
    <w:rsid w:val="00027168"/>
    <w:rsid w:val="00027CDE"/>
    <w:rsid w:val="00030F5B"/>
    <w:rsid w:val="00032A42"/>
    <w:rsid w:val="000348DF"/>
    <w:rsid w:val="00036006"/>
    <w:rsid w:val="00036647"/>
    <w:rsid w:val="00036654"/>
    <w:rsid w:val="00037971"/>
    <w:rsid w:val="00040179"/>
    <w:rsid w:val="0004262A"/>
    <w:rsid w:val="00043081"/>
    <w:rsid w:val="0004516A"/>
    <w:rsid w:val="0004641F"/>
    <w:rsid w:val="00051EC7"/>
    <w:rsid w:val="000534CA"/>
    <w:rsid w:val="0005449C"/>
    <w:rsid w:val="00054822"/>
    <w:rsid w:val="00054B2B"/>
    <w:rsid w:val="00055F37"/>
    <w:rsid w:val="00056B84"/>
    <w:rsid w:val="00056CF9"/>
    <w:rsid w:val="000578CC"/>
    <w:rsid w:val="0006183A"/>
    <w:rsid w:val="0006219B"/>
    <w:rsid w:val="000624F0"/>
    <w:rsid w:val="00063B13"/>
    <w:rsid w:val="00063E75"/>
    <w:rsid w:val="000645EF"/>
    <w:rsid w:val="000649D4"/>
    <w:rsid w:val="0006594E"/>
    <w:rsid w:val="0006710E"/>
    <w:rsid w:val="000673A0"/>
    <w:rsid w:val="00067C8E"/>
    <w:rsid w:val="00072229"/>
    <w:rsid w:val="00073D3B"/>
    <w:rsid w:val="000754C1"/>
    <w:rsid w:val="000765C5"/>
    <w:rsid w:val="000766C9"/>
    <w:rsid w:val="00081B11"/>
    <w:rsid w:val="00082080"/>
    <w:rsid w:val="00082947"/>
    <w:rsid w:val="00084A93"/>
    <w:rsid w:val="00084DAC"/>
    <w:rsid w:val="00085456"/>
    <w:rsid w:val="00086A15"/>
    <w:rsid w:val="00090295"/>
    <w:rsid w:val="000902D9"/>
    <w:rsid w:val="00090B67"/>
    <w:rsid w:val="000921AD"/>
    <w:rsid w:val="00093038"/>
    <w:rsid w:val="00093650"/>
    <w:rsid w:val="00093D52"/>
    <w:rsid w:val="00094060"/>
    <w:rsid w:val="00094094"/>
    <w:rsid w:val="00094E69"/>
    <w:rsid w:val="00095C16"/>
    <w:rsid w:val="0009620A"/>
    <w:rsid w:val="000968D1"/>
    <w:rsid w:val="000974D4"/>
    <w:rsid w:val="000A06DB"/>
    <w:rsid w:val="000A12DC"/>
    <w:rsid w:val="000A1CDF"/>
    <w:rsid w:val="000A25CC"/>
    <w:rsid w:val="000A7B09"/>
    <w:rsid w:val="000A7D41"/>
    <w:rsid w:val="000B0A2E"/>
    <w:rsid w:val="000B1862"/>
    <w:rsid w:val="000B2CFC"/>
    <w:rsid w:val="000B412E"/>
    <w:rsid w:val="000B4227"/>
    <w:rsid w:val="000B44DA"/>
    <w:rsid w:val="000B46EE"/>
    <w:rsid w:val="000B533B"/>
    <w:rsid w:val="000B6866"/>
    <w:rsid w:val="000C1928"/>
    <w:rsid w:val="000C2703"/>
    <w:rsid w:val="000C3A2E"/>
    <w:rsid w:val="000C52E4"/>
    <w:rsid w:val="000C6100"/>
    <w:rsid w:val="000C6ABE"/>
    <w:rsid w:val="000C6BBA"/>
    <w:rsid w:val="000D0331"/>
    <w:rsid w:val="000D1D30"/>
    <w:rsid w:val="000D22D3"/>
    <w:rsid w:val="000D2748"/>
    <w:rsid w:val="000D32E9"/>
    <w:rsid w:val="000D3314"/>
    <w:rsid w:val="000D3361"/>
    <w:rsid w:val="000D35AA"/>
    <w:rsid w:val="000D4857"/>
    <w:rsid w:val="000D4E22"/>
    <w:rsid w:val="000D502E"/>
    <w:rsid w:val="000D53F6"/>
    <w:rsid w:val="000D6E66"/>
    <w:rsid w:val="000D769E"/>
    <w:rsid w:val="000D7EBE"/>
    <w:rsid w:val="000E1359"/>
    <w:rsid w:val="000E169C"/>
    <w:rsid w:val="000E20BA"/>
    <w:rsid w:val="000E2FB1"/>
    <w:rsid w:val="000E5A47"/>
    <w:rsid w:val="000F0905"/>
    <w:rsid w:val="000F1934"/>
    <w:rsid w:val="000F22A4"/>
    <w:rsid w:val="000F257C"/>
    <w:rsid w:val="000F27D4"/>
    <w:rsid w:val="000F3CA2"/>
    <w:rsid w:val="000F5780"/>
    <w:rsid w:val="001006E0"/>
    <w:rsid w:val="0010170A"/>
    <w:rsid w:val="00101C7F"/>
    <w:rsid w:val="001022E4"/>
    <w:rsid w:val="001029B6"/>
    <w:rsid w:val="00105093"/>
    <w:rsid w:val="00106DFE"/>
    <w:rsid w:val="001079B5"/>
    <w:rsid w:val="00110377"/>
    <w:rsid w:val="001108D3"/>
    <w:rsid w:val="0011099C"/>
    <w:rsid w:val="001110F1"/>
    <w:rsid w:val="001112E7"/>
    <w:rsid w:val="00111585"/>
    <w:rsid w:val="0011184B"/>
    <w:rsid w:val="00111D59"/>
    <w:rsid w:val="00113432"/>
    <w:rsid w:val="00113C02"/>
    <w:rsid w:val="001147A3"/>
    <w:rsid w:val="001149C6"/>
    <w:rsid w:val="00114BD9"/>
    <w:rsid w:val="00115C40"/>
    <w:rsid w:val="0011647C"/>
    <w:rsid w:val="00117010"/>
    <w:rsid w:val="00117551"/>
    <w:rsid w:val="0011775F"/>
    <w:rsid w:val="001208AF"/>
    <w:rsid w:val="00120E20"/>
    <w:rsid w:val="0012305C"/>
    <w:rsid w:val="00124444"/>
    <w:rsid w:val="00124524"/>
    <w:rsid w:val="00124AC5"/>
    <w:rsid w:val="00125601"/>
    <w:rsid w:val="00126B69"/>
    <w:rsid w:val="00127354"/>
    <w:rsid w:val="0012787F"/>
    <w:rsid w:val="001306BC"/>
    <w:rsid w:val="001318D9"/>
    <w:rsid w:val="00131903"/>
    <w:rsid w:val="001329FA"/>
    <w:rsid w:val="00135AE7"/>
    <w:rsid w:val="00135E1E"/>
    <w:rsid w:val="001406B9"/>
    <w:rsid w:val="00140C6F"/>
    <w:rsid w:val="00141049"/>
    <w:rsid w:val="00142C8C"/>
    <w:rsid w:val="00142F05"/>
    <w:rsid w:val="0014313B"/>
    <w:rsid w:val="00143CEE"/>
    <w:rsid w:val="001449C7"/>
    <w:rsid w:val="00144C4D"/>
    <w:rsid w:val="0014560D"/>
    <w:rsid w:val="00146312"/>
    <w:rsid w:val="001463A9"/>
    <w:rsid w:val="00147726"/>
    <w:rsid w:val="00150CF1"/>
    <w:rsid w:val="00150F0E"/>
    <w:rsid w:val="00151B05"/>
    <w:rsid w:val="001523BC"/>
    <w:rsid w:val="00152A1E"/>
    <w:rsid w:val="00152C24"/>
    <w:rsid w:val="00153901"/>
    <w:rsid w:val="00153A9D"/>
    <w:rsid w:val="001542EA"/>
    <w:rsid w:val="001554AE"/>
    <w:rsid w:val="001564DD"/>
    <w:rsid w:val="00156DF1"/>
    <w:rsid w:val="0016032C"/>
    <w:rsid w:val="001609ED"/>
    <w:rsid w:val="00160CF7"/>
    <w:rsid w:val="001617DF"/>
    <w:rsid w:val="00161823"/>
    <w:rsid w:val="00162C72"/>
    <w:rsid w:val="001641D9"/>
    <w:rsid w:val="001661F1"/>
    <w:rsid w:val="00166706"/>
    <w:rsid w:val="00166CCC"/>
    <w:rsid w:val="00170C41"/>
    <w:rsid w:val="00170C75"/>
    <w:rsid w:val="00172BAF"/>
    <w:rsid w:val="0017300B"/>
    <w:rsid w:val="00177F7A"/>
    <w:rsid w:val="00181C9F"/>
    <w:rsid w:val="0018221A"/>
    <w:rsid w:val="00183E39"/>
    <w:rsid w:val="001851B3"/>
    <w:rsid w:val="001852DF"/>
    <w:rsid w:val="0018654E"/>
    <w:rsid w:val="0018729F"/>
    <w:rsid w:val="00187378"/>
    <w:rsid w:val="001877F9"/>
    <w:rsid w:val="00191381"/>
    <w:rsid w:val="001915F6"/>
    <w:rsid w:val="00192AF6"/>
    <w:rsid w:val="001932F3"/>
    <w:rsid w:val="00194C29"/>
    <w:rsid w:val="00195A7F"/>
    <w:rsid w:val="001A01BD"/>
    <w:rsid w:val="001A155D"/>
    <w:rsid w:val="001A1B40"/>
    <w:rsid w:val="001A2A54"/>
    <w:rsid w:val="001A3686"/>
    <w:rsid w:val="001A4E2F"/>
    <w:rsid w:val="001A5469"/>
    <w:rsid w:val="001A559F"/>
    <w:rsid w:val="001B28B4"/>
    <w:rsid w:val="001B43F1"/>
    <w:rsid w:val="001B4564"/>
    <w:rsid w:val="001B484A"/>
    <w:rsid w:val="001B4F2B"/>
    <w:rsid w:val="001B75A4"/>
    <w:rsid w:val="001B7819"/>
    <w:rsid w:val="001C0123"/>
    <w:rsid w:val="001C10BA"/>
    <w:rsid w:val="001C2FCD"/>
    <w:rsid w:val="001C353A"/>
    <w:rsid w:val="001C4950"/>
    <w:rsid w:val="001C54B1"/>
    <w:rsid w:val="001C6FB6"/>
    <w:rsid w:val="001C7886"/>
    <w:rsid w:val="001D0DD5"/>
    <w:rsid w:val="001D1674"/>
    <w:rsid w:val="001D3D62"/>
    <w:rsid w:val="001D440D"/>
    <w:rsid w:val="001D545F"/>
    <w:rsid w:val="001D599A"/>
    <w:rsid w:val="001D653D"/>
    <w:rsid w:val="001E0A28"/>
    <w:rsid w:val="001E0D16"/>
    <w:rsid w:val="001E166F"/>
    <w:rsid w:val="001E16CF"/>
    <w:rsid w:val="001E3D72"/>
    <w:rsid w:val="001E4020"/>
    <w:rsid w:val="001E4248"/>
    <w:rsid w:val="001E6416"/>
    <w:rsid w:val="001E6B15"/>
    <w:rsid w:val="001E7BCA"/>
    <w:rsid w:val="001F0D5F"/>
    <w:rsid w:val="001F21A5"/>
    <w:rsid w:val="001F37D4"/>
    <w:rsid w:val="001F45CA"/>
    <w:rsid w:val="001F6D98"/>
    <w:rsid w:val="0020067A"/>
    <w:rsid w:val="0020209E"/>
    <w:rsid w:val="00202D90"/>
    <w:rsid w:val="0020357B"/>
    <w:rsid w:val="0020367A"/>
    <w:rsid w:val="0020396D"/>
    <w:rsid w:val="00204366"/>
    <w:rsid w:val="002074D6"/>
    <w:rsid w:val="0020789E"/>
    <w:rsid w:val="002103F7"/>
    <w:rsid w:val="00213205"/>
    <w:rsid w:val="00214D6F"/>
    <w:rsid w:val="00215AEC"/>
    <w:rsid w:val="002169A8"/>
    <w:rsid w:val="00217E7C"/>
    <w:rsid w:val="00222610"/>
    <w:rsid w:val="002227B5"/>
    <w:rsid w:val="002249C0"/>
    <w:rsid w:val="00225102"/>
    <w:rsid w:val="002254CF"/>
    <w:rsid w:val="00226245"/>
    <w:rsid w:val="002264BC"/>
    <w:rsid w:val="00226723"/>
    <w:rsid w:val="00227E3E"/>
    <w:rsid w:val="002312CC"/>
    <w:rsid w:val="002312FB"/>
    <w:rsid w:val="002331FC"/>
    <w:rsid w:val="00233B7A"/>
    <w:rsid w:val="00233EAF"/>
    <w:rsid w:val="00233F8C"/>
    <w:rsid w:val="002344DE"/>
    <w:rsid w:val="00234B4A"/>
    <w:rsid w:val="002360C3"/>
    <w:rsid w:val="002414A0"/>
    <w:rsid w:val="00242818"/>
    <w:rsid w:val="002445C9"/>
    <w:rsid w:val="002473DA"/>
    <w:rsid w:val="0025073F"/>
    <w:rsid w:val="00250B1A"/>
    <w:rsid w:val="00251246"/>
    <w:rsid w:val="0025177E"/>
    <w:rsid w:val="00252D55"/>
    <w:rsid w:val="002533DE"/>
    <w:rsid w:val="0025556E"/>
    <w:rsid w:val="00255F9E"/>
    <w:rsid w:val="002561F0"/>
    <w:rsid w:val="002562E3"/>
    <w:rsid w:val="0025718B"/>
    <w:rsid w:val="00262030"/>
    <w:rsid w:val="00262D49"/>
    <w:rsid w:val="00263FDE"/>
    <w:rsid w:val="0026470D"/>
    <w:rsid w:val="00265E1C"/>
    <w:rsid w:val="00266F8F"/>
    <w:rsid w:val="002672E4"/>
    <w:rsid w:val="00267A77"/>
    <w:rsid w:val="00271F34"/>
    <w:rsid w:val="00272703"/>
    <w:rsid w:val="00273BC9"/>
    <w:rsid w:val="002751C6"/>
    <w:rsid w:val="00275955"/>
    <w:rsid w:val="00277398"/>
    <w:rsid w:val="00277544"/>
    <w:rsid w:val="002815F5"/>
    <w:rsid w:val="00281B18"/>
    <w:rsid w:val="00284527"/>
    <w:rsid w:val="002869F6"/>
    <w:rsid w:val="00290976"/>
    <w:rsid w:val="00290BD6"/>
    <w:rsid w:val="002911BB"/>
    <w:rsid w:val="00291217"/>
    <w:rsid w:val="002922FD"/>
    <w:rsid w:val="00294C05"/>
    <w:rsid w:val="00294E5F"/>
    <w:rsid w:val="0029607C"/>
    <w:rsid w:val="00296308"/>
    <w:rsid w:val="002A0DFC"/>
    <w:rsid w:val="002A1C8D"/>
    <w:rsid w:val="002A2D02"/>
    <w:rsid w:val="002A3733"/>
    <w:rsid w:val="002A40CE"/>
    <w:rsid w:val="002A4871"/>
    <w:rsid w:val="002A5CC4"/>
    <w:rsid w:val="002A6130"/>
    <w:rsid w:val="002A6221"/>
    <w:rsid w:val="002A678E"/>
    <w:rsid w:val="002A7F98"/>
    <w:rsid w:val="002B07DB"/>
    <w:rsid w:val="002B0B8C"/>
    <w:rsid w:val="002B10A9"/>
    <w:rsid w:val="002B16F9"/>
    <w:rsid w:val="002B4C9B"/>
    <w:rsid w:val="002B4E60"/>
    <w:rsid w:val="002B5735"/>
    <w:rsid w:val="002B5CA5"/>
    <w:rsid w:val="002B6959"/>
    <w:rsid w:val="002B7513"/>
    <w:rsid w:val="002C14F2"/>
    <w:rsid w:val="002C2931"/>
    <w:rsid w:val="002C376C"/>
    <w:rsid w:val="002C4381"/>
    <w:rsid w:val="002C47E5"/>
    <w:rsid w:val="002C4881"/>
    <w:rsid w:val="002C5458"/>
    <w:rsid w:val="002C5C9F"/>
    <w:rsid w:val="002C677D"/>
    <w:rsid w:val="002C7801"/>
    <w:rsid w:val="002D000A"/>
    <w:rsid w:val="002D00D1"/>
    <w:rsid w:val="002D0620"/>
    <w:rsid w:val="002D26BD"/>
    <w:rsid w:val="002D34AE"/>
    <w:rsid w:val="002D3C96"/>
    <w:rsid w:val="002D40FD"/>
    <w:rsid w:val="002D5721"/>
    <w:rsid w:val="002D6994"/>
    <w:rsid w:val="002D6E2C"/>
    <w:rsid w:val="002D777B"/>
    <w:rsid w:val="002E236E"/>
    <w:rsid w:val="002E2E1D"/>
    <w:rsid w:val="002E514C"/>
    <w:rsid w:val="002E5C70"/>
    <w:rsid w:val="002E73EC"/>
    <w:rsid w:val="002F1E8C"/>
    <w:rsid w:val="002F37C8"/>
    <w:rsid w:val="002F4DF3"/>
    <w:rsid w:val="002F52EF"/>
    <w:rsid w:val="002F5C1E"/>
    <w:rsid w:val="0030004F"/>
    <w:rsid w:val="00300E3F"/>
    <w:rsid w:val="003047A0"/>
    <w:rsid w:val="00305E6A"/>
    <w:rsid w:val="00306227"/>
    <w:rsid w:val="00306754"/>
    <w:rsid w:val="0030694F"/>
    <w:rsid w:val="00307CF6"/>
    <w:rsid w:val="00311833"/>
    <w:rsid w:val="00312356"/>
    <w:rsid w:val="003127C8"/>
    <w:rsid w:val="0031421E"/>
    <w:rsid w:val="003155EC"/>
    <w:rsid w:val="003157F1"/>
    <w:rsid w:val="00316C5E"/>
    <w:rsid w:val="00317BFE"/>
    <w:rsid w:val="0032321A"/>
    <w:rsid w:val="003234E3"/>
    <w:rsid w:val="00323612"/>
    <w:rsid w:val="00323E76"/>
    <w:rsid w:val="00324ADE"/>
    <w:rsid w:val="003250CD"/>
    <w:rsid w:val="0032659C"/>
    <w:rsid w:val="0032661F"/>
    <w:rsid w:val="003271BD"/>
    <w:rsid w:val="00330891"/>
    <w:rsid w:val="00330D63"/>
    <w:rsid w:val="00330E29"/>
    <w:rsid w:val="003312BC"/>
    <w:rsid w:val="003322A1"/>
    <w:rsid w:val="003329C5"/>
    <w:rsid w:val="003333F5"/>
    <w:rsid w:val="00333516"/>
    <w:rsid w:val="0033418F"/>
    <w:rsid w:val="00334357"/>
    <w:rsid w:val="00334E75"/>
    <w:rsid w:val="0033697D"/>
    <w:rsid w:val="003419E4"/>
    <w:rsid w:val="00341D44"/>
    <w:rsid w:val="003428B0"/>
    <w:rsid w:val="00342AD9"/>
    <w:rsid w:val="00342EF3"/>
    <w:rsid w:val="0034308F"/>
    <w:rsid w:val="003439D8"/>
    <w:rsid w:val="003450E8"/>
    <w:rsid w:val="00346660"/>
    <w:rsid w:val="00350896"/>
    <w:rsid w:val="003526BA"/>
    <w:rsid w:val="0035315F"/>
    <w:rsid w:val="003531D7"/>
    <w:rsid w:val="003548AF"/>
    <w:rsid w:val="00354C9C"/>
    <w:rsid w:val="00355318"/>
    <w:rsid w:val="00357D40"/>
    <w:rsid w:val="00362747"/>
    <w:rsid w:val="0036295F"/>
    <w:rsid w:val="00363207"/>
    <w:rsid w:val="00363C2F"/>
    <w:rsid w:val="00363EFD"/>
    <w:rsid w:val="00364AC6"/>
    <w:rsid w:val="00365473"/>
    <w:rsid w:val="00367532"/>
    <w:rsid w:val="00367710"/>
    <w:rsid w:val="00367DD7"/>
    <w:rsid w:val="00370BB8"/>
    <w:rsid w:val="00373268"/>
    <w:rsid w:val="00373787"/>
    <w:rsid w:val="00373D20"/>
    <w:rsid w:val="00374CDC"/>
    <w:rsid w:val="0037653B"/>
    <w:rsid w:val="003772C1"/>
    <w:rsid w:val="0037730F"/>
    <w:rsid w:val="00377DC3"/>
    <w:rsid w:val="003800AF"/>
    <w:rsid w:val="003800B8"/>
    <w:rsid w:val="00380661"/>
    <w:rsid w:val="00380D7C"/>
    <w:rsid w:val="003811D7"/>
    <w:rsid w:val="00384239"/>
    <w:rsid w:val="003853B3"/>
    <w:rsid w:val="003864C7"/>
    <w:rsid w:val="0039079B"/>
    <w:rsid w:val="003938E5"/>
    <w:rsid w:val="00394D3B"/>
    <w:rsid w:val="00395097"/>
    <w:rsid w:val="0039610A"/>
    <w:rsid w:val="0039682C"/>
    <w:rsid w:val="00396E92"/>
    <w:rsid w:val="00397A29"/>
    <w:rsid w:val="003A0D97"/>
    <w:rsid w:val="003A0EBB"/>
    <w:rsid w:val="003A10C5"/>
    <w:rsid w:val="003A260F"/>
    <w:rsid w:val="003A31FF"/>
    <w:rsid w:val="003A4878"/>
    <w:rsid w:val="003A51AE"/>
    <w:rsid w:val="003A529C"/>
    <w:rsid w:val="003A5B48"/>
    <w:rsid w:val="003B0221"/>
    <w:rsid w:val="003B1534"/>
    <w:rsid w:val="003B35CF"/>
    <w:rsid w:val="003B3B22"/>
    <w:rsid w:val="003B3FF8"/>
    <w:rsid w:val="003B4DB8"/>
    <w:rsid w:val="003B5B80"/>
    <w:rsid w:val="003B678C"/>
    <w:rsid w:val="003B7DB4"/>
    <w:rsid w:val="003C049C"/>
    <w:rsid w:val="003C1358"/>
    <w:rsid w:val="003C2C3B"/>
    <w:rsid w:val="003C481F"/>
    <w:rsid w:val="003C6DA9"/>
    <w:rsid w:val="003C700E"/>
    <w:rsid w:val="003D0790"/>
    <w:rsid w:val="003D0871"/>
    <w:rsid w:val="003D37DE"/>
    <w:rsid w:val="003D3D0E"/>
    <w:rsid w:val="003D40BB"/>
    <w:rsid w:val="003D4167"/>
    <w:rsid w:val="003D4F12"/>
    <w:rsid w:val="003E1DB1"/>
    <w:rsid w:val="003E2282"/>
    <w:rsid w:val="003E2414"/>
    <w:rsid w:val="003E3071"/>
    <w:rsid w:val="003E4A14"/>
    <w:rsid w:val="003E4B38"/>
    <w:rsid w:val="003E4BB9"/>
    <w:rsid w:val="003E5F6F"/>
    <w:rsid w:val="003F1504"/>
    <w:rsid w:val="003F2F1E"/>
    <w:rsid w:val="003F371B"/>
    <w:rsid w:val="004009DA"/>
    <w:rsid w:val="00400B98"/>
    <w:rsid w:val="004021FB"/>
    <w:rsid w:val="00402823"/>
    <w:rsid w:val="00402F60"/>
    <w:rsid w:val="00403E27"/>
    <w:rsid w:val="004058EF"/>
    <w:rsid w:val="00406406"/>
    <w:rsid w:val="00406AE8"/>
    <w:rsid w:val="00406D2F"/>
    <w:rsid w:val="004070A4"/>
    <w:rsid w:val="00407A56"/>
    <w:rsid w:val="004100A6"/>
    <w:rsid w:val="00410596"/>
    <w:rsid w:val="0041309B"/>
    <w:rsid w:val="00413D16"/>
    <w:rsid w:val="00420E1A"/>
    <w:rsid w:val="00421CF2"/>
    <w:rsid w:val="0042314B"/>
    <w:rsid w:val="004236E4"/>
    <w:rsid w:val="00423F70"/>
    <w:rsid w:val="00424EA0"/>
    <w:rsid w:val="0042520A"/>
    <w:rsid w:val="00425B3A"/>
    <w:rsid w:val="0042641B"/>
    <w:rsid w:val="0042741E"/>
    <w:rsid w:val="00427BAF"/>
    <w:rsid w:val="00430138"/>
    <w:rsid w:val="00430E8D"/>
    <w:rsid w:val="00432B40"/>
    <w:rsid w:val="00433448"/>
    <w:rsid w:val="00436771"/>
    <w:rsid w:val="00436904"/>
    <w:rsid w:val="00437566"/>
    <w:rsid w:val="00437ACD"/>
    <w:rsid w:val="004410D7"/>
    <w:rsid w:val="004411C5"/>
    <w:rsid w:val="00442765"/>
    <w:rsid w:val="00443AB2"/>
    <w:rsid w:val="00443C83"/>
    <w:rsid w:val="00443E40"/>
    <w:rsid w:val="00444AC7"/>
    <w:rsid w:val="0044559A"/>
    <w:rsid w:val="0044677D"/>
    <w:rsid w:val="00447E3B"/>
    <w:rsid w:val="00451995"/>
    <w:rsid w:val="00451AC2"/>
    <w:rsid w:val="004524EA"/>
    <w:rsid w:val="00452A98"/>
    <w:rsid w:val="00452CD5"/>
    <w:rsid w:val="00455464"/>
    <w:rsid w:val="004561EA"/>
    <w:rsid w:val="004571C8"/>
    <w:rsid w:val="004572FC"/>
    <w:rsid w:val="00461DD4"/>
    <w:rsid w:val="00462ECC"/>
    <w:rsid w:val="00462FC2"/>
    <w:rsid w:val="0046341E"/>
    <w:rsid w:val="00471066"/>
    <w:rsid w:val="00472CAC"/>
    <w:rsid w:val="004731CA"/>
    <w:rsid w:val="00473215"/>
    <w:rsid w:val="00473E36"/>
    <w:rsid w:val="004755FD"/>
    <w:rsid w:val="00475B23"/>
    <w:rsid w:val="00475CB3"/>
    <w:rsid w:val="00476C79"/>
    <w:rsid w:val="004770AA"/>
    <w:rsid w:val="004776EF"/>
    <w:rsid w:val="004805D2"/>
    <w:rsid w:val="00480B11"/>
    <w:rsid w:val="00480F97"/>
    <w:rsid w:val="00484229"/>
    <w:rsid w:val="00484960"/>
    <w:rsid w:val="004856F3"/>
    <w:rsid w:val="00485F29"/>
    <w:rsid w:val="0048608D"/>
    <w:rsid w:val="004868D7"/>
    <w:rsid w:val="00486A4E"/>
    <w:rsid w:val="00486B3E"/>
    <w:rsid w:val="0048755D"/>
    <w:rsid w:val="0049152D"/>
    <w:rsid w:val="00491B59"/>
    <w:rsid w:val="0049260F"/>
    <w:rsid w:val="00494C51"/>
    <w:rsid w:val="00494D38"/>
    <w:rsid w:val="00494EDE"/>
    <w:rsid w:val="00495468"/>
    <w:rsid w:val="004956C7"/>
    <w:rsid w:val="00495D0F"/>
    <w:rsid w:val="004961B8"/>
    <w:rsid w:val="004966A5"/>
    <w:rsid w:val="00496785"/>
    <w:rsid w:val="0049767D"/>
    <w:rsid w:val="00497CBE"/>
    <w:rsid w:val="00497F49"/>
    <w:rsid w:val="004A0BD6"/>
    <w:rsid w:val="004A12BF"/>
    <w:rsid w:val="004A1898"/>
    <w:rsid w:val="004A19E3"/>
    <w:rsid w:val="004A35E2"/>
    <w:rsid w:val="004A4297"/>
    <w:rsid w:val="004A4872"/>
    <w:rsid w:val="004A5CE9"/>
    <w:rsid w:val="004B2DEA"/>
    <w:rsid w:val="004B32E5"/>
    <w:rsid w:val="004B3E70"/>
    <w:rsid w:val="004B4226"/>
    <w:rsid w:val="004B5E3C"/>
    <w:rsid w:val="004B7EFB"/>
    <w:rsid w:val="004C11D0"/>
    <w:rsid w:val="004C1ED1"/>
    <w:rsid w:val="004C37A8"/>
    <w:rsid w:val="004C41AB"/>
    <w:rsid w:val="004C4235"/>
    <w:rsid w:val="004C4316"/>
    <w:rsid w:val="004C4D5F"/>
    <w:rsid w:val="004D077D"/>
    <w:rsid w:val="004D0FCC"/>
    <w:rsid w:val="004D61B4"/>
    <w:rsid w:val="004D6306"/>
    <w:rsid w:val="004D6CDE"/>
    <w:rsid w:val="004D7D90"/>
    <w:rsid w:val="004D7EC6"/>
    <w:rsid w:val="004E037E"/>
    <w:rsid w:val="004E0398"/>
    <w:rsid w:val="004E0848"/>
    <w:rsid w:val="004E0C20"/>
    <w:rsid w:val="004E0FD7"/>
    <w:rsid w:val="004E1223"/>
    <w:rsid w:val="004E40E7"/>
    <w:rsid w:val="004E48EB"/>
    <w:rsid w:val="004E507F"/>
    <w:rsid w:val="004E6AC9"/>
    <w:rsid w:val="004E70D4"/>
    <w:rsid w:val="004E7679"/>
    <w:rsid w:val="004E7CC3"/>
    <w:rsid w:val="004F0307"/>
    <w:rsid w:val="004F0E56"/>
    <w:rsid w:val="004F17B6"/>
    <w:rsid w:val="004F43BC"/>
    <w:rsid w:val="004F6664"/>
    <w:rsid w:val="004F7FFE"/>
    <w:rsid w:val="00501325"/>
    <w:rsid w:val="00501865"/>
    <w:rsid w:val="00501A08"/>
    <w:rsid w:val="00501E36"/>
    <w:rsid w:val="00502CE7"/>
    <w:rsid w:val="0050340C"/>
    <w:rsid w:val="005039C2"/>
    <w:rsid w:val="00503A06"/>
    <w:rsid w:val="0050470B"/>
    <w:rsid w:val="005058E3"/>
    <w:rsid w:val="00507BD5"/>
    <w:rsid w:val="0051043F"/>
    <w:rsid w:val="00510566"/>
    <w:rsid w:val="005109F8"/>
    <w:rsid w:val="00516AF0"/>
    <w:rsid w:val="00516ECE"/>
    <w:rsid w:val="00516F5B"/>
    <w:rsid w:val="00521756"/>
    <w:rsid w:val="005226AE"/>
    <w:rsid w:val="00523939"/>
    <w:rsid w:val="00523983"/>
    <w:rsid w:val="00523E37"/>
    <w:rsid w:val="00524307"/>
    <w:rsid w:val="00524678"/>
    <w:rsid w:val="005300BC"/>
    <w:rsid w:val="00531167"/>
    <w:rsid w:val="005342BC"/>
    <w:rsid w:val="00534BD0"/>
    <w:rsid w:val="005360FB"/>
    <w:rsid w:val="005361FA"/>
    <w:rsid w:val="0053665E"/>
    <w:rsid w:val="0053677F"/>
    <w:rsid w:val="005367C0"/>
    <w:rsid w:val="005431DD"/>
    <w:rsid w:val="00543D11"/>
    <w:rsid w:val="00545D8A"/>
    <w:rsid w:val="00552544"/>
    <w:rsid w:val="005528EA"/>
    <w:rsid w:val="005533C2"/>
    <w:rsid w:val="00554127"/>
    <w:rsid w:val="00554869"/>
    <w:rsid w:val="0056037C"/>
    <w:rsid w:val="0056050F"/>
    <w:rsid w:val="00561C3A"/>
    <w:rsid w:val="00562098"/>
    <w:rsid w:val="00562EFC"/>
    <w:rsid w:val="00563577"/>
    <w:rsid w:val="0056399E"/>
    <w:rsid w:val="00565443"/>
    <w:rsid w:val="00566315"/>
    <w:rsid w:val="005670A3"/>
    <w:rsid w:val="0056797B"/>
    <w:rsid w:val="00567E4F"/>
    <w:rsid w:val="00567F9F"/>
    <w:rsid w:val="00570932"/>
    <w:rsid w:val="00571010"/>
    <w:rsid w:val="005712B4"/>
    <w:rsid w:val="00575061"/>
    <w:rsid w:val="0057569D"/>
    <w:rsid w:val="005770E6"/>
    <w:rsid w:val="00580723"/>
    <w:rsid w:val="0058161D"/>
    <w:rsid w:val="005834C4"/>
    <w:rsid w:val="00584DFF"/>
    <w:rsid w:val="00585F27"/>
    <w:rsid w:val="00585FD0"/>
    <w:rsid w:val="00587EE8"/>
    <w:rsid w:val="00590CFA"/>
    <w:rsid w:val="00591360"/>
    <w:rsid w:val="00592337"/>
    <w:rsid w:val="00594092"/>
    <w:rsid w:val="00597AA8"/>
    <w:rsid w:val="005A1B20"/>
    <w:rsid w:val="005A1EB9"/>
    <w:rsid w:val="005A326E"/>
    <w:rsid w:val="005A3380"/>
    <w:rsid w:val="005A3514"/>
    <w:rsid w:val="005A3954"/>
    <w:rsid w:val="005A3BFC"/>
    <w:rsid w:val="005A3FBE"/>
    <w:rsid w:val="005A4834"/>
    <w:rsid w:val="005A516F"/>
    <w:rsid w:val="005A5529"/>
    <w:rsid w:val="005A62C2"/>
    <w:rsid w:val="005A705A"/>
    <w:rsid w:val="005B06BF"/>
    <w:rsid w:val="005B0702"/>
    <w:rsid w:val="005B28C3"/>
    <w:rsid w:val="005B3862"/>
    <w:rsid w:val="005B4C89"/>
    <w:rsid w:val="005B4E41"/>
    <w:rsid w:val="005B6363"/>
    <w:rsid w:val="005B65DE"/>
    <w:rsid w:val="005B67ED"/>
    <w:rsid w:val="005C02C0"/>
    <w:rsid w:val="005C08B7"/>
    <w:rsid w:val="005C0EF7"/>
    <w:rsid w:val="005C1CBF"/>
    <w:rsid w:val="005C2486"/>
    <w:rsid w:val="005C2C13"/>
    <w:rsid w:val="005C2E15"/>
    <w:rsid w:val="005C4D38"/>
    <w:rsid w:val="005C5AA0"/>
    <w:rsid w:val="005C7084"/>
    <w:rsid w:val="005D0A2E"/>
    <w:rsid w:val="005D1AF6"/>
    <w:rsid w:val="005D2BA7"/>
    <w:rsid w:val="005D398B"/>
    <w:rsid w:val="005D497A"/>
    <w:rsid w:val="005D52E4"/>
    <w:rsid w:val="005D53F7"/>
    <w:rsid w:val="005D644B"/>
    <w:rsid w:val="005E317F"/>
    <w:rsid w:val="005E330F"/>
    <w:rsid w:val="005E6E54"/>
    <w:rsid w:val="005E7474"/>
    <w:rsid w:val="005E7BED"/>
    <w:rsid w:val="005F0C40"/>
    <w:rsid w:val="005F117B"/>
    <w:rsid w:val="005F1E98"/>
    <w:rsid w:val="005F2089"/>
    <w:rsid w:val="005F2618"/>
    <w:rsid w:val="005F539C"/>
    <w:rsid w:val="005F6815"/>
    <w:rsid w:val="005F7F4F"/>
    <w:rsid w:val="0060005F"/>
    <w:rsid w:val="006006DD"/>
    <w:rsid w:val="00601250"/>
    <w:rsid w:val="006014C5"/>
    <w:rsid w:val="00601917"/>
    <w:rsid w:val="00604310"/>
    <w:rsid w:val="00604AD9"/>
    <w:rsid w:val="00607E63"/>
    <w:rsid w:val="006125D4"/>
    <w:rsid w:val="00613538"/>
    <w:rsid w:val="0061521F"/>
    <w:rsid w:val="00615810"/>
    <w:rsid w:val="0062141C"/>
    <w:rsid w:val="006221C5"/>
    <w:rsid w:val="006227B2"/>
    <w:rsid w:val="00623B2D"/>
    <w:rsid w:val="00624970"/>
    <w:rsid w:val="006252BD"/>
    <w:rsid w:val="00626777"/>
    <w:rsid w:val="00626B68"/>
    <w:rsid w:val="00626E30"/>
    <w:rsid w:val="00627407"/>
    <w:rsid w:val="006277A8"/>
    <w:rsid w:val="0063076A"/>
    <w:rsid w:val="00630B42"/>
    <w:rsid w:val="006345DE"/>
    <w:rsid w:val="006349B6"/>
    <w:rsid w:val="00634BA7"/>
    <w:rsid w:val="00634FDC"/>
    <w:rsid w:val="00635075"/>
    <w:rsid w:val="0063679B"/>
    <w:rsid w:val="006375C8"/>
    <w:rsid w:val="006378B9"/>
    <w:rsid w:val="006415A8"/>
    <w:rsid w:val="006425C1"/>
    <w:rsid w:val="00642A44"/>
    <w:rsid w:val="00642EC7"/>
    <w:rsid w:val="00644BAE"/>
    <w:rsid w:val="00644F40"/>
    <w:rsid w:val="006463D9"/>
    <w:rsid w:val="00646D5C"/>
    <w:rsid w:val="00647123"/>
    <w:rsid w:val="0064716F"/>
    <w:rsid w:val="00647D0D"/>
    <w:rsid w:val="0065007B"/>
    <w:rsid w:val="0065278B"/>
    <w:rsid w:val="006566A8"/>
    <w:rsid w:val="00660A2F"/>
    <w:rsid w:val="00660B05"/>
    <w:rsid w:val="00664D1B"/>
    <w:rsid w:val="00665F14"/>
    <w:rsid w:val="00670780"/>
    <w:rsid w:val="0067167D"/>
    <w:rsid w:val="00672A8C"/>
    <w:rsid w:val="006735EA"/>
    <w:rsid w:val="00677A99"/>
    <w:rsid w:val="006807CC"/>
    <w:rsid w:val="00682867"/>
    <w:rsid w:val="0068352A"/>
    <w:rsid w:val="0068388B"/>
    <w:rsid w:val="00683F1D"/>
    <w:rsid w:val="00686567"/>
    <w:rsid w:val="00687638"/>
    <w:rsid w:val="00687739"/>
    <w:rsid w:val="00690713"/>
    <w:rsid w:val="00690B3C"/>
    <w:rsid w:val="00691547"/>
    <w:rsid w:val="00691BF5"/>
    <w:rsid w:val="00691C6A"/>
    <w:rsid w:val="00691FD1"/>
    <w:rsid w:val="00693481"/>
    <w:rsid w:val="006937C2"/>
    <w:rsid w:val="00695732"/>
    <w:rsid w:val="00697958"/>
    <w:rsid w:val="00697D2B"/>
    <w:rsid w:val="006A12ED"/>
    <w:rsid w:val="006A2075"/>
    <w:rsid w:val="006A2A0F"/>
    <w:rsid w:val="006A4DC9"/>
    <w:rsid w:val="006A6003"/>
    <w:rsid w:val="006A75AA"/>
    <w:rsid w:val="006A7870"/>
    <w:rsid w:val="006A7CCB"/>
    <w:rsid w:val="006B227F"/>
    <w:rsid w:val="006B2F4F"/>
    <w:rsid w:val="006B402E"/>
    <w:rsid w:val="006B41B7"/>
    <w:rsid w:val="006B44BC"/>
    <w:rsid w:val="006B47AA"/>
    <w:rsid w:val="006B4CE3"/>
    <w:rsid w:val="006B5C78"/>
    <w:rsid w:val="006B78BB"/>
    <w:rsid w:val="006B7B89"/>
    <w:rsid w:val="006C0B14"/>
    <w:rsid w:val="006C1CBF"/>
    <w:rsid w:val="006C2AEB"/>
    <w:rsid w:val="006C3622"/>
    <w:rsid w:val="006C460E"/>
    <w:rsid w:val="006C7202"/>
    <w:rsid w:val="006C7E0B"/>
    <w:rsid w:val="006D18B1"/>
    <w:rsid w:val="006D1B1E"/>
    <w:rsid w:val="006D2862"/>
    <w:rsid w:val="006D6765"/>
    <w:rsid w:val="006E2540"/>
    <w:rsid w:val="006E3CEC"/>
    <w:rsid w:val="006E4612"/>
    <w:rsid w:val="006E51EB"/>
    <w:rsid w:val="006E5435"/>
    <w:rsid w:val="006E74C8"/>
    <w:rsid w:val="006F0AEB"/>
    <w:rsid w:val="006F38E3"/>
    <w:rsid w:val="006F41BC"/>
    <w:rsid w:val="006F42B1"/>
    <w:rsid w:val="006F4A5A"/>
    <w:rsid w:val="006F7D83"/>
    <w:rsid w:val="0070017F"/>
    <w:rsid w:val="00700EB9"/>
    <w:rsid w:val="00701920"/>
    <w:rsid w:val="0070482A"/>
    <w:rsid w:val="00704FD2"/>
    <w:rsid w:val="00705D07"/>
    <w:rsid w:val="00710B3F"/>
    <w:rsid w:val="00711F60"/>
    <w:rsid w:val="00712EFE"/>
    <w:rsid w:val="00715A4C"/>
    <w:rsid w:val="007163DF"/>
    <w:rsid w:val="007175B1"/>
    <w:rsid w:val="007204FE"/>
    <w:rsid w:val="00720909"/>
    <w:rsid w:val="00721764"/>
    <w:rsid w:val="007228C8"/>
    <w:rsid w:val="00725916"/>
    <w:rsid w:val="00725C7D"/>
    <w:rsid w:val="007264A7"/>
    <w:rsid w:val="00730891"/>
    <w:rsid w:val="007309F0"/>
    <w:rsid w:val="00730C6E"/>
    <w:rsid w:val="00731AA9"/>
    <w:rsid w:val="00731E30"/>
    <w:rsid w:val="007349B9"/>
    <w:rsid w:val="00734F35"/>
    <w:rsid w:val="00737A5B"/>
    <w:rsid w:val="007406CA"/>
    <w:rsid w:val="00742AB4"/>
    <w:rsid w:val="00742C9A"/>
    <w:rsid w:val="00743DFF"/>
    <w:rsid w:val="007448F9"/>
    <w:rsid w:val="00747624"/>
    <w:rsid w:val="00747E6E"/>
    <w:rsid w:val="00751872"/>
    <w:rsid w:val="00751BE3"/>
    <w:rsid w:val="00751CA2"/>
    <w:rsid w:val="00754241"/>
    <w:rsid w:val="00754418"/>
    <w:rsid w:val="007554A7"/>
    <w:rsid w:val="00755A2A"/>
    <w:rsid w:val="00755FEB"/>
    <w:rsid w:val="0075603D"/>
    <w:rsid w:val="00760F82"/>
    <w:rsid w:val="00761EA5"/>
    <w:rsid w:val="00762326"/>
    <w:rsid w:val="007631BB"/>
    <w:rsid w:val="00764489"/>
    <w:rsid w:val="007649E6"/>
    <w:rsid w:val="00765B71"/>
    <w:rsid w:val="007668FB"/>
    <w:rsid w:val="00770B2C"/>
    <w:rsid w:val="007728D2"/>
    <w:rsid w:val="00773D10"/>
    <w:rsid w:val="00780FFD"/>
    <w:rsid w:val="007823A5"/>
    <w:rsid w:val="00782BE2"/>
    <w:rsid w:val="0078319D"/>
    <w:rsid w:val="007860A8"/>
    <w:rsid w:val="00786B57"/>
    <w:rsid w:val="00787815"/>
    <w:rsid w:val="00790E31"/>
    <w:rsid w:val="00791395"/>
    <w:rsid w:val="00791F2A"/>
    <w:rsid w:val="0079242A"/>
    <w:rsid w:val="00792C63"/>
    <w:rsid w:val="007947AD"/>
    <w:rsid w:val="007A1610"/>
    <w:rsid w:val="007A3292"/>
    <w:rsid w:val="007A4AB3"/>
    <w:rsid w:val="007A4ACB"/>
    <w:rsid w:val="007A5A73"/>
    <w:rsid w:val="007A7A21"/>
    <w:rsid w:val="007B0512"/>
    <w:rsid w:val="007B10BD"/>
    <w:rsid w:val="007B1F2F"/>
    <w:rsid w:val="007B53C2"/>
    <w:rsid w:val="007B58DF"/>
    <w:rsid w:val="007B69A3"/>
    <w:rsid w:val="007C06CD"/>
    <w:rsid w:val="007C11A9"/>
    <w:rsid w:val="007C1F60"/>
    <w:rsid w:val="007C2419"/>
    <w:rsid w:val="007C3A62"/>
    <w:rsid w:val="007C40D6"/>
    <w:rsid w:val="007C4A40"/>
    <w:rsid w:val="007C5057"/>
    <w:rsid w:val="007C56D1"/>
    <w:rsid w:val="007C73FB"/>
    <w:rsid w:val="007D1791"/>
    <w:rsid w:val="007D2130"/>
    <w:rsid w:val="007D6592"/>
    <w:rsid w:val="007D6C66"/>
    <w:rsid w:val="007D6F51"/>
    <w:rsid w:val="007D6F65"/>
    <w:rsid w:val="007E08C0"/>
    <w:rsid w:val="007E257F"/>
    <w:rsid w:val="007E4855"/>
    <w:rsid w:val="007E550E"/>
    <w:rsid w:val="007E5A76"/>
    <w:rsid w:val="007E6419"/>
    <w:rsid w:val="007E676B"/>
    <w:rsid w:val="007F12B4"/>
    <w:rsid w:val="007F333E"/>
    <w:rsid w:val="007F45C0"/>
    <w:rsid w:val="007F4EF2"/>
    <w:rsid w:val="007F6CA1"/>
    <w:rsid w:val="007F6F29"/>
    <w:rsid w:val="007F7CFC"/>
    <w:rsid w:val="008001E7"/>
    <w:rsid w:val="008016CE"/>
    <w:rsid w:val="00801990"/>
    <w:rsid w:val="00801CDF"/>
    <w:rsid w:val="00801D66"/>
    <w:rsid w:val="00801E4D"/>
    <w:rsid w:val="00803680"/>
    <w:rsid w:val="0080396F"/>
    <w:rsid w:val="00804A6C"/>
    <w:rsid w:val="0080653B"/>
    <w:rsid w:val="00807B35"/>
    <w:rsid w:val="0081161B"/>
    <w:rsid w:val="00811EAE"/>
    <w:rsid w:val="00812436"/>
    <w:rsid w:val="00812705"/>
    <w:rsid w:val="0081286D"/>
    <w:rsid w:val="00815A7D"/>
    <w:rsid w:val="00816EB9"/>
    <w:rsid w:val="00817729"/>
    <w:rsid w:val="00817A52"/>
    <w:rsid w:val="00817E84"/>
    <w:rsid w:val="00821638"/>
    <w:rsid w:val="008220DF"/>
    <w:rsid w:val="00824DDA"/>
    <w:rsid w:val="00825BED"/>
    <w:rsid w:val="0082614D"/>
    <w:rsid w:val="0082784C"/>
    <w:rsid w:val="00827B55"/>
    <w:rsid w:val="00827FB3"/>
    <w:rsid w:val="008303F7"/>
    <w:rsid w:val="00832220"/>
    <w:rsid w:val="008323FA"/>
    <w:rsid w:val="00833153"/>
    <w:rsid w:val="00834B95"/>
    <w:rsid w:val="00836800"/>
    <w:rsid w:val="0084046E"/>
    <w:rsid w:val="00840C14"/>
    <w:rsid w:val="00842051"/>
    <w:rsid w:val="00842938"/>
    <w:rsid w:val="00843BB8"/>
    <w:rsid w:val="00844837"/>
    <w:rsid w:val="00844F9F"/>
    <w:rsid w:val="0084627A"/>
    <w:rsid w:val="008472AE"/>
    <w:rsid w:val="00850C5A"/>
    <w:rsid w:val="00851042"/>
    <w:rsid w:val="008519F7"/>
    <w:rsid w:val="00855D8F"/>
    <w:rsid w:val="00856BD4"/>
    <w:rsid w:val="00861BBE"/>
    <w:rsid w:val="008626B1"/>
    <w:rsid w:val="00864B22"/>
    <w:rsid w:val="0086632E"/>
    <w:rsid w:val="00866B25"/>
    <w:rsid w:val="00870525"/>
    <w:rsid w:val="00870C23"/>
    <w:rsid w:val="0087110D"/>
    <w:rsid w:val="008725E9"/>
    <w:rsid w:val="00873BF5"/>
    <w:rsid w:val="008749D5"/>
    <w:rsid w:val="00874D1E"/>
    <w:rsid w:val="008760EF"/>
    <w:rsid w:val="00876344"/>
    <w:rsid w:val="00880750"/>
    <w:rsid w:val="00881ABB"/>
    <w:rsid w:val="00881FD8"/>
    <w:rsid w:val="00883B84"/>
    <w:rsid w:val="00885DAD"/>
    <w:rsid w:val="00886F18"/>
    <w:rsid w:val="0089283C"/>
    <w:rsid w:val="00892E54"/>
    <w:rsid w:val="00894FC8"/>
    <w:rsid w:val="008960C0"/>
    <w:rsid w:val="00896443"/>
    <w:rsid w:val="008971C1"/>
    <w:rsid w:val="008A0C13"/>
    <w:rsid w:val="008A1097"/>
    <w:rsid w:val="008A1982"/>
    <w:rsid w:val="008A2C3B"/>
    <w:rsid w:val="008A4150"/>
    <w:rsid w:val="008A5EAA"/>
    <w:rsid w:val="008B1D8B"/>
    <w:rsid w:val="008B27ED"/>
    <w:rsid w:val="008B37B3"/>
    <w:rsid w:val="008B550E"/>
    <w:rsid w:val="008B5AD8"/>
    <w:rsid w:val="008B60CC"/>
    <w:rsid w:val="008B6973"/>
    <w:rsid w:val="008B7306"/>
    <w:rsid w:val="008C01A6"/>
    <w:rsid w:val="008C0C3E"/>
    <w:rsid w:val="008C167F"/>
    <w:rsid w:val="008C199D"/>
    <w:rsid w:val="008C29CA"/>
    <w:rsid w:val="008C3418"/>
    <w:rsid w:val="008C35B6"/>
    <w:rsid w:val="008C7C5F"/>
    <w:rsid w:val="008D028A"/>
    <w:rsid w:val="008D0AD8"/>
    <w:rsid w:val="008D0C91"/>
    <w:rsid w:val="008D1421"/>
    <w:rsid w:val="008D1618"/>
    <w:rsid w:val="008D1B75"/>
    <w:rsid w:val="008D2269"/>
    <w:rsid w:val="008D36E9"/>
    <w:rsid w:val="008D39A8"/>
    <w:rsid w:val="008D3A45"/>
    <w:rsid w:val="008D3DE1"/>
    <w:rsid w:val="008D5BF7"/>
    <w:rsid w:val="008D5C70"/>
    <w:rsid w:val="008D6D5D"/>
    <w:rsid w:val="008D7502"/>
    <w:rsid w:val="008E2B76"/>
    <w:rsid w:val="008E41E2"/>
    <w:rsid w:val="008E5D5B"/>
    <w:rsid w:val="008E7025"/>
    <w:rsid w:val="008E7047"/>
    <w:rsid w:val="008F105A"/>
    <w:rsid w:val="008F28CE"/>
    <w:rsid w:val="008F2E99"/>
    <w:rsid w:val="008F3105"/>
    <w:rsid w:val="008F483E"/>
    <w:rsid w:val="008F5B5F"/>
    <w:rsid w:val="008F608D"/>
    <w:rsid w:val="009009D0"/>
    <w:rsid w:val="00900F09"/>
    <w:rsid w:val="00902EEB"/>
    <w:rsid w:val="00903170"/>
    <w:rsid w:val="009033FB"/>
    <w:rsid w:val="0090472B"/>
    <w:rsid w:val="00904DD6"/>
    <w:rsid w:val="009050CF"/>
    <w:rsid w:val="00910CE1"/>
    <w:rsid w:val="0091657F"/>
    <w:rsid w:val="00917C13"/>
    <w:rsid w:val="0092080B"/>
    <w:rsid w:val="00923335"/>
    <w:rsid w:val="009245BF"/>
    <w:rsid w:val="00924982"/>
    <w:rsid w:val="00924DB7"/>
    <w:rsid w:val="00926ED9"/>
    <w:rsid w:val="00927B0A"/>
    <w:rsid w:val="00930623"/>
    <w:rsid w:val="009322EC"/>
    <w:rsid w:val="009334AF"/>
    <w:rsid w:val="00936426"/>
    <w:rsid w:val="009377BF"/>
    <w:rsid w:val="00940814"/>
    <w:rsid w:val="009417E4"/>
    <w:rsid w:val="00942170"/>
    <w:rsid w:val="00945EEA"/>
    <w:rsid w:val="00947571"/>
    <w:rsid w:val="00953167"/>
    <w:rsid w:val="009531DA"/>
    <w:rsid w:val="00953335"/>
    <w:rsid w:val="00956439"/>
    <w:rsid w:val="00956766"/>
    <w:rsid w:val="00957ACB"/>
    <w:rsid w:val="00960C85"/>
    <w:rsid w:val="009617AB"/>
    <w:rsid w:val="00961967"/>
    <w:rsid w:val="00961B39"/>
    <w:rsid w:val="00965138"/>
    <w:rsid w:val="00965FEC"/>
    <w:rsid w:val="00966049"/>
    <w:rsid w:val="009665E6"/>
    <w:rsid w:val="009667F7"/>
    <w:rsid w:val="00967669"/>
    <w:rsid w:val="00971BDE"/>
    <w:rsid w:val="00973150"/>
    <w:rsid w:val="00973860"/>
    <w:rsid w:val="0097413E"/>
    <w:rsid w:val="00974B24"/>
    <w:rsid w:val="00976ABB"/>
    <w:rsid w:val="00977141"/>
    <w:rsid w:val="009808D5"/>
    <w:rsid w:val="00980C57"/>
    <w:rsid w:val="0098300F"/>
    <w:rsid w:val="009837AF"/>
    <w:rsid w:val="00985D48"/>
    <w:rsid w:val="0098780B"/>
    <w:rsid w:val="00990171"/>
    <w:rsid w:val="00991697"/>
    <w:rsid w:val="0099317E"/>
    <w:rsid w:val="009932BB"/>
    <w:rsid w:val="00994ABD"/>
    <w:rsid w:val="00996F8B"/>
    <w:rsid w:val="0099709E"/>
    <w:rsid w:val="00997B27"/>
    <w:rsid w:val="009A19A7"/>
    <w:rsid w:val="009A3E05"/>
    <w:rsid w:val="009A5660"/>
    <w:rsid w:val="009A625C"/>
    <w:rsid w:val="009A6819"/>
    <w:rsid w:val="009A7A20"/>
    <w:rsid w:val="009B0103"/>
    <w:rsid w:val="009B021C"/>
    <w:rsid w:val="009B0802"/>
    <w:rsid w:val="009B0B58"/>
    <w:rsid w:val="009B0D54"/>
    <w:rsid w:val="009B18C0"/>
    <w:rsid w:val="009B1F4C"/>
    <w:rsid w:val="009B29A0"/>
    <w:rsid w:val="009B7BEA"/>
    <w:rsid w:val="009C01BF"/>
    <w:rsid w:val="009C0979"/>
    <w:rsid w:val="009C0B23"/>
    <w:rsid w:val="009C0EC1"/>
    <w:rsid w:val="009C2AC9"/>
    <w:rsid w:val="009C4166"/>
    <w:rsid w:val="009C4A2A"/>
    <w:rsid w:val="009C5BB8"/>
    <w:rsid w:val="009C7844"/>
    <w:rsid w:val="009D0441"/>
    <w:rsid w:val="009D22A7"/>
    <w:rsid w:val="009D2E1F"/>
    <w:rsid w:val="009D7487"/>
    <w:rsid w:val="009D7867"/>
    <w:rsid w:val="009E070F"/>
    <w:rsid w:val="009E0E3E"/>
    <w:rsid w:val="009E1436"/>
    <w:rsid w:val="009E2E3C"/>
    <w:rsid w:val="009E3358"/>
    <w:rsid w:val="009E4079"/>
    <w:rsid w:val="009E4F69"/>
    <w:rsid w:val="009E5EA9"/>
    <w:rsid w:val="009E5F52"/>
    <w:rsid w:val="009E6336"/>
    <w:rsid w:val="009E6722"/>
    <w:rsid w:val="009E7FC9"/>
    <w:rsid w:val="009F195E"/>
    <w:rsid w:val="009F200E"/>
    <w:rsid w:val="009F48EE"/>
    <w:rsid w:val="009F4F3C"/>
    <w:rsid w:val="00A01A42"/>
    <w:rsid w:val="00A022FE"/>
    <w:rsid w:val="00A104A9"/>
    <w:rsid w:val="00A11A13"/>
    <w:rsid w:val="00A11A3B"/>
    <w:rsid w:val="00A13F40"/>
    <w:rsid w:val="00A14C3E"/>
    <w:rsid w:val="00A1519E"/>
    <w:rsid w:val="00A15E57"/>
    <w:rsid w:val="00A16C01"/>
    <w:rsid w:val="00A1745E"/>
    <w:rsid w:val="00A17E8F"/>
    <w:rsid w:val="00A244E7"/>
    <w:rsid w:val="00A24B2A"/>
    <w:rsid w:val="00A267C6"/>
    <w:rsid w:val="00A2773B"/>
    <w:rsid w:val="00A31488"/>
    <w:rsid w:val="00A335FB"/>
    <w:rsid w:val="00A33AD8"/>
    <w:rsid w:val="00A34CC1"/>
    <w:rsid w:val="00A34D56"/>
    <w:rsid w:val="00A356E3"/>
    <w:rsid w:val="00A366A9"/>
    <w:rsid w:val="00A36FA3"/>
    <w:rsid w:val="00A37CCA"/>
    <w:rsid w:val="00A40A5F"/>
    <w:rsid w:val="00A40DB8"/>
    <w:rsid w:val="00A41A49"/>
    <w:rsid w:val="00A41CA0"/>
    <w:rsid w:val="00A42209"/>
    <w:rsid w:val="00A42A8D"/>
    <w:rsid w:val="00A43B79"/>
    <w:rsid w:val="00A44F5B"/>
    <w:rsid w:val="00A45B96"/>
    <w:rsid w:val="00A46C49"/>
    <w:rsid w:val="00A47259"/>
    <w:rsid w:val="00A473AC"/>
    <w:rsid w:val="00A47FD4"/>
    <w:rsid w:val="00A50A8D"/>
    <w:rsid w:val="00A52C7A"/>
    <w:rsid w:val="00A52F54"/>
    <w:rsid w:val="00A5491B"/>
    <w:rsid w:val="00A54EC1"/>
    <w:rsid w:val="00A5555E"/>
    <w:rsid w:val="00A555BA"/>
    <w:rsid w:val="00A55F06"/>
    <w:rsid w:val="00A56537"/>
    <w:rsid w:val="00A5785F"/>
    <w:rsid w:val="00A60095"/>
    <w:rsid w:val="00A61A94"/>
    <w:rsid w:val="00A629B0"/>
    <w:rsid w:val="00A62AA8"/>
    <w:rsid w:val="00A6400C"/>
    <w:rsid w:val="00A65AC3"/>
    <w:rsid w:val="00A65B4A"/>
    <w:rsid w:val="00A65CCB"/>
    <w:rsid w:val="00A660AF"/>
    <w:rsid w:val="00A66BE3"/>
    <w:rsid w:val="00A67EB4"/>
    <w:rsid w:val="00A70D4E"/>
    <w:rsid w:val="00A70E83"/>
    <w:rsid w:val="00A71242"/>
    <w:rsid w:val="00A71607"/>
    <w:rsid w:val="00A71A65"/>
    <w:rsid w:val="00A71A7B"/>
    <w:rsid w:val="00A72696"/>
    <w:rsid w:val="00A747F7"/>
    <w:rsid w:val="00A74B5C"/>
    <w:rsid w:val="00A75972"/>
    <w:rsid w:val="00A75F6E"/>
    <w:rsid w:val="00A81AB2"/>
    <w:rsid w:val="00A82B75"/>
    <w:rsid w:val="00A83370"/>
    <w:rsid w:val="00A84094"/>
    <w:rsid w:val="00A856F4"/>
    <w:rsid w:val="00A85770"/>
    <w:rsid w:val="00A8643D"/>
    <w:rsid w:val="00A866D3"/>
    <w:rsid w:val="00A878DF"/>
    <w:rsid w:val="00A902B1"/>
    <w:rsid w:val="00A90DBA"/>
    <w:rsid w:val="00A9153C"/>
    <w:rsid w:val="00A92C72"/>
    <w:rsid w:val="00A94E06"/>
    <w:rsid w:val="00A95D1F"/>
    <w:rsid w:val="00A96C46"/>
    <w:rsid w:val="00A97AD3"/>
    <w:rsid w:val="00A97B2A"/>
    <w:rsid w:val="00AA080F"/>
    <w:rsid w:val="00AA1E22"/>
    <w:rsid w:val="00AA4286"/>
    <w:rsid w:val="00AA46C0"/>
    <w:rsid w:val="00AA4FC7"/>
    <w:rsid w:val="00AA555F"/>
    <w:rsid w:val="00AA7B2F"/>
    <w:rsid w:val="00AA7F3A"/>
    <w:rsid w:val="00AA7FD8"/>
    <w:rsid w:val="00AB259D"/>
    <w:rsid w:val="00AB2E05"/>
    <w:rsid w:val="00AB38F9"/>
    <w:rsid w:val="00AB4C8A"/>
    <w:rsid w:val="00AB7479"/>
    <w:rsid w:val="00AC002A"/>
    <w:rsid w:val="00AC13DA"/>
    <w:rsid w:val="00AC15A6"/>
    <w:rsid w:val="00AC2F37"/>
    <w:rsid w:val="00AC34C5"/>
    <w:rsid w:val="00AC3BA7"/>
    <w:rsid w:val="00AC4F22"/>
    <w:rsid w:val="00AC5B3B"/>
    <w:rsid w:val="00AC5DF8"/>
    <w:rsid w:val="00AC5FD4"/>
    <w:rsid w:val="00AC68E1"/>
    <w:rsid w:val="00AC7DC9"/>
    <w:rsid w:val="00AD0C59"/>
    <w:rsid w:val="00AD12B0"/>
    <w:rsid w:val="00AD3808"/>
    <w:rsid w:val="00AD3F09"/>
    <w:rsid w:val="00AD741F"/>
    <w:rsid w:val="00AE1E84"/>
    <w:rsid w:val="00AE25D1"/>
    <w:rsid w:val="00AE2FE5"/>
    <w:rsid w:val="00AE3BDD"/>
    <w:rsid w:val="00AE48D6"/>
    <w:rsid w:val="00AE4F8E"/>
    <w:rsid w:val="00AE5448"/>
    <w:rsid w:val="00AE5EBE"/>
    <w:rsid w:val="00AF0FBA"/>
    <w:rsid w:val="00AF359E"/>
    <w:rsid w:val="00AF4A0B"/>
    <w:rsid w:val="00AF56FE"/>
    <w:rsid w:val="00AF5A71"/>
    <w:rsid w:val="00AF687A"/>
    <w:rsid w:val="00AF6B8E"/>
    <w:rsid w:val="00AF79A2"/>
    <w:rsid w:val="00AF7C4D"/>
    <w:rsid w:val="00B0134C"/>
    <w:rsid w:val="00B01374"/>
    <w:rsid w:val="00B0177D"/>
    <w:rsid w:val="00B01C59"/>
    <w:rsid w:val="00B01D15"/>
    <w:rsid w:val="00B02729"/>
    <w:rsid w:val="00B04C8B"/>
    <w:rsid w:val="00B04EBB"/>
    <w:rsid w:val="00B05940"/>
    <w:rsid w:val="00B075E1"/>
    <w:rsid w:val="00B12052"/>
    <w:rsid w:val="00B13A65"/>
    <w:rsid w:val="00B145AA"/>
    <w:rsid w:val="00B153B8"/>
    <w:rsid w:val="00B162F8"/>
    <w:rsid w:val="00B16CEA"/>
    <w:rsid w:val="00B16E54"/>
    <w:rsid w:val="00B17A1E"/>
    <w:rsid w:val="00B17D66"/>
    <w:rsid w:val="00B218D7"/>
    <w:rsid w:val="00B226A1"/>
    <w:rsid w:val="00B22D62"/>
    <w:rsid w:val="00B2319A"/>
    <w:rsid w:val="00B23593"/>
    <w:rsid w:val="00B2471B"/>
    <w:rsid w:val="00B25FE0"/>
    <w:rsid w:val="00B27777"/>
    <w:rsid w:val="00B27831"/>
    <w:rsid w:val="00B27A15"/>
    <w:rsid w:val="00B27F63"/>
    <w:rsid w:val="00B3048A"/>
    <w:rsid w:val="00B31A55"/>
    <w:rsid w:val="00B330EA"/>
    <w:rsid w:val="00B3314E"/>
    <w:rsid w:val="00B33564"/>
    <w:rsid w:val="00B3524A"/>
    <w:rsid w:val="00B354DB"/>
    <w:rsid w:val="00B354FF"/>
    <w:rsid w:val="00B3719D"/>
    <w:rsid w:val="00B37B64"/>
    <w:rsid w:val="00B42177"/>
    <w:rsid w:val="00B42979"/>
    <w:rsid w:val="00B44369"/>
    <w:rsid w:val="00B4456A"/>
    <w:rsid w:val="00B527A9"/>
    <w:rsid w:val="00B52F05"/>
    <w:rsid w:val="00B57E7A"/>
    <w:rsid w:val="00B6307B"/>
    <w:rsid w:val="00B63E9F"/>
    <w:rsid w:val="00B65C83"/>
    <w:rsid w:val="00B67A02"/>
    <w:rsid w:val="00B67DB6"/>
    <w:rsid w:val="00B75536"/>
    <w:rsid w:val="00B81885"/>
    <w:rsid w:val="00B8478E"/>
    <w:rsid w:val="00B848E0"/>
    <w:rsid w:val="00B84E21"/>
    <w:rsid w:val="00B85597"/>
    <w:rsid w:val="00B86690"/>
    <w:rsid w:val="00B877CA"/>
    <w:rsid w:val="00B90F67"/>
    <w:rsid w:val="00B91DC5"/>
    <w:rsid w:val="00B91E39"/>
    <w:rsid w:val="00B91E83"/>
    <w:rsid w:val="00B93E83"/>
    <w:rsid w:val="00B95260"/>
    <w:rsid w:val="00B97167"/>
    <w:rsid w:val="00B974F8"/>
    <w:rsid w:val="00B975A7"/>
    <w:rsid w:val="00B97F81"/>
    <w:rsid w:val="00BA0063"/>
    <w:rsid w:val="00BA1E72"/>
    <w:rsid w:val="00BA3ACB"/>
    <w:rsid w:val="00BA4CBC"/>
    <w:rsid w:val="00BB05D0"/>
    <w:rsid w:val="00BB1059"/>
    <w:rsid w:val="00BB110F"/>
    <w:rsid w:val="00BB27BC"/>
    <w:rsid w:val="00BB33A4"/>
    <w:rsid w:val="00BB342D"/>
    <w:rsid w:val="00BB52FC"/>
    <w:rsid w:val="00BC0516"/>
    <w:rsid w:val="00BC20EE"/>
    <w:rsid w:val="00BC2163"/>
    <w:rsid w:val="00BC3AD2"/>
    <w:rsid w:val="00BC41B2"/>
    <w:rsid w:val="00BC455E"/>
    <w:rsid w:val="00BC48CA"/>
    <w:rsid w:val="00BC53CB"/>
    <w:rsid w:val="00BC67C6"/>
    <w:rsid w:val="00BC6CAD"/>
    <w:rsid w:val="00BC7EBA"/>
    <w:rsid w:val="00BD028E"/>
    <w:rsid w:val="00BD08CB"/>
    <w:rsid w:val="00BD0DEE"/>
    <w:rsid w:val="00BD185E"/>
    <w:rsid w:val="00BD3489"/>
    <w:rsid w:val="00BD59E1"/>
    <w:rsid w:val="00BD65DA"/>
    <w:rsid w:val="00BD71B5"/>
    <w:rsid w:val="00BD7C31"/>
    <w:rsid w:val="00BE1AF2"/>
    <w:rsid w:val="00BE2029"/>
    <w:rsid w:val="00BE2AE9"/>
    <w:rsid w:val="00BE4906"/>
    <w:rsid w:val="00BE57F2"/>
    <w:rsid w:val="00BE6C78"/>
    <w:rsid w:val="00BF0C58"/>
    <w:rsid w:val="00BF1AB5"/>
    <w:rsid w:val="00BF2664"/>
    <w:rsid w:val="00BF2DF4"/>
    <w:rsid w:val="00BF4BEC"/>
    <w:rsid w:val="00BF516C"/>
    <w:rsid w:val="00BF798E"/>
    <w:rsid w:val="00C00549"/>
    <w:rsid w:val="00C01EEE"/>
    <w:rsid w:val="00C02A98"/>
    <w:rsid w:val="00C055B5"/>
    <w:rsid w:val="00C06010"/>
    <w:rsid w:val="00C06733"/>
    <w:rsid w:val="00C07CD5"/>
    <w:rsid w:val="00C1303D"/>
    <w:rsid w:val="00C1429F"/>
    <w:rsid w:val="00C14B82"/>
    <w:rsid w:val="00C14D45"/>
    <w:rsid w:val="00C159BD"/>
    <w:rsid w:val="00C164F2"/>
    <w:rsid w:val="00C209B4"/>
    <w:rsid w:val="00C248CA"/>
    <w:rsid w:val="00C30102"/>
    <w:rsid w:val="00C305DF"/>
    <w:rsid w:val="00C308C4"/>
    <w:rsid w:val="00C30E2B"/>
    <w:rsid w:val="00C31DA0"/>
    <w:rsid w:val="00C3346C"/>
    <w:rsid w:val="00C36365"/>
    <w:rsid w:val="00C416B5"/>
    <w:rsid w:val="00C41835"/>
    <w:rsid w:val="00C43565"/>
    <w:rsid w:val="00C437A2"/>
    <w:rsid w:val="00C46EB4"/>
    <w:rsid w:val="00C474F2"/>
    <w:rsid w:val="00C47C9B"/>
    <w:rsid w:val="00C47FF3"/>
    <w:rsid w:val="00C5026A"/>
    <w:rsid w:val="00C512EC"/>
    <w:rsid w:val="00C51AEC"/>
    <w:rsid w:val="00C51B11"/>
    <w:rsid w:val="00C52033"/>
    <w:rsid w:val="00C525F1"/>
    <w:rsid w:val="00C52614"/>
    <w:rsid w:val="00C53A11"/>
    <w:rsid w:val="00C55C4A"/>
    <w:rsid w:val="00C56B3C"/>
    <w:rsid w:val="00C56C61"/>
    <w:rsid w:val="00C57F32"/>
    <w:rsid w:val="00C6039A"/>
    <w:rsid w:val="00C60B85"/>
    <w:rsid w:val="00C6101B"/>
    <w:rsid w:val="00C61346"/>
    <w:rsid w:val="00C62C5E"/>
    <w:rsid w:val="00C646D1"/>
    <w:rsid w:val="00C6533A"/>
    <w:rsid w:val="00C65368"/>
    <w:rsid w:val="00C66EA9"/>
    <w:rsid w:val="00C70883"/>
    <w:rsid w:val="00C716C6"/>
    <w:rsid w:val="00C71D8F"/>
    <w:rsid w:val="00C71E08"/>
    <w:rsid w:val="00C723B2"/>
    <w:rsid w:val="00C72778"/>
    <w:rsid w:val="00C73168"/>
    <w:rsid w:val="00C74089"/>
    <w:rsid w:val="00C743FC"/>
    <w:rsid w:val="00C74C88"/>
    <w:rsid w:val="00C75BEF"/>
    <w:rsid w:val="00C75D8E"/>
    <w:rsid w:val="00C76939"/>
    <w:rsid w:val="00C77797"/>
    <w:rsid w:val="00C817CD"/>
    <w:rsid w:val="00C8306E"/>
    <w:rsid w:val="00C835C0"/>
    <w:rsid w:val="00C8368E"/>
    <w:rsid w:val="00C83E2E"/>
    <w:rsid w:val="00C841AC"/>
    <w:rsid w:val="00C84616"/>
    <w:rsid w:val="00C85B45"/>
    <w:rsid w:val="00C86755"/>
    <w:rsid w:val="00C86E38"/>
    <w:rsid w:val="00C87236"/>
    <w:rsid w:val="00C87777"/>
    <w:rsid w:val="00C87CF6"/>
    <w:rsid w:val="00C9072E"/>
    <w:rsid w:val="00C91D0E"/>
    <w:rsid w:val="00C9329C"/>
    <w:rsid w:val="00C93E14"/>
    <w:rsid w:val="00C94147"/>
    <w:rsid w:val="00C94270"/>
    <w:rsid w:val="00C942CA"/>
    <w:rsid w:val="00C974F0"/>
    <w:rsid w:val="00CA2063"/>
    <w:rsid w:val="00CA2CFF"/>
    <w:rsid w:val="00CA4353"/>
    <w:rsid w:val="00CA4355"/>
    <w:rsid w:val="00CA497E"/>
    <w:rsid w:val="00CA4EE0"/>
    <w:rsid w:val="00CA54F4"/>
    <w:rsid w:val="00CA5D01"/>
    <w:rsid w:val="00CB1D70"/>
    <w:rsid w:val="00CB208D"/>
    <w:rsid w:val="00CB2335"/>
    <w:rsid w:val="00CB343F"/>
    <w:rsid w:val="00CB386C"/>
    <w:rsid w:val="00CB39CF"/>
    <w:rsid w:val="00CB425E"/>
    <w:rsid w:val="00CB5DBD"/>
    <w:rsid w:val="00CB62B4"/>
    <w:rsid w:val="00CB6421"/>
    <w:rsid w:val="00CB792B"/>
    <w:rsid w:val="00CB7F36"/>
    <w:rsid w:val="00CC162B"/>
    <w:rsid w:val="00CC1BA5"/>
    <w:rsid w:val="00CC25C8"/>
    <w:rsid w:val="00CC3262"/>
    <w:rsid w:val="00CC4215"/>
    <w:rsid w:val="00CC45D8"/>
    <w:rsid w:val="00CC463D"/>
    <w:rsid w:val="00CC57A6"/>
    <w:rsid w:val="00CC6107"/>
    <w:rsid w:val="00CC65D8"/>
    <w:rsid w:val="00CC68E7"/>
    <w:rsid w:val="00CC7B6A"/>
    <w:rsid w:val="00CD27A9"/>
    <w:rsid w:val="00CD3386"/>
    <w:rsid w:val="00CD3B03"/>
    <w:rsid w:val="00CD5EAD"/>
    <w:rsid w:val="00CD6CE2"/>
    <w:rsid w:val="00CD7EFC"/>
    <w:rsid w:val="00CD7F2A"/>
    <w:rsid w:val="00CE2D2C"/>
    <w:rsid w:val="00CE3CD7"/>
    <w:rsid w:val="00CE4FE6"/>
    <w:rsid w:val="00CE52E2"/>
    <w:rsid w:val="00CF099C"/>
    <w:rsid w:val="00CF2A2B"/>
    <w:rsid w:val="00CF34B7"/>
    <w:rsid w:val="00CF3CCF"/>
    <w:rsid w:val="00CF6699"/>
    <w:rsid w:val="00CF6DCA"/>
    <w:rsid w:val="00CF72C5"/>
    <w:rsid w:val="00D00662"/>
    <w:rsid w:val="00D02802"/>
    <w:rsid w:val="00D03537"/>
    <w:rsid w:val="00D0384C"/>
    <w:rsid w:val="00D03CF2"/>
    <w:rsid w:val="00D03F71"/>
    <w:rsid w:val="00D057EE"/>
    <w:rsid w:val="00D05B19"/>
    <w:rsid w:val="00D062D9"/>
    <w:rsid w:val="00D0770A"/>
    <w:rsid w:val="00D10AE5"/>
    <w:rsid w:val="00D10E5A"/>
    <w:rsid w:val="00D1103F"/>
    <w:rsid w:val="00D1118A"/>
    <w:rsid w:val="00D119EE"/>
    <w:rsid w:val="00D16821"/>
    <w:rsid w:val="00D169C8"/>
    <w:rsid w:val="00D16B89"/>
    <w:rsid w:val="00D21603"/>
    <w:rsid w:val="00D231DE"/>
    <w:rsid w:val="00D23B5B"/>
    <w:rsid w:val="00D24BF0"/>
    <w:rsid w:val="00D24DA3"/>
    <w:rsid w:val="00D24F9D"/>
    <w:rsid w:val="00D25AA7"/>
    <w:rsid w:val="00D273A8"/>
    <w:rsid w:val="00D3126B"/>
    <w:rsid w:val="00D32D71"/>
    <w:rsid w:val="00D33208"/>
    <w:rsid w:val="00D37AD4"/>
    <w:rsid w:val="00D41262"/>
    <w:rsid w:val="00D417FF"/>
    <w:rsid w:val="00D41907"/>
    <w:rsid w:val="00D42A1C"/>
    <w:rsid w:val="00D431AC"/>
    <w:rsid w:val="00D444EB"/>
    <w:rsid w:val="00D45971"/>
    <w:rsid w:val="00D45B14"/>
    <w:rsid w:val="00D468C5"/>
    <w:rsid w:val="00D47C68"/>
    <w:rsid w:val="00D50615"/>
    <w:rsid w:val="00D509B7"/>
    <w:rsid w:val="00D5169B"/>
    <w:rsid w:val="00D52566"/>
    <w:rsid w:val="00D5273E"/>
    <w:rsid w:val="00D52DBE"/>
    <w:rsid w:val="00D54DBC"/>
    <w:rsid w:val="00D54FE6"/>
    <w:rsid w:val="00D56100"/>
    <w:rsid w:val="00D60698"/>
    <w:rsid w:val="00D60A17"/>
    <w:rsid w:val="00D61C76"/>
    <w:rsid w:val="00D62980"/>
    <w:rsid w:val="00D64889"/>
    <w:rsid w:val="00D65227"/>
    <w:rsid w:val="00D65340"/>
    <w:rsid w:val="00D665B9"/>
    <w:rsid w:val="00D66A54"/>
    <w:rsid w:val="00D67072"/>
    <w:rsid w:val="00D67166"/>
    <w:rsid w:val="00D67615"/>
    <w:rsid w:val="00D67865"/>
    <w:rsid w:val="00D70A48"/>
    <w:rsid w:val="00D717FE"/>
    <w:rsid w:val="00D72014"/>
    <w:rsid w:val="00D72160"/>
    <w:rsid w:val="00D72D37"/>
    <w:rsid w:val="00D747BD"/>
    <w:rsid w:val="00D771A8"/>
    <w:rsid w:val="00D7779C"/>
    <w:rsid w:val="00D778D9"/>
    <w:rsid w:val="00D8047E"/>
    <w:rsid w:val="00D820C7"/>
    <w:rsid w:val="00D828D1"/>
    <w:rsid w:val="00D8295A"/>
    <w:rsid w:val="00D829EF"/>
    <w:rsid w:val="00D82A38"/>
    <w:rsid w:val="00D82A84"/>
    <w:rsid w:val="00D836AB"/>
    <w:rsid w:val="00D8494A"/>
    <w:rsid w:val="00D85090"/>
    <w:rsid w:val="00D87299"/>
    <w:rsid w:val="00D87855"/>
    <w:rsid w:val="00D91CD5"/>
    <w:rsid w:val="00D95186"/>
    <w:rsid w:val="00D95979"/>
    <w:rsid w:val="00D95D69"/>
    <w:rsid w:val="00D96E00"/>
    <w:rsid w:val="00DA2476"/>
    <w:rsid w:val="00DA3E2D"/>
    <w:rsid w:val="00DA5473"/>
    <w:rsid w:val="00DA5496"/>
    <w:rsid w:val="00DA6364"/>
    <w:rsid w:val="00DA6B45"/>
    <w:rsid w:val="00DA6E49"/>
    <w:rsid w:val="00DA732D"/>
    <w:rsid w:val="00DA783E"/>
    <w:rsid w:val="00DA7A4A"/>
    <w:rsid w:val="00DB1130"/>
    <w:rsid w:val="00DB4E73"/>
    <w:rsid w:val="00DB68DD"/>
    <w:rsid w:val="00DB77B6"/>
    <w:rsid w:val="00DC1818"/>
    <w:rsid w:val="00DC23F9"/>
    <w:rsid w:val="00DC3E5E"/>
    <w:rsid w:val="00DC5E8B"/>
    <w:rsid w:val="00DC73E1"/>
    <w:rsid w:val="00DD0757"/>
    <w:rsid w:val="00DD0A37"/>
    <w:rsid w:val="00DD28B8"/>
    <w:rsid w:val="00DD2A29"/>
    <w:rsid w:val="00DD31BA"/>
    <w:rsid w:val="00DD32FB"/>
    <w:rsid w:val="00DD3707"/>
    <w:rsid w:val="00DD3B0B"/>
    <w:rsid w:val="00DD5858"/>
    <w:rsid w:val="00DD5C25"/>
    <w:rsid w:val="00DD6A11"/>
    <w:rsid w:val="00DD6C32"/>
    <w:rsid w:val="00DE031C"/>
    <w:rsid w:val="00DE0445"/>
    <w:rsid w:val="00DE13CF"/>
    <w:rsid w:val="00DE2638"/>
    <w:rsid w:val="00DE4665"/>
    <w:rsid w:val="00DE4FD2"/>
    <w:rsid w:val="00DE55E6"/>
    <w:rsid w:val="00DE6789"/>
    <w:rsid w:val="00DE6A18"/>
    <w:rsid w:val="00DF0B15"/>
    <w:rsid w:val="00DF1895"/>
    <w:rsid w:val="00DF2DC4"/>
    <w:rsid w:val="00E002ED"/>
    <w:rsid w:val="00E011B1"/>
    <w:rsid w:val="00E023ED"/>
    <w:rsid w:val="00E03015"/>
    <w:rsid w:val="00E03D75"/>
    <w:rsid w:val="00E0487E"/>
    <w:rsid w:val="00E05586"/>
    <w:rsid w:val="00E05B0F"/>
    <w:rsid w:val="00E13B44"/>
    <w:rsid w:val="00E13D4F"/>
    <w:rsid w:val="00E14D2E"/>
    <w:rsid w:val="00E15B7E"/>
    <w:rsid w:val="00E16842"/>
    <w:rsid w:val="00E1734D"/>
    <w:rsid w:val="00E17467"/>
    <w:rsid w:val="00E17741"/>
    <w:rsid w:val="00E17CBA"/>
    <w:rsid w:val="00E17EE9"/>
    <w:rsid w:val="00E20AA2"/>
    <w:rsid w:val="00E20B42"/>
    <w:rsid w:val="00E21B4F"/>
    <w:rsid w:val="00E23088"/>
    <w:rsid w:val="00E236E9"/>
    <w:rsid w:val="00E244ED"/>
    <w:rsid w:val="00E24E4F"/>
    <w:rsid w:val="00E26F38"/>
    <w:rsid w:val="00E2731C"/>
    <w:rsid w:val="00E2735D"/>
    <w:rsid w:val="00E35EF8"/>
    <w:rsid w:val="00E36616"/>
    <w:rsid w:val="00E36BC0"/>
    <w:rsid w:val="00E36E1A"/>
    <w:rsid w:val="00E3769D"/>
    <w:rsid w:val="00E41770"/>
    <w:rsid w:val="00E41CA1"/>
    <w:rsid w:val="00E42874"/>
    <w:rsid w:val="00E43520"/>
    <w:rsid w:val="00E43E72"/>
    <w:rsid w:val="00E443EB"/>
    <w:rsid w:val="00E456FD"/>
    <w:rsid w:val="00E45711"/>
    <w:rsid w:val="00E45E2A"/>
    <w:rsid w:val="00E45FA1"/>
    <w:rsid w:val="00E5044A"/>
    <w:rsid w:val="00E50CBA"/>
    <w:rsid w:val="00E52483"/>
    <w:rsid w:val="00E52EC4"/>
    <w:rsid w:val="00E53371"/>
    <w:rsid w:val="00E534F0"/>
    <w:rsid w:val="00E5588F"/>
    <w:rsid w:val="00E55B2E"/>
    <w:rsid w:val="00E5719D"/>
    <w:rsid w:val="00E57D1D"/>
    <w:rsid w:val="00E613B8"/>
    <w:rsid w:val="00E61576"/>
    <w:rsid w:val="00E61703"/>
    <w:rsid w:val="00E61A93"/>
    <w:rsid w:val="00E62975"/>
    <w:rsid w:val="00E63923"/>
    <w:rsid w:val="00E63FE9"/>
    <w:rsid w:val="00E64FC2"/>
    <w:rsid w:val="00E662BE"/>
    <w:rsid w:val="00E6675E"/>
    <w:rsid w:val="00E66790"/>
    <w:rsid w:val="00E6718D"/>
    <w:rsid w:val="00E67619"/>
    <w:rsid w:val="00E70267"/>
    <w:rsid w:val="00E71912"/>
    <w:rsid w:val="00E71E57"/>
    <w:rsid w:val="00E7346E"/>
    <w:rsid w:val="00E76F30"/>
    <w:rsid w:val="00E770EB"/>
    <w:rsid w:val="00E80568"/>
    <w:rsid w:val="00E818E0"/>
    <w:rsid w:val="00E8306B"/>
    <w:rsid w:val="00E8368C"/>
    <w:rsid w:val="00E858DB"/>
    <w:rsid w:val="00E867D8"/>
    <w:rsid w:val="00E876A5"/>
    <w:rsid w:val="00E900DC"/>
    <w:rsid w:val="00E9059C"/>
    <w:rsid w:val="00E918E3"/>
    <w:rsid w:val="00E92AEC"/>
    <w:rsid w:val="00E93A77"/>
    <w:rsid w:val="00E93AC8"/>
    <w:rsid w:val="00E9590B"/>
    <w:rsid w:val="00E961EE"/>
    <w:rsid w:val="00E96536"/>
    <w:rsid w:val="00E97CDC"/>
    <w:rsid w:val="00EA08F4"/>
    <w:rsid w:val="00EA24DF"/>
    <w:rsid w:val="00EA43DB"/>
    <w:rsid w:val="00EA46AD"/>
    <w:rsid w:val="00EA4CFA"/>
    <w:rsid w:val="00EA54CD"/>
    <w:rsid w:val="00EA55AE"/>
    <w:rsid w:val="00EA5BF6"/>
    <w:rsid w:val="00EA5F17"/>
    <w:rsid w:val="00EA66FF"/>
    <w:rsid w:val="00EA6719"/>
    <w:rsid w:val="00EA7D2B"/>
    <w:rsid w:val="00EB081E"/>
    <w:rsid w:val="00EB0AE9"/>
    <w:rsid w:val="00EB13BE"/>
    <w:rsid w:val="00EB1B94"/>
    <w:rsid w:val="00EB20C4"/>
    <w:rsid w:val="00EB2424"/>
    <w:rsid w:val="00EC006F"/>
    <w:rsid w:val="00EC23C2"/>
    <w:rsid w:val="00EC350D"/>
    <w:rsid w:val="00EC37C6"/>
    <w:rsid w:val="00EC37FE"/>
    <w:rsid w:val="00EC3C1D"/>
    <w:rsid w:val="00EC55D8"/>
    <w:rsid w:val="00EC5678"/>
    <w:rsid w:val="00EC6984"/>
    <w:rsid w:val="00EC73DA"/>
    <w:rsid w:val="00ED0050"/>
    <w:rsid w:val="00ED116C"/>
    <w:rsid w:val="00ED11E6"/>
    <w:rsid w:val="00ED2078"/>
    <w:rsid w:val="00ED2908"/>
    <w:rsid w:val="00ED31B9"/>
    <w:rsid w:val="00ED4686"/>
    <w:rsid w:val="00ED470F"/>
    <w:rsid w:val="00ED4CF8"/>
    <w:rsid w:val="00ED6499"/>
    <w:rsid w:val="00EE0632"/>
    <w:rsid w:val="00EE3121"/>
    <w:rsid w:val="00EF067D"/>
    <w:rsid w:val="00EF0CAB"/>
    <w:rsid w:val="00EF1DB1"/>
    <w:rsid w:val="00EF2AA1"/>
    <w:rsid w:val="00EF4CD8"/>
    <w:rsid w:val="00EF4F2E"/>
    <w:rsid w:val="00EF4FF8"/>
    <w:rsid w:val="00EF582F"/>
    <w:rsid w:val="00EF5885"/>
    <w:rsid w:val="00EF6DBC"/>
    <w:rsid w:val="00EF7F4F"/>
    <w:rsid w:val="00F011BD"/>
    <w:rsid w:val="00F01524"/>
    <w:rsid w:val="00F024C5"/>
    <w:rsid w:val="00F0262C"/>
    <w:rsid w:val="00F026D4"/>
    <w:rsid w:val="00F03F7C"/>
    <w:rsid w:val="00F05A02"/>
    <w:rsid w:val="00F06A9E"/>
    <w:rsid w:val="00F0781E"/>
    <w:rsid w:val="00F117D2"/>
    <w:rsid w:val="00F11B25"/>
    <w:rsid w:val="00F128F1"/>
    <w:rsid w:val="00F1333F"/>
    <w:rsid w:val="00F135D8"/>
    <w:rsid w:val="00F1362B"/>
    <w:rsid w:val="00F1374D"/>
    <w:rsid w:val="00F13A92"/>
    <w:rsid w:val="00F15EAC"/>
    <w:rsid w:val="00F172B3"/>
    <w:rsid w:val="00F20072"/>
    <w:rsid w:val="00F205BB"/>
    <w:rsid w:val="00F206CF"/>
    <w:rsid w:val="00F23F9E"/>
    <w:rsid w:val="00F24F8C"/>
    <w:rsid w:val="00F26787"/>
    <w:rsid w:val="00F26C8E"/>
    <w:rsid w:val="00F2722D"/>
    <w:rsid w:val="00F30FFA"/>
    <w:rsid w:val="00F31898"/>
    <w:rsid w:val="00F3353D"/>
    <w:rsid w:val="00F345FF"/>
    <w:rsid w:val="00F34DA9"/>
    <w:rsid w:val="00F353A1"/>
    <w:rsid w:val="00F357FF"/>
    <w:rsid w:val="00F35928"/>
    <w:rsid w:val="00F35CA4"/>
    <w:rsid w:val="00F3724F"/>
    <w:rsid w:val="00F372CC"/>
    <w:rsid w:val="00F400D1"/>
    <w:rsid w:val="00F4011F"/>
    <w:rsid w:val="00F40AB0"/>
    <w:rsid w:val="00F41A33"/>
    <w:rsid w:val="00F4489F"/>
    <w:rsid w:val="00F44D47"/>
    <w:rsid w:val="00F45C27"/>
    <w:rsid w:val="00F46975"/>
    <w:rsid w:val="00F470C5"/>
    <w:rsid w:val="00F474CA"/>
    <w:rsid w:val="00F47F00"/>
    <w:rsid w:val="00F530F8"/>
    <w:rsid w:val="00F53FFD"/>
    <w:rsid w:val="00F54AF4"/>
    <w:rsid w:val="00F5552C"/>
    <w:rsid w:val="00F5553D"/>
    <w:rsid w:val="00F60AAA"/>
    <w:rsid w:val="00F60AF4"/>
    <w:rsid w:val="00F6194F"/>
    <w:rsid w:val="00F62117"/>
    <w:rsid w:val="00F62173"/>
    <w:rsid w:val="00F6277F"/>
    <w:rsid w:val="00F63A86"/>
    <w:rsid w:val="00F64A86"/>
    <w:rsid w:val="00F64ACC"/>
    <w:rsid w:val="00F6614D"/>
    <w:rsid w:val="00F662DD"/>
    <w:rsid w:val="00F700A0"/>
    <w:rsid w:val="00F70932"/>
    <w:rsid w:val="00F71EA3"/>
    <w:rsid w:val="00F725E1"/>
    <w:rsid w:val="00F75C58"/>
    <w:rsid w:val="00F77147"/>
    <w:rsid w:val="00F773A2"/>
    <w:rsid w:val="00F839CF"/>
    <w:rsid w:val="00F83D7E"/>
    <w:rsid w:val="00F848F9"/>
    <w:rsid w:val="00F85278"/>
    <w:rsid w:val="00F8551B"/>
    <w:rsid w:val="00F90AEC"/>
    <w:rsid w:val="00F93D0E"/>
    <w:rsid w:val="00F9457E"/>
    <w:rsid w:val="00F94B2A"/>
    <w:rsid w:val="00F9601C"/>
    <w:rsid w:val="00F9653B"/>
    <w:rsid w:val="00F9767C"/>
    <w:rsid w:val="00F97D18"/>
    <w:rsid w:val="00FA057E"/>
    <w:rsid w:val="00FA1437"/>
    <w:rsid w:val="00FA2AC0"/>
    <w:rsid w:val="00FA35B9"/>
    <w:rsid w:val="00FA5B1A"/>
    <w:rsid w:val="00FA5BEE"/>
    <w:rsid w:val="00FA5DE3"/>
    <w:rsid w:val="00FA63F2"/>
    <w:rsid w:val="00FA702D"/>
    <w:rsid w:val="00FA7D26"/>
    <w:rsid w:val="00FA7E72"/>
    <w:rsid w:val="00FA7F64"/>
    <w:rsid w:val="00FB166A"/>
    <w:rsid w:val="00FB3FB5"/>
    <w:rsid w:val="00FB79D0"/>
    <w:rsid w:val="00FC1E04"/>
    <w:rsid w:val="00FC2233"/>
    <w:rsid w:val="00FC310A"/>
    <w:rsid w:val="00FC3CF5"/>
    <w:rsid w:val="00FC6F0D"/>
    <w:rsid w:val="00FD01AC"/>
    <w:rsid w:val="00FD0D38"/>
    <w:rsid w:val="00FD0FFA"/>
    <w:rsid w:val="00FD19CA"/>
    <w:rsid w:val="00FD396C"/>
    <w:rsid w:val="00FD3A4F"/>
    <w:rsid w:val="00FD412E"/>
    <w:rsid w:val="00FD59DE"/>
    <w:rsid w:val="00FE0451"/>
    <w:rsid w:val="00FE0B74"/>
    <w:rsid w:val="00FE18B6"/>
    <w:rsid w:val="00FE1C0C"/>
    <w:rsid w:val="00FE2FD2"/>
    <w:rsid w:val="00FE4B35"/>
    <w:rsid w:val="00FE50D5"/>
    <w:rsid w:val="00FE58A5"/>
    <w:rsid w:val="00FE5EB6"/>
    <w:rsid w:val="00FE62AF"/>
    <w:rsid w:val="00FF186A"/>
    <w:rsid w:val="00FF3E5A"/>
    <w:rsid w:val="00FF5751"/>
    <w:rsid w:val="00FF7B2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footer" w:uiPriority="9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343F"/>
    <w:pPr>
      <w:jc w:val="both"/>
    </w:pPr>
    <w:rPr>
      <w:rFonts w:ascii="Arial" w:hAnsi="Arial"/>
      <w:sz w:val="22"/>
      <w:lang w:eastAsia="en-US"/>
    </w:rPr>
  </w:style>
  <w:style w:type="paragraph" w:styleId="Ttulo1">
    <w:name w:val="heading 1"/>
    <w:aliases w:val="H1"/>
    <w:basedOn w:val="Normal"/>
    <w:next w:val="Normal"/>
    <w:qFormat/>
    <w:rsid w:val="00CB343F"/>
    <w:pPr>
      <w:keepNext/>
      <w:spacing w:before="240" w:after="60"/>
      <w:outlineLvl w:val="0"/>
    </w:pPr>
    <w:rPr>
      <w:b/>
      <w:kern w:val="28"/>
      <w:sz w:val="32"/>
      <w:lang w:val="en-US"/>
    </w:rPr>
  </w:style>
  <w:style w:type="paragraph" w:styleId="Ttulo2">
    <w:name w:val="heading 2"/>
    <w:aliases w:val="H2"/>
    <w:basedOn w:val="Normal"/>
    <w:next w:val="Normal"/>
    <w:qFormat/>
    <w:rsid w:val="00CB343F"/>
    <w:pPr>
      <w:keepNext/>
      <w:spacing w:before="240" w:after="60"/>
      <w:outlineLvl w:val="1"/>
    </w:pPr>
    <w:rPr>
      <w:rFonts w:ascii="Imago" w:hAnsi="Imago"/>
      <w:b/>
      <w:sz w:val="24"/>
      <w:lang w:val="en-US"/>
    </w:rPr>
  </w:style>
  <w:style w:type="paragraph" w:styleId="Ttulo3">
    <w:name w:val="heading 3"/>
    <w:aliases w:val="Heading 3 Char1,Heading 3 Char Char,Heading 3 Char2 Char Char,Heading 3 Char1 Char Char Char,Heading 3 Char Char Char Char Char,Heading 3 Char Char1 Char Char,Heading 3 Char,Heading 3 Char2 Char,Heading 3 Char1 Char Char"/>
    <w:basedOn w:val="Normal"/>
    <w:next w:val="Normal"/>
    <w:autoRedefine/>
    <w:qFormat/>
    <w:rsid w:val="00C86755"/>
    <w:pPr>
      <w:keepNext/>
      <w:outlineLvl w:val="2"/>
    </w:pPr>
    <w:rPr>
      <w:rFonts w:cs="Arial"/>
      <w:b/>
      <w:bCs/>
      <w:color w:val="000000"/>
      <w:szCs w:val="22"/>
    </w:rPr>
  </w:style>
  <w:style w:type="paragraph" w:styleId="Ttulo4">
    <w:name w:val="heading 4"/>
    <w:basedOn w:val="Normal"/>
    <w:next w:val="Normal"/>
    <w:qFormat/>
    <w:rsid w:val="00CB343F"/>
    <w:pPr>
      <w:keepNext/>
      <w:spacing w:before="240" w:after="60"/>
      <w:outlineLvl w:val="3"/>
    </w:pPr>
    <w:rPr>
      <w:rFonts w:ascii="Times New Roman" w:hAnsi="Times New Roman"/>
      <w:b/>
      <w:bCs/>
      <w:sz w:val="28"/>
      <w:szCs w:val="28"/>
    </w:rPr>
  </w:style>
  <w:style w:type="paragraph" w:styleId="Ttulo5">
    <w:name w:val="heading 5"/>
    <w:basedOn w:val="Normal"/>
    <w:next w:val="Normal"/>
    <w:uiPriority w:val="9"/>
    <w:qFormat/>
    <w:rsid w:val="00CB343F"/>
    <w:pPr>
      <w:spacing w:before="240" w:after="60"/>
      <w:outlineLvl w:val="4"/>
    </w:pPr>
    <w:rPr>
      <w:b/>
      <w:bCs/>
      <w:i/>
      <w:iCs/>
      <w:sz w:val="26"/>
      <w:szCs w:val="26"/>
    </w:rPr>
  </w:style>
  <w:style w:type="paragraph" w:styleId="Ttulo6">
    <w:name w:val="heading 6"/>
    <w:basedOn w:val="Normal"/>
    <w:next w:val="Normal"/>
    <w:uiPriority w:val="9"/>
    <w:qFormat/>
    <w:rsid w:val="00CB343F"/>
    <w:pPr>
      <w:spacing w:before="240" w:after="60"/>
      <w:outlineLvl w:val="5"/>
    </w:pPr>
    <w:rPr>
      <w:rFonts w:ascii="Times New Roman" w:hAnsi="Times New Roman"/>
      <w:b/>
      <w:bCs/>
      <w:szCs w:val="22"/>
    </w:rPr>
  </w:style>
  <w:style w:type="paragraph" w:styleId="Ttulo7">
    <w:name w:val="heading 7"/>
    <w:basedOn w:val="Normal"/>
    <w:next w:val="Normal"/>
    <w:uiPriority w:val="9"/>
    <w:qFormat/>
    <w:rsid w:val="00CB343F"/>
    <w:pPr>
      <w:spacing w:before="240" w:after="60"/>
      <w:outlineLvl w:val="6"/>
    </w:pPr>
    <w:rPr>
      <w:rFonts w:ascii="Times New Roman" w:hAnsi="Times New Roman"/>
      <w:sz w:val="24"/>
      <w:szCs w:val="24"/>
    </w:rPr>
  </w:style>
  <w:style w:type="paragraph" w:styleId="Ttulo8">
    <w:name w:val="heading 8"/>
    <w:basedOn w:val="Normal"/>
    <w:next w:val="Normal"/>
    <w:uiPriority w:val="9"/>
    <w:qFormat/>
    <w:rsid w:val="00CB343F"/>
    <w:pPr>
      <w:spacing w:before="240" w:after="60"/>
      <w:outlineLvl w:val="7"/>
    </w:pPr>
    <w:rPr>
      <w:rFonts w:ascii="Times New Roman" w:hAnsi="Times New Roman"/>
      <w:i/>
      <w:iCs/>
      <w:sz w:val="24"/>
      <w:szCs w:val="24"/>
    </w:rPr>
  </w:style>
  <w:style w:type="paragraph" w:styleId="Ttulo9">
    <w:name w:val="heading 9"/>
    <w:basedOn w:val="Normal"/>
    <w:next w:val="Normal"/>
    <w:uiPriority w:val="9"/>
    <w:qFormat/>
    <w:rsid w:val="00CB343F"/>
    <w:p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CB343F"/>
    <w:pPr>
      <w:tabs>
        <w:tab w:val="center" w:pos="4153"/>
        <w:tab w:val="right" w:pos="8306"/>
      </w:tabs>
    </w:pPr>
  </w:style>
  <w:style w:type="paragraph" w:styleId="Piedepgina">
    <w:name w:val="footer"/>
    <w:basedOn w:val="Normal"/>
    <w:link w:val="PiedepginaCar"/>
    <w:uiPriority w:val="99"/>
    <w:rsid w:val="00CB343F"/>
    <w:pPr>
      <w:tabs>
        <w:tab w:val="center" w:pos="4153"/>
        <w:tab w:val="right" w:pos="8306"/>
      </w:tabs>
    </w:pPr>
  </w:style>
  <w:style w:type="character" w:styleId="Nmerodepgina">
    <w:name w:val="page number"/>
    <w:basedOn w:val="Fuentedeprrafopredeter"/>
    <w:rsid w:val="00CB343F"/>
  </w:style>
  <w:style w:type="paragraph" w:styleId="Listaconvietas">
    <w:name w:val="List Bullet"/>
    <w:basedOn w:val="Normal"/>
    <w:autoRedefine/>
    <w:rsid w:val="00CB343F"/>
    <w:pPr>
      <w:tabs>
        <w:tab w:val="num" w:pos="0"/>
      </w:tabs>
      <w:spacing w:before="240" w:after="240"/>
    </w:pPr>
    <w:rPr>
      <w:rFonts w:ascii="Imago" w:hAnsi="Imago"/>
      <w:lang w:val="en-US"/>
    </w:rPr>
  </w:style>
  <w:style w:type="paragraph" w:customStyle="1" w:styleId="Normal1">
    <w:name w:val="Normal1"/>
    <w:basedOn w:val="Normal"/>
    <w:rsid w:val="00CB343F"/>
    <w:pPr>
      <w:tabs>
        <w:tab w:val="right" w:leader="dot" w:pos="7119"/>
      </w:tabs>
    </w:pPr>
    <w:rPr>
      <w:rFonts w:ascii="Imago" w:hAnsi="Imago"/>
      <w:lang w:val="en-US"/>
    </w:rPr>
  </w:style>
  <w:style w:type="paragraph" w:styleId="TDC1">
    <w:name w:val="toc 1"/>
    <w:basedOn w:val="Normal1"/>
    <w:next w:val="Normal1"/>
    <w:autoRedefine/>
    <w:uiPriority w:val="39"/>
    <w:rsid w:val="00CB343F"/>
    <w:pPr>
      <w:tabs>
        <w:tab w:val="clear" w:pos="7119"/>
      </w:tabs>
      <w:spacing w:before="120" w:after="120"/>
    </w:pPr>
    <w:rPr>
      <w:rFonts w:ascii="Times New Roman" w:hAnsi="Times New Roman"/>
      <w:b/>
      <w:bCs/>
      <w:caps/>
      <w:szCs w:val="24"/>
      <w:lang w:val="es-MX"/>
    </w:rPr>
  </w:style>
  <w:style w:type="paragraph" w:styleId="TDC2">
    <w:name w:val="toc 2"/>
    <w:basedOn w:val="Normal"/>
    <w:next w:val="Normal"/>
    <w:autoRedefine/>
    <w:uiPriority w:val="39"/>
    <w:rsid w:val="00CB343F"/>
    <w:pPr>
      <w:ind w:left="220"/>
    </w:pPr>
    <w:rPr>
      <w:rFonts w:ascii="Times New Roman" w:hAnsi="Times New Roman"/>
      <w:smallCaps/>
      <w:szCs w:val="24"/>
    </w:rPr>
  </w:style>
  <w:style w:type="paragraph" w:styleId="Textoindependiente">
    <w:name w:val="Body Text"/>
    <w:basedOn w:val="Normal"/>
    <w:rsid w:val="00CB343F"/>
    <w:rPr>
      <w:rFonts w:ascii="Times New Roman" w:hAnsi="Times New Roman"/>
      <w:color w:val="000000"/>
      <w:sz w:val="20"/>
      <w:lang w:val="en-US"/>
    </w:rPr>
  </w:style>
  <w:style w:type="paragraph" w:customStyle="1" w:styleId="StyleHeading116pt">
    <w:name w:val="Style Heading 1 + 16 pt"/>
    <w:basedOn w:val="Ttulo1"/>
    <w:autoRedefine/>
    <w:rsid w:val="00CB343F"/>
    <w:rPr>
      <w:bCs/>
    </w:rPr>
  </w:style>
  <w:style w:type="paragraph" w:customStyle="1" w:styleId="StyleHeading2Arial14pt">
    <w:name w:val="Style Heading 2 + Arial 14 pt"/>
    <w:basedOn w:val="Ttulo2"/>
    <w:rsid w:val="00CB343F"/>
    <w:rPr>
      <w:rFonts w:ascii="Arial" w:hAnsi="Arial"/>
      <w:bCs/>
      <w:sz w:val="28"/>
    </w:rPr>
  </w:style>
  <w:style w:type="character" w:styleId="Hipervnculo">
    <w:name w:val="Hyperlink"/>
    <w:uiPriority w:val="99"/>
    <w:rsid w:val="00CB343F"/>
    <w:rPr>
      <w:color w:val="0000FF"/>
      <w:u w:val="single"/>
    </w:rPr>
  </w:style>
  <w:style w:type="paragraph" w:styleId="TDC3">
    <w:name w:val="toc 3"/>
    <w:basedOn w:val="Normal"/>
    <w:next w:val="Normal"/>
    <w:autoRedefine/>
    <w:uiPriority w:val="39"/>
    <w:rsid w:val="00CB343F"/>
    <w:pPr>
      <w:ind w:left="440"/>
    </w:pPr>
    <w:rPr>
      <w:rFonts w:ascii="Times New Roman" w:hAnsi="Times New Roman"/>
      <w:i/>
      <w:iCs/>
      <w:szCs w:val="24"/>
    </w:rPr>
  </w:style>
  <w:style w:type="paragraph" w:customStyle="1" w:styleId="DTSName">
    <w:name w:val="DTS Name"/>
    <w:basedOn w:val="Normal"/>
    <w:autoRedefine/>
    <w:rsid w:val="00CB343F"/>
    <w:rPr>
      <w:rFonts w:cs="Arial"/>
      <w:b/>
      <w:lang w:val="en-US"/>
    </w:rPr>
  </w:style>
  <w:style w:type="paragraph" w:customStyle="1" w:styleId="Body">
    <w:name w:val="Body"/>
    <w:basedOn w:val="Normal"/>
    <w:rsid w:val="00CB343F"/>
    <w:pPr>
      <w:spacing w:before="120" w:after="120"/>
    </w:pPr>
    <w:rPr>
      <w:sz w:val="20"/>
      <w:lang w:val="en-US"/>
    </w:rPr>
  </w:style>
  <w:style w:type="paragraph" w:styleId="Epgrafe">
    <w:name w:val="caption"/>
    <w:basedOn w:val="Normal"/>
    <w:next w:val="Normal"/>
    <w:qFormat/>
    <w:rsid w:val="00CB343F"/>
    <w:pPr>
      <w:spacing w:before="120" w:after="120"/>
    </w:pPr>
    <w:rPr>
      <w:rFonts w:ascii="Times New Roman" w:hAnsi="Times New Roman"/>
      <w:b/>
      <w:bCs/>
      <w:sz w:val="20"/>
    </w:rPr>
  </w:style>
  <w:style w:type="paragraph" w:customStyle="1" w:styleId="StyleHeading1Arial">
    <w:name w:val="Style Heading 1 + Arial"/>
    <w:basedOn w:val="Ttulo1"/>
    <w:rsid w:val="00CB343F"/>
    <w:rPr>
      <w:bCs/>
    </w:rPr>
  </w:style>
  <w:style w:type="paragraph" w:customStyle="1" w:styleId="StyleStyleHeading2Arial14ptLeft025">
    <w:name w:val="Style Style Heading 2 + Arial 14 pt + Left:  0.25&quot;"/>
    <w:basedOn w:val="StyleHeading2Arial14pt"/>
    <w:rsid w:val="00CB343F"/>
    <w:pPr>
      <w:tabs>
        <w:tab w:val="num" w:pos="720"/>
      </w:tabs>
      <w:ind w:left="720" w:hanging="360"/>
    </w:pPr>
  </w:style>
  <w:style w:type="paragraph" w:customStyle="1" w:styleId="StyleStyleStyleHeading2Arial14ptLeft025Left0">
    <w:name w:val="Style Style Style Heading 2 + Arial 14 pt + Left:  0.25&quot; + Left:  0..."/>
    <w:basedOn w:val="StyleStyleHeading2Arial14ptLeft025"/>
    <w:rsid w:val="00CB343F"/>
    <w:pPr>
      <w:ind w:left="0" w:firstLine="0"/>
    </w:pPr>
  </w:style>
  <w:style w:type="paragraph" w:customStyle="1" w:styleId="StyleHeading2Arial">
    <w:name w:val="Style Heading 2 + Arial"/>
    <w:basedOn w:val="Ttulo2"/>
    <w:rsid w:val="00CB343F"/>
    <w:pPr>
      <w:pBdr>
        <w:top w:val="single" w:sz="4" w:space="1" w:color="auto"/>
      </w:pBdr>
    </w:pPr>
    <w:rPr>
      <w:rFonts w:ascii="Arial" w:hAnsi="Arial"/>
      <w:bCs/>
    </w:rPr>
  </w:style>
  <w:style w:type="paragraph" w:styleId="Textonotapie">
    <w:name w:val="footnote text"/>
    <w:basedOn w:val="Normal"/>
    <w:semiHidden/>
    <w:rsid w:val="00CB343F"/>
    <w:rPr>
      <w:rFonts w:ascii="Times New Roman" w:hAnsi="Times New Roman"/>
      <w:sz w:val="20"/>
      <w:lang w:val="en-US"/>
    </w:rPr>
  </w:style>
  <w:style w:type="paragraph" w:styleId="TDC4">
    <w:name w:val="toc 4"/>
    <w:basedOn w:val="Normal"/>
    <w:next w:val="Normal"/>
    <w:autoRedefine/>
    <w:uiPriority w:val="39"/>
    <w:rsid w:val="00CB343F"/>
    <w:pPr>
      <w:ind w:left="660"/>
    </w:pPr>
    <w:rPr>
      <w:rFonts w:ascii="Times New Roman" w:hAnsi="Times New Roman"/>
      <w:szCs w:val="21"/>
    </w:rPr>
  </w:style>
  <w:style w:type="paragraph" w:styleId="TDC5">
    <w:name w:val="toc 5"/>
    <w:basedOn w:val="Normal"/>
    <w:next w:val="Normal"/>
    <w:autoRedefine/>
    <w:semiHidden/>
    <w:rsid w:val="00CB343F"/>
    <w:pPr>
      <w:ind w:left="880"/>
    </w:pPr>
    <w:rPr>
      <w:rFonts w:ascii="Times New Roman" w:hAnsi="Times New Roman"/>
      <w:szCs w:val="21"/>
    </w:rPr>
  </w:style>
  <w:style w:type="paragraph" w:styleId="TDC6">
    <w:name w:val="toc 6"/>
    <w:basedOn w:val="Normal"/>
    <w:next w:val="Normal"/>
    <w:autoRedefine/>
    <w:semiHidden/>
    <w:rsid w:val="00CB343F"/>
    <w:pPr>
      <w:ind w:left="1100"/>
    </w:pPr>
    <w:rPr>
      <w:rFonts w:ascii="Times New Roman" w:hAnsi="Times New Roman"/>
      <w:szCs w:val="21"/>
    </w:rPr>
  </w:style>
  <w:style w:type="paragraph" w:styleId="TDC7">
    <w:name w:val="toc 7"/>
    <w:basedOn w:val="Normal"/>
    <w:next w:val="Normal"/>
    <w:autoRedefine/>
    <w:semiHidden/>
    <w:rsid w:val="00CB343F"/>
    <w:pPr>
      <w:ind w:left="1320"/>
    </w:pPr>
    <w:rPr>
      <w:rFonts w:ascii="Times New Roman" w:hAnsi="Times New Roman"/>
      <w:szCs w:val="21"/>
    </w:rPr>
  </w:style>
  <w:style w:type="paragraph" w:styleId="TDC8">
    <w:name w:val="toc 8"/>
    <w:basedOn w:val="Normal"/>
    <w:next w:val="Normal"/>
    <w:autoRedefine/>
    <w:semiHidden/>
    <w:rsid w:val="00CB343F"/>
    <w:pPr>
      <w:ind w:left="1540"/>
    </w:pPr>
    <w:rPr>
      <w:rFonts w:ascii="Times New Roman" w:hAnsi="Times New Roman"/>
      <w:szCs w:val="21"/>
    </w:rPr>
  </w:style>
  <w:style w:type="paragraph" w:styleId="TDC9">
    <w:name w:val="toc 9"/>
    <w:basedOn w:val="Normal"/>
    <w:next w:val="Normal"/>
    <w:autoRedefine/>
    <w:semiHidden/>
    <w:rsid w:val="00CB343F"/>
    <w:pPr>
      <w:ind w:left="1760"/>
    </w:pPr>
    <w:rPr>
      <w:rFonts w:ascii="Times New Roman" w:hAnsi="Times New Roman"/>
      <w:szCs w:val="21"/>
    </w:rPr>
  </w:style>
  <w:style w:type="paragraph" w:styleId="Textoindependiente2">
    <w:name w:val="Body Text 2"/>
    <w:basedOn w:val="Normal"/>
    <w:rsid w:val="00CB343F"/>
    <w:rPr>
      <w:lang w:val="en-US"/>
    </w:rPr>
  </w:style>
  <w:style w:type="paragraph" w:styleId="Mapadeldocumento">
    <w:name w:val="Document Map"/>
    <w:basedOn w:val="Normal"/>
    <w:semiHidden/>
    <w:rsid w:val="00CB343F"/>
    <w:pPr>
      <w:shd w:val="clear" w:color="auto" w:fill="000080"/>
    </w:pPr>
    <w:rPr>
      <w:rFonts w:ascii="Tahoma" w:hAnsi="Tahoma" w:cs="Tahoma"/>
    </w:rPr>
  </w:style>
  <w:style w:type="paragraph" w:styleId="Sangradetextonormal">
    <w:name w:val="Body Text Indent"/>
    <w:basedOn w:val="Normal"/>
    <w:rsid w:val="00CB343F"/>
    <w:pPr>
      <w:ind w:left="360"/>
    </w:pPr>
    <w:rPr>
      <w:lang w:val="en-US"/>
    </w:rPr>
  </w:style>
  <w:style w:type="character" w:styleId="Hipervnculovisitado">
    <w:name w:val="FollowedHyperlink"/>
    <w:rsid w:val="00CB343F"/>
    <w:rPr>
      <w:color w:val="800080"/>
      <w:u w:val="single"/>
    </w:rPr>
  </w:style>
  <w:style w:type="table" w:styleId="Tablaconcuadrcula">
    <w:name w:val="Table Grid"/>
    <w:basedOn w:val="Tablanormal"/>
    <w:rsid w:val="004956C7"/>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erre">
    <w:name w:val="Closing"/>
    <w:basedOn w:val="Normal"/>
    <w:link w:val="CierreCar"/>
    <w:rsid w:val="00DE55E6"/>
    <w:pPr>
      <w:ind w:left="4252"/>
      <w:jc w:val="left"/>
    </w:pPr>
    <w:rPr>
      <w:rFonts w:ascii="Times New Roman" w:hAnsi="Times New Roman"/>
      <w:sz w:val="20"/>
      <w:lang w:val="en-US"/>
    </w:rPr>
  </w:style>
  <w:style w:type="character" w:customStyle="1" w:styleId="CierreCar">
    <w:name w:val="Cierre Car"/>
    <w:link w:val="Cierre"/>
    <w:rsid w:val="00DE55E6"/>
    <w:rPr>
      <w:lang w:val="en-US" w:eastAsia="en-US" w:bidi="ar-SA"/>
    </w:rPr>
  </w:style>
  <w:style w:type="paragraph" w:customStyle="1" w:styleId="TableHeading">
    <w:name w:val="Table Heading"/>
    <w:basedOn w:val="Normal"/>
    <w:rsid w:val="00DE55E6"/>
    <w:pPr>
      <w:jc w:val="left"/>
    </w:pPr>
    <w:rPr>
      <w:rFonts w:cs="Arial"/>
      <w:b/>
      <w:bCs/>
      <w:color w:val="FFFFFF"/>
      <w:sz w:val="20"/>
      <w:lang w:val="en-US" w:eastAsia="ja-JP"/>
    </w:rPr>
  </w:style>
  <w:style w:type="paragraph" w:customStyle="1" w:styleId="StyleLeft038">
    <w:name w:val="Style Left:  0.38&quot;"/>
    <w:basedOn w:val="Normal"/>
    <w:autoRedefine/>
    <w:rsid w:val="000B533B"/>
    <w:pPr>
      <w:ind w:left="540"/>
      <w:jc w:val="left"/>
    </w:pPr>
    <w:rPr>
      <w:sz w:val="20"/>
      <w:lang w:val="en-US"/>
    </w:rPr>
  </w:style>
  <w:style w:type="paragraph" w:customStyle="1" w:styleId="StyleStyleHeading3Firstline05Char1CharCharLatinChar">
    <w:name w:val="Style Style Heading 3 + First line:  0.5&quot; Char1 Char Char + (Latin)... Char"/>
    <w:basedOn w:val="Normal"/>
    <w:next w:val="Normal"/>
    <w:autoRedefine/>
    <w:rsid w:val="000B533B"/>
    <w:pPr>
      <w:keepNext/>
      <w:tabs>
        <w:tab w:val="num" w:pos="1620"/>
      </w:tabs>
      <w:spacing w:line="360" w:lineRule="auto"/>
      <w:ind w:left="1620" w:hanging="720"/>
      <w:jc w:val="left"/>
      <w:outlineLvl w:val="3"/>
    </w:pPr>
    <w:rPr>
      <w:rFonts w:cs="Arial"/>
      <w:b/>
      <w:bCs/>
      <w:iCs/>
      <w:sz w:val="24"/>
      <w:szCs w:val="24"/>
      <w:lang w:val="en-US"/>
    </w:rPr>
  </w:style>
  <w:style w:type="paragraph" w:customStyle="1" w:styleId="StyleStyleHeading2Arial14ptBoldNounderlineRight15">
    <w:name w:val="Style Style Heading 2 + Arial 14 pt Bold No underline + Right:  1.5&quot;"/>
    <w:basedOn w:val="Normal"/>
    <w:rsid w:val="000B533B"/>
    <w:pPr>
      <w:keepNext/>
      <w:tabs>
        <w:tab w:val="num" w:pos="576"/>
      </w:tabs>
      <w:spacing w:before="120" w:line="360" w:lineRule="auto"/>
      <w:ind w:left="576" w:right="2160" w:hanging="576"/>
      <w:jc w:val="left"/>
      <w:outlineLvl w:val="1"/>
    </w:pPr>
    <w:rPr>
      <w:rFonts w:cs="Arial"/>
      <w:b/>
      <w:bCs/>
      <w:sz w:val="28"/>
      <w:szCs w:val="28"/>
      <w:lang w:val="en-US"/>
    </w:rPr>
  </w:style>
  <w:style w:type="paragraph" w:customStyle="1" w:styleId="StyleClientXHeading1Condensedby03pt">
    <w:name w:val="Style Client X Heading 1 + Condensed by  0.3 pt"/>
    <w:basedOn w:val="Normal"/>
    <w:rsid w:val="000B533B"/>
    <w:pPr>
      <w:keepNext/>
      <w:tabs>
        <w:tab w:val="num" w:pos="432"/>
      </w:tabs>
      <w:spacing w:before="240" w:after="240"/>
      <w:ind w:left="432" w:hanging="432"/>
      <w:jc w:val="left"/>
      <w:outlineLvl w:val="0"/>
    </w:pPr>
    <w:rPr>
      <w:rFonts w:cs="Arial"/>
      <w:b/>
      <w:bCs/>
      <w:spacing w:val="-6"/>
      <w:sz w:val="32"/>
      <w:szCs w:val="32"/>
      <w:lang w:val="en-US"/>
    </w:rPr>
  </w:style>
  <w:style w:type="paragraph" w:customStyle="1" w:styleId="StyleStyleHeading4">
    <w:name w:val="Style  Style Heading 4"/>
    <w:basedOn w:val="Ttulo4"/>
    <w:rsid w:val="000B533B"/>
    <w:pPr>
      <w:tabs>
        <w:tab w:val="num" w:pos="864"/>
      </w:tabs>
      <w:ind w:left="864" w:hanging="864"/>
      <w:jc w:val="left"/>
    </w:pPr>
    <w:rPr>
      <w:rFonts w:ascii="Arial" w:hAnsi="Arial"/>
      <w:sz w:val="24"/>
      <w:lang w:val="en-US"/>
    </w:rPr>
  </w:style>
  <w:style w:type="character" w:customStyle="1" w:styleId="CharChar1">
    <w:name w:val="Char Char1"/>
    <w:rsid w:val="008519F7"/>
    <w:rPr>
      <w:rFonts w:ascii="Times New Roman" w:eastAsia="Times New Roman" w:hAnsi="Times New Roman" w:cs="Times New Roman"/>
      <w:sz w:val="20"/>
      <w:szCs w:val="20"/>
      <w:lang w:val="en-US"/>
    </w:rPr>
  </w:style>
  <w:style w:type="paragraph" w:customStyle="1" w:styleId="StyleStyleHeading3Firstline05CharCharCharCharRig">
    <w:name w:val="Style Style Heading 3 + First line:  0.5&quot; Char Char Char Char + Rig..."/>
    <w:basedOn w:val="Normal"/>
    <w:rsid w:val="00AC5FD4"/>
    <w:pPr>
      <w:tabs>
        <w:tab w:val="num" w:pos="1080"/>
      </w:tabs>
      <w:ind w:left="1080" w:hanging="720"/>
      <w:jc w:val="left"/>
    </w:pPr>
    <w:rPr>
      <w:rFonts w:ascii="Times New Roman" w:hAnsi="Times New Roman"/>
      <w:sz w:val="20"/>
      <w:lang w:val="en-US"/>
    </w:rPr>
  </w:style>
  <w:style w:type="paragraph" w:customStyle="1" w:styleId="ClientXHeading1">
    <w:name w:val="Client X Heading 1"/>
    <w:basedOn w:val="Normal"/>
    <w:autoRedefine/>
    <w:rsid w:val="00883B84"/>
    <w:pPr>
      <w:keepNext/>
      <w:pageBreakBefore/>
      <w:numPr>
        <w:numId w:val="2"/>
      </w:numPr>
      <w:tabs>
        <w:tab w:val="num" w:pos="2412"/>
      </w:tabs>
      <w:spacing w:line="360" w:lineRule="auto"/>
      <w:jc w:val="left"/>
      <w:outlineLvl w:val="0"/>
    </w:pPr>
    <w:rPr>
      <w:rFonts w:ascii="Verdana" w:hAnsi="Verdana"/>
      <w:b/>
      <w:bCs/>
      <w:sz w:val="24"/>
      <w:szCs w:val="24"/>
      <w:lang w:val="en-US"/>
    </w:rPr>
  </w:style>
  <w:style w:type="paragraph" w:customStyle="1" w:styleId="ClientXSub-Heading1">
    <w:name w:val="Client X Sub-Heading 1"/>
    <w:basedOn w:val="ClientXHeading1"/>
    <w:next w:val="Normal"/>
    <w:rsid w:val="00883B84"/>
    <w:pPr>
      <w:pageBreakBefore w:val="0"/>
      <w:numPr>
        <w:ilvl w:val="1"/>
      </w:numPr>
      <w:tabs>
        <w:tab w:val="clear" w:pos="2412"/>
      </w:tabs>
      <w:spacing w:before="160"/>
      <w:outlineLvl w:val="1"/>
    </w:pPr>
    <w:rPr>
      <w:sz w:val="22"/>
      <w:szCs w:val="22"/>
      <w:lang w:val="nb-NO"/>
    </w:rPr>
  </w:style>
  <w:style w:type="paragraph" w:customStyle="1" w:styleId="ClientXSubheading2">
    <w:name w:val="Client X Subheading 2"/>
    <w:basedOn w:val="ClientXSub-Heading1"/>
    <w:next w:val="Normal"/>
    <w:rsid w:val="00883B84"/>
    <w:pPr>
      <w:numPr>
        <w:ilvl w:val="2"/>
      </w:numPr>
    </w:pPr>
  </w:style>
  <w:style w:type="paragraph" w:customStyle="1" w:styleId="Normal0">
    <w:name w:val="Normal."/>
    <w:basedOn w:val="Normal"/>
    <w:rsid w:val="00E62975"/>
    <w:pPr>
      <w:spacing w:after="160" w:line="240" w:lineRule="exact"/>
      <w:jc w:val="left"/>
    </w:pPr>
    <w:rPr>
      <w:rFonts w:ascii="Verdana" w:hAnsi="Verdana"/>
      <w:sz w:val="18"/>
      <w:lang w:val="en-US"/>
    </w:rPr>
  </w:style>
  <w:style w:type="numbering" w:customStyle="1" w:styleId="StyleBulleted">
    <w:name w:val="Style Bulleted"/>
    <w:basedOn w:val="Sinlista"/>
    <w:rsid w:val="0098780B"/>
    <w:pPr>
      <w:numPr>
        <w:numId w:val="3"/>
      </w:numPr>
    </w:pPr>
  </w:style>
  <w:style w:type="paragraph" w:customStyle="1" w:styleId="TableBodyText">
    <w:name w:val="Table Body Text"/>
    <w:basedOn w:val="Normal"/>
    <w:link w:val="TableBodyTextChar"/>
    <w:rsid w:val="0098780B"/>
    <w:pPr>
      <w:tabs>
        <w:tab w:val="left" w:pos="720"/>
      </w:tabs>
      <w:spacing w:before="60" w:after="60"/>
      <w:jc w:val="left"/>
    </w:pPr>
    <w:rPr>
      <w:rFonts w:ascii="Arial Narrow" w:hAnsi="Arial Narrow"/>
      <w:sz w:val="20"/>
      <w:szCs w:val="24"/>
      <w:lang w:val="en-US"/>
    </w:rPr>
  </w:style>
  <w:style w:type="character" w:customStyle="1" w:styleId="TableBodyTextChar">
    <w:name w:val="Table Body Text Char"/>
    <w:link w:val="TableBodyText"/>
    <w:rsid w:val="0098780B"/>
    <w:rPr>
      <w:rFonts w:ascii="Arial Narrow" w:hAnsi="Arial Narrow"/>
      <w:szCs w:val="24"/>
      <w:lang w:val="en-US" w:eastAsia="en-US" w:bidi="ar-SA"/>
    </w:rPr>
  </w:style>
  <w:style w:type="paragraph" w:customStyle="1" w:styleId="TableBodyHeading">
    <w:name w:val="Table Body Heading"/>
    <w:basedOn w:val="TableBodyText"/>
    <w:link w:val="TableBodyHeadingChar"/>
    <w:rsid w:val="0098780B"/>
    <w:rPr>
      <w:b/>
    </w:rPr>
  </w:style>
  <w:style w:type="character" w:customStyle="1" w:styleId="TableBodyHeadingChar">
    <w:name w:val="Table Body Heading Char"/>
    <w:link w:val="TableBodyHeading"/>
    <w:rsid w:val="0098780B"/>
    <w:rPr>
      <w:rFonts w:ascii="Arial Narrow" w:hAnsi="Arial Narrow"/>
      <w:b/>
      <w:szCs w:val="24"/>
      <w:lang w:val="en-US" w:eastAsia="en-US" w:bidi="ar-SA"/>
    </w:rPr>
  </w:style>
  <w:style w:type="paragraph" w:customStyle="1" w:styleId="RedItalics">
    <w:name w:val="RedItalics"/>
    <w:basedOn w:val="Normal"/>
    <w:link w:val="RedItalicsChar"/>
    <w:rsid w:val="0098780B"/>
    <w:pPr>
      <w:keepNext/>
      <w:ind w:left="1627"/>
      <w:jc w:val="left"/>
    </w:pPr>
    <w:rPr>
      <w:rFonts w:ascii="Times New Roman" w:hAnsi="Times New Roman"/>
      <w:i/>
      <w:color w:val="800000"/>
      <w:sz w:val="18"/>
      <w:lang w:val="en-US"/>
    </w:rPr>
  </w:style>
  <w:style w:type="character" w:customStyle="1" w:styleId="RedItalicsChar">
    <w:name w:val="RedItalics Char"/>
    <w:link w:val="RedItalics"/>
    <w:rsid w:val="0098780B"/>
    <w:rPr>
      <w:i/>
      <w:color w:val="800000"/>
      <w:sz w:val="18"/>
      <w:lang w:val="en-US" w:eastAsia="en-US" w:bidi="ar-SA"/>
    </w:rPr>
  </w:style>
  <w:style w:type="paragraph" w:styleId="Textodeglobo">
    <w:name w:val="Balloon Text"/>
    <w:basedOn w:val="Normal"/>
    <w:link w:val="TextodegloboCar"/>
    <w:rsid w:val="000D769E"/>
    <w:rPr>
      <w:rFonts w:ascii="Tahoma" w:hAnsi="Tahoma" w:cs="Tahoma"/>
      <w:sz w:val="16"/>
      <w:szCs w:val="16"/>
    </w:rPr>
  </w:style>
  <w:style w:type="character" w:customStyle="1" w:styleId="TextodegloboCar">
    <w:name w:val="Texto de globo Car"/>
    <w:link w:val="Textodeglobo"/>
    <w:rsid w:val="000D769E"/>
    <w:rPr>
      <w:rFonts w:ascii="Tahoma" w:hAnsi="Tahoma" w:cs="Tahoma"/>
      <w:sz w:val="16"/>
      <w:szCs w:val="16"/>
      <w:lang w:eastAsia="en-US"/>
    </w:rPr>
  </w:style>
  <w:style w:type="character" w:styleId="Refdecomentario">
    <w:name w:val="annotation reference"/>
    <w:semiHidden/>
    <w:rsid w:val="00E96536"/>
    <w:rPr>
      <w:sz w:val="16"/>
      <w:szCs w:val="16"/>
    </w:rPr>
  </w:style>
  <w:style w:type="paragraph" w:styleId="Textocomentario">
    <w:name w:val="annotation text"/>
    <w:basedOn w:val="Normal"/>
    <w:semiHidden/>
    <w:rsid w:val="00E96536"/>
    <w:rPr>
      <w:sz w:val="20"/>
    </w:rPr>
  </w:style>
  <w:style w:type="paragraph" w:styleId="Asuntodelcomentario">
    <w:name w:val="annotation subject"/>
    <w:basedOn w:val="Textocomentario"/>
    <w:next w:val="Textocomentario"/>
    <w:semiHidden/>
    <w:rsid w:val="00E96536"/>
    <w:rPr>
      <w:b/>
      <w:bCs/>
    </w:rPr>
  </w:style>
  <w:style w:type="paragraph" w:styleId="Prrafodelista">
    <w:name w:val="List Paragraph"/>
    <w:basedOn w:val="Normal"/>
    <w:uiPriority w:val="34"/>
    <w:qFormat/>
    <w:rsid w:val="004A12BF"/>
    <w:pPr>
      <w:ind w:left="708"/>
    </w:pPr>
  </w:style>
  <w:style w:type="paragraph" w:styleId="Revisin">
    <w:name w:val="Revision"/>
    <w:hidden/>
    <w:uiPriority w:val="99"/>
    <w:semiHidden/>
    <w:rsid w:val="00E70267"/>
    <w:rPr>
      <w:rFonts w:ascii="Arial" w:hAnsi="Arial"/>
      <w:sz w:val="22"/>
      <w:lang w:eastAsia="en-US"/>
    </w:rPr>
  </w:style>
  <w:style w:type="table" w:styleId="Tablaconcuadrcula8">
    <w:name w:val="Table Grid 8"/>
    <w:basedOn w:val="Tablanormal"/>
    <w:rsid w:val="00E50CBA"/>
    <w:pPr>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postbody">
    <w:name w:val="postbody"/>
    <w:rsid w:val="000C6BBA"/>
  </w:style>
  <w:style w:type="paragraph" w:styleId="Listaconnmeros">
    <w:name w:val="List Number"/>
    <w:basedOn w:val="Normal"/>
    <w:rsid w:val="006A2075"/>
    <w:pPr>
      <w:numPr>
        <w:numId w:val="5"/>
      </w:numPr>
      <w:spacing w:after="240"/>
      <w:jc w:val="left"/>
    </w:pPr>
    <w:rPr>
      <w:sz w:val="20"/>
      <w:lang w:val="en-US"/>
    </w:rPr>
  </w:style>
  <w:style w:type="paragraph" w:customStyle="1" w:styleId="TabofCont">
    <w:name w:val="Tab of Cont"/>
    <w:basedOn w:val="Normal"/>
    <w:rsid w:val="006A2075"/>
    <w:pPr>
      <w:keepNext/>
      <w:pageBreakBefore/>
      <w:spacing w:after="240"/>
      <w:jc w:val="left"/>
    </w:pPr>
    <w:rPr>
      <w:b/>
      <w:sz w:val="28"/>
      <w:lang w:val="en-US"/>
    </w:rPr>
  </w:style>
  <w:style w:type="paragraph" w:customStyle="1" w:styleId="TaskIPHd">
    <w:name w:val="Task IP Hd"/>
    <w:basedOn w:val="Normal"/>
    <w:rsid w:val="006A2075"/>
    <w:pPr>
      <w:keepNext/>
      <w:keepLines/>
      <w:spacing w:before="60" w:after="60"/>
      <w:jc w:val="left"/>
      <w:outlineLvl w:val="5"/>
    </w:pPr>
    <w:rPr>
      <w:b/>
      <w:color w:val="800000"/>
      <w:lang w:val="en-US"/>
    </w:rPr>
  </w:style>
  <w:style w:type="paragraph" w:customStyle="1" w:styleId="TableCellText">
    <w:name w:val="Table Cell Text"/>
    <w:basedOn w:val="Normal"/>
    <w:rsid w:val="006A2075"/>
    <w:pPr>
      <w:keepNext/>
      <w:spacing w:before="120" w:after="120"/>
      <w:jc w:val="left"/>
    </w:pPr>
    <w:rPr>
      <w:rFonts w:ascii="Arial Narrow" w:hAnsi="Arial Narrow"/>
      <w:snapToGrid w:val="0"/>
      <w:color w:val="000000"/>
      <w:sz w:val="18"/>
      <w:lang w:val="en-US"/>
    </w:rPr>
  </w:style>
  <w:style w:type="paragraph" w:styleId="ndice1">
    <w:name w:val="index 1"/>
    <w:basedOn w:val="Normal"/>
    <w:next w:val="Normal"/>
    <w:autoRedefine/>
    <w:rsid w:val="006A2075"/>
    <w:pPr>
      <w:ind w:left="220" w:hanging="220"/>
    </w:pPr>
  </w:style>
  <w:style w:type="paragraph" w:styleId="Ttulodendice">
    <w:name w:val="index heading"/>
    <w:basedOn w:val="Normal"/>
    <w:next w:val="ndice1"/>
    <w:uiPriority w:val="99"/>
    <w:rsid w:val="006A2075"/>
    <w:pPr>
      <w:jc w:val="left"/>
    </w:pPr>
    <w:rPr>
      <w:rFonts w:ascii="Times New Roman" w:hAnsi="Times New Roman"/>
      <w:lang w:val="en-US"/>
    </w:rPr>
  </w:style>
  <w:style w:type="paragraph" w:customStyle="1" w:styleId="Numbered">
    <w:name w:val="Numbered"/>
    <w:aliases w:val="Left:  0.63 cm,Hanging:  0.63 cm"/>
    <w:basedOn w:val="Ttulo1"/>
    <w:rsid w:val="006A2075"/>
    <w:pPr>
      <w:numPr>
        <w:ilvl w:val="2"/>
        <w:numId w:val="4"/>
      </w:numPr>
      <w:tabs>
        <w:tab w:val="clear" w:pos="2160"/>
        <w:tab w:val="num" w:pos="720"/>
      </w:tabs>
      <w:ind w:left="720" w:hanging="180"/>
    </w:pPr>
    <w:rPr>
      <w:rFonts w:cs="Arial"/>
      <w:b w:val="0"/>
      <w:sz w:val="22"/>
      <w:szCs w:val="22"/>
      <w:lang w:val="es-MX"/>
    </w:rPr>
  </w:style>
  <w:style w:type="character" w:customStyle="1" w:styleId="PiedepginaCar">
    <w:name w:val="Pie de página Car"/>
    <w:basedOn w:val="Fuentedeprrafopredeter"/>
    <w:link w:val="Piedepgina"/>
    <w:uiPriority w:val="99"/>
    <w:locked/>
    <w:rsid w:val="00FD59DE"/>
    <w:rPr>
      <w:rFonts w:ascii="Arial" w:hAnsi="Arial"/>
      <w:sz w:val="22"/>
      <w:lang w:eastAsia="en-US"/>
    </w:rPr>
  </w:style>
  <w:style w:type="character" w:customStyle="1" w:styleId="longtext1">
    <w:name w:val="long_text1"/>
    <w:uiPriority w:val="99"/>
    <w:rsid w:val="00D778D9"/>
    <w:rPr>
      <w:rFonts w:cs="Times New Roman"/>
      <w:sz w:val="22"/>
      <w:szCs w:val="22"/>
    </w:rPr>
  </w:style>
  <w:style w:type="paragraph" w:styleId="TtulodeTDC">
    <w:name w:val="TOC Heading"/>
    <w:basedOn w:val="Ttulo1"/>
    <w:next w:val="Normal"/>
    <w:uiPriority w:val="39"/>
    <w:semiHidden/>
    <w:unhideWhenUsed/>
    <w:qFormat/>
    <w:rsid w:val="00D468C5"/>
    <w:pPr>
      <w:keepLines/>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NormalWeb">
    <w:name w:val="Normal (Web)"/>
    <w:basedOn w:val="Normal"/>
    <w:uiPriority w:val="99"/>
    <w:unhideWhenUsed/>
    <w:rsid w:val="0018654E"/>
    <w:pPr>
      <w:spacing w:before="100" w:beforeAutospacing="1" w:after="100" w:afterAutospacing="1"/>
      <w:jc w:val="left"/>
    </w:pPr>
    <w:rPr>
      <w:rFonts w:ascii="Times New Roman" w:hAnsi="Times New Roman"/>
      <w:color w:val="222222"/>
      <w:sz w:val="24"/>
      <w:szCs w:val="24"/>
      <w:lang w:eastAsia="es-MX"/>
    </w:rPr>
  </w:style>
  <w:style w:type="paragraph" w:customStyle="1" w:styleId="Default">
    <w:name w:val="Default"/>
    <w:rsid w:val="00D03F71"/>
    <w:pPr>
      <w:autoSpaceDE w:val="0"/>
      <w:autoSpaceDN w:val="0"/>
      <w:adjustRightInd w:val="0"/>
    </w:pPr>
    <w:rPr>
      <w:rFonts w:ascii="Arial" w:hAnsi="Arial" w:cs="Arial"/>
      <w:color w:val="000000"/>
      <w:sz w:val="24"/>
      <w:szCs w:val="24"/>
    </w:rPr>
  </w:style>
  <w:style w:type="character" w:customStyle="1" w:styleId="google-src-text1">
    <w:name w:val="google-src-text1"/>
    <w:basedOn w:val="Fuentedeprrafopredeter"/>
    <w:rsid w:val="000D4E22"/>
    <w:rPr>
      <w:vanish/>
      <w:webHidden w:val="0"/>
      <w:specVanish w:val="0"/>
    </w:rPr>
  </w:style>
  <w:style w:type="paragraph" w:customStyle="1" w:styleId="TFJFAHeading1">
    <w:name w:val="TFJFA Heading 1"/>
    <w:basedOn w:val="Ttulo1"/>
    <w:next w:val="Normal"/>
    <w:qFormat/>
    <w:rsid w:val="00720909"/>
    <w:pPr>
      <w:keepNext w:val="0"/>
      <w:spacing w:before="360" w:after="360" w:line="276" w:lineRule="auto"/>
      <w:ind w:left="432" w:hanging="432"/>
      <w:contextualSpacing/>
    </w:pPr>
    <w:rPr>
      <w:rFonts w:cs="Arial"/>
      <w:bCs/>
      <w:smallCaps/>
      <w:szCs w:val="32"/>
      <w:lang w:bidi="en-US"/>
    </w:rPr>
  </w:style>
  <w:style w:type="paragraph" w:customStyle="1" w:styleId="11BodyCopyBullet">
    <w:name w:val="11_Body_Copy_Bullet"/>
    <w:basedOn w:val="Normal"/>
    <w:link w:val="11BodyCopyBulletChar"/>
    <w:rsid w:val="004410D7"/>
    <w:pPr>
      <w:numPr>
        <w:numId w:val="7"/>
      </w:numPr>
      <w:spacing w:line="280" w:lineRule="exact"/>
      <w:jc w:val="left"/>
    </w:pPr>
    <w:rPr>
      <w:rFonts w:ascii="Times New Roman" w:hAnsi="Times New Roman"/>
      <w:szCs w:val="22"/>
      <w:lang w:val="en-GB"/>
    </w:rPr>
  </w:style>
  <w:style w:type="character" w:customStyle="1" w:styleId="11BodyCopyBulletChar">
    <w:name w:val="11_Body_Copy_Bullet Char"/>
    <w:link w:val="11BodyCopyBullet"/>
    <w:rsid w:val="004410D7"/>
    <w:rPr>
      <w:sz w:val="22"/>
      <w:szCs w:val="22"/>
      <w:lang w:val="en-GB" w:eastAsia="en-US"/>
    </w:rPr>
  </w:style>
  <w:style w:type="paragraph" w:customStyle="1" w:styleId="10BodyCopy">
    <w:name w:val="10_Body_Copy"/>
    <w:basedOn w:val="Normal"/>
    <w:link w:val="10BodyCopyChar"/>
    <w:rsid w:val="004410D7"/>
    <w:pPr>
      <w:spacing w:line="280" w:lineRule="exact"/>
      <w:jc w:val="left"/>
    </w:pPr>
    <w:rPr>
      <w:rFonts w:ascii="Times New Roman" w:hAnsi="Times New Roman"/>
      <w:szCs w:val="22"/>
      <w:lang w:val="en-GB"/>
    </w:rPr>
  </w:style>
  <w:style w:type="character" w:customStyle="1" w:styleId="10BodyCopyChar">
    <w:name w:val="10_Body_Copy Char"/>
    <w:link w:val="10BodyCopy"/>
    <w:rsid w:val="004410D7"/>
    <w:rPr>
      <w:sz w:val="22"/>
      <w:szCs w:val="22"/>
      <w:lang w:val="en-GB" w:eastAsia="en-US"/>
    </w:rPr>
  </w:style>
  <w:style w:type="paragraph" w:customStyle="1" w:styleId="TFJFANormal">
    <w:name w:val="TFJFA Normal"/>
    <w:basedOn w:val="Normal"/>
    <w:link w:val="TFJFANormalChar"/>
    <w:qFormat/>
    <w:rsid w:val="004410D7"/>
    <w:pPr>
      <w:spacing w:line="276" w:lineRule="auto"/>
    </w:pPr>
    <w:rPr>
      <w:szCs w:val="22"/>
      <w:lang w:bidi="en-US"/>
    </w:rPr>
  </w:style>
  <w:style w:type="character" w:customStyle="1" w:styleId="TFJFANormalChar">
    <w:name w:val="TFJFA Normal Char"/>
    <w:link w:val="TFJFANormal"/>
    <w:rsid w:val="004410D7"/>
    <w:rPr>
      <w:rFonts w:ascii="Arial" w:hAnsi="Arial"/>
      <w:sz w:val="22"/>
      <w:szCs w:val="22"/>
      <w:lang w:eastAsia="en-US" w:bidi="en-US"/>
    </w:rPr>
  </w:style>
  <w:style w:type="character" w:customStyle="1" w:styleId="StyleArial10ptBold">
    <w:name w:val="Style Arial 10 pt Bold"/>
    <w:semiHidden/>
    <w:rsid w:val="004410D7"/>
    <w:rPr>
      <w:rFonts w:ascii="Arial" w:hAnsi="Arial"/>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343F"/>
    <w:pPr>
      <w:jc w:val="both"/>
    </w:pPr>
    <w:rPr>
      <w:rFonts w:ascii="Arial" w:hAnsi="Arial"/>
      <w:sz w:val="22"/>
      <w:lang w:eastAsia="en-US"/>
    </w:rPr>
  </w:style>
  <w:style w:type="paragraph" w:styleId="Heading1">
    <w:name w:val="heading 1"/>
    <w:basedOn w:val="Normal"/>
    <w:next w:val="Normal"/>
    <w:qFormat/>
    <w:rsid w:val="00CB343F"/>
    <w:pPr>
      <w:keepNext/>
      <w:tabs>
        <w:tab w:val="num" w:pos="432"/>
      </w:tabs>
      <w:spacing w:before="240" w:after="60"/>
      <w:ind w:left="432" w:hanging="432"/>
      <w:outlineLvl w:val="0"/>
    </w:pPr>
    <w:rPr>
      <w:b/>
      <w:kern w:val="28"/>
      <w:sz w:val="32"/>
      <w:lang w:val="en-US"/>
    </w:rPr>
  </w:style>
  <w:style w:type="paragraph" w:styleId="Heading2">
    <w:name w:val="heading 2"/>
    <w:basedOn w:val="Normal"/>
    <w:next w:val="Normal"/>
    <w:qFormat/>
    <w:rsid w:val="00CB343F"/>
    <w:pPr>
      <w:keepNext/>
      <w:tabs>
        <w:tab w:val="num" w:pos="576"/>
      </w:tabs>
      <w:spacing w:before="240" w:after="60"/>
      <w:ind w:left="576" w:hanging="576"/>
      <w:outlineLvl w:val="1"/>
    </w:pPr>
    <w:rPr>
      <w:rFonts w:ascii="Imago" w:hAnsi="Imago"/>
      <w:b/>
      <w:sz w:val="24"/>
      <w:lang w:val="en-US"/>
    </w:rPr>
  </w:style>
  <w:style w:type="paragraph" w:styleId="Heading3">
    <w:name w:val="heading 3"/>
    <w:aliases w:val="Heading 3 Char1,Heading 3 Char Char,Heading 3 Char2 Char Char,Heading 3 Char1 Char Char Char,Heading 3 Char Char Char Char Char,Heading 3 Char Char1 Char Char,Heading 3 Char,Heading 3 Char2 Char,Heading 3 Char1 Char Char"/>
    <w:basedOn w:val="Normal"/>
    <w:next w:val="Normal"/>
    <w:autoRedefine/>
    <w:qFormat/>
    <w:rsid w:val="00C86755"/>
    <w:pPr>
      <w:keepNext/>
      <w:tabs>
        <w:tab w:val="num" w:pos="720"/>
      </w:tabs>
      <w:ind w:left="720" w:hanging="720"/>
      <w:outlineLvl w:val="2"/>
    </w:pPr>
    <w:rPr>
      <w:rFonts w:cs="Arial"/>
      <w:b/>
      <w:bCs/>
      <w:color w:val="000000"/>
      <w:szCs w:val="22"/>
    </w:rPr>
  </w:style>
  <w:style w:type="paragraph" w:styleId="Heading4">
    <w:name w:val="heading 4"/>
    <w:basedOn w:val="Normal"/>
    <w:next w:val="Normal"/>
    <w:qFormat/>
    <w:rsid w:val="00CB343F"/>
    <w:pPr>
      <w:keepNext/>
      <w:tabs>
        <w:tab w:val="num" w:pos="864"/>
      </w:tabs>
      <w:spacing w:before="240" w:after="60"/>
      <w:ind w:left="864" w:hanging="864"/>
      <w:outlineLvl w:val="3"/>
    </w:pPr>
    <w:rPr>
      <w:rFonts w:ascii="Times New Roman" w:hAnsi="Times New Roman"/>
      <w:b/>
      <w:bCs/>
      <w:sz w:val="28"/>
      <w:szCs w:val="28"/>
    </w:rPr>
  </w:style>
  <w:style w:type="paragraph" w:styleId="Heading5">
    <w:name w:val="heading 5"/>
    <w:basedOn w:val="Normal"/>
    <w:next w:val="Normal"/>
    <w:qFormat/>
    <w:rsid w:val="00CB343F"/>
    <w:pPr>
      <w:tabs>
        <w:tab w:val="num" w:pos="1008"/>
      </w:tabs>
      <w:spacing w:before="240" w:after="60"/>
      <w:ind w:left="1008" w:hanging="1008"/>
      <w:outlineLvl w:val="4"/>
    </w:pPr>
    <w:rPr>
      <w:b/>
      <w:bCs/>
      <w:i/>
      <w:iCs/>
      <w:sz w:val="26"/>
      <w:szCs w:val="26"/>
    </w:rPr>
  </w:style>
  <w:style w:type="paragraph" w:styleId="Heading6">
    <w:name w:val="heading 6"/>
    <w:basedOn w:val="Normal"/>
    <w:next w:val="Normal"/>
    <w:qFormat/>
    <w:rsid w:val="00CB343F"/>
    <w:pPr>
      <w:tabs>
        <w:tab w:val="num" w:pos="1152"/>
      </w:tabs>
      <w:spacing w:before="240" w:after="60"/>
      <w:ind w:left="1152" w:hanging="1152"/>
      <w:outlineLvl w:val="5"/>
    </w:pPr>
    <w:rPr>
      <w:rFonts w:ascii="Times New Roman" w:hAnsi="Times New Roman"/>
      <w:b/>
      <w:bCs/>
      <w:szCs w:val="22"/>
    </w:rPr>
  </w:style>
  <w:style w:type="paragraph" w:styleId="Heading7">
    <w:name w:val="heading 7"/>
    <w:basedOn w:val="Normal"/>
    <w:next w:val="Normal"/>
    <w:qFormat/>
    <w:rsid w:val="00CB343F"/>
    <w:pPr>
      <w:tabs>
        <w:tab w:val="num" w:pos="1296"/>
      </w:tabs>
      <w:spacing w:before="240" w:after="60"/>
      <w:ind w:left="1296" w:hanging="1296"/>
      <w:outlineLvl w:val="6"/>
    </w:pPr>
    <w:rPr>
      <w:rFonts w:ascii="Times New Roman" w:hAnsi="Times New Roman"/>
      <w:sz w:val="24"/>
      <w:szCs w:val="24"/>
    </w:rPr>
  </w:style>
  <w:style w:type="paragraph" w:styleId="Heading8">
    <w:name w:val="heading 8"/>
    <w:basedOn w:val="Normal"/>
    <w:next w:val="Normal"/>
    <w:qFormat/>
    <w:rsid w:val="00CB343F"/>
    <w:pPr>
      <w:tabs>
        <w:tab w:val="num" w:pos="1440"/>
      </w:tabs>
      <w:spacing w:before="240" w:after="60"/>
      <w:ind w:left="1440" w:hanging="1440"/>
      <w:outlineLvl w:val="7"/>
    </w:pPr>
    <w:rPr>
      <w:rFonts w:ascii="Times New Roman" w:hAnsi="Times New Roman"/>
      <w:i/>
      <w:iCs/>
      <w:sz w:val="24"/>
      <w:szCs w:val="24"/>
    </w:rPr>
  </w:style>
  <w:style w:type="paragraph" w:styleId="Heading9">
    <w:name w:val="heading 9"/>
    <w:basedOn w:val="Normal"/>
    <w:next w:val="Normal"/>
    <w:qFormat/>
    <w:rsid w:val="00CB343F"/>
    <w:pPr>
      <w:tabs>
        <w:tab w:val="num" w:pos="1584"/>
      </w:tabs>
      <w:spacing w:before="240" w:after="60"/>
      <w:ind w:left="1584" w:hanging="1584"/>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B343F"/>
    <w:pPr>
      <w:tabs>
        <w:tab w:val="center" w:pos="4153"/>
        <w:tab w:val="right" w:pos="8306"/>
      </w:tabs>
    </w:pPr>
  </w:style>
  <w:style w:type="paragraph" w:styleId="Footer">
    <w:name w:val="footer"/>
    <w:basedOn w:val="Normal"/>
    <w:link w:val="FooterChar"/>
    <w:uiPriority w:val="99"/>
    <w:rsid w:val="00CB343F"/>
    <w:pPr>
      <w:tabs>
        <w:tab w:val="center" w:pos="4153"/>
        <w:tab w:val="right" w:pos="8306"/>
      </w:tabs>
    </w:pPr>
  </w:style>
  <w:style w:type="character" w:styleId="PageNumber">
    <w:name w:val="page number"/>
    <w:basedOn w:val="DefaultParagraphFont"/>
    <w:rsid w:val="00CB343F"/>
  </w:style>
  <w:style w:type="paragraph" w:styleId="ListBullet">
    <w:name w:val="List Bullet"/>
    <w:basedOn w:val="Normal"/>
    <w:autoRedefine/>
    <w:rsid w:val="00CB343F"/>
    <w:pPr>
      <w:tabs>
        <w:tab w:val="num" w:pos="0"/>
      </w:tabs>
      <w:spacing w:before="240" w:after="240"/>
    </w:pPr>
    <w:rPr>
      <w:rFonts w:ascii="Imago" w:hAnsi="Imago"/>
      <w:lang w:val="en-US"/>
    </w:rPr>
  </w:style>
  <w:style w:type="paragraph" w:customStyle="1" w:styleId="Normal1">
    <w:name w:val="Normal1"/>
    <w:basedOn w:val="Normal"/>
    <w:rsid w:val="00CB343F"/>
    <w:pPr>
      <w:tabs>
        <w:tab w:val="right" w:leader="dot" w:pos="7119"/>
      </w:tabs>
    </w:pPr>
    <w:rPr>
      <w:rFonts w:ascii="Imago" w:hAnsi="Imago"/>
      <w:lang w:val="en-US"/>
    </w:rPr>
  </w:style>
  <w:style w:type="paragraph" w:styleId="TOC1">
    <w:name w:val="toc 1"/>
    <w:basedOn w:val="Normal1"/>
    <w:next w:val="Normal1"/>
    <w:autoRedefine/>
    <w:uiPriority w:val="39"/>
    <w:rsid w:val="00CB343F"/>
    <w:pPr>
      <w:tabs>
        <w:tab w:val="clear" w:pos="7119"/>
      </w:tabs>
      <w:spacing w:before="120" w:after="120"/>
    </w:pPr>
    <w:rPr>
      <w:rFonts w:ascii="Times New Roman" w:hAnsi="Times New Roman"/>
      <w:b/>
      <w:bCs/>
      <w:caps/>
      <w:szCs w:val="24"/>
      <w:lang w:val="es-MX"/>
    </w:rPr>
  </w:style>
  <w:style w:type="paragraph" w:styleId="TOC2">
    <w:name w:val="toc 2"/>
    <w:basedOn w:val="Normal"/>
    <w:next w:val="Normal"/>
    <w:autoRedefine/>
    <w:uiPriority w:val="39"/>
    <w:rsid w:val="00CB343F"/>
    <w:pPr>
      <w:ind w:left="220"/>
    </w:pPr>
    <w:rPr>
      <w:rFonts w:ascii="Times New Roman" w:hAnsi="Times New Roman"/>
      <w:smallCaps/>
      <w:szCs w:val="24"/>
    </w:rPr>
  </w:style>
  <w:style w:type="paragraph" w:styleId="BodyText">
    <w:name w:val="Body Text"/>
    <w:basedOn w:val="Normal"/>
    <w:rsid w:val="00CB343F"/>
    <w:rPr>
      <w:rFonts w:ascii="Times New Roman" w:hAnsi="Times New Roman"/>
      <w:color w:val="000000"/>
      <w:sz w:val="20"/>
      <w:lang w:val="en-US"/>
    </w:rPr>
  </w:style>
  <w:style w:type="paragraph" w:customStyle="1" w:styleId="StyleHeading116pt">
    <w:name w:val="Style Heading 1 + 16 pt"/>
    <w:basedOn w:val="Heading1"/>
    <w:autoRedefine/>
    <w:rsid w:val="00CB343F"/>
    <w:rPr>
      <w:bCs/>
    </w:rPr>
  </w:style>
  <w:style w:type="paragraph" w:customStyle="1" w:styleId="StyleHeading2Arial14pt">
    <w:name w:val="Style Heading 2 + Arial 14 pt"/>
    <w:basedOn w:val="Heading2"/>
    <w:rsid w:val="00CB343F"/>
    <w:rPr>
      <w:rFonts w:ascii="Arial" w:hAnsi="Arial"/>
      <w:bCs/>
      <w:sz w:val="28"/>
    </w:rPr>
  </w:style>
  <w:style w:type="character" w:styleId="Hyperlink">
    <w:name w:val="Hyperlink"/>
    <w:uiPriority w:val="99"/>
    <w:rsid w:val="00CB343F"/>
    <w:rPr>
      <w:color w:val="0000FF"/>
      <w:u w:val="single"/>
    </w:rPr>
  </w:style>
  <w:style w:type="paragraph" w:styleId="TOC3">
    <w:name w:val="toc 3"/>
    <w:basedOn w:val="Normal"/>
    <w:next w:val="Normal"/>
    <w:autoRedefine/>
    <w:uiPriority w:val="39"/>
    <w:rsid w:val="00CB343F"/>
    <w:pPr>
      <w:ind w:left="440"/>
    </w:pPr>
    <w:rPr>
      <w:rFonts w:ascii="Times New Roman" w:hAnsi="Times New Roman"/>
      <w:i/>
      <w:iCs/>
      <w:szCs w:val="24"/>
    </w:rPr>
  </w:style>
  <w:style w:type="paragraph" w:customStyle="1" w:styleId="DTSName">
    <w:name w:val="DTS Name"/>
    <w:basedOn w:val="Normal"/>
    <w:autoRedefine/>
    <w:rsid w:val="00CB343F"/>
    <w:rPr>
      <w:rFonts w:cs="Arial"/>
      <w:b/>
      <w:lang w:val="en-US"/>
    </w:rPr>
  </w:style>
  <w:style w:type="paragraph" w:customStyle="1" w:styleId="Body">
    <w:name w:val="Body"/>
    <w:basedOn w:val="Normal"/>
    <w:rsid w:val="00CB343F"/>
    <w:pPr>
      <w:spacing w:before="120" w:after="120"/>
    </w:pPr>
    <w:rPr>
      <w:sz w:val="20"/>
      <w:lang w:val="en-US"/>
    </w:rPr>
  </w:style>
  <w:style w:type="paragraph" w:styleId="Caption">
    <w:name w:val="caption"/>
    <w:basedOn w:val="Normal"/>
    <w:next w:val="Normal"/>
    <w:qFormat/>
    <w:rsid w:val="00CB343F"/>
    <w:pPr>
      <w:spacing w:before="120" w:after="120"/>
    </w:pPr>
    <w:rPr>
      <w:rFonts w:ascii="Times New Roman" w:hAnsi="Times New Roman"/>
      <w:b/>
      <w:bCs/>
      <w:sz w:val="20"/>
    </w:rPr>
  </w:style>
  <w:style w:type="paragraph" w:customStyle="1" w:styleId="StyleHeading1Arial">
    <w:name w:val="Style Heading 1 + Arial"/>
    <w:basedOn w:val="Heading1"/>
    <w:rsid w:val="00CB343F"/>
    <w:rPr>
      <w:bCs/>
    </w:rPr>
  </w:style>
  <w:style w:type="paragraph" w:customStyle="1" w:styleId="StyleStyleHeading2Arial14ptLeft025">
    <w:name w:val="Style Style Heading 2 + Arial 14 pt + Left:  0.25&quot;"/>
    <w:basedOn w:val="StyleHeading2Arial14pt"/>
    <w:rsid w:val="00CB343F"/>
    <w:pPr>
      <w:tabs>
        <w:tab w:val="clear" w:pos="576"/>
        <w:tab w:val="num" w:pos="720"/>
      </w:tabs>
      <w:ind w:left="720" w:hanging="360"/>
    </w:pPr>
  </w:style>
  <w:style w:type="paragraph" w:customStyle="1" w:styleId="StyleStyleStyleHeading2Arial14ptLeft025Left0">
    <w:name w:val="Style Style Style Heading 2 + Arial 14 pt + Left:  0.25&quot; + Left:  0..."/>
    <w:basedOn w:val="StyleStyleHeading2Arial14ptLeft025"/>
    <w:rsid w:val="00CB343F"/>
    <w:pPr>
      <w:ind w:left="0" w:firstLine="0"/>
    </w:pPr>
  </w:style>
  <w:style w:type="paragraph" w:customStyle="1" w:styleId="StyleHeading2Arial">
    <w:name w:val="Style Heading 2 + Arial"/>
    <w:basedOn w:val="Heading2"/>
    <w:uiPriority w:val="99"/>
    <w:rsid w:val="00CB343F"/>
    <w:pPr>
      <w:pBdr>
        <w:top w:val="single" w:sz="4" w:space="1" w:color="auto"/>
      </w:pBdr>
    </w:pPr>
    <w:rPr>
      <w:rFonts w:ascii="Arial" w:hAnsi="Arial"/>
      <w:bCs/>
    </w:rPr>
  </w:style>
  <w:style w:type="paragraph" w:styleId="FootnoteText">
    <w:name w:val="footnote text"/>
    <w:basedOn w:val="Normal"/>
    <w:semiHidden/>
    <w:rsid w:val="00CB343F"/>
    <w:rPr>
      <w:rFonts w:ascii="Times New Roman" w:hAnsi="Times New Roman"/>
      <w:sz w:val="20"/>
      <w:lang w:val="en-US"/>
    </w:rPr>
  </w:style>
  <w:style w:type="paragraph" w:styleId="TOC4">
    <w:name w:val="toc 4"/>
    <w:basedOn w:val="Normal"/>
    <w:next w:val="Normal"/>
    <w:autoRedefine/>
    <w:uiPriority w:val="39"/>
    <w:rsid w:val="00CB343F"/>
    <w:pPr>
      <w:ind w:left="660"/>
    </w:pPr>
    <w:rPr>
      <w:rFonts w:ascii="Times New Roman" w:hAnsi="Times New Roman"/>
      <w:szCs w:val="21"/>
    </w:rPr>
  </w:style>
  <w:style w:type="paragraph" w:styleId="TOC5">
    <w:name w:val="toc 5"/>
    <w:basedOn w:val="Normal"/>
    <w:next w:val="Normal"/>
    <w:autoRedefine/>
    <w:semiHidden/>
    <w:rsid w:val="00CB343F"/>
    <w:pPr>
      <w:ind w:left="880"/>
    </w:pPr>
    <w:rPr>
      <w:rFonts w:ascii="Times New Roman" w:hAnsi="Times New Roman"/>
      <w:szCs w:val="21"/>
    </w:rPr>
  </w:style>
  <w:style w:type="paragraph" w:styleId="TOC6">
    <w:name w:val="toc 6"/>
    <w:basedOn w:val="Normal"/>
    <w:next w:val="Normal"/>
    <w:autoRedefine/>
    <w:semiHidden/>
    <w:rsid w:val="00CB343F"/>
    <w:pPr>
      <w:ind w:left="1100"/>
    </w:pPr>
    <w:rPr>
      <w:rFonts w:ascii="Times New Roman" w:hAnsi="Times New Roman"/>
      <w:szCs w:val="21"/>
    </w:rPr>
  </w:style>
  <w:style w:type="paragraph" w:styleId="TOC7">
    <w:name w:val="toc 7"/>
    <w:basedOn w:val="Normal"/>
    <w:next w:val="Normal"/>
    <w:autoRedefine/>
    <w:semiHidden/>
    <w:rsid w:val="00CB343F"/>
    <w:pPr>
      <w:ind w:left="1320"/>
    </w:pPr>
    <w:rPr>
      <w:rFonts w:ascii="Times New Roman" w:hAnsi="Times New Roman"/>
      <w:szCs w:val="21"/>
    </w:rPr>
  </w:style>
  <w:style w:type="paragraph" w:styleId="TOC8">
    <w:name w:val="toc 8"/>
    <w:basedOn w:val="Normal"/>
    <w:next w:val="Normal"/>
    <w:autoRedefine/>
    <w:semiHidden/>
    <w:rsid w:val="00CB343F"/>
    <w:pPr>
      <w:ind w:left="1540"/>
    </w:pPr>
    <w:rPr>
      <w:rFonts w:ascii="Times New Roman" w:hAnsi="Times New Roman"/>
      <w:szCs w:val="21"/>
    </w:rPr>
  </w:style>
  <w:style w:type="paragraph" w:styleId="TOC9">
    <w:name w:val="toc 9"/>
    <w:basedOn w:val="Normal"/>
    <w:next w:val="Normal"/>
    <w:autoRedefine/>
    <w:semiHidden/>
    <w:rsid w:val="00CB343F"/>
    <w:pPr>
      <w:ind w:left="1760"/>
    </w:pPr>
    <w:rPr>
      <w:rFonts w:ascii="Times New Roman" w:hAnsi="Times New Roman"/>
      <w:szCs w:val="21"/>
    </w:rPr>
  </w:style>
  <w:style w:type="paragraph" w:styleId="BodyText2">
    <w:name w:val="Body Text 2"/>
    <w:basedOn w:val="Normal"/>
    <w:rsid w:val="00CB343F"/>
    <w:rPr>
      <w:lang w:val="en-US"/>
    </w:rPr>
  </w:style>
  <w:style w:type="paragraph" w:styleId="DocumentMap">
    <w:name w:val="Document Map"/>
    <w:basedOn w:val="Normal"/>
    <w:semiHidden/>
    <w:rsid w:val="00CB343F"/>
    <w:pPr>
      <w:shd w:val="clear" w:color="auto" w:fill="000080"/>
    </w:pPr>
    <w:rPr>
      <w:rFonts w:ascii="Tahoma" w:hAnsi="Tahoma" w:cs="Tahoma"/>
    </w:rPr>
  </w:style>
  <w:style w:type="paragraph" w:styleId="BodyTextIndent">
    <w:name w:val="Body Text Indent"/>
    <w:basedOn w:val="Normal"/>
    <w:rsid w:val="00CB343F"/>
    <w:pPr>
      <w:ind w:left="360"/>
    </w:pPr>
    <w:rPr>
      <w:lang w:val="en-US"/>
    </w:rPr>
  </w:style>
  <w:style w:type="character" w:styleId="FollowedHyperlink">
    <w:name w:val="FollowedHyperlink"/>
    <w:rsid w:val="00CB343F"/>
    <w:rPr>
      <w:color w:val="800080"/>
      <w:u w:val="single"/>
    </w:rPr>
  </w:style>
  <w:style w:type="table" w:styleId="TableGrid">
    <w:name w:val="Table Grid"/>
    <w:basedOn w:val="TableNormal"/>
    <w:rsid w:val="004956C7"/>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losing">
    <w:name w:val="Closing"/>
    <w:basedOn w:val="Normal"/>
    <w:link w:val="ClosingChar"/>
    <w:rsid w:val="00DE55E6"/>
    <w:pPr>
      <w:ind w:left="4252"/>
      <w:jc w:val="left"/>
    </w:pPr>
    <w:rPr>
      <w:rFonts w:ascii="Times New Roman" w:hAnsi="Times New Roman"/>
      <w:sz w:val="20"/>
      <w:lang w:val="en-US"/>
    </w:rPr>
  </w:style>
  <w:style w:type="character" w:customStyle="1" w:styleId="ClosingChar">
    <w:name w:val="Closing Char"/>
    <w:link w:val="Closing"/>
    <w:rsid w:val="00DE55E6"/>
    <w:rPr>
      <w:lang w:val="en-US" w:eastAsia="en-US" w:bidi="ar-SA"/>
    </w:rPr>
  </w:style>
  <w:style w:type="paragraph" w:customStyle="1" w:styleId="TableHeading">
    <w:name w:val="Table Heading"/>
    <w:basedOn w:val="Normal"/>
    <w:rsid w:val="00DE55E6"/>
    <w:pPr>
      <w:jc w:val="left"/>
    </w:pPr>
    <w:rPr>
      <w:rFonts w:cs="Arial"/>
      <w:b/>
      <w:bCs/>
      <w:color w:val="FFFFFF"/>
      <w:sz w:val="20"/>
      <w:lang w:val="en-US" w:eastAsia="ja-JP"/>
    </w:rPr>
  </w:style>
  <w:style w:type="paragraph" w:customStyle="1" w:styleId="StyleLeft038">
    <w:name w:val="Style Left:  0.38&quot;"/>
    <w:basedOn w:val="Normal"/>
    <w:autoRedefine/>
    <w:rsid w:val="000B533B"/>
    <w:pPr>
      <w:ind w:left="540"/>
      <w:jc w:val="left"/>
    </w:pPr>
    <w:rPr>
      <w:sz w:val="20"/>
      <w:lang w:val="en-US"/>
    </w:rPr>
  </w:style>
  <w:style w:type="paragraph" w:customStyle="1" w:styleId="StyleStyleHeading3Firstline05Char1CharCharLatinChar">
    <w:name w:val="Style Style Heading 3 + First line:  0.5&quot; Char1 Char Char + (Latin)... Char"/>
    <w:basedOn w:val="Normal"/>
    <w:next w:val="Normal"/>
    <w:autoRedefine/>
    <w:rsid w:val="000B533B"/>
    <w:pPr>
      <w:keepNext/>
      <w:tabs>
        <w:tab w:val="num" w:pos="1620"/>
      </w:tabs>
      <w:spacing w:line="360" w:lineRule="auto"/>
      <w:ind w:left="1620" w:hanging="720"/>
      <w:jc w:val="left"/>
      <w:outlineLvl w:val="3"/>
    </w:pPr>
    <w:rPr>
      <w:rFonts w:cs="Arial"/>
      <w:b/>
      <w:bCs/>
      <w:iCs/>
      <w:sz w:val="24"/>
      <w:szCs w:val="24"/>
      <w:lang w:val="en-US"/>
    </w:rPr>
  </w:style>
  <w:style w:type="paragraph" w:customStyle="1" w:styleId="StyleStyleHeading2Arial14ptBoldNounderlineRight15">
    <w:name w:val="Style Style Heading 2 + Arial 14 pt Bold No underline + Right:  1.5&quot;"/>
    <w:basedOn w:val="Normal"/>
    <w:rsid w:val="000B533B"/>
    <w:pPr>
      <w:keepNext/>
      <w:tabs>
        <w:tab w:val="num" w:pos="576"/>
      </w:tabs>
      <w:spacing w:before="120" w:line="360" w:lineRule="auto"/>
      <w:ind w:left="576" w:right="2160" w:hanging="576"/>
      <w:jc w:val="left"/>
      <w:outlineLvl w:val="1"/>
    </w:pPr>
    <w:rPr>
      <w:rFonts w:cs="Arial"/>
      <w:b/>
      <w:bCs/>
      <w:sz w:val="28"/>
      <w:szCs w:val="28"/>
      <w:lang w:val="en-US"/>
    </w:rPr>
  </w:style>
  <w:style w:type="paragraph" w:customStyle="1" w:styleId="StyleClientXHeading1Condensedby03pt">
    <w:name w:val="Style Client X Heading 1 + Condensed by  0.3 pt"/>
    <w:basedOn w:val="Normal"/>
    <w:rsid w:val="000B533B"/>
    <w:pPr>
      <w:keepNext/>
      <w:tabs>
        <w:tab w:val="num" w:pos="432"/>
      </w:tabs>
      <w:spacing w:before="240" w:after="240"/>
      <w:ind w:left="432" w:hanging="432"/>
      <w:jc w:val="left"/>
      <w:outlineLvl w:val="0"/>
    </w:pPr>
    <w:rPr>
      <w:rFonts w:cs="Arial"/>
      <w:b/>
      <w:bCs/>
      <w:spacing w:val="-6"/>
      <w:sz w:val="32"/>
      <w:szCs w:val="32"/>
      <w:lang w:val="en-US"/>
    </w:rPr>
  </w:style>
  <w:style w:type="paragraph" w:customStyle="1" w:styleId="StyleStyleHeading4">
    <w:name w:val="Style  Style Heading 4"/>
    <w:basedOn w:val="Heading4"/>
    <w:rsid w:val="000B533B"/>
    <w:pPr>
      <w:jc w:val="left"/>
    </w:pPr>
    <w:rPr>
      <w:rFonts w:ascii="Arial" w:hAnsi="Arial"/>
      <w:sz w:val="24"/>
      <w:lang w:val="en-US"/>
    </w:rPr>
  </w:style>
  <w:style w:type="character" w:customStyle="1" w:styleId="CharChar1">
    <w:name w:val="Char Char1"/>
    <w:rsid w:val="008519F7"/>
    <w:rPr>
      <w:rFonts w:ascii="Times New Roman" w:eastAsia="Times New Roman" w:hAnsi="Times New Roman" w:cs="Times New Roman"/>
      <w:sz w:val="20"/>
      <w:szCs w:val="20"/>
      <w:lang w:val="en-US"/>
    </w:rPr>
  </w:style>
  <w:style w:type="paragraph" w:customStyle="1" w:styleId="StyleStyleHeading3Firstline05CharCharCharCharRig">
    <w:name w:val="Style Style Heading 3 + First line:  0.5&quot; Char Char Char Char + Rig..."/>
    <w:basedOn w:val="Normal"/>
    <w:rsid w:val="00AC5FD4"/>
    <w:pPr>
      <w:tabs>
        <w:tab w:val="num" w:pos="1080"/>
      </w:tabs>
      <w:ind w:left="1080" w:hanging="720"/>
      <w:jc w:val="left"/>
    </w:pPr>
    <w:rPr>
      <w:rFonts w:ascii="Times New Roman" w:hAnsi="Times New Roman"/>
      <w:sz w:val="20"/>
      <w:lang w:val="en-US"/>
    </w:rPr>
  </w:style>
  <w:style w:type="paragraph" w:customStyle="1" w:styleId="ClientXHeading1">
    <w:name w:val="Client X Heading 1"/>
    <w:basedOn w:val="Normal"/>
    <w:autoRedefine/>
    <w:rsid w:val="00883B84"/>
    <w:pPr>
      <w:keepNext/>
      <w:pageBreakBefore/>
      <w:numPr>
        <w:numId w:val="3"/>
      </w:numPr>
      <w:tabs>
        <w:tab w:val="num" w:pos="2412"/>
      </w:tabs>
      <w:spacing w:line="360" w:lineRule="auto"/>
      <w:jc w:val="left"/>
      <w:outlineLvl w:val="0"/>
    </w:pPr>
    <w:rPr>
      <w:rFonts w:ascii="Verdana" w:hAnsi="Verdana"/>
      <w:b/>
      <w:bCs/>
      <w:sz w:val="24"/>
      <w:szCs w:val="24"/>
      <w:lang w:val="en-US"/>
    </w:rPr>
  </w:style>
  <w:style w:type="paragraph" w:customStyle="1" w:styleId="ClientXSub-Heading1">
    <w:name w:val="Client X Sub-Heading 1"/>
    <w:basedOn w:val="ClientXHeading1"/>
    <w:next w:val="Normal"/>
    <w:rsid w:val="00883B84"/>
    <w:pPr>
      <w:pageBreakBefore w:val="0"/>
      <w:numPr>
        <w:ilvl w:val="1"/>
      </w:numPr>
      <w:tabs>
        <w:tab w:val="clear" w:pos="2412"/>
      </w:tabs>
      <w:spacing w:before="160"/>
      <w:outlineLvl w:val="1"/>
    </w:pPr>
    <w:rPr>
      <w:sz w:val="22"/>
      <w:szCs w:val="22"/>
      <w:lang w:val="nb-NO"/>
    </w:rPr>
  </w:style>
  <w:style w:type="paragraph" w:customStyle="1" w:styleId="ClientXSubheading2">
    <w:name w:val="Client X Subheading 2"/>
    <w:basedOn w:val="ClientXSub-Heading1"/>
    <w:next w:val="Normal"/>
    <w:rsid w:val="00883B84"/>
    <w:pPr>
      <w:numPr>
        <w:ilvl w:val="2"/>
      </w:numPr>
    </w:pPr>
  </w:style>
  <w:style w:type="paragraph" w:customStyle="1" w:styleId="Normal0">
    <w:name w:val="Normal."/>
    <w:basedOn w:val="Normal"/>
    <w:rsid w:val="00E62975"/>
    <w:pPr>
      <w:spacing w:after="160" w:line="240" w:lineRule="exact"/>
      <w:jc w:val="left"/>
    </w:pPr>
    <w:rPr>
      <w:rFonts w:ascii="Verdana" w:hAnsi="Verdana"/>
      <w:sz w:val="18"/>
      <w:lang w:val="en-US"/>
    </w:rPr>
  </w:style>
  <w:style w:type="numbering" w:customStyle="1" w:styleId="StyleBulleted">
    <w:name w:val="Style Bulleted"/>
    <w:basedOn w:val="NoList"/>
    <w:rsid w:val="0098780B"/>
    <w:pPr>
      <w:numPr>
        <w:numId w:val="4"/>
      </w:numPr>
    </w:pPr>
  </w:style>
  <w:style w:type="paragraph" w:customStyle="1" w:styleId="TableBodyText">
    <w:name w:val="Table Body Text"/>
    <w:basedOn w:val="Normal"/>
    <w:link w:val="TableBodyTextChar"/>
    <w:rsid w:val="0098780B"/>
    <w:pPr>
      <w:tabs>
        <w:tab w:val="left" w:pos="720"/>
      </w:tabs>
      <w:spacing w:before="60" w:after="60"/>
      <w:jc w:val="left"/>
    </w:pPr>
    <w:rPr>
      <w:rFonts w:ascii="Arial Narrow" w:hAnsi="Arial Narrow"/>
      <w:sz w:val="20"/>
      <w:szCs w:val="24"/>
      <w:lang w:val="en-US"/>
    </w:rPr>
  </w:style>
  <w:style w:type="character" w:customStyle="1" w:styleId="TableBodyTextChar">
    <w:name w:val="Table Body Text Char"/>
    <w:link w:val="TableBodyText"/>
    <w:rsid w:val="0098780B"/>
    <w:rPr>
      <w:rFonts w:ascii="Arial Narrow" w:hAnsi="Arial Narrow"/>
      <w:szCs w:val="24"/>
      <w:lang w:val="en-US" w:eastAsia="en-US" w:bidi="ar-SA"/>
    </w:rPr>
  </w:style>
  <w:style w:type="paragraph" w:customStyle="1" w:styleId="TableBodyHeading">
    <w:name w:val="Table Body Heading"/>
    <w:basedOn w:val="TableBodyText"/>
    <w:link w:val="TableBodyHeadingChar"/>
    <w:rsid w:val="0098780B"/>
    <w:rPr>
      <w:b/>
    </w:rPr>
  </w:style>
  <w:style w:type="character" w:customStyle="1" w:styleId="TableBodyHeadingChar">
    <w:name w:val="Table Body Heading Char"/>
    <w:link w:val="TableBodyHeading"/>
    <w:rsid w:val="0098780B"/>
    <w:rPr>
      <w:rFonts w:ascii="Arial Narrow" w:hAnsi="Arial Narrow"/>
      <w:b/>
      <w:szCs w:val="24"/>
      <w:lang w:val="en-US" w:eastAsia="en-US" w:bidi="ar-SA"/>
    </w:rPr>
  </w:style>
  <w:style w:type="paragraph" w:customStyle="1" w:styleId="RedItalics">
    <w:name w:val="RedItalics"/>
    <w:basedOn w:val="Normal"/>
    <w:link w:val="RedItalicsChar"/>
    <w:rsid w:val="0098780B"/>
    <w:pPr>
      <w:keepNext/>
      <w:ind w:left="1627"/>
      <w:jc w:val="left"/>
    </w:pPr>
    <w:rPr>
      <w:rFonts w:ascii="Times New Roman" w:hAnsi="Times New Roman"/>
      <w:i/>
      <w:color w:val="800000"/>
      <w:sz w:val="18"/>
      <w:lang w:val="en-US"/>
    </w:rPr>
  </w:style>
  <w:style w:type="character" w:customStyle="1" w:styleId="RedItalicsChar">
    <w:name w:val="RedItalics Char"/>
    <w:link w:val="RedItalics"/>
    <w:rsid w:val="0098780B"/>
    <w:rPr>
      <w:i/>
      <w:color w:val="800000"/>
      <w:sz w:val="18"/>
      <w:lang w:val="en-US" w:eastAsia="en-US" w:bidi="ar-SA"/>
    </w:rPr>
  </w:style>
  <w:style w:type="paragraph" w:styleId="BalloonText">
    <w:name w:val="Balloon Text"/>
    <w:basedOn w:val="Normal"/>
    <w:link w:val="BalloonTextChar"/>
    <w:rsid w:val="000D769E"/>
    <w:rPr>
      <w:rFonts w:ascii="Tahoma" w:hAnsi="Tahoma" w:cs="Tahoma"/>
      <w:sz w:val="16"/>
      <w:szCs w:val="16"/>
    </w:rPr>
  </w:style>
  <w:style w:type="character" w:customStyle="1" w:styleId="BalloonTextChar">
    <w:name w:val="Balloon Text Char"/>
    <w:link w:val="BalloonText"/>
    <w:rsid w:val="000D769E"/>
    <w:rPr>
      <w:rFonts w:ascii="Tahoma" w:hAnsi="Tahoma" w:cs="Tahoma"/>
      <w:sz w:val="16"/>
      <w:szCs w:val="16"/>
      <w:lang w:eastAsia="en-US"/>
    </w:rPr>
  </w:style>
  <w:style w:type="character" w:styleId="CommentReference">
    <w:name w:val="annotation reference"/>
    <w:semiHidden/>
    <w:rsid w:val="00E96536"/>
    <w:rPr>
      <w:sz w:val="16"/>
      <w:szCs w:val="16"/>
    </w:rPr>
  </w:style>
  <w:style w:type="paragraph" w:styleId="CommentText">
    <w:name w:val="annotation text"/>
    <w:basedOn w:val="Normal"/>
    <w:semiHidden/>
    <w:rsid w:val="00E96536"/>
    <w:rPr>
      <w:sz w:val="20"/>
    </w:rPr>
  </w:style>
  <w:style w:type="paragraph" w:styleId="CommentSubject">
    <w:name w:val="annotation subject"/>
    <w:basedOn w:val="CommentText"/>
    <w:next w:val="CommentText"/>
    <w:semiHidden/>
    <w:rsid w:val="00E96536"/>
    <w:rPr>
      <w:b/>
      <w:bCs/>
    </w:rPr>
  </w:style>
  <w:style w:type="paragraph" w:styleId="ListParagraph">
    <w:name w:val="List Paragraph"/>
    <w:basedOn w:val="Normal"/>
    <w:uiPriority w:val="34"/>
    <w:qFormat/>
    <w:rsid w:val="004A12BF"/>
    <w:pPr>
      <w:ind w:left="708"/>
    </w:pPr>
  </w:style>
  <w:style w:type="paragraph" w:styleId="Revision">
    <w:name w:val="Revision"/>
    <w:hidden/>
    <w:uiPriority w:val="99"/>
    <w:semiHidden/>
    <w:rsid w:val="00E70267"/>
    <w:rPr>
      <w:rFonts w:ascii="Arial" w:hAnsi="Arial"/>
      <w:sz w:val="22"/>
      <w:lang w:eastAsia="en-US"/>
    </w:rPr>
  </w:style>
  <w:style w:type="table" w:styleId="TableGrid8">
    <w:name w:val="Table Grid 8"/>
    <w:basedOn w:val="TableNormal"/>
    <w:rsid w:val="00E50CBA"/>
    <w:pPr>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postbody">
    <w:name w:val="postbody"/>
    <w:rsid w:val="000C6BBA"/>
  </w:style>
  <w:style w:type="paragraph" w:styleId="ListNumber">
    <w:name w:val="List Number"/>
    <w:basedOn w:val="Normal"/>
    <w:rsid w:val="006A2075"/>
    <w:pPr>
      <w:tabs>
        <w:tab w:val="num" w:pos="360"/>
      </w:tabs>
      <w:spacing w:after="240"/>
      <w:ind w:left="360" w:hanging="360"/>
      <w:jc w:val="left"/>
    </w:pPr>
    <w:rPr>
      <w:sz w:val="20"/>
      <w:lang w:val="en-US"/>
    </w:rPr>
  </w:style>
  <w:style w:type="paragraph" w:customStyle="1" w:styleId="TabofCont">
    <w:name w:val="Tab of Cont"/>
    <w:basedOn w:val="Normal"/>
    <w:rsid w:val="006A2075"/>
    <w:pPr>
      <w:keepNext/>
      <w:pageBreakBefore/>
      <w:spacing w:after="240"/>
      <w:jc w:val="left"/>
    </w:pPr>
    <w:rPr>
      <w:b/>
      <w:sz w:val="28"/>
      <w:lang w:val="en-US"/>
    </w:rPr>
  </w:style>
  <w:style w:type="paragraph" w:customStyle="1" w:styleId="TaskIPHd">
    <w:name w:val="Task IP Hd"/>
    <w:basedOn w:val="Normal"/>
    <w:rsid w:val="006A2075"/>
    <w:pPr>
      <w:keepNext/>
      <w:keepLines/>
      <w:spacing w:before="60" w:after="60"/>
      <w:jc w:val="left"/>
      <w:outlineLvl w:val="5"/>
    </w:pPr>
    <w:rPr>
      <w:b/>
      <w:color w:val="800000"/>
      <w:lang w:val="en-US"/>
    </w:rPr>
  </w:style>
  <w:style w:type="paragraph" w:customStyle="1" w:styleId="TableCellText">
    <w:name w:val="Table Cell Text"/>
    <w:basedOn w:val="Normal"/>
    <w:rsid w:val="006A2075"/>
    <w:pPr>
      <w:keepNext/>
      <w:spacing w:before="120" w:after="120"/>
      <w:jc w:val="left"/>
    </w:pPr>
    <w:rPr>
      <w:rFonts w:ascii="Arial Narrow" w:hAnsi="Arial Narrow"/>
      <w:snapToGrid w:val="0"/>
      <w:color w:val="000000"/>
      <w:sz w:val="18"/>
      <w:lang w:val="en-US"/>
    </w:rPr>
  </w:style>
  <w:style w:type="paragraph" w:styleId="Index1">
    <w:name w:val="index 1"/>
    <w:basedOn w:val="Normal"/>
    <w:next w:val="Normal"/>
    <w:autoRedefine/>
    <w:rsid w:val="006A2075"/>
    <w:pPr>
      <w:ind w:left="220" w:hanging="220"/>
    </w:pPr>
  </w:style>
  <w:style w:type="paragraph" w:styleId="IndexHeading">
    <w:name w:val="index heading"/>
    <w:basedOn w:val="Normal"/>
    <w:next w:val="Index1"/>
    <w:uiPriority w:val="99"/>
    <w:rsid w:val="006A2075"/>
    <w:pPr>
      <w:jc w:val="left"/>
    </w:pPr>
    <w:rPr>
      <w:rFonts w:ascii="Times New Roman" w:hAnsi="Times New Roman"/>
      <w:lang w:val="en-US"/>
    </w:rPr>
  </w:style>
  <w:style w:type="paragraph" w:customStyle="1" w:styleId="Numbered">
    <w:name w:val="Numbered"/>
    <w:aliases w:val="Left:  0.63 cm,Hanging:  0.63 cm"/>
    <w:basedOn w:val="Heading1"/>
    <w:rsid w:val="006A2075"/>
    <w:pPr>
      <w:numPr>
        <w:ilvl w:val="2"/>
        <w:numId w:val="5"/>
      </w:numPr>
      <w:tabs>
        <w:tab w:val="clear" w:pos="2160"/>
        <w:tab w:val="num" w:pos="720"/>
      </w:tabs>
      <w:ind w:left="720" w:hanging="180"/>
    </w:pPr>
    <w:rPr>
      <w:rFonts w:cs="Arial"/>
      <w:b w:val="0"/>
      <w:sz w:val="22"/>
      <w:szCs w:val="22"/>
      <w:lang w:val="es-MX"/>
    </w:rPr>
  </w:style>
  <w:style w:type="character" w:customStyle="1" w:styleId="FooterChar">
    <w:name w:val="Footer Char"/>
    <w:basedOn w:val="DefaultParagraphFont"/>
    <w:link w:val="Footer"/>
    <w:uiPriority w:val="99"/>
    <w:locked/>
    <w:rsid w:val="00FD59DE"/>
    <w:rPr>
      <w:rFonts w:ascii="Arial" w:hAnsi="Arial"/>
      <w:sz w:val="22"/>
      <w:lang w:eastAsia="en-US"/>
    </w:rPr>
  </w:style>
  <w:style w:type="character" w:customStyle="1" w:styleId="longtext1">
    <w:name w:val="long_text1"/>
    <w:uiPriority w:val="99"/>
    <w:rsid w:val="00D778D9"/>
    <w:rPr>
      <w:rFonts w:cs="Times New Roman"/>
      <w:sz w:val="22"/>
      <w:szCs w:val="22"/>
    </w:rPr>
  </w:style>
  <w:style w:type="paragraph" w:styleId="TOCHeading">
    <w:name w:val="TOC Heading"/>
    <w:basedOn w:val="Heading1"/>
    <w:next w:val="Normal"/>
    <w:uiPriority w:val="39"/>
    <w:semiHidden/>
    <w:unhideWhenUsed/>
    <w:qFormat/>
    <w:rsid w:val="00D468C5"/>
    <w:pPr>
      <w:keepLines/>
      <w:tabs>
        <w:tab w:val="clear" w:pos="432"/>
      </w:tabs>
      <w:spacing w:before="480" w:after="0" w:line="276" w:lineRule="auto"/>
      <w:ind w:left="0" w:firstLine="0"/>
      <w:jc w:val="left"/>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NormalWeb">
    <w:name w:val="Normal (Web)"/>
    <w:basedOn w:val="Normal"/>
    <w:uiPriority w:val="99"/>
    <w:unhideWhenUsed/>
    <w:rsid w:val="0018654E"/>
    <w:pPr>
      <w:spacing w:before="100" w:beforeAutospacing="1" w:after="100" w:afterAutospacing="1"/>
      <w:jc w:val="left"/>
    </w:pPr>
    <w:rPr>
      <w:rFonts w:ascii="Times New Roman" w:hAnsi="Times New Roman"/>
      <w:color w:val="222222"/>
      <w:sz w:val="24"/>
      <w:szCs w:val="24"/>
      <w:lang w:eastAsia="es-MX"/>
    </w:rPr>
  </w:style>
</w:styles>
</file>

<file path=word/webSettings.xml><?xml version="1.0" encoding="utf-8"?>
<w:webSettings xmlns:r="http://schemas.openxmlformats.org/officeDocument/2006/relationships" xmlns:w="http://schemas.openxmlformats.org/wordprocessingml/2006/main">
  <w:divs>
    <w:div w:id="13073340">
      <w:bodyDiv w:val="1"/>
      <w:marLeft w:val="0"/>
      <w:marRight w:val="0"/>
      <w:marTop w:val="0"/>
      <w:marBottom w:val="0"/>
      <w:divBdr>
        <w:top w:val="none" w:sz="0" w:space="0" w:color="auto"/>
        <w:left w:val="none" w:sz="0" w:space="0" w:color="auto"/>
        <w:bottom w:val="none" w:sz="0" w:space="0" w:color="auto"/>
        <w:right w:val="none" w:sz="0" w:space="0" w:color="auto"/>
      </w:divBdr>
    </w:div>
    <w:div w:id="47651153">
      <w:bodyDiv w:val="1"/>
      <w:marLeft w:val="0"/>
      <w:marRight w:val="0"/>
      <w:marTop w:val="0"/>
      <w:marBottom w:val="0"/>
      <w:divBdr>
        <w:top w:val="none" w:sz="0" w:space="0" w:color="auto"/>
        <w:left w:val="none" w:sz="0" w:space="0" w:color="auto"/>
        <w:bottom w:val="none" w:sz="0" w:space="0" w:color="auto"/>
        <w:right w:val="none" w:sz="0" w:space="0" w:color="auto"/>
      </w:divBdr>
    </w:div>
    <w:div w:id="63576197">
      <w:bodyDiv w:val="1"/>
      <w:marLeft w:val="0"/>
      <w:marRight w:val="0"/>
      <w:marTop w:val="0"/>
      <w:marBottom w:val="0"/>
      <w:divBdr>
        <w:top w:val="none" w:sz="0" w:space="0" w:color="auto"/>
        <w:left w:val="none" w:sz="0" w:space="0" w:color="auto"/>
        <w:bottom w:val="none" w:sz="0" w:space="0" w:color="auto"/>
        <w:right w:val="none" w:sz="0" w:space="0" w:color="auto"/>
      </w:divBdr>
    </w:div>
    <w:div w:id="79060614">
      <w:bodyDiv w:val="1"/>
      <w:marLeft w:val="0"/>
      <w:marRight w:val="0"/>
      <w:marTop w:val="0"/>
      <w:marBottom w:val="0"/>
      <w:divBdr>
        <w:top w:val="none" w:sz="0" w:space="0" w:color="auto"/>
        <w:left w:val="none" w:sz="0" w:space="0" w:color="auto"/>
        <w:bottom w:val="none" w:sz="0" w:space="0" w:color="auto"/>
        <w:right w:val="none" w:sz="0" w:space="0" w:color="auto"/>
      </w:divBdr>
    </w:div>
    <w:div w:id="85268732">
      <w:bodyDiv w:val="1"/>
      <w:marLeft w:val="0"/>
      <w:marRight w:val="0"/>
      <w:marTop w:val="0"/>
      <w:marBottom w:val="0"/>
      <w:divBdr>
        <w:top w:val="none" w:sz="0" w:space="0" w:color="auto"/>
        <w:left w:val="none" w:sz="0" w:space="0" w:color="auto"/>
        <w:bottom w:val="none" w:sz="0" w:space="0" w:color="auto"/>
        <w:right w:val="none" w:sz="0" w:space="0" w:color="auto"/>
      </w:divBdr>
    </w:div>
    <w:div w:id="157505303">
      <w:bodyDiv w:val="1"/>
      <w:marLeft w:val="0"/>
      <w:marRight w:val="0"/>
      <w:marTop w:val="0"/>
      <w:marBottom w:val="0"/>
      <w:divBdr>
        <w:top w:val="none" w:sz="0" w:space="0" w:color="auto"/>
        <w:left w:val="none" w:sz="0" w:space="0" w:color="auto"/>
        <w:bottom w:val="none" w:sz="0" w:space="0" w:color="auto"/>
        <w:right w:val="none" w:sz="0" w:space="0" w:color="auto"/>
      </w:divBdr>
    </w:div>
    <w:div w:id="179202679">
      <w:bodyDiv w:val="1"/>
      <w:marLeft w:val="32"/>
      <w:marRight w:val="32"/>
      <w:marTop w:val="0"/>
      <w:marBottom w:val="0"/>
      <w:divBdr>
        <w:top w:val="none" w:sz="0" w:space="0" w:color="auto"/>
        <w:left w:val="none" w:sz="0" w:space="0" w:color="auto"/>
        <w:bottom w:val="none" w:sz="0" w:space="0" w:color="auto"/>
        <w:right w:val="none" w:sz="0" w:space="0" w:color="auto"/>
      </w:divBdr>
      <w:divsChild>
        <w:div w:id="338585634">
          <w:marLeft w:val="0"/>
          <w:marRight w:val="0"/>
          <w:marTop w:val="0"/>
          <w:marBottom w:val="0"/>
          <w:divBdr>
            <w:top w:val="none" w:sz="0" w:space="0" w:color="auto"/>
            <w:left w:val="none" w:sz="0" w:space="0" w:color="auto"/>
            <w:bottom w:val="none" w:sz="0" w:space="0" w:color="auto"/>
            <w:right w:val="none" w:sz="0" w:space="0" w:color="auto"/>
          </w:divBdr>
          <w:divsChild>
            <w:div w:id="1109928997">
              <w:marLeft w:val="0"/>
              <w:marRight w:val="0"/>
              <w:marTop w:val="0"/>
              <w:marBottom w:val="0"/>
              <w:divBdr>
                <w:top w:val="none" w:sz="0" w:space="0" w:color="auto"/>
                <w:left w:val="none" w:sz="0" w:space="0" w:color="auto"/>
                <w:bottom w:val="none" w:sz="0" w:space="0" w:color="auto"/>
                <w:right w:val="none" w:sz="0" w:space="0" w:color="auto"/>
              </w:divBdr>
              <w:divsChild>
                <w:div w:id="313487273">
                  <w:marLeft w:val="190"/>
                  <w:marRight w:val="0"/>
                  <w:marTop w:val="0"/>
                  <w:marBottom w:val="0"/>
                  <w:divBdr>
                    <w:top w:val="none" w:sz="0" w:space="0" w:color="auto"/>
                    <w:left w:val="none" w:sz="0" w:space="0" w:color="auto"/>
                    <w:bottom w:val="none" w:sz="0" w:space="0" w:color="auto"/>
                    <w:right w:val="none" w:sz="0" w:space="0" w:color="auto"/>
                  </w:divBdr>
                  <w:divsChild>
                    <w:div w:id="13622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4891">
      <w:bodyDiv w:val="1"/>
      <w:marLeft w:val="0"/>
      <w:marRight w:val="0"/>
      <w:marTop w:val="0"/>
      <w:marBottom w:val="0"/>
      <w:divBdr>
        <w:top w:val="none" w:sz="0" w:space="0" w:color="auto"/>
        <w:left w:val="none" w:sz="0" w:space="0" w:color="auto"/>
        <w:bottom w:val="none" w:sz="0" w:space="0" w:color="auto"/>
        <w:right w:val="none" w:sz="0" w:space="0" w:color="auto"/>
      </w:divBdr>
      <w:divsChild>
        <w:div w:id="1654992359">
          <w:marLeft w:val="0"/>
          <w:marRight w:val="0"/>
          <w:marTop w:val="0"/>
          <w:marBottom w:val="0"/>
          <w:divBdr>
            <w:top w:val="none" w:sz="0" w:space="0" w:color="auto"/>
            <w:left w:val="none" w:sz="0" w:space="0" w:color="auto"/>
            <w:bottom w:val="none" w:sz="0" w:space="0" w:color="auto"/>
            <w:right w:val="none" w:sz="0" w:space="0" w:color="auto"/>
          </w:divBdr>
          <w:divsChild>
            <w:div w:id="181653112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207425217">
      <w:bodyDiv w:val="1"/>
      <w:marLeft w:val="0"/>
      <w:marRight w:val="0"/>
      <w:marTop w:val="0"/>
      <w:marBottom w:val="0"/>
      <w:divBdr>
        <w:top w:val="none" w:sz="0" w:space="0" w:color="auto"/>
        <w:left w:val="none" w:sz="0" w:space="0" w:color="auto"/>
        <w:bottom w:val="none" w:sz="0" w:space="0" w:color="auto"/>
        <w:right w:val="none" w:sz="0" w:space="0" w:color="auto"/>
      </w:divBdr>
    </w:div>
    <w:div w:id="233316049">
      <w:bodyDiv w:val="1"/>
      <w:marLeft w:val="32"/>
      <w:marRight w:val="32"/>
      <w:marTop w:val="0"/>
      <w:marBottom w:val="0"/>
      <w:divBdr>
        <w:top w:val="none" w:sz="0" w:space="0" w:color="auto"/>
        <w:left w:val="none" w:sz="0" w:space="0" w:color="auto"/>
        <w:bottom w:val="none" w:sz="0" w:space="0" w:color="auto"/>
        <w:right w:val="none" w:sz="0" w:space="0" w:color="auto"/>
      </w:divBdr>
      <w:divsChild>
        <w:div w:id="995375148">
          <w:marLeft w:val="0"/>
          <w:marRight w:val="0"/>
          <w:marTop w:val="0"/>
          <w:marBottom w:val="0"/>
          <w:divBdr>
            <w:top w:val="none" w:sz="0" w:space="0" w:color="auto"/>
            <w:left w:val="none" w:sz="0" w:space="0" w:color="auto"/>
            <w:bottom w:val="none" w:sz="0" w:space="0" w:color="auto"/>
            <w:right w:val="none" w:sz="0" w:space="0" w:color="auto"/>
          </w:divBdr>
          <w:divsChild>
            <w:div w:id="797063867">
              <w:marLeft w:val="0"/>
              <w:marRight w:val="0"/>
              <w:marTop w:val="0"/>
              <w:marBottom w:val="0"/>
              <w:divBdr>
                <w:top w:val="none" w:sz="0" w:space="0" w:color="auto"/>
                <w:left w:val="none" w:sz="0" w:space="0" w:color="auto"/>
                <w:bottom w:val="none" w:sz="0" w:space="0" w:color="auto"/>
                <w:right w:val="none" w:sz="0" w:space="0" w:color="auto"/>
              </w:divBdr>
              <w:divsChild>
                <w:div w:id="1368413067">
                  <w:marLeft w:val="190"/>
                  <w:marRight w:val="0"/>
                  <w:marTop w:val="0"/>
                  <w:marBottom w:val="0"/>
                  <w:divBdr>
                    <w:top w:val="none" w:sz="0" w:space="0" w:color="auto"/>
                    <w:left w:val="none" w:sz="0" w:space="0" w:color="auto"/>
                    <w:bottom w:val="none" w:sz="0" w:space="0" w:color="auto"/>
                    <w:right w:val="none" w:sz="0" w:space="0" w:color="auto"/>
                  </w:divBdr>
                  <w:divsChild>
                    <w:div w:id="14444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744950">
      <w:bodyDiv w:val="1"/>
      <w:marLeft w:val="0"/>
      <w:marRight w:val="0"/>
      <w:marTop w:val="0"/>
      <w:marBottom w:val="0"/>
      <w:divBdr>
        <w:top w:val="none" w:sz="0" w:space="0" w:color="auto"/>
        <w:left w:val="none" w:sz="0" w:space="0" w:color="auto"/>
        <w:bottom w:val="none" w:sz="0" w:space="0" w:color="auto"/>
        <w:right w:val="none" w:sz="0" w:space="0" w:color="auto"/>
      </w:divBdr>
    </w:div>
    <w:div w:id="280263143">
      <w:bodyDiv w:val="1"/>
      <w:marLeft w:val="0"/>
      <w:marRight w:val="0"/>
      <w:marTop w:val="0"/>
      <w:marBottom w:val="0"/>
      <w:divBdr>
        <w:top w:val="none" w:sz="0" w:space="0" w:color="auto"/>
        <w:left w:val="none" w:sz="0" w:space="0" w:color="auto"/>
        <w:bottom w:val="none" w:sz="0" w:space="0" w:color="auto"/>
        <w:right w:val="none" w:sz="0" w:space="0" w:color="auto"/>
      </w:divBdr>
    </w:div>
    <w:div w:id="374475931">
      <w:bodyDiv w:val="1"/>
      <w:marLeft w:val="0"/>
      <w:marRight w:val="0"/>
      <w:marTop w:val="0"/>
      <w:marBottom w:val="0"/>
      <w:divBdr>
        <w:top w:val="none" w:sz="0" w:space="0" w:color="auto"/>
        <w:left w:val="none" w:sz="0" w:space="0" w:color="auto"/>
        <w:bottom w:val="none" w:sz="0" w:space="0" w:color="auto"/>
        <w:right w:val="none" w:sz="0" w:space="0" w:color="auto"/>
      </w:divBdr>
    </w:div>
    <w:div w:id="434863872">
      <w:bodyDiv w:val="1"/>
      <w:marLeft w:val="0"/>
      <w:marRight w:val="0"/>
      <w:marTop w:val="0"/>
      <w:marBottom w:val="0"/>
      <w:divBdr>
        <w:top w:val="none" w:sz="0" w:space="0" w:color="auto"/>
        <w:left w:val="none" w:sz="0" w:space="0" w:color="auto"/>
        <w:bottom w:val="none" w:sz="0" w:space="0" w:color="auto"/>
        <w:right w:val="none" w:sz="0" w:space="0" w:color="auto"/>
      </w:divBdr>
    </w:div>
    <w:div w:id="451561627">
      <w:bodyDiv w:val="1"/>
      <w:marLeft w:val="0"/>
      <w:marRight w:val="0"/>
      <w:marTop w:val="0"/>
      <w:marBottom w:val="0"/>
      <w:divBdr>
        <w:top w:val="none" w:sz="0" w:space="0" w:color="auto"/>
        <w:left w:val="none" w:sz="0" w:space="0" w:color="auto"/>
        <w:bottom w:val="none" w:sz="0" w:space="0" w:color="auto"/>
        <w:right w:val="none" w:sz="0" w:space="0" w:color="auto"/>
      </w:divBdr>
    </w:div>
    <w:div w:id="556286827">
      <w:bodyDiv w:val="1"/>
      <w:marLeft w:val="0"/>
      <w:marRight w:val="0"/>
      <w:marTop w:val="0"/>
      <w:marBottom w:val="0"/>
      <w:divBdr>
        <w:top w:val="none" w:sz="0" w:space="0" w:color="auto"/>
        <w:left w:val="none" w:sz="0" w:space="0" w:color="auto"/>
        <w:bottom w:val="none" w:sz="0" w:space="0" w:color="auto"/>
        <w:right w:val="none" w:sz="0" w:space="0" w:color="auto"/>
      </w:divBdr>
    </w:div>
    <w:div w:id="566040652">
      <w:bodyDiv w:val="1"/>
      <w:marLeft w:val="0"/>
      <w:marRight w:val="0"/>
      <w:marTop w:val="0"/>
      <w:marBottom w:val="0"/>
      <w:divBdr>
        <w:top w:val="none" w:sz="0" w:space="0" w:color="auto"/>
        <w:left w:val="none" w:sz="0" w:space="0" w:color="auto"/>
        <w:bottom w:val="none" w:sz="0" w:space="0" w:color="auto"/>
        <w:right w:val="none" w:sz="0" w:space="0" w:color="auto"/>
      </w:divBdr>
    </w:div>
    <w:div w:id="600332855">
      <w:bodyDiv w:val="1"/>
      <w:marLeft w:val="30"/>
      <w:marRight w:val="30"/>
      <w:marTop w:val="0"/>
      <w:marBottom w:val="0"/>
      <w:divBdr>
        <w:top w:val="none" w:sz="0" w:space="0" w:color="auto"/>
        <w:left w:val="none" w:sz="0" w:space="0" w:color="auto"/>
        <w:bottom w:val="none" w:sz="0" w:space="0" w:color="auto"/>
        <w:right w:val="none" w:sz="0" w:space="0" w:color="auto"/>
      </w:divBdr>
      <w:divsChild>
        <w:div w:id="1035351418">
          <w:marLeft w:val="0"/>
          <w:marRight w:val="0"/>
          <w:marTop w:val="0"/>
          <w:marBottom w:val="0"/>
          <w:divBdr>
            <w:top w:val="none" w:sz="0" w:space="0" w:color="auto"/>
            <w:left w:val="none" w:sz="0" w:space="0" w:color="auto"/>
            <w:bottom w:val="none" w:sz="0" w:space="0" w:color="auto"/>
            <w:right w:val="none" w:sz="0" w:space="0" w:color="auto"/>
          </w:divBdr>
          <w:divsChild>
            <w:div w:id="57753526">
              <w:marLeft w:val="0"/>
              <w:marRight w:val="0"/>
              <w:marTop w:val="0"/>
              <w:marBottom w:val="0"/>
              <w:divBdr>
                <w:top w:val="none" w:sz="0" w:space="0" w:color="auto"/>
                <w:left w:val="none" w:sz="0" w:space="0" w:color="auto"/>
                <w:bottom w:val="none" w:sz="0" w:space="0" w:color="auto"/>
                <w:right w:val="none" w:sz="0" w:space="0" w:color="auto"/>
              </w:divBdr>
              <w:divsChild>
                <w:div w:id="1885362723">
                  <w:marLeft w:val="180"/>
                  <w:marRight w:val="0"/>
                  <w:marTop w:val="0"/>
                  <w:marBottom w:val="0"/>
                  <w:divBdr>
                    <w:top w:val="none" w:sz="0" w:space="0" w:color="auto"/>
                    <w:left w:val="none" w:sz="0" w:space="0" w:color="auto"/>
                    <w:bottom w:val="none" w:sz="0" w:space="0" w:color="auto"/>
                    <w:right w:val="none" w:sz="0" w:space="0" w:color="auto"/>
                  </w:divBdr>
                  <w:divsChild>
                    <w:div w:id="8962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070541">
      <w:bodyDiv w:val="1"/>
      <w:marLeft w:val="0"/>
      <w:marRight w:val="0"/>
      <w:marTop w:val="0"/>
      <w:marBottom w:val="0"/>
      <w:divBdr>
        <w:top w:val="none" w:sz="0" w:space="0" w:color="auto"/>
        <w:left w:val="none" w:sz="0" w:space="0" w:color="auto"/>
        <w:bottom w:val="none" w:sz="0" w:space="0" w:color="auto"/>
        <w:right w:val="none" w:sz="0" w:space="0" w:color="auto"/>
      </w:divBdr>
    </w:div>
    <w:div w:id="707604313">
      <w:bodyDiv w:val="1"/>
      <w:marLeft w:val="0"/>
      <w:marRight w:val="0"/>
      <w:marTop w:val="0"/>
      <w:marBottom w:val="0"/>
      <w:divBdr>
        <w:top w:val="none" w:sz="0" w:space="0" w:color="auto"/>
        <w:left w:val="none" w:sz="0" w:space="0" w:color="auto"/>
        <w:bottom w:val="none" w:sz="0" w:space="0" w:color="auto"/>
        <w:right w:val="none" w:sz="0" w:space="0" w:color="auto"/>
      </w:divBdr>
      <w:divsChild>
        <w:div w:id="639189222">
          <w:marLeft w:val="60"/>
          <w:marRight w:val="60"/>
          <w:marTop w:val="0"/>
          <w:marBottom w:val="0"/>
          <w:divBdr>
            <w:top w:val="none" w:sz="0" w:space="0" w:color="auto"/>
            <w:left w:val="none" w:sz="0" w:space="0" w:color="auto"/>
            <w:bottom w:val="none" w:sz="0" w:space="0" w:color="auto"/>
            <w:right w:val="none" w:sz="0" w:space="0" w:color="auto"/>
          </w:divBdr>
        </w:div>
      </w:divsChild>
    </w:div>
    <w:div w:id="716007623">
      <w:bodyDiv w:val="1"/>
      <w:marLeft w:val="0"/>
      <w:marRight w:val="0"/>
      <w:marTop w:val="0"/>
      <w:marBottom w:val="0"/>
      <w:divBdr>
        <w:top w:val="none" w:sz="0" w:space="0" w:color="auto"/>
        <w:left w:val="none" w:sz="0" w:space="0" w:color="auto"/>
        <w:bottom w:val="none" w:sz="0" w:space="0" w:color="auto"/>
        <w:right w:val="none" w:sz="0" w:space="0" w:color="auto"/>
      </w:divBdr>
      <w:divsChild>
        <w:div w:id="2039891427">
          <w:marLeft w:val="0"/>
          <w:marRight w:val="0"/>
          <w:marTop w:val="0"/>
          <w:marBottom w:val="0"/>
          <w:divBdr>
            <w:top w:val="none" w:sz="0" w:space="0" w:color="auto"/>
            <w:left w:val="none" w:sz="0" w:space="0" w:color="auto"/>
            <w:bottom w:val="none" w:sz="0" w:space="0" w:color="auto"/>
            <w:right w:val="none" w:sz="0" w:space="0" w:color="auto"/>
          </w:divBdr>
          <w:divsChild>
            <w:div w:id="1715764292">
              <w:marLeft w:val="0"/>
              <w:marRight w:val="0"/>
              <w:marTop w:val="0"/>
              <w:marBottom w:val="0"/>
              <w:divBdr>
                <w:top w:val="none" w:sz="0" w:space="0" w:color="auto"/>
                <w:left w:val="none" w:sz="0" w:space="0" w:color="auto"/>
                <w:bottom w:val="none" w:sz="0" w:space="0" w:color="auto"/>
                <w:right w:val="none" w:sz="0" w:space="0" w:color="auto"/>
              </w:divBdr>
              <w:divsChild>
                <w:div w:id="1850409913">
                  <w:marLeft w:val="0"/>
                  <w:marRight w:val="0"/>
                  <w:marTop w:val="0"/>
                  <w:marBottom w:val="0"/>
                  <w:divBdr>
                    <w:top w:val="none" w:sz="0" w:space="0" w:color="auto"/>
                    <w:left w:val="none" w:sz="0" w:space="0" w:color="auto"/>
                    <w:bottom w:val="none" w:sz="0" w:space="0" w:color="auto"/>
                    <w:right w:val="none" w:sz="0" w:space="0" w:color="auto"/>
                  </w:divBdr>
                  <w:divsChild>
                    <w:div w:id="1519856122">
                      <w:marLeft w:val="0"/>
                      <w:marRight w:val="0"/>
                      <w:marTop w:val="0"/>
                      <w:marBottom w:val="0"/>
                      <w:divBdr>
                        <w:top w:val="none" w:sz="0" w:space="0" w:color="auto"/>
                        <w:left w:val="none" w:sz="0" w:space="0" w:color="auto"/>
                        <w:bottom w:val="none" w:sz="0" w:space="0" w:color="auto"/>
                        <w:right w:val="none" w:sz="0" w:space="0" w:color="auto"/>
                      </w:divBdr>
                      <w:divsChild>
                        <w:div w:id="11358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486693">
      <w:bodyDiv w:val="1"/>
      <w:marLeft w:val="0"/>
      <w:marRight w:val="0"/>
      <w:marTop w:val="0"/>
      <w:marBottom w:val="0"/>
      <w:divBdr>
        <w:top w:val="none" w:sz="0" w:space="0" w:color="auto"/>
        <w:left w:val="none" w:sz="0" w:space="0" w:color="auto"/>
        <w:bottom w:val="none" w:sz="0" w:space="0" w:color="auto"/>
        <w:right w:val="none" w:sz="0" w:space="0" w:color="auto"/>
      </w:divBdr>
    </w:div>
    <w:div w:id="828519830">
      <w:bodyDiv w:val="1"/>
      <w:marLeft w:val="0"/>
      <w:marRight w:val="0"/>
      <w:marTop w:val="0"/>
      <w:marBottom w:val="0"/>
      <w:divBdr>
        <w:top w:val="none" w:sz="0" w:space="0" w:color="auto"/>
        <w:left w:val="none" w:sz="0" w:space="0" w:color="auto"/>
        <w:bottom w:val="none" w:sz="0" w:space="0" w:color="auto"/>
        <w:right w:val="none" w:sz="0" w:space="0" w:color="auto"/>
      </w:divBdr>
    </w:div>
    <w:div w:id="858197272">
      <w:bodyDiv w:val="1"/>
      <w:marLeft w:val="0"/>
      <w:marRight w:val="0"/>
      <w:marTop w:val="0"/>
      <w:marBottom w:val="0"/>
      <w:divBdr>
        <w:top w:val="none" w:sz="0" w:space="0" w:color="auto"/>
        <w:left w:val="none" w:sz="0" w:space="0" w:color="auto"/>
        <w:bottom w:val="none" w:sz="0" w:space="0" w:color="auto"/>
        <w:right w:val="none" w:sz="0" w:space="0" w:color="auto"/>
      </w:divBdr>
    </w:div>
    <w:div w:id="890727433">
      <w:bodyDiv w:val="1"/>
      <w:marLeft w:val="0"/>
      <w:marRight w:val="0"/>
      <w:marTop w:val="0"/>
      <w:marBottom w:val="0"/>
      <w:divBdr>
        <w:top w:val="none" w:sz="0" w:space="0" w:color="auto"/>
        <w:left w:val="none" w:sz="0" w:space="0" w:color="auto"/>
        <w:bottom w:val="none" w:sz="0" w:space="0" w:color="auto"/>
        <w:right w:val="none" w:sz="0" w:space="0" w:color="auto"/>
      </w:divBdr>
    </w:div>
    <w:div w:id="892423894">
      <w:bodyDiv w:val="1"/>
      <w:marLeft w:val="0"/>
      <w:marRight w:val="0"/>
      <w:marTop w:val="0"/>
      <w:marBottom w:val="0"/>
      <w:divBdr>
        <w:top w:val="none" w:sz="0" w:space="0" w:color="auto"/>
        <w:left w:val="none" w:sz="0" w:space="0" w:color="auto"/>
        <w:bottom w:val="none" w:sz="0" w:space="0" w:color="auto"/>
        <w:right w:val="none" w:sz="0" w:space="0" w:color="auto"/>
      </w:divBdr>
    </w:div>
    <w:div w:id="908223194">
      <w:bodyDiv w:val="1"/>
      <w:marLeft w:val="0"/>
      <w:marRight w:val="0"/>
      <w:marTop w:val="0"/>
      <w:marBottom w:val="0"/>
      <w:divBdr>
        <w:top w:val="none" w:sz="0" w:space="0" w:color="auto"/>
        <w:left w:val="none" w:sz="0" w:space="0" w:color="auto"/>
        <w:bottom w:val="none" w:sz="0" w:space="0" w:color="auto"/>
        <w:right w:val="none" w:sz="0" w:space="0" w:color="auto"/>
      </w:divBdr>
    </w:div>
    <w:div w:id="910458023">
      <w:bodyDiv w:val="1"/>
      <w:marLeft w:val="32"/>
      <w:marRight w:val="32"/>
      <w:marTop w:val="0"/>
      <w:marBottom w:val="0"/>
      <w:divBdr>
        <w:top w:val="none" w:sz="0" w:space="0" w:color="auto"/>
        <w:left w:val="none" w:sz="0" w:space="0" w:color="auto"/>
        <w:bottom w:val="none" w:sz="0" w:space="0" w:color="auto"/>
        <w:right w:val="none" w:sz="0" w:space="0" w:color="auto"/>
      </w:divBdr>
      <w:divsChild>
        <w:div w:id="2023316554">
          <w:marLeft w:val="0"/>
          <w:marRight w:val="0"/>
          <w:marTop w:val="0"/>
          <w:marBottom w:val="0"/>
          <w:divBdr>
            <w:top w:val="none" w:sz="0" w:space="0" w:color="auto"/>
            <w:left w:val="none" w:sz="0" w:space="0" w:color="auto"/>
            <w:bottom w:val="none" w:sz="0" w:space="0" w:color="auto"/>
            <w:right w:val="none" w:sz="0" w:space="0" w:color="auto"/>
          </w:divBdr>
          <w:divsChild>
            <w:div w:id="422724602">
              <w:marLeft w:val="0"/>
              <w:marRight w:val="0"/>
              <w:marTop w:val="0"/>
              <w:marBottom w:val="0"/>
              <w:divBdr>
                <w:top w:val="none" w:sz="0" w:space="0" w:color="auto"/>
                <w:left w:val="none" w:sz="0" w:space="0" w:color="auto"/>
                <w:bottom w:val="none" w:sz="0" w:space="0" w:color="auto"/>
                <w:right w:val="none" w:sz="0" w:space="0" w:color="auto"/>
              </w:divBdr>
              <w:divsChild>
                <w:div w:id="362021271">
                  <w:marLeft w:val="190"/>
                  <w:marRight w:val="0"/>
                  <w:marTop w:val="0"/>
                  <w:marBottom w:val="0"/>
                  <w:divBdr>
                    <w:top w:val="none" w:sz="0" w:space="0" w:color="auto"/>
                    <w:left w:val="none" w:sz="0" w:space="0" w:color="auto"/>
                    <w:bottom w:val="none" w:sz="0" w:space="0" w:color="auto"/>
                    <w:right w:val="none" w:sz="0" w:space="0" w:color="auto"/>
                  </w:divBdr>
                  <w:divsChild>
                    <w:div w:id="12387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47458">
      <w:bodyDiv w:val="1"/>
      <w:marLeft w:val="0"/>
      <w:marRight w:val="0"/>
      <w:marTop w:val="0"/>
      <w:marBottom w:val="0"/>
      <w:divBdr>
        <w:top w:val="none" w:sz="0" w:space="0" w:color="auto"/>
        <w:left w:val="none" w:sz="0" w:space="0" w:color="auto"/>
        <w:bottom w:val="none" w:sz="0" w:space="0" w:color="auto"/>
        <w:right w:val="none" w:sz="0" w:space="0" w:color="auto"/>
      </w:divBdr>
      <w:divsChild>
        <w:div w:id="1862744083">
          <w:marLeft w:val="0"/>
          <w:marRight w:val="0"/>
          <w:marTop w:val="0"/>
          <w:marBottom w:val="0"/>
          <w:divBdr>
            <w:top w:val="none" w:sz="0" w:space="0" w:color="auto"/>
            <w:left w:val="none" w:sz="0" w:space="0" w:color="auto"/>
            <w:bottom w:val="none" w:sz="0" w:space="0" w:color="auto"/>
            <w:right w:val="none" w:sz="0" w:space="0" w:color="auto"/>
          </w:divBdr>
          <w:divsChild>
            <w:div w:id="1826899615">
              <w:marLeft w:val="0"/>
              <w:marRight w:val="0"/>
              <w:marTop w:val="0"/>
              <w:marBottom w:val="0"/>
              <w:divBdr>
                <w:top w:val="none" w:sz="0" w:space="0" w:color="auto"/>
                <w:left w:val="none" w:sz="0" w:space="0" w:color="auto"/>
                <w:bottom w:val="none" w:sz="0" w:space="0" w:color="auto"/>
                <w:right w:val="none" w:sz="0" w:space="0" w:color="auto"/>
              </w:divBdr>
              <w:divsChild>
                <w:div w:id="258412257">
                  <w:marLeft w:val="0"/>
                  <w:marRight w:val="0"/>
                  <w:marTop w:val="0"/>
                  <w:marBottom w:val="0"/>
                  <w:divBdr>
                    <w:top w:val="none" w:sz="0" w:space="0" w:color="auto"/>
                    <w:left w:val="none" w:sz="0" w:space="0" w:color="auto"/>
                    <w:bottom w:val="none" w:sz="0" w:space="0" w:color="auto"/>
                    <w:right w:val="none" w:sz="0" w:space="0" w:color="auto"/>
                  </w:divBdr>
                  <w:divsChild>
                    <w:div w:id="1459955615">
                      <w:marLeft w:val="0"/>
                      <w:marRight w:val="0"/>
                      <w:marTop w:val="0"/>
                      <w:marBottom w:val="0"/>
                      <w:divBdr>
                        <w:top w:val="none" w:sz="0" w:space="0" w:color="auto"/>
                        <w:left w:val="none" w:sz="0" w:space="0" w:color="auto"/>
                        <w:bottom w:val="none" w:sz="0" w:space="0" w:color="auto"/>
                        <w:right w:val="none" w:sz="0" w:space="0" w:color="auto"/>
                      </w:divBdr>
                      <w:divsChild>
                        <w:div w:id="7303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166879">
      <w:bodyDiv w:val="1"/>
      <w:marLeft w:val="0"/>
      <w:marRight w:val="0"/>
      <w:marTop w:val="0"/>
      <w:marBottom w:val="0"/>
      <w:divBdr>
        <w:top w:val="none" w:sz="0" w:space="0" w:color="auto"/>
        <w:left w:val="none" w:sz="0" w:space="0" w:color="auto"/>
        <w:bottom w:val="none" w:sz="0" w:space="0" w:color="auto"/>
        <w:right w:val="none" w:sz="0" w:space="0" w:color="auto"/>
      </w:divBdr>
    </w:div>
    <w:div w:id="1290748264">
      <w:bodyDiv w:val="1"/>
      <w:marLeft w:val="0"/>
      <w:marRight w:val="0"/>
      <w:marTop w:val="0"/>
      <w:marBottom w:val="0"/>
      <w:divBdr>
        <w:top w:val="none" w:sz="0" w:space="0" w:color="auto"/>
        <w:left w:val="none" w:sz="0" w:space="0" w:color="auto"/>
        <w:bottom w:val="none" w:sz="0" w:space="0" w:color="auto"/>
        <w:right w:val="none" w:sz="0" w:space="0" w:color="auto"/>
      </w:divBdr>
    </w:div>
    <w:div w:id="1295678946">
      <w:bodyDiv w:val="1"/>
      <w:marLeft w:val="0"/>
      <w:marRight w:val="0"/>
      <w:marTop w:val="0"/>
      <w:marBottom w:val="0"/>
      <w:divBdr>
        <w:top w:val="none" w:sz="0" w:space="0" w:color="auto"/>
        <w:left w:val="none" w:sz="0" w:space="0" w:color="auto"/>
        <w:bottom w:val="none" w:sz="0" w:space="0" w:color="auto"/>
        <w:right w:val="none" w:sz="0" w:space="0" w:color="auto"/>
      </w:divBdr>
    </w:div>
    <w:div w:id="1346443950">
      <w:bodyDiv w:val="1"/>
      <w:marLeft w:val="30"/>
      <w:marRight w:val="30"/>
      <w:marTop w:val="0"/>
      <w:marBottom w:val="0"/>
      <w:divBdr>
        <w:top w:val="none" w:sz="0" w:space="0" w:color="auto"/>
        <w:left w:val="none" w:sz="0" w:space="0" w:color="auto"/>
        <w:bottom w:val="none" w:sz="0" w:space="0" w:color="auto"/>
        <w:right w:val="none" w:sz="0" w:space="0" w:color="auto"/>
      </w:divBdr>
      <w:divsChild>
        <w:div w:id="349840462">
          <w:marLeft w:val="0"/>
          <w:marRight w:val="0"/>
          <w:marTop w:val="0"/>
          <w:marBottom w:val="0"/>
          <w:divBdr>
            <w:top w:val="none" w:sz="0" w:space="0" w:color="auto"/>
            <w:left w:val="none" w:sz="0" w:space="0" w:color="auto"/>
            <w:bottom w:val="none" w:sz="0" w:space="0" w:color="auto"/>
            <w:right w:val="none" w:sz="0" w:space="0" w:color="auto"/>
          </w:divBdr>
          <w:divsChild>
            <w:div w:id="2035037358">
              <w:marLeft w:val="0"/>
              <w:marRight w:val="0"/>
              <w:marTop w:val="0"/>
              <w:marBottom w:val="0"/>
              <w:divBdr>
                <w:top w:val="none" w:sz="0" w:space="0" w:color="auto"/>
                <w:left w:val="none" w:sz="0" w:space="0" w:color="auto"/>
                <w:bottom w:val="none" w:sz="0" w:space="0" w:color="auto"/>
                <w:right w:val="none" w:sz="0" w:space="0" w:color="auto"/>
              </w:divBdr>
              <w:divsChild>
                <w:div w:id="1057244191">
                  <w:marLeft w:val="180"/>
                  <w:marRight w:val="0"/>
                  <w:marTop w:val="0"/>
                  <w:marBottom w:val="0"/>
                  <w:divBdr>
                    <w:top w:val="none" w:sz="0" w:space="0" w:color="auto"/>
                    <w:left w:val="none" w:sz="0" w:space="0" w:color="auto"/>
                    <w:bottom w:val="none" w:sz="0" w:space="0" w:color="auto"/>
                    <w:right w:val="none" w:sz="0" w:space="0" w:color="auto"/>
                  </w:divBdr>
                  <w:divsChild>
                    <w:div w:id="54283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49798">
      <w:bodyDiv w:val="1"/>
      <w:marLeft w:val="0"/>
      <w:marRight w:val="0"/>
      <w:marTop w:val="0"/>
      <w:marBottom w:val="0"/>
      <w:divBdr>
        <w:top w:val="none" w:sz="0" w:space="0" w:color="auto"/>
        <w:left w:val="none" w:sz="0" w:space="0" w:color="auto"/>
        <w:bottom w:val="none" w:sz="0" w:space="0" w:color="auto"/>
        <w:right w:val="none" w:sz="0" w:space="0" w:color="auto"/>
      </w:divBdr>
    </w:div>
    <w:div w:id="1466696103">
      <w:bodyDiv w:val="1"/>
      <w:marLeft w:val="30"/>
      <w:marRight w:val="30"/>
      <w:marTop w:val="0"/>
      <w:marBottom w:val="0"/>
      <w:divBdr>
        <w:top w:val="none" w:sz="0" w:space="0" w:color="auto"/>
        <w:left w:val="none" w:sz="0" w:space="0" w:color="auto"/>
        <w:bottom w:val="none" w:sz="0" w:space="0" w:color="auto"/>
        <w:right w:val="none" w:sz="0" w:space="0" w:color="auto"/>
      </w:divBdr>
      <w:divsChild>
        <w:div w:id="1044452532">
          <w:marLeft w:val="0"/>
          <w:marRight w:val="0"/>
          <w:marTop w:val="0"/>
          <w:marBottom w:val="0"/>
          <w:divBdr>
            <w:top w:val="none" w:sz="0" w:space="0" w:color="auto"/>
            <w:left w:val="none" w:sz="0" w:space="0" w:color="auto"/>
            <w:bottom w:val="none" w:sz="0" w:space="0" w:color="auto"/>
            <w:right w:val="none" w:sz="0" w:space="0" w:color="auto"/>
          </w:divBdr>
          <w:divsChild>
            <w:div w:id="1524396765">
              <w:marLeft w:val="0"/>
              <w:marRight w:val="0"/>
              <w:marTop w:val="0"/>
              <w:marBottom w:val="0"/>
              <w:divBdr>
                <w:top w:val="none" w:sz="0" w:space="0" w:color="auto"/>
                <w:left w:val="none" w:sz="0" w:space="0" w:color="auto"/>
                <w:bottom w:val="none" w:sz="0" w:space="0" w:color="auto"/>
                <w:right w:val="none" w:sz="0" w:space="0" w:color="auto"/>
              </w:divBdr>
              <w:divsChild>
                <w:div w:id="1226650777">
                  <w:marLeft w:val="180"/>
                  <w:marRight w:val="0"/>
                  <w:marTop w:val="0"/>
                  <w:marBottom w:val="0"/>
                  <w:divBdr>
                    <w:top w:val="none" w:sz="0" w:space="0" w:color="auto"/>
                    <w:left w:val="none" w:sz="0" w:space="0" w:color="auto"/>
                    <w:bottom w:val="none" w:sz="0" w:space="0" w:color="auto"/>
                    <w:right w:val="none" w:sz="0" w:space="0" w:color="auto"/>
                  </w:divBdr>
                  <w:divsChild>
                    <w:div w:id="18423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139948">
      <w:bodyDiv w:val="1"/>
      <w:marLeft w:val="0"/>
      <w:marRight w:val="0"/>
      <w:marTop w:val="0"/>
      <w:marBottom w:val="0"/>
      <w:divBdr>
        <w:top w:val="none" w:sz="0" w:space="0" w:color="auto"/>
        <w:left w:val="none" w:sz="0" w:space="0" w:color="auto"/>
        <w:bottom w:val="none" w:sz="0" w:space="0" w:color="auto"/>
        <w:right w:val="none" w:sz="0" w:space="0" w:color="auto"/>
      </w:divBdr>
    </w:div>
    <w:div w:id="1559439461">
      <w:bodyDiv w:val="1"/>
      <w:marLeft w:val="0"/>
      <w:marRight w:val="0"/>
      <w:marTop w:val="0"/>
      <w:marBottom w:val="0"/>
      <w:divBdr>
        <w:top w:val="none" w:sz="0" w:space="0" w:color="auto"/>
        <w:left w:val="none" w:sz="0" w:space="0" w:color="auto"/>
        <w:bottom w:val="none" w:sz="0" w:space="0" w:color="auto"/>
        <w:right w:val="none" w:sz="0" w:space="0" w:color="auto"/>
      </w:divBdr>
    </w:div>
    <w:div w:id="1566715986">
      <w:bodyDiv w:val="1"/>
      <w:marLeft w:val="0"/>
      <w:marRight w:val="0"/>
      <w:marTop w:val="0"/>
      <w:marBottom w:val="0"/>
      <w:divBdr>
        <w:top w:val="none" w:sz="0" w:space="0" w:color="auto"/>
        <w:left w:val="none" w:sz="0" w:space="0" w:color="auto"/>
        <w:bottom w:val="none" w:sz="0" w:space="0" w:color="auto"/>
        <w:right w:val="none" w:sz="0" w:space="0" w:color="auto"/>
      </w:divBdr>
    </w:div>
    <w:div w:id="1638879122">
      <w:bodyDiv w:val="1"/>
      <w:marLeft w:val="32"/>
      <w:marRight w:val="32"/>
      <w:marTop w:val="0"/>
      <w:marBottom w:val="0"/>
      <w:divBdr>
        <w:top w:val="none" w:sz="0" w:space="0" w:color="auto"/>
        <w:left w:val="none" w:sz="0" w:space="0" w:color="auto"/>
        <w:bottom w:val="none" w:sz="0" w:space="0" w:color="auto"/>
        <w:right w:val="none" w:sz="0" w:space="0" w:color="auto"/>
      </w:divBdr>
      <w:divsChild>
        <w:div w:id="401215201">
          <w:marLeft w:val="0"/>
          <w:marRight w:val="0"/>
          <w:marTop w:val="0"/>
          <w:marBottom w:val="0"/>
          <w:divBdr>
            <w:top w:val="none" w:sz="0" w:space="0" w:color="auto"/>
            <w:left w:val="none" w:sz="0" w:space="0" w:color="auto"/>
            <w:bottom w:val="none" w:sz="0" w:space="0" w:color="auto"/>
            <w:right w:val="none" w:sz="0" w:space="0" w:color="auto"/>
          </w:divBdr>
          <w:divsChild>
            <w:div w:id="768812265">
              <w:marLeft w:val="0"/>
              <w:marRight w:val="0"/>
              <w:marTop w:val="0"/>
              <w:marBottom w:val="0"/>
              <w:divBdr>
                <w:top w:val="none" w:sz="0" w:space="0" w:color="auto"/>
                <w:left w:val="none" w:sz="0" w:space="0" w:color="auto"/>
                <w:bottom w:val="none" w:sz="0" w:space="0" w:color="auto"/>
                <w:right w:val="none" w:sz="0" w:space="0" w:color="auto"/>
              </w:divBdr>
              <w:divsChild>
                <w:div w:id="1797792298">
                  <w:marLeft w:val="190"/>
                  <w:marRight w:val="0"/>
                  <w:marTop w:val="0"/>
                  <w:marBottom w:val="0"/>
                  <w:divBdr>
                    <w:top w:val="none" w:sz="0" w:space="0" w:color="auto"/>
                    <w:left w:val="none" w:sz="0" w:space="0" w:color="auto"/>
                    <w:bottom w:val="none" w:sz="0" w:space="0" w:color="auto"/>
                    <w:right w:val="none" w:sz="0" w:space="0" w:color="auto"/>
                  </w:divBdr>
                  <w:divsChild>
                    <w:div w:id="175277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79958">
      <w:bodyDiv w:val="1"/>
      <w:marLeft w:val="0"/>
      <w:marRight w:val="0"/>
      <w:marTop w:val="0"/>
      <w:marBottom w:val="0"/>
      <w:divBdr>
        <w:top w:val="none" w:sz="0" w:space="0" w:color="auto"/>
        <w:left w:val="none" w:sz="0" w:space="0" w:color="auto"/>
        <w:bottom w:val="none" w:sz="0" w:space="0" w:color="auto"/>
        <w:right w:val="none" w:sz="0" w:space="0" w:color="auto"/>
      </w:divBdr>
    </w:div>
    <w:div w:id="1685864569">
      <w:bodyDiv w:val="1"/>
      <w:marLeft w:val="0"/>
      <w:marRight w:val="0"/>
      <w:marTop w:val="0"/>
      <w:marBottom w:val="0"/>
      <w:divBdr>
        <w:top w:val="none" w:sz="0" w:space="0" w:color="auto"/>
        <w:left w:val="none" w:sz="0" w:space="0" w:color="auto"/>
        <w:bottom w:val="none" w:sz="0" w:space="0" w:color="auto"/>
        <w:right w:val="none" w:sz="0" w:space="0" w:color="auto"/>
      </w:divBdr>
    </w:div>
    <w:div w:id="1896693411">
      <w:bodyDiv w:val="1"/>
      <w:marLeft w:val="0"/>
      <w:marRight w:val="0"/>
      <w:marTop w:val="0"/>
      <w:marBottom w:val="0"/>
      <w:divBdr>
        <w:top w:val="none" w:sz="0" w:space="0" w:color="auto"/>
        <w:left w:val="none" w:sz="0" w:space="0" w:color="auto"/>
        <w:bottom w:val="none" w:sz="0" w:space="0" w:color="auto"/>
        <w:right w:val="none" w:sz="0" w:space="0" w:color="auto"/>
      </w:divBdr>
    </w:div>
    <w:div w:id="1990547252">
      <w:bodyDiv w:val="1"/>
      <w:marLeft w:val="0"/>
      <w:marRight w:val="0"/>
      <w:marTop w:val="0"/>
      <w:marBottom w:val="0"/>
      <w:divBdr>
        <w:top w:val="none" w:sz="0" w:space="0" w:color="auto"/>
        <w:left w:val="none" w:sz="0" w:space="0" w:color="auto"/>
        <w:bottom w:val="none" w:sz="0" w:space="0" w:color="auto"/>
        <w:right w:val="none" w:sz="0" w:space="0" w:color="auto"/>
      </w:divBdr>
    </w:div>
    <w:div w:id="2040889300">
      <w:bodyDiv w:val="1"/>
      <w:marLeft w:val="0"/>
      <w:marRight w:val="0"/>
      <w:marTop w:val="0"/>
      <w:marBottom w:val="0"/>
      <w:divBdr>
        <w:top w:val="none" w:sz="0" w:space="0" w:color="auto"/>
        <w:left w:val="none" w:sz="0" w:space="0" w:color="auto"/>
        <w:bottom w:val="none" w:sz="0" w:space="0" w:color="auto"/>
        <w:right w:val="none" w:sz="0" w:space="0" w:color="auto"/>
      </w:divBdr>
    </w:div>
    <w:div w:id="2045981416">
      <w:bodyDiv w:val="1"/>
      <w:marLeft w:val="0"/>
      <w:marRight w:val="0"/>
      <w:marTop w:val="0"/>
      <w:marBottom w:val="0"/>
      <w:divBdr>
        <w:top w:val="none" w:sz="0" w:space="0" w:color="auto"/>
        <w:left w:val="none" w:sz="0" w:space="0" w:color="auto"/>
        <w:bottom w:val="none" w:sz="0" w:space="0" w:color="auto"/>
        <w:right w:val="none" w:sz="0" w:space="0" w:color="auto"/>
      </w:divBdr>
    </w:div>
    <w:div w:id="213837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server/eai_anon_enu/" TargetMode="External"/><Relationship Id="rId18" Type="http://schemas.openxmlformats.org/officeDocument/2006/relationships/oleObject" Target="embeddings/oleObject1.bin"/><Relationship Id="rId26" Type="http://schemas.openxmlformats.org/officeDocument/2006/relationships/image" Target="media/image11.jpeg"/><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5.png"/><Relationship Id="rId50" Type="http://schemas.openxmlformats.org/officeDocument/2006/relationships/hyperlink" Target="http://172.21.200.217:7001/em" TargetMode="Externa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2.bin"/><Relationship Id="rId29" Type="http://schemas.openxmlformats.org/officeDocument/2006/relationships/image" Target="media/image14.jpeg"/><Relationship Id="rId41" Type="http://schemas.openxmlformats.org/officeDocument/2006/relationships/image" Target="media/image21.emf"/><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5.bin"/><Relationship Id="rId37" Type="http://schemas.openxmlformats.org/officeDocument/2006/relationships/image" Target="media/image19.emf"/><Relationship Id="rId40" Type="http://schemas.openxmlformats.org/officeDocument/2006/relationships/oleObject" Target="embeddings/oleObject9.bin"/><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3.jpeg"/><Relationship Id="rId36" Type="http://schemas.openxmlformats.org/officeDocument/2006/relationships/oleObject" Target="embeddings/oleObject7.bin"/><Relationship Id="rId49" Type="http://schemas.openxmlformats.org/officeDocument/2006/relationships/hyperlink" Target="http://docs.oracle.com/cd/E28280_01/soa.htm" TargetMode="External"/><Relationship Id="rId57" Type="http://schemas.openxmlformats.org/officeDocument/2006/relationships/image" Target="media/image33.png"/><Relationship Id="rId61"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8.emf"/><Relationship Id="rId43" Type="http://schemas.openxmlformats.org/officeDocument/2006/relationships/hyperlink" Target="%20http://xmlns.cablevision.net.mx/" TargetMode="External"/><Relationship Id="rId48" Type="http://schemas.openxmlformats.org/officeDocument/2006/relationships/image" Target="media/image26.png"/><Relationship Id="rId56" Type="http://schemas.openxmlformats.org/officeDocument/2006/relationships/image" Target="media/image32.png"/><Relationship Id="rId64"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webserver/eai_enu/start.swe?SWEExtSource=WebService&amp;SWEExtCmd=Execute&amp;" TargetMode="External"/><Relationship Id="rId17" Type="http://schemas.openxmlformats.org/officeDocument/2006/relationships/image" Target="media/image6.emf"/><Relationship Id="rId25" Type="http://schemas.openxmlformats.org/officeDocument/2006/relationships/image" Target="media/image10.jpeg"/><Relationship Id="rId33" Type="http://schemas.openxmlformats.org/officeDocument/2006/relationships/image" Target="media/image17.emf"/><Relationship Id="rId38" Type="http://schemas.openxmlformats.org/officeDocument/2006/relationships/oleObject" Target="embeddings/oleObject8.bin"/><Relationship Id="rId46" Type="http://schemas.openxmlformats.org/officeDocument/2006/relationships/image" Target="media/image24.png"/><Relationship Id="rId59"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F:\template\VP_PMO_Especificaciones%20Tecnicas_Proyecto_Vidanta_DEP02_201008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DF692-3AEE-4321-93CA-5757859E3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VP_PMO_Especificaciones Tecnicas_Proyecto_Vidanta_DEP02_20100811.dot</Template>
  <TotalTime>795</TotalTime>
  <Pages>37</Pages>
  <Words>5296</Words>
  <Characters>29130</Characters>
  <Application>Microsoft Office Word</Application>
  <DocSecurity>0</DocSecurity>
  <Lines>242</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 de Integración</vt:lpstr>
      <vt:lpstr>Taxonomía de Documentos</vt:lpstr>
    </vt:vector>
  </TitlesOfParts>
  <Company>Deloitte.</Company>
  <LinksUpToDate>false</LinksUpToDate>
  <CharactersWithSpaces>34358</CharactersWithSpaces>
  <SharedDoc>false</SharedDoc>
  <HLinks>
    <vt:vector size="258" baseType="variant">
      <vt:variant>
        <vt:i4>1638457</vt:i4>
      </vt:variant>
      <vt:variant>
        <vt:i4>254</vt:i4>
      </vt:variant>
      <vt:variant>
        <vt:i4>0</vt:i4>
      </vt:variant>
      <vt:variant>
        <vt:i4>5</vt:i4>
      </vt:variant>
      <vt:variant>
        <vt:lpwstr/>
      </vt:variant>
      <vt:variant>
        <vt:lpwstr>_Toc269806265</vt:lpwstr>
      </vt:variant>
      <vt:variant>
        <vt:i4>1638457</vt:i4>
      </vt:variant>
      <vt:variant>
        <vt:i4>248</vt:i4>
      </vt:variant>
      <vt:variant>
        <vt:i4>0</vt:i4>
      </vt:variant>
      <vt:variant>
        <vt:i4>5</vt:i4>
      </vt:variant>
      <vt:variant>
        <vt:lpwstr/>
      </vt:variant>
      <vt:variant>
        <vt:lpwstr>_Toc269806264</vt:lpwstr>
      </vt:variant>
      <vt:variant>
        <vt:i4>1638457</vt:i4>
      </vt:variant>
      <vt:variant>
        <vt:i4>242</vt:i4>
      </vt:variant>
      <vt:variant>
        <vt:i4>0</vt:i4>
      </vt:variant>
      <vt:variant>
        <vt:i4>5</vt:i4>
      </vt:variant>
      <vt:variant>
        <vt:lpwstr/>
      </vt:variant>
      <vt:variant>
        <vt:lpwstr>_Toc269806263</vt:lpwstr>
      </vt:variant>
      <vt:variant>
        <vt:i4>1638457</vt:i4>
      </vt:variant>
      <vt:variant>
        <vt:i4>236</vt:i4>
      </vt:variant>
      <vt:variant>
        <vt:i4>0</vt:i4>
      </vt:variant>
      <vt:variant>
        <vt:i4>5</vt:i4>
      </vt:variant>
      <vt:variant>
        <vt:lpwstr/>
      </vt:variant>
      <vt:variant>
        <vt:lpwstr>_Toc269806262</vt:lpwstr>
      </vt:variant>
      <vt:variant>
        <vt:i4>1638457</vt:i4>
      </vt:variant>
      <vt:variant>
        <vt:i4>230</vt:i4>
      </vt:variant>
      <vt:variant>
        <vt:i4>0</vt:i4>
      </vt:variant>
      <vt:variant>
        <vt:i4>5</vt:i4>
      </vt:variant>
      <vt:variant>
        <vt:lpwstr/>
      </vt:variant>
      <vt:variant>
        <vt:lpwstr>_Toc269806261</vt:lpwstr>
      </vt:variant>
      <vt:variant>
        <vt:i4>1638457</vt:i4>
      </vt:variant>
      <vt:variant>
        <vt:i4>224</vt:i4>
      </vt:variant>
      <vt:variant>
        <vt:i4>0</vt:i4>
      </vt:variant>
      <vt:variant>
        <vt:i4>5</vt:i4>
      </vt:variant>
      <vt:variant>
        <vt:lpwstr/>
      </vt:variant>
      <vt:variant>
        <vt:lpwstr>_Toc269806260</vt:lpwstr>
      </vt:variant>
      <vt:variant>
        <vt:i4>1703993</vt:i4>
      </vt:variant>
      <vt:variant>
        <vt:i4>218</vt:i4>
      </vt:variant>
      <vt:variant>
        <vt:i4>0</vt:i4>
      </vt:variant>
      <vt:variant>
        <vt:i4>5</vt:i4>
      </vt:variant>
      <vt:variant>
        <vt:lpwstr/>
      </vt:variant>
      <vt:variant>
        <vt:lpwstr>_Toc269806259</vt:lpwstr>
      </vt:variant>
      <vt:variant>
        <vt:i4>1703993</vt:i4>
      </vt:variant>
      <vt:variant>
        <vt:i4>212</vt:i4>
      </vt:variant>
      <vt:variant>
        <vt:i4>0</vt:i4>
      </vt:variant>
      <vt:variant>
        <vt:i4>5</vt:i4>
      </vt:variant>
      <vt:variant>
        <vt:lpwstr/>
      </vt:variant>
      <vt:variant>
        <vt:lpwstr>_Toc269806258</vt:lpwstr>
      </vt:variant>
      <vt:variant>
        <vt:i4>1703993</vt:i4>
      </vt:variant>
      <vt:variant>
        <vt:i4>206</vt:i4>
      </vt:variant>
      <vt:variant>
        <vt:i4>0</vt:i4>
      </vt:variant>
      <vt:variant>
        <vt:i4>5</vt:i4>
      </vt:variant>
      <vt:variant>
        <vt:lpwstr/>
      </vt:variant>
      <vt:variant>
        <vt:lpwstr>_Toc269806257</vt:lpwstr>
      </vt:variant>
      <vt:variant>
        <vt:i4>1703993</vt:i4>
      </vt:variant>
      <vt:variant>
        <vt:i4>200</vt:i4>
      </vt:variant>
      <vt:variant>
        <vt:i4>0</vt:i4>
      </vt:variant>
      <vt:variant>
        <vt:i4>5</vt:i4>
      </vt:variant>
      <vt:variant>
        <vt:lpwstr/>
      </vt:variant>
      <vt:variant>
        <vt:lpwstr>_Toc269806256</vt:lpwstr>
      </vt:variant>
      <vt:variant>
        <vt:i4>1703993</vt:i4>
      </vt:variant>
      <vt:variant>
        <vt:i4>194</vt:i4>
      </vt:variant>
      <vt:variant>
        <vt:i4>0</vt:i4>
      </vt:variant>
      <vt:variant>
        <vt:i4>5</vt:i4>
      </vt:variant>
      <vt:variant>
        <vt:lpwstr/>
      </vt:variant>
      <vt:variant>
        <vt:lpwstr>_Toc269806255</vt:lpwstr>
      </vt:variant>
      <vt:variant>
        <vt:i4>1703993</vt:i4>
      </vt:variant>
      <vt:variant>
        <vt:i4>188</vt:i4>
      </vt:variant>
      <vt:variant>
        <vt:i4>0</vt:i4>
      </vt:variant>
      <vt:variant>
        <vt:i4>5</vt:i4>
      </vt:variant>
      <vt:variant>
        <vt:lpwstr/>
      </vt:variant>
      <vt:variant>
        <vt:lpwstr>_Toc269806254</vt:lpwstr>
      </vt:variant>
      <vt:variant>
        <vt:i4>1703993</vt:i4>
      </vt:variant>
      <vt:variant>
        <vt:i4>182</vt:i4>
      </vt:variant>
      <vt:variant>
        <vt:i4>0</vt:i4>
      </vt:variant>
      <vt:variant>
        <vt:i4>5</vt:i4>
      </vt:variant>
      <vt:variant>
        <vt:lpwstr/>
      </vt:variant>
      <vt:variant>
        <vt:lpwstr>_Toc269806253</vt:lpwstr>
      </vt:variant>
      <vt:variant>
        <vt:i4>1703993</vt:i4>
      </vt:variant>
      <vt:variant>
        <vt:i4>176</vt:i4>
      </vt:variant>
      <vt:variant>
        <vt:i4>0</vt:i4>
      </vt:variant>
      <vt:variant>
        <vt:i4>5</vt:i4>
      </vt:variant>
      <vt:variant>
        <vt:lpwstr/>
      </vt:variant>
      <vt:variant>
        <vt:lpwstr>_Toc269806252</vt:lpwstr>
      </vt:variant>
      <vt:variant>
        <vt:i4>1703993</vt:i4>
      </vt:variant>
      <vt:variant>
        <vt:i4>170</vt:i4>
      </vt:variant>
      <vt:variant>
        <vt:i4>0</vt:i4>
      </vt:variant>
      <vt:variant>
        <vt:i4>5</vt:i4>
      </vt:variant>
      <vt:variant>
        <vt:lpwstr/>
      </vt:variant>
      <vt:variant>
        <vt:lpwstr>_Toc269806251</vt:lpwstr>
      </vt:variant>
      <vt:variant>
        <vt:i4>1703993</vt:i4>
      </vt:variant>
      <vt:variant>
        <vt:i4>164</vt:i4>
      </vt:variant>
      <vt:variant>
        <vt:i4>0</vt:i4>
      </vt:variant>
      <vt:variant>
        <vt:i4>5</vt:i4>
      </vt:variant>
      <vt:variant>
        <vt:lpwstr/>
      </vt:variant>
      <vt:variant>
        <vt:lpwstr>_Toc269806250</vt:lpwstr>
      </vt:variant>
      <vt:variant>
        <vt:i4>1769529</vt:i4>
      </vt:variant>
      <vt:variant>
        <vt:i4>158</vt:i4>
      </vt:variant>
      <vt:variant>
        <vt:i4>0</vt:i4>
      </vt:variant>
      <vt:variant>
        <vt:i4>5</vt:i4>
      </vt:variant>
      <vt:variant>
        <vt:lpwstr/>
      </vt:variant>
      <vt:variant>
        <vt:lpwstr>_Toc269806249</vt:lpwstr>
      </vt:variant>
      <vt:variant>
        <vt:i4>1769529</vt:i4>
      </vt:variant>
      <vt:variant>
        <vt:i4>152</vt:i4>
      </vt:variant>
      <vt:variant>
        <vt:i4>0</vt:i4>
      </vt:variant>
      <vt:variant>
        <vt:i4>5</vt:i4>
      </vt:variant>
      <vt:variant>
        <vt:lpwstr/>
      </vt:variant>
      <vt:variant>
        <vt:lpwstr>_Toc269806248</vt:lpwstr>
      </vt:variant>
      <vt:variant>
        <vt:i4>1769529</vt:i4>
      </vt:variant>
      <vt:variant>
        <vt:i4>146</vt:i4>
      </vt:variant>
      <vt:variant>
        <vt:i4>0</vt:i4>
      </vt:variant>
      <vt:variant>
        <vt:i4>5</vt:i4>
      </vt:variant>
      <vt:variant>
        <vt:lpwstr/>
      </vt:variant>
      <vt:variant>
        <vt:lpwstr>_Toc269806247</vt:lpwstr>
      </vt:variant>
      <vt:variant>
        <vt:i4>1769529</vt:i4>
      </vt:variant>
      <vt:variant>
        <vt:i4>140</vt:i4>
      </vt:variant>
      <vt:variant>
        <vt:i4>0</vt:i4>
      </vt:variant>
      <vt:variant>
        <vt:i4>5</vt:i4>
      </vt:variant>
      <vt:variant>
        <vt:lpwstr/>
      </vt:variant>
      <vt:variant>
        <vt:lpwstr>_Toc269806246</vt:lpwstr>
      </vt:variant>
      <vt:variant>
        <vt:i4>1769529</vt:i4>
      </vt:variant>
      <vt:variant>
        <vt:i4>134</vt:i4>
      </vt:variant>
      <vt:variant>
        <vt:i4>0</vt:i4>
      </vt:variant>
      <vt:variant>
        <vt:i4>5</vt:i4>
      </vt:variant>
      <vt:variant>
        <vt:lpwstr/>
      </vt:variant>
      <vt:variant>
        <vt:lpwstr>_Toc269806245</vt:lpwstr>
      </vt:variant>
      <vt:variant>
        <vt:i4>1769529</vt:i4>
      </vt:variant>
      <vt:variant>
        <vt:i4>128</vt:i4>
      </vt:variant>
      <vt:variant>
        <vt:i4>0</vt:i4>
      </vt:variant>
      <vt:variant>
        <vt:i4>5</vt:i4>
      </vt:variant>
      <vt:variant>
        <vt:lpwstr/>
      </vt:variant>
      <vt:variant>
        <vt:lpwstr>_Toc269806244</vt:lpwstr>
      </vt:variant>
      <vt:variant>
        <vt:i4>1769529</vt:i4>
      </vt:variant>
      <vt:variant>
        <vt:i4>122</vt:i4>
      </vt:variant>
      <vt:variant>
        <vt:i4>0</vt:i4>
      </vt:variant>
      <vt:variant>
        <vt:i4>5</vt:i4>
      </vt:variant>
      <vt:variant>
        <vt:lpwstr/>
      </vt:variant>
      <vt:variant>
        <vt:lpwstr>_Toc269806243</vt:lpwstr>
      </vt:variant>
      <vt:variant>
        <vt:i4>1769529</vt:i4>
      </vt:variant>
      <vt:variant>
        <vt:i4>116</vt:i4>
      </vt:variant>
      <vt:variant>
        <vt:i4>0</vt:i4>
      </vt:variant>
      <vt:variant>
        <vt:i4>5</vt:i4>
      </vt:variant>
      <vt:variant>
        <vt:lpwstr/>
      </vt:variant>
      <vt:variant>
        <vt:lpwstr>_Toc269806242</vt:lpwstr>
      </vt:variant>
      <vt:variant>
        <vt:i4>1769529</vt:i4>
      </vt:variant>
      <vt:variant>
        <vt:i4>110</vt:i4>
      </vt:variant>
      <vt:variant>
        <vt:i4>0</vt:i4>
      </vt:variant>
      <vt:variant>
        <vt:i4>5</vt:i4>
      </vt:variant>
      <vt:variant>
        <vt:lpwstr/>
      </vt:variant>
      <vt:variant>
        <vt:lpwstr>_Toc269806241</vt:lpwstr>
      </vt:variant>
      <vt:variant>
        <vt:i4>1769529</vt:i4>
      </vt:variant>
      <vt:variant>
        <vt:i4>104</vt:i4>
      </vt:variant>
      <vt:variant>
        <vt:i4>0</vt:i4>
      </vt:variant>
      <vt:variant>
        <vt:i4>5</vt:i4>
      </vt:variant>
      <vt:variant>
        <vt:lpwstr/>
      </vt:variant>
      <vt:variant>
        <vt:lpwstr>_Toc269806240</vt:lpwstr>
      </vt:variant>
      <vt:variant>
        <vt:i4>1835065</vt:i4>
      </vt:variant>
      <vt:variant>
        <vt:i4>98</vt:i4>
      </vt:variant>
      <vt:variant>
        <vt:i4>0</vt:i4>
      </vt:variant>
      <vt:variant>
        <vt:i4>5</vt:i4>
      </vt:variant>
      <vt:variant>
        <vt:lpwstr/>
      </vt:variant>
      <vt:variant>
        <vt:lpwstr>_Toc269806239</vt:lpwstr>
      </vt:variant>
      <vt:variant>
        <vt:i4>1835065</vt:i4>
      </vt:variant>
      <vt:variant>
        <vt:i4>92</vt:i4>
      </vt:variant>
      <vt:variant>
        <vt:i4>0</vt:i4>
      </vt:variant>
      <vt:variant>
        <vt:i4>5</vt:i4>
      </vt:variant>
      <vt:variant>
        <vt:lpwstr/>
      </vt:variant>
      <vt:variant>
        <vt:lpwstr>_Toc269806238</vt:lpwstr>
      </vt:variant>
      <vt:variant>
        <vt:i4>1835065</vt:i4>
      </vt:variant>
      <vt:variant>
        <vt:i4>86</vt:i4>
      </vt:variant>
      <vt:variant>
        <vt:i4>0</vt:i4>
      </vt:variant>
      <vt:variant>
        <vt:i4>5</vt:i4>
      </vt:variant>
      <vt:variant>
        <vt:lpwstr/>
      </vt:variant>
      <vt:variant>
        <vt:lpwstr>_Toc269806237</vt:lpwstr>
      </vt:variant>
      <vt:variant>
        <vt:i4>1835065</vt:i4>
      </vt:variant>
      <vt:variant>
        <vt:i4>80</vt:i4>
      </vt:variant>
      <vt:variant>
        <vt:i4>0</vt:i4>
      </vt:variant>
      <vt:variant>
        <vt:i4>5</vt:i4>
      </vt:variant>
      <vt:variant>
        <vt:lpwstr/>
      </vt:variant>
      <vt:variant>
        <vt:lpwstr>_Toc269806236</vt:lpwstr>
      </vt:variant>
      <vt:variant>
        <vt:i4>1835065</vt:i4>
      </vt:variant>
      <vt:variant>
        <vt:i4>74</vt:i4>
      </vt:variant>
      <vt:variant>
        <vt:i4>0</vt:i4>
      </vt:variant>
      <vt:variant>
        <vt:i4>5</vt:i4>
      </vt:variant>
      <vt:variant>
        <vt:lpwstr/>
      </vt:variant>
      <vt:variant>
        <vt:lpwstr>_Toc269806235</vt:lpwstr>
      </vt:variant>
      <vt:variant>
        <vt:i4>1835065</vt:i4>
      </vt:variant>
      <vt:variant>
        <vt:i4>68</vt:i4>
      </vt:variant>
      <vt:variant>
        <vt:i4>0</vt:i4>
      </vt:variant>
      <vt:variant>
        <vt:i4>5</vt:i4>
      </vt:variant>
      <vt:variant>
        <vt:lpwstr/>
      </vt:variant>
      <vt:variant>
        <vt:lpwstr>_Toc269806234</vt:lpwstr>
      </vt:variant>
      <vt:variant>
        <vt:i4>1835065</vt:i4>
      </vt:variant>
      <vt:variant>
        <vt:i4>62</vt:i4>
      </vt:variant>
      <vt:variant>
        <vt:i4>0</vt:i4>
      </vt:variant>
      <vt:variant>
        <vt:i4>5</vt:i4>
      </vt:variant>
      <vt:variant>
        <vt:lpwstr/>
      </vt:variant>
      <vt:variant>
        <vt:lpwstr>_Toc269806233</vt:lpwstr>
      </vt:variant>
      <vt:variant>
        <vt:i4>1835065</vt:i4>
      </vt:variant>
      <vt:variant>
        <vt:i4>56</vt:i4>
      </vt:variant>
      <vt:variant>
        <vt:i4>0</vt:i4>
      </vt:variant>
      <vt:variant>
        <vt:i4>5</vt:i4>
      </vt:variant>
      <vt:variant>
        <vt:lpwstr/>
      </vt:variant>
      <vt:variant>
        <vt:lpwstr>_Toc269806232</vt:lpwstr>
      </vt:variant>
      <vt:variant>
        <vt:i4>1835065</vt:i4>
      </vt:variant>
      <vt:variant>
        <vt:i4>50</vt:i4>
      </vt:variant>
      <vt:variant>
        <vt:i4>0</vt:i4>
      </vt:variant>
      <vt:variant>
        <vt:i4>5</vt:i4>
      </vt:variant>
      <vt:variant>
        <vt:lpwstr/>
      </vt:variant>
      <vt:variant>
        <vt:lpwstr>_Toc269806231</vt:lpwstr>
      </vt:variant>
      <vt:variant>
        <vt:i4>1835065</vt:i4>
      </vt:variant>
      <vt:variant>
        <vt:i4>44</vt:i4>
      </vt:variant>
      <vt:variant>
        <vt:i4>0</vt:i4>
      </vt:variant>
      <vt:variant>
        <vt:i4>5</vt:i4>
      </vt:variant>
      <vt:variant>
        <vt:lpwstr/>
      </vt:variant>
      <vt:variant>
        <vt:lpwstr>_Toc269806230</vt:lpwstr>
      </vt:variant>
      <vt:variant>
        <vt:i4>1900601</vt:i4>
      </vt:variant>
      <vt:variant>
        <vt:i4>38</vt:i4>
      </vt:variant>
      <vt:variant>
        <vt:i4>0</vt:i4>
      </vt:variant>
      <vt:variant>
        <vt:i4>5</vt:i4>
      </vt:variant>
      <vt:variant>
        <vt:lpwstr/>
      </vt:variant>
      <vt:variant>
        <vt:lpwstr>_Toc269806229</vt:lpwstr>
      </vt:variant>
      <vt:variant>
        <vt:i4>1900601</vt:i4>
      </vt:variant>
      <vt:variant>
        <vt:i4>32</vt:i4>
      </vt:variant>
      <vt:variant>
        <vt:i4>0</vt:i4>
      </vt:variant>
      <vt:variant>
        <vt:i4>5</vt:i4>
      </vt:variant>
      <vt:variant>
        <vt:lpwstr/>
      </vt:variant>
      <vt:variant>
        <vt:lpwstr>_Toc269806228</vt:lpwstr>
      </vt:variant>
      <vt:variant>
        <vt:i4>1900601</vt:i4>
      </vt:variant>
      <vt:variant>
        <vt:i4>26</vt:i4>
      </vt:variant>
      <vt:variant>
        <vt:i4>0</vt:i4>
      </vt:variant>
      <vt:variant>
        <vt:i4>5</vt:i4>
      </vt:variant>
      <vt:variant>
        <vt:lpwstr/>
      </vt:variant>
      <vt:variant>
        <vt:lpwstr>_Toc269806227</vt:lpwstr>
      </vt:variant>
      <vt:variant>
        <vt:i4>1900601</vt:i4>
      </vt:variant>
      <vt:variant>
        <vt:i4>20</vt:i4>
      </vt:variant>
      <vt:variant>
        <vt:i4>0</vt:i4>
      </vt:variant>
      <vt:variant>
        <vt:i4>5</vt:i4>
      </vt:variant>
      <vt:variant>
        <vt:lpwstr/>
      </vt:variant>
      <vt:variant>
        <vt:lpwstr>_Toc269806226</vt:lpwstr>
      </vt:variant>
      <vt:variant>
        <vt:i4>1900601</vt:i4>
      </vt:variant>
      <vt:variant>
        <vt:i4>14</vt:i4>
      </vt:variant>
      <vt:variant>
        <vt:i4>0</vt:i4>
      </vt:variant>
      <vt:variant>
        <vt:i4>5</vt:i4>
      </vt:variant>
      <vt:variant>
        <vt:lpwstr/>
      </vt:variant>
      <vt:variant>
        <vt:lpwstr>_Toc269806225</vt:lpwstr>
      </vt:variant>
      <vt:variant>
        <vt:i4>1900601</vt:i4>
      </vt:variant>
      <vt:variant>
        <vt:i4>8</vt:i4>
      </vt:variant>
      <vt:variant>
        <vt:i4>0</vt:i4>
      </vt:variant>
      <vt:variant>
        <vt:i4>5</vt:i4>
      </vt:variant>
      <vt:variant>
        <vt:lpwstr/>
      </vt:variant>
      <vt:variant>
        <vt:lpwstr>_Toc269806224</vt:lpwstr>
      </vt:variant>
      <vt:variant>
        <vt:i4>1900601</vt:i4>
      </vt:variant>
      <vt:variant>
        <vt:i4>2</vt:i4>
      </vt:variant>
      <vt:variant>
        <vt:i4>0</vt:i4>
      </vt:variant>
      <vt:variant>
        <vt:i4>5</vt:i4>
      </vt:variant>
      <vt:variant>
        <vt:lpwstr/>
      </vt:variant>
      <vt:variant>
        <vt:lpwstr>_Toc269806223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Integración</dc:title>
  <dc:creator>erodrigueza</dc:creator>
  <cp:keywords>arquitectura, diagrama</cp:keywords>
  <cp:lastModifiedBy>Eduardo Rodriguez</cp:lastModifiedBy>
  <cp:revision>41</cp:revision>
  <cp:lastPrinted>2011-07-26T21:57:00Z</cp:lastPrinted>
  <dcterms:created xsi:type="dcterms:W3CDTF">2013-07-25T21:17:00Z</dcterms:created>
  <dcterms:modified xsi:type="dcterms:W3CDTF">2014-01-09T00:07:00Z</dcterms:modified>
</cp:coreProperties>
</file>