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4549519"/>
        <w:docPartObj>
          <w:docPartGallery w:val="Cover Pages"/>
          <w:docPartUnique/>
        </w:docPartObj>
      </w:sdtPr>
      <w:sdtEndPr>
        <w:rPr>
          <w:rFonts w:ascii="Cambria" w:eastAsia="Times New Roman" w:hAnsi="Cambria" w:cs="Times New Roman"/>
          <w:b/>
          <w:bCs/>
          <w:color w:val="365F91"/>
          <w:sz w:val="48"/>
          <w:szCs w:val="48"/>
          <w:lang w:val="es-CO"/>
        </w:rPr>
      </w:sdtEndPr>
      <w:sdtContent>
        <w:p w:rsidR="00D1089C" w:rsidRDefault="00A2476B" w:rsidP="00D1089C">
          <w:pPr>
            <w:rPr>
              <w:rFonts w:ascii="Cambria" w:eastAsia="Times New Roman" w:hAnsi="Cambria" w:cs="Times New Roman"/>
              <w:b/>
              <w:bCs/>
              <w:color w:val="365F91"/>
              <w:sz w:val="48"/>
              <w:szCs w:val="48"/>
              <w:lang w:val="es-CO"/>
            </w:rPr>
          </w:pPr>
          <w:r w:rsidRPr="00A2476B">
            <w:rPr>
              <w:noProof/>
              <w:color w:val="auto"/>
              <w:lang w:val="es-GT" w:eastAsia="es-GT"/>
            </w:rPr>
            <w:pict>
              <v:rect id="Rectangle 2" o:spid="_x0000_s1026" style="position:absolute;margin-left:0;margin-top:42.7pt;width:445.8pt;height:363.35pt;z-index:251659264;visibility:visible;mso-position-horizontal:center;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" filled="f" stroked="f">
                <v:textbox style="mso-next-textbox:#Rectangle 2">
                  <w:txbxContent>
                    <w:sdt>
                      <w:sdtPr>
                        <w:rPr>
                          <w:rFonts w:asciiTheme="minorHAnsi" w:hAnsiTheme="minorHAnsi"/>
                          <w:b/>
                          <w:bCs/>
                          <w:color w:val="1F497D" w:themeColor="text2"/>
                          <w:sz w:val="52"/>
                          <w:szCs w:val="52"/>
                          <w:lang w:val="es-GT"/>
                        </w:rPr>
                        <w:alias w:val="Título"/>
                        <w:id w:val="10943989"/>
                        <w:dataBinding w:prefixMappings="xmlns:ns0='http://schemas.openxmlformats.org/package/2006/metadata/core-properties' xmlns:ns1='http://purl.org/dc/elements/1.1/'" w:xpath="/ns0:coreProperties[1]/ns1:title[1]" w:storeItemID="{6C3C8BC8-F283-45AE-878A-BAB7291924A1}"/>
                        <w:text/>
                      </w:sdtPr>
                      <w:sdtContent>
                        <w:p w:rsidR="00CD585F" w:rsidRDefault="00CD585F" w:rsidP="00D1089C">
                          <w:pPr>
                            <w:spacing w:after="0"/>
                            <w:rPr>
                              <w:b/>
                              <w:bCs/>
                              <w:color w:val="1F497D" w:themeColor="text2"/>
                              <w:sz w:val="72"/>
                              <w:szCs w:val="72"/>
                              <w:lang w:val="es-ES"/>
                            </w:rPr>
                          </w:pPr>
                          <w:r w:rsidRPr="00732921">
                            <w:rPr>
                              <w:rFonts w:asciiTheme="minorHAnsi" w:hAnsiTheme="minorHAnsi"/>
                              <w:b/>
                              <w:bCs/>
                              <w:color w:val="1F497D" w:themeColor="text2"/>
                              <w:sz w:val="52"/>
                              <w:szCs w:val="52"/>
                              <w:lang w:val="es-GT"/>
                            </w:rPr>
                            <w:t xml:space="preserve">Especificación Web </w:t>
                          </w:r>
                          <w:proofErr w:type="spellStart"/>
                          <w:r w:rsidRPr="00732921">
                            <w:rPr>
                              <w:rFonts w:asciiTheme="minorHAnsi" w:hAnsiTheme="minorHAnsi"/>
                              <w:b/>
                              <w:bCs/>
                              <w:color w:val="1F497D" w:themeColor="text2"/>
                              <w:sz w:val="52"/>
                              <w:szCs w:val="52"/>
                              <w:lang w:val="es-GT"/>
                            </w:rPr>
                            <w:t>Service</w:t>
                          </w:r>
                          <w:proofErr w:type="spellEnd"/>
                          <w:r w:rsidRPr="00732921">
                            <w:rPr>
                              <w:rFonts w:asciiTheme="minorHAnsi" w:hAnsiTheme="minorHAnsi"/>
                              <w:b/>
                              <w:bCs/>
                              <w:color w:val="1F497D" w:themeColor="text2"/>
                              <w:sz w:val="52"/>
                              <w:szCs w:val="52"/>
                              <w:lang w:val="es-GT"/>
                            </w:rPr>
                            <w:t xml:space="preserve">: </w:t>
                          </w:r>
                          <w:proofErr w:type="spellStart"/>
                          <w:r w:rsidRPr="00732921">
                            <w:rPr>
                              <w:rFonts w:asciiTheme="minorHAnsi" w:hAnsiTheme="minorHAnsi"/>
                              <w:b/>
                              <w:bCs/>
                              <w:color w:val="1F497D" w:themeColor="text2"/>
                              <w:sz w:val="52"/>
                              <w:szCs w:val="52"/>
                              <w:lang w:val="es-GT"/>
                            </w:rPr>
                            <w:t>GetLoyaltyInfo</w:t>
                          </w:r>
                          <w:proofErr w:type="spellEnd"/>
                        </w:p>
                      </w:sdtContent>
                    </w:sdt>
                    <w:p w:rsidR="00CD585F" w:rsidRDefault="00CD585F" w:rsidP="00D1089C">
                      <w:pPr>
                        <w:rPr>
                          <w:b/>
                          <w:bCs/>
                          <w:color w:val="4F81BD" w:themeColor="accent1"/>
                          <w:sz w:val="40"/>
                          <w:szCs w:val="40"/>
                          <w:lang w:val="es-ES"/>
                        </w:rPr>
                      </w:pPr>
                    </w:p>
                    <w:p w:rsidR="00CD585F" w:rsidRDefault="00CD585F" w:rsidP="00D1089C">
                      <w:pPr>
                        <w:rPr>
                          <w:b/>
                          <w:bCs/>
                          <w:color w:val="4F81BD" w:themeColor="accent1"/>
                          <w:sz w:val="40"/>
                          <w:szCs w:val="40"/>
                          <w:lang w:val="es-ES"/>
                        </w:rPr>
                      </w:pPr>
                    </w:p>
                    <w:p w:rsidR="00CD585F" w:rsidRDefault="00CD585F" w:rsidP="00D1089C">
                      <w:pPr>
                        <w:rPr>
                          <w:b/>
                          <w:bCs/>
                          <w:color w:val="808080" w:themeColor="text1" w:themeTint="7F"/>
                          <w:sz w:val="32"/>
                          <w:szCs w:val="32"/>
                          <w:lang w:val="es-ES"/>
                        </w:rPr>
                      </w:pPr>
                    </w:p>
                  </w:txbxContent>
                </v:textbox>
                <w10:wrap anchorx="margin" anchory="margin"/>
              </v:rect>
            </w:pict>
          </w:r>
          <w:r w:rsidR="00D1089C">
            <w:rPr>
              <w:rFonts w:ascii="Cambria" w:eastAsia="Times New Roman" w:hAnsi="Cambria" w:cs="Times New Roman"/>
              <w:b/>
              <w:bCs/>
              <w:color w:val="365F91"/>
              <w:sz w:val="48"/>
              <w:szCs w:val="48"/>
              <w:lang w:val="es-CO"/>
            </w:rPr>
            <w:br w:type="page"/>
          </w:r>
        </w:p>
      </w:sdtContent>
    </w:sdt>
    <w:p w:rsidR="00D1089C" w:rsidRPr="007A44DC" w:rsidRDefault="00D1089C" w:rsidP="00D1089C">
      <w:pPr>
        <w:rPr>
          <w:color w:val="365F91" w:themeColor="accent1" w:themeShade="BF"/>
          <w:sz w:val="22"/>
        </w:rPr>
      </w:pPr>
      <w:r>
        <w:rPr>
          <w:b/>
          <w:color w:val="365F91" w:themeColor="accent1" w:themeShade="BF"/>
          <w:sz w:val="22"/>
        </w:rPr>
        <w:lastRenderedPageBreak/>
        <w:t>Versiones del documento</w:t>
      </w:r>
    </w:p>
    <w:tbl>
      <w:tblPr>
        <w:tblStyle w:val="Listaclara-nfasis11"/>
        <w:tblW w:w="939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2196"/>
        <w:gridCol w:w="1152"/>
        <w:gridCol w:w="3744"/>
        <w:gridCol w:w="2304"/>
      </w:tblGrid>
      <w:tr w:rsidR="00D1089C" w:rsidTr="00C40EE5">
        <w:trPr>
          <w:cnfStyle w:val="100000000000"/>
        </w:trPr>
        <w:tc>
          <w:tcPr>
            <w:tcW w:w="219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Fecha</w:t>
            </w:r>
          </w:p>
        </w:tc>
        <w:tc>
          <w:tcPr>
            <w:tcW w:w="1152"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Versión</w:t>
            </w:r>
          </w:p>
        </w:tc>
        <w:tc>
          <w:tcPr>
            <w:tcW w:w="374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Descripción</w:t>
            </w:r>
          </w:p>
        </w:tc>
        <w:tc>
          <w:tcPr>
            <w:tcW w:w="230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Autor</w:t>
            </w:r>
          </w:p>
        </w:tc>
      </w:tr>
      <w:tr w:rsidR="00D1089C" w:rsidTr="00C40EE5">
        <w:trPr>
          <w:trHeight w:val="521"/>
        </w:trPr>
        <w:tc>
          <w:tcPr>
            <w:tcW w:w="2196" w:type="dxa"/>
          </w:tcPr>
          <w:p w:rsidR="00D1089C" w:rsidRPr="005F7CFA" w:rsidRDefault="0076018C" w:rsidP="00C40EE5">
            <w:pPr>
              <w:rPr>
                <w:rFonts w:asciiTheme="majorHAnsi" w:hAnsiTheme="majorHAnsi"/>
                <w:color w:val="1F497D" w:themeColor="text2"/>
                <w:sz w:val="22"/>
                <w:szCs w:val="22"/>
              </w:rPr>
            </w:pPr>
            <w:r>
              <w:rPr>
                <w:rFonts w:asciiTheme="majorHAnsi" w:hAnsiTheme="majorHAnsi"/>
                <w:color w:val="1F497D" w:themeColor="text2"/>
                <w:sz w:val="22"/>
                <w:szCs w:val="22"/>
              </w:rPr>
              <w:t>15/0</w:t>
            </w:r>
            <w:r w:rsidR="001A76D0" w:rsidRPr="005F7CFA">
              <w:rPr>
                <w:rFonts w:asciiTheme="majorHAnsi" w:hAnsiTheme="majorHAnsi"/>
                <w:color w:val="1F497D" w:themeColor="text2"/>
                <w:sz w:val="22"/>
                <w:szCs w:val="22"/>
              </w:rPr>
              <w:t>1/201</w:t>
            </w:r>
            <w:r>
              <w:rPr>
                <w:rFonts w:asciiTheme="majorHAnsi" w:hAnsiTheme="majorHAnsi"/>
                <w:color w:val="1F497D" w:themeColor="text2"/>
                <w:sz w:val="22"/>
                <w:szCs w:val="22"/>
              </w:rPr>
              <w:t>4</w:t>
            </w:r>
          </w:p>
        </w:tc>
        <w:tc>
          <w:tcPr>
            <w:tcW w:w="1152"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1.0</w:t>
            </w:r>
          </w:p>
        </w:tc>
        <w:tc>
          <w:tcPr>
            <w:tcW w:w="3744"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Versión Inicial</w:t>
            </w:r>
          </w:p>
        </w:tc>
        <w:tc>
          <w:tcPr>
            <w:tcW w:w="2304" w:type="dxa"/>
          </w:tcPr>
          <w:p w:rsidR="00D1089C" w:rsidRPr="005F7CFA" w:rsidRDefault="00F40D78"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Eduardo Rodríguez Arreola</w:t>
            </w:r>
          </w:p>
        </w:tc>
      </w:tr>
      <w:tr w:rsidR="00D1089C" w:rsidTr="00C40EE5">
        <w:tc>
          <w:tcPr>
            <w:tcW w:w="2196" w:type="dxa"/>
          </w:tcPr>
          <w:p w:rsidR="00D1089C" w:rsidRPr="005F7CFA" w:rsidRDefault="00D1089C" w:rsidP="00C40EE5">
            <w:pPr>
              <w:rPr>
                <w:rFonts w:asciiTheme="majorHAnsi" w:hAnsiTheme="majorHAnsi"/>
                <w:color w:val="1F497D" w:themeColor="text2"/>
                <w:sz w:val="22"/>
                <w:szCs w:val="22"/>
              </w:rPr>
            </w:pPr>
          </w:p>
        </w:tc>
        <w:tc>
          <w:tcPr>
            <w:tcW w:w="1152" w:type="dxa"/>
          </w:tcPr>
          <w:p w:rsidR="00D1089C" w:rsidRPr="005F7CFA" w:rsidRDefault="00D1089C" w:rsidP="00C40EE5">
            <w:pPr>
              <w:rPr>
                <w:rFonts w:asciiTheme="majorHAnsi" w:hAnsiTheme="majorHAnsi"/>
                <w:color w:val="1F497D" w:themeColor="text2"/>
                <w:sz w:val="22"/>
                <w:szCs w:val="22"/>
              </w:rPr>
            </w:pPr>
          </w:p>
        </w:tc>
        <w:tc>
          <w:tcPr>
            <w:tcW w:w="3744" w:type="dxa"/>
          </w:tcPr>
          <w:p w:rsidR="00D1089C" w:rsidRPr="005F7CFA" w:rsidRDefault="00D1089C" w:rsidP="00C40EE5">
            <w:pPr>
              <w:rPr>
                <w:rFonts w:asciiTheme="majorHAnsi" w:hAnsiTheme="majorHAnsi"/>
                <w:color w:val="1F497D" w:themeColor="text2"/>
                <w:sz w:val="22"/>
                <w:szCs w:val="22"/>
              </w:rPr>
            </w:pPr>
          </w:p>
        </w:tc>
        <w:tc>
          <w:tcPr>
            <w:tcW w:w="2304" w:type="dxa"/>
          </w:tcPr>
          <w:p w:rsidR="00D1089C" w:rsidRPr="005F7CFA" w:rsidRDefault="00D1089C" w:rsidP="00C40EE5">
            <w:pPr>
              <w:rPr>
                <w:rFonts w:asciiTheme="majorHAnsi" w:hAnsiTheme="majorHAnsi"/>
                <w:color w:val="1F497D" w:themeColor="text2"/>
                <w:sz w:val="22"/>
                <w:szCs w:val="22"/>
              </w:rPr>
            </w:pPr>
          </w:p>
        </w:tc>
      </w:tr>
    </w:tbl>
    <w:p w:rsidR="00D1089C" w:rsidRDefault="00D1089C" w:rsidP="00D1089C">
      <w:pPr>
        <w:spacing w:after="0" w:line="240" w:lineRule="auto"/>
        <w:rPr>
          <w:rFonts w:ascii="Arial" w:eastAsia="Times New Roman" w:hAnsi="Arial"/>
          <w:b/>
          <w:color w:val="000080"/>
          <w:sz w:val="28"/>
          <w:szCs w:val="28"/>
          <w:lang w:val="es-CO"/>
        </w:rPr>
      </w:pPr>
    </w:p>
    <w:p w:rsidR="00D1089C" w:rsidRPr="007A44DC" w:rsidRDefault="00D1089C" w:rsidP="00D1089C">
      <w:pPr>
        <w:rPr>
          <w:color w:val="365F91" w:themeColor="accent1" w:themeShade="BF"/>
          <w:sz w:val="22"/>
        </w:rPr>
      </w:pPr>
      <w:r>
        <w:rPr>
          <w:b/>
          <w:color w:val="365F91" w:themeColor="accent1" w:themeShade="BF"/>
          <w:sz w:val="22"/>
        </w:rPr>
        <w:t>Historial de aprobaciones</w:t>
      </w:r>
    </w:p>
    <w:tbl>
      <w:tblPr>
        <w:tblStyle w:val="Listaclara-nfasis11"/>
        <w:tblW w:w="9409"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3136"/>
        <w:gridCol w:w="3136"/>
        <w:gridCol w:w="3137"/>
      </w:tblGrid>
      <w:tr w:rsidR="00D1089C" w:rsidTr="00C40EE5">
        <w:trPr>
          <w:cnfStyle w:val="100000000000"/>
          <w:trHeight w:val="487"/>
        </w:trPr>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 xml:space="preserve">Proyectado </w:t>
            </w:r>
          </w:p>
        </w:tc>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Revisado</w:t>
            </w:r>
          </w:p>
        </w:tc>
        <w:tc>
          <w:tcPr>
            <w:tcW w:w="3137" w:type="dxa"/>
          </w:tcPr>
          <w:p w:rsidR="00D1089C" w:rsidRPr="00856F5A" w:rsidRDefault="00D1089C" w:rsidP="00C40EE5">
            <w:r w:rsidRPr="00856F5A">
              <w:t>Aprobado</w:t>
            </w:r>
          </w:p>
        </w:tc>
      </w:tr>
      <w:tr w:rsidR="00D1089C" w:rsidTr="00C40EE5">
        <w:trPr>
          <w:trHeight w:val="538"/>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487"/>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Observaciones:</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Fecha de efectividad:</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Versión aprobada:</w:t>
            </w:r>
          </w:p>
        </w:tc>
        <w:tc>
          <w:tcPr>
            <w:tcW w:w="6273" w:type="dxa"/>
            <w:gridSpan w:val="2"/>
          </w:tcPr>
          <w:p w:rsidR="00D1089C" w:rsidRPr="005F7CFA" w:rsidRDefault="00D1089C" w:rsidP="00C40EE5">
            <w:pPr>
              <w:rPr>
                <w:rFonts w:asciiTheme="majorHAnsi" w:hAnsiTheme="majorHAnsi"/>
                <w:color w:val="1F497D" w:themeColor="text2"/>
                <w:sz w:val="22"/>
                <w:szCs w:val="22"/>
              </w:rPr>
            </w:pPr>
          </w:p>
        </w:tc>
      </w:tr>
    </w:tbl>
    <w:p w:rsidR="00C9656D" w:rsidRDefault="00C9656D">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Verdana" w:eastAsia="Calibri" w:hAnsi="Verdana" w:cs="Arial"/>
          <w:b w:val="0"/>
          <w:bCs w:val="0"/>
          <w:color w:val="17365D" w:themeColor="text2" w:themeShade="BF"/>
          <w:sz w:val="18"/>
          <w:szCs w:val="20"/>
          <w:lang w:val="es-ES" w:eastAsia="en-US"/>
        </w:rPr>
        <w:id w:val="-2056928918"/>
        <w:docPartObj>
          <w:docPartGallery w:val="Table of Contents"/>
          <w:docPartUnique/>
        </w:docPartObj>
      </w:sdtPr>
      <w:sdtContent>
        <w:p w:rsidR="00C9656D" w:rsidRDefault="00C9656D">
          <w:pPr>
            <w:pStyle w:val="TtulodeTDC"/>
          </w:pPr>
          <w:r>
            <w:rPr>
              <w:lang w:val="es-ES"/>
            </w:rPr>
            <w:t>Contenido</w:t>
          </w:r>
        </w:p>
        <w:p w:rsidR="003560B0" w:rsidRDefault="00A2476B">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r w:rsidRPr="00A2476B">
            <w:fldChar w:fldCharType="begin"/>
          </w:r>
          <w:r w:rsidR="00C9656D">
            <w:instrText xml:space="preserve"> TOC \o "1-3" \h \z \u </w:instrText>
          </w:r>
          <w:r w:rsidRPr="00A2476B">
            <w:fldChar w:fldCharType="separate"/>
          </w:r>
          <w:hyperlink w:anchor="_Toc373412267" w:history="1">
            <w:r w:rsidR="003560B0" w:rsidRPr="00893DDE">
              <w:rPr>
                <w:rStyle w:val="Hipervnculo"/>
                <w:noProof/>
              </w:rPr>
              <w:t>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Análisis funcional</w:t>
            </w:r>
            <w:r w:rsidR="003560B0">
              <w:rPr>
                <w:noProof/>
                <w:webHidden/>
              </w:rPr>
              <w:tab/>
            </w:r>
            <w:r>
              <w:rPr>
                <w:noProof/>
                <w:webHidden/>
              </w:rPr>
              <w:fldChar w:fldCharType="begin"/>
            </w:r>
            <w:r w:rsidR="003560B0">
              <w:rPr>
                <w:noProof/>
                <w:webHidden/>
              </w:rPr>
              <w:instrText xml:space="preserve"> PAGEREF _Toc373412267 \h </w:instrText>
            </w:r>
            <w:r>
              <w:rPr>
                <w:noProof/>
                <w:webHidden/>
              </w:rPr>
            </w:r>
            <w:r>
              <w:rPr>
                <w:noProof/>
                <w:webHidden/>
              </w:rPr>
              <w:fldChar w:fldCharType="separate"/>
            </w:r>
            <w:r w:rsidR="00D56D86">
              <w:rPr>
                <w:noProof/>
                <w:webHidden/>
              </w:rPr>
              <w:t>4</w:t>
            </w:r>
            <w:r>
              <w:rPr>
                <w:noProof/>
                <w:webHidden/>
              </w:rPr>
              <w:fldChar w:fldCharType="end"/>
            </w:r>
          </w:hyperlink>
        </w:p>
        <w:p w:rsidR="003560B0" w:rsidRDefault="00A2476B">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68" w:history="1">
            <w:r w:rsidR="003560B0" w:rsidRPr="00893DDE">
              <w:rPr>
                <w:rStyle w:val="Hipervnculo"/>
                <w:noProof/>
              </w:rPr>
              <w:t>1.1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Descripción funcional del servicio</w:t>
            </w:r>
            <w:r w:rsidR="003560B0">
              <w:rPr>
                <w:noProof/>
                <w:webHidden/>
              </w:rPr>
              <w:tab/>
            </w:r>
            <w:r>
              <w:rPr>
                <w:noProof/>
                <w:webHidden/>
              </w:rPr>
              <w:fldChar w:fldCharType="begin"/>
            </w:r>
            <w:r w:rsidR="003560B0">
              <w:rPr>
                <w:noProof/>
                <w:webHidden/>
              </w:rPr>
              <w:instrText xml:space="preserve"> PAGEREF _Toc373412268 \h </w:instrText>
            </w:r>
            <w:r>
              <w:rPr>
                <w:noProof/>
                <w:webHidden/>
              </w:rPr>
            </w:r>
            <w:r>
              <w:rPr>
                <w:noProof/>
                <w:webHidden/>
              </w:rPr>
              <w:fldChar w:fldCharType="separate"/>
            </w:r>
            <w:r w:rsidR="00D56D86">
              <w:rPr>
                <w:noProof/>
                <w:webHidden/>
              </w:rPr>
              <w:t>4</w:t>
            </w:r>
            <w:r>
              <w:rPr>
                <w:noProof/>
                <w:webHidden/>
              </w:rPr>
              <w:fldChar w:fldCharType="end"/>
            </w:r>
          </w:hyperlink>
        </w:p>
        <w:p w:rsidR="003560B0" w:rsidRDefault="00A2476B">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69" w:history="1">
            <w:r w:rsidR="003560B0" w:rsidRPr="00893DDE">
              <w:rPr>
                <w:rStyle w:val="Hipervnculo"/>
                <w:noProof/>
              </w:rPr>
              <w:t>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técnicas de la interfaz</w:t>
            </w:r>
            <w:r w:rsidR="003560B0">
              <w:rPr>
                <w:noProof/>
                <w:webHidden/>
              </w:rPr>
              <w:tab/>
            </w:r>
            <w:r>
              <w:rPr>
                <w:noProof/>
                <w:webHidden/>
              </w:rPr>
              <w:fldChar w:fldCharType="begin"/>
            </w:r>
            <w:r w:rsidR="003560B0">
              <w:rPr>
                <w:noProof/>
                <w:webHidden/>
              </w:rPr>
              <w:instrText xml:space="preserve"> PAGEREF _Toc373412269 \h </w:instrText>
            </w:r>
            <w:r>
              <w:rPr>
                <w:noProof/>
                <w:webHidden/>
              </w:rPr>
            </w:r>
            <w:r>
              <w:rPr>
                <w:noProof/>
                <w:webHidden/>
              </w:rPr>
              <w:fldChar w:fldCharType="separate"/>
            </w:r>
            <w:r w:rsidR="00D56D86">
              <w:rPr>
                <w:noProof/>
                <w:webHidden/>
              </w:rPr>
              <w:t>4</w:t>
            </w:r>
            <w:r>
              <w:rPr>
                <w:noProof/>
                <w:webHidden/>
              </w:rPr>
              <w:fldChar w:fldCharType="end"/>
            </w:r>
          </w:hyperlink>
        </w:p>
        <w:p w:rsidR="003560B0" w:rsidRDefault="00A2476B">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2" w:history="1">
            <w:r w:rsidR="003560B0" w:rsidRPr="00893DDE">
              <w:rPr>
                <w:rStyle w:val="Hipervnculo"/>
                <w:noProof/>
              </w:rPr>
              <w:t>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Contrato WSDL</w:t>
            </w:r>
            <w:r w:rsidR="003560B0">
              <w:rPr>
                <w:noProof/>
                <w:webHidden/>
              </w:rPr>
              <w:tab/>
            </w:r>
            <w:r>
              <w:rPr>
                <w:noProof/>
                <w:webHidden/>
              </w:rPr>
              <w:fldChar w:fldCharType="begin"/>
            </w:r>
            <w:r w:rsidR="003560B0">
              <w:rPr>
                <w:noProof/>
                <w:webHidden/>
              </w:rPr>
              <w:instrText xml:space="preserve"> PAGEREF _Toc373412272 \h </w:instrText>
            </w:r>
            <w:r>
              <w:rPr>
                <w:noProof/>
                <w:webHidden/>
              </w:rPr>
            </w:r>
            <w:r>
              <w:rPr>
                <w:noProof/>
                <w:webHidden/>
              </w:rPr>
              <w:fldChar w:fldCharType="separate"/>
            </w:r>
            <w:r w:rsidR="00D56D86">
              <w:rPr>
                <w:noProof/>
                <w:webHidden/>
              </w:rPr>
              <w:t>4</w:t>
            </w:r>
            <w:r>
              <w:rPr>
                <w:noProof/>
                <w:webHidden/>
              </w:rPr>
              <w:fldChar w:fldCharType="end"/>
            </w:r>
          </w:hyperlink>
        </w:p>
        <w:p w:rsidR="003560B0" w:rsidRDefault="00A2476B">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3" w:history="1">
            <w:r w:rsidR="003560B0" w:rsidRPr="00893DDE">
              <w:rPr>
                <w:rStyle w:val="Hipervnculo"/>
                <w:rFonts w:asciiTheme="majorHAnsi" w:hAnsiTheme="majorHAnsi"/>
                <w:noProof/>
              </w:rPr>
              <w:t>2.2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Operaciones</w:t>
            </w:r>
            <w:r w:rsidR="003560B0">
              <w:rPr>
                <w:noProof/>
                <w:webHidden/>
              </w:rPr>
              <w:tab/>
            </w:r>
            <w:r>
              <w:rPr>
                <w:noProof/>
                <w:webHidden/>
              </w:rPr>
              <w:fldChar w:fldCharType="begin"/>
            </w:r>
            <w:r w:rsidR="003560B0">
              <w:rPr>
                <w:noProof/>
                <w:webHidden/>
              </w:rPr>
              <w:instrText xml:space="preserve"> PAGEREF _Toc373412273 \h </w:instrText>
            </w:r>
            <w:r>
              <w:rPr>
                <w:noProof/>
                <w:webHidden/>
              </w:rPr>
            </w:r>
            <w:r>
              <w:rPr>
                <w:noProof/>
                <w:webHidden/>
              </w:rPr>
              <w:fldChar w:fldCharType="separate"/>
            </w:r>
            <w:r w:rsidR="00D56D86">
              <w:rPr>
                <w:noProof/>
                <w:webHidden/>
              </w:rPr>
              <w:t>7</w:t>
            </w:r>
            <w:r>
              <w:rPr>
                <w:noProof/>
                <w:webHidden/>
              </w:rPr>
              <w:fldChar w:fldCharType="end"/>
            </w:r>
          </w:hyperlink>
        </w:p>
        <w:p w:rsidR="003560B0" w:rsidRDefault="00A2476B">
          <w:pPr>
            <w:pStyle w:val="TDC3"/>
            <w:tabs>
              <w:tab w:val="left" w:pos="1100"/>
              <w:tab w:val="right" w:leader="dot" w:pos="8830"/>
            </w:tabs>
            <w:rPr>
              <w:rFonts w:asciiTheme="minorHAnsi" w:eastAsiaTheme="minorEastAsia" w:hAnsiTheme="minorHAnsi" w:cstheme="minorBidi"/>
              <w:noProof/>
              <w:color w:val="auto"/>
              <w:sz w:val="22"/>
              <w:szCs w:val="22"/>
              <w:lang w:val="es-MX" w:eastAsia="es-MX"/>
            </w:rPr>
          </w:pPr>
          <w:hyperlink w:anchor="_Toc373412274" w:history="1">
            <w:r w:rsidR="003560B0" w:rsidRPr="00893DDE">
              <w:rPr>
                <w:rStyle w:val="Hipervnculo"/>
                <w:rFonts w:asciiTheme="majorHAnsi" w:hAnsiTheme="majorHAnsi"/>
                <w:noProof/>
              </w:rPr>
              <w:t>2.2.1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Nombre de la operación</w:t>
            </w:r>
            <w:r w:rsidR="003560B0">
              <w:rPr>
                <w:noProof/>
                <w:webHidden/>
              </w:rPr>
              <w:tab/>
            </w:r>
            <w:r>
              <w:rPr>
                <w:noProof/>
                <w:webHidden/>
              </w:rPr>
              <w:fldChar w:fldCharType="begin"/>
            </w:r>
            <w:r w:rsidR="003560B0">
              <w:rPr>
                <w:noProof/>
                <w:webHidden/>
              </w:rPr>
              <w:instrText xml:space="preserve"> PAGEREF _Toc373412274 \h </w:instrText>
            </w:r>
            <w:r>
              <w:rPr>
                <w:noProof/>
                <w:webHidden/>
              </w:rPr>
            </w:r>
            <w:r>
              <w:rPr>
                <w:noProof/>
                <w:webHidden/>
              </w:rPr>
              <w:fldChar w:fldCharType="separate"/>
            </w:r>
            <w:r w:rsidR="00D56D86">
              <w:rPr>
                <w:noProof/>
                <w:webHidden/>
              </w:rPr>
              <w:t>7</w:t>
            </w:r>
            <w:r>
              <w:rPr>
                <w:noProof/>
                <w:webHidden/>
              </w:rPr>
              <w:fldChar w:fldCharType="end"/>
            </w:r>
          </w:hyperlink>
        </w:p>
        <w:p w:rsidR="003560B0" w:rsidRDefault="00A2476B">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5" w:history="1">
            <w:r w:rsidR="003560B0" w:rsidRPr="00893DDE">
              <w:rPr>
                <w:rStyle w:val="Hipervnculo"/>
                <w:noProof/>
              </w:rPr>
              <w:t>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de seguridad de la interfaz</w:t>
            </w:r>
            <w:r w:rsidR="003560B0">
              <w:rPr>
                <w:noProof/>
                <w:webHidden/>
              </w:rPr>
              <w:tab/>
            </w:r>
            <w:r>
              <w:rPr>
                <w:noProof/>
                <w:webHidden/>
              </w:rPr>
              <w:fldChar w:fldCharType="begin"/>
            </w:r>
            <w:r w:rsidR="003560B0">
              <w:rPr>
                <w:noProof/>
                <w:webHidden/>
              </w:rPr>
              <w:instrText xml:space="preserve"> PAGEREF _Toc373412275 \h </w:instrText>
            </w:r>
            <w:r>
              <w:rPr>
                <w:noProof/>
                <w:webHidden/>
              </w:rPr>
            </w:r>
            <w:r>
              <w:rPr>
                <w:noProof/>
                <w:webHidden/>
              </w:rPr>
              <w:fldChar w:fldCharType="separate"/>
            </w:r>
            <w:r w:rsidR="00D56D86">
              <w:rPr>
                <w:noProof/>
                <w:webHidden/>
              </w:rPr>
              <w:t>9</w:t>
            </w:r>
            <w:r>
              <w:rPr>
                <w:noProof/>
                <w:webHidden/>
              </w:rPr>
              <w:fldChar w:fldCharType="end"/>
            </w:r>
          </w:hyperlink>
        </w:p>
        <w:p w:rsidR="003560B0" w:rsidRDefault="00A2476B">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6" w:history="1">
            <w:r w:rsidR="003560B0" w:rsidRPr="00893DDE">
              <w:rPr>
                <w:rStyle w:val="Hipervnculo"/>
                <w:noProof/>
              </w:rPr>
              <w:t>3.1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Certificado digital</w:t>
            </w:r>
            <w:r w:rsidR="003560B0">
              <w:rPr>
                <w:noProof/>
                <w:webHidden/>
              </w:rPr>
              <w:tab/>
            </w:r>
            <w:r>
              <w:rPr>
                <w:noProof/>
                <w:webHidden/>
              </w:rPr>
              <w:fldChar w:fldCharType="begin"/>
            </w:r>
            <w:r w:rsidR="003560B0">
              <w:rPr>
                <w:noProof/>
                <w:webHidden/>
              </w:rPr>
              <w:instrText xml:space="preserve"> PAGEREF _Toc373412276 \h </w:instrText>
            </w:r>
            <w:r>
              <w:rPr>
                <w:noProof/>
                <w:webHidden/>
              </w:rPr>
            </w:r>
            <w:r>
              <w:rPr>
                <w:noProof/>
                <w:webHidden/>
              </w:rPr>
              <w:fldChar w:fldCharType="separate"/>
            </w:r>
            <w:r w:rsidR="00D56D86">
              <w:rPr>
                <w:noProof/>
                <w:webHidden/>
              </w:rPr>
              <w:t>16</w:t>
            </w:r>
            <w:r>
              <w:rPr>
                <w:noProof/>
                <w:webHidden/>
              </w:rPr>
              <w:fldChar w:fldCharType="end"/>
            </w:r>
          </w:hyperlink>
        </w:p>
        <w:p w:rsidR="003560B0" w:rsidRDefault="00A2476B">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7" w:history="1">
            <w:r w:rsidR="003560B0" w:rsidRPr="00893DDE">
              <w:rPr>
                <w:rStyle w:val="Hipervnculo"/>
                <w:noProof/>
              </w:rPr>
              <w:t>3.2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WS-Security</w:t>
            </w:r>
            <w:r w:rsidR="003560B0">
              <w:rPr>
                <w:noProof/>
                <w:webHidden/>
              </w:rPr>
              <w:tab/>
            </w:r>
            <w:r>
              <w:rPr>
                <w:noProof/>
                <w:webHidden/>
              </w:rPr>
              <w:fldChar w:fldCharType="begin"/>
            </w:r>
            <w:r w:rsidR="003560B0">
              <w:rPr>
                <w:noProof/>
                <w:webHidden/>
              </w:rPr>
              <w:instrText xml:space="preserve"> PAGEREF _Toc373412277 \h </w:instrText>
            </w:r>
            <w:r>
              <w:rPr>
                <w:noProof/>
                <w:webHidden/>
              </w:rPr>
            </w:r>
            <w:r>
              <w:rPr>
                <w:noProof/>
                <w:webHidden/>
              </w:rPr>
              <w:fldChar w:fldCharType="separate"/>
            </w:r>
            <w:r w:rsidR="00D56D86">
              <w:rPr>
                <w:noProof/>
                <w:webHidden/>
              </w:rPr>
              <w:t>16</w:t>
            </w:r>
            <w:r>
              <w:rPr>
                <w:noProof/>
                <w:webHidden/>
              </w:rPr>
              <w:fldChar w:fldCharType="end"/>
            </w:r>
          </w:hyperlink>
        </w:p>
        <w:p w:rsidR="003560B0" w:rsidRDefault="00A2476B">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8" w:history="1">
            <w:r w:rsidR="003560B0" w:rsidRPr="00893DDE">
              <w:rPr>
                <w:rStyle w:val="Hipervnculo"/>
                <w:noProof/>
              </w:rPr>
              <w:t>3.3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Modo de comunicación</w:t>
            </w:r>
            <w:r w:rsidR="003560B0">
              <w:rPr>
                <w:noProof/>
                <w:webHidden/>
              </w:rPr>
              <w:tab/>
            </w:r>
            <w:r>
              <w:rPr>
                <w:noProof/>
                <w:webHidden/>
              </w:rPr>
              <w:fldChar w:fldCharType="begin"/>
            </w:r>
            <w:r w:rsidR="003560B0">
              <w:rPr>
                <w:noProof/>
                <w:webHidden/>
              </w:rPr>
              <w:instrText xml:space="preserve"> PAGEREF _Toc373412278 \h </w:instrText>
            </w:r>
            <w:r>
              <w:rPr>
                <w:noProof/>
                <w:webHidden/>
              </w:rPr>
            </w:r>
            <w:r>
              <w:rPr>
                <w:noProof/>
                <w:webHidden/>
              </w:rPr>
              <w:fldChar w:fldCharType="separate"/>
            </w:r>
            <w:r w:rsidR="00D56D86">
              <w:rPr>
                <w:noProof/>
                <w:webHidden/>
              </w:rPr>
              <w:t>16</w:t>
            </w:r>
            <w:r>
              <w:rPr>
                <w:noProof/>
                <w:webHidden/>
              </w:rPr>
              <w:fldChar w:fldCharType="end"/>
            </w:r>
          </w:hyperlink>
        </w:p>
        <w:p w:rsidR="003560B0" w:rsidRDefault="00A2476B">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9" w:history="1">
            <w:r w:rsidR="003560B0" w:rsidRPr="00893DDE">
              <w:rPr>
                <w:rStyle w:val="Hipervnculo"/>
                <w:noProof/>
              </w:rPr>
              <w:t>4</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Estándares</w:t>
            </w:r>
            <w:r w:rsidR="003560B0">
              <w:rPr>
                <w:noProof/>
                <w:webHidden/>
              </w:rPr>
              <w:tab/>
            </w:r>
            <w:r>
              <w:rPr>
                <w:noProof/>
                <w:webHidden/>
              </w:rPr>
              <w:fldChar w:fldCharType="begin"/>
            </w:r>
            <w:r w:rsidR="003560B0">
              <w:rPr>
                <w:noProof/>
                <w:webHidden/>
              </w:rPr>
              <w:instrText xml:space="preserve"> PAGEREF _Toc373412279 \h </w:instrText>
            </w:r>
            <w:r>
              <w:rPr>
                <w:noProof/>
                <w:webHidden/>
              </w:rPr>
            </w:r>
            <w:r>
              <w:rPr>
                <w:noProof/>
                <w:webHidden/>
              </w:rPr>
              <w:fldChar w:fldCharType="separate"/>
            </w:r>
            <w:r w:rsidR="00D56D86">
              <w:rPr>
                <w:noProof/>
                <w:webHidden/>
              </w:rPr>
              <w:t>16</w:t>
            </w:r>
            <w:r>
              <w:rPr>
                <w:noProof/>
                <w:webHidden/>
              </w:rPr>
              <w:fldChar w:fldCharType="end"/>
            </w:r>
          </w:hyperlink>
        </w:p>
        <w:p w:rsidR="003560B0" w:rsidRDefault="00A2476B">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0" w:history="1">
            <w:r w:rsidR="003560B0" w:rsidRPr="00893DDE">
              <w:rPr>
                <w:rStyle w:val="Hipervnculo"/>
                <w:noProof/>
              </w:rPr>
              <w:t>5</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Implementation details</w:t>
            </w:r>
            <w:r w:rsidR="003560B0">
              <w:rPr>
                <w:noProof/>
                <w:webHidden/>
              </w:rPr>
              <w:tab/>
            </w:r>
            <w:r>
              <w:rPr>
                <w:noProof/>
                <w:webHidden/>
              </w:rPr>
              <w:fldChar w:fldCharType="begin"/>
            </w:r>
            <w:r w:rsidR="003560B0">
              <w:rPr>
                <w:noProof/>
                <w:webHidden/>
              </w:rPr>
              <w:instrText xml:space="preserve"> PAGEREF _Toc373412280 \h </w:instrText>
            </w:r>
            <w:r>
              <w:rPr>
                <w:noProof/>
                <w:webHidden/>
              </w:rPr>
            </w:r>
            <w:r>
              <w:rPr>
                <w:noProof/>
                <w:webHidden/>
              </w:rPr>
              <w:fldChar w:fldCharType="separate"/>
            </w:r>
            <w:r w:rsidR="00D56D86">
              <w:rPr>
                <w:noProof/>
                <w:webHidden/>
              </w:rPr>
              <w:t>17</w:t>
            </w:r>
            <w:r>
              <w:rPr>
                <w:noProof/>
                <w:webHidden/>
              </w:rPr>
              <w:fldChar w:fldCharType="end"/>
            </w:r>
          </w:hyperlink>
        </w:p>
        <w:p w:rsidR="003560B0" w:rsidRDefault="00A2476B">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1" w:history="1">
            <w:r w:rsidR="003560B0" w:rsidRPr="00893DDE">
              <w:rPr>
                <w:rStyle w:val="Hipervnculo"/>
                <w:noProof/>
              </w:rPr>
              <w:t>5.1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Supported operations description</w:t>
            </w:r>
            <w:r w:rsidR="003560B0">
              <w:rPr>
                <w:noProof/>
                <w:webHidden/>
              </w:rPr>
              <w:tab/>
            </w:r>
            <w:r>
              <w:rPr>
                <w:noProof/>
                <w:webHidden/>
              </w:rPr>
              <w:fldChar w:fldCharType="begin"/>
            </w:r>
            <w:r w:rsidR="003560B0">
              <w:rPr>
                <w:noProof/>
                <w:webHidden/>
              </w:rPr>
              <w:instrText xml:space="preserve"> PAGEREF _Toc373412281 \h </w:instrText>
            </w:r>
            <w:r>
              <w:rPr>
                <w:noProof/>
                <w:webHidden/>
              </w:rPr>
            </w:r>
            <w:r>
              <w:rPr>
                <w:noProof/>
                <w:webHidden/>
              </w:rPr>
              <w:fldChar w:fldCharType="separate"/>
            </w:r>
            <w:r w:rsidR="00D56D86">
              <w:rPr>
                <w:noProof/>
                <w:webHidden/>
              </w:rPr>
              <w:t>17</w:t>
            </w:r>
            <w:r>
              <w:rPr>
                <w:noProof/>
                <w:webHidden/>
              </w:rPr>
              <w:fldChar w:fldCharType="end"/>
            </w:r>
          </w:hyperlink>
        </w:p>
        <w:p w:rsidR="003560B0" w:rsidRDefault="00A2476B">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2" w:history="1">
            <w:r w:rsidR="003560B0" w:rsidRPr="00893DDE">
              <w:rPr>
                <w:rStyle w:val="Hipervnculo"/>
                <w:noProof/>
              </w:rPr>
              <w:t>5.2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Deployment</w:t>
            </w:r>
            <w:r w:rsidR="003560B0">
              <w:rPr>
                <w:noProof/>
                <w:webHidden/>
              </w:rPr>
              <w:tab/>
            </w:r>
            <w:r>
              <w:rPr>
                <w:noProof/>
                <w:webHidden/>
              </w:rPr>
              <w:fldChar w:fldCharType="begin"/>
            </w:r>
            <w:r w:rsidR="003560B0">
              <w:rPr>
                <w:noProof/>
                <w:webHidden/>
              </w:rPr>
              <w:instrText xml:space="preserve"> PAGEREF _Toc373412282 \h </w:instrText>
            </w:r>
            <w:r>
              <w:rPr>
                <w:noProof/>
                <w:webHidden/>
              </w:rPr>
            </w:r>
            <w:r>
              <w:rPr>
                <w:noProof/>
                <w:webHidden/>
              </w:rPr>
              <w:fldChar w:fldCharType="separate"/>
            </w:r>
            <w:r w:rsidR="00D56D86">
              <w:rPr>
                <w:noProof/>
                <w:webHidden/>
              </w:rPr>
              <w:t>18</w:t>
            </w:r>
            <w:r>
              <w:rPr>
                <w:noProof/>
                <w:webHidden/>
              </w:rPr>
              <w:fldChar w:fldCharType="end"/>
            </w:r>
          </w:hyperlink>
        </w:p>
        <w:p w:rsidR="003560B0" w:rsidRDefault="00A2476B">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3" w:history="1">
            <w:r w:rsidR="003560B0" w:rsidRPr="00893DDE">
              <w:rPr>
                <w:rStyle w:val="Hipervnculo"/>
                <w:noProof/>
              </w:rPr>
              <w:t>5.3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objects</w:t>
            </w:r>
            <w:r w:rsidR="003560B0">
              <w:rPr>
                <w:noProof/>
                <w:webHidden/>
              </w:rPr>
              <w:tab/>
            </w:r>
            <w:r>
              <w:rPr>
                <w:noProof/>
                <w:webHidden/>
              </w:rPr>
              <w:fldChar w:fldCharType="begin"/>
            </w:r>
            <w:r w:rsidR="003560B0">
              <w:rPr>
                <w:noProof/>
                <w:webHidden/>
              </w:rPr>
              <w:instrText xml:space="preserve"> PAGEREF _Toc373412283 \h </w:instrText>
            </w:r>
            <w:r>
              <w:rPr>
                <w:noProof/>
                <w:webHidden/>
              </w:rPr>
            </w:r>
            <w:r>
              <w:rPr>
                <w:noProof/>
                <w:webHidden/>
              </w:rPr>
              <w:fldChar w:fldCharType="separate"/>
            </w:r>
            <w:r w:rsidR="00D56D86">
              <w:rPr>
                <w:noProof/>
                <w:webHidden/>
              </w:rPr>
              <w:t>18</w:t>
            </w:r>
            <w:r>
              <w:rPr>
                <w:noProof/>
                <w:webHidden/>
              </w:rPr>
              <w:fldChar w:fldCharType="end"/>
            </w:r>
          </w:hyperlink>
        </w:p>
        <w:p w:rsidR="003560B0" w:rsidRDefault="00A2476B">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4" w:history="1">
            <w:r w:rsidR="003560B0" w:rsidRPr="00893DDE">
              <w:rPr>
                <w:rStyle w:val="Hipervnculo"/>
                <w:noProof/>
                <w:lang w:val="en-US"/>
              </w:rPr>
              <w:t>6</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Service Response codes and messages</w:t>
            </w:r>
            <w:r w:rsidR="003560B0">
              <w:rPr>
                <w:noProof/>
                <w:webHidden/>
              </w:rPr>
              <w:tab/>
            </w:r>
            <w:r>
              <w:rPr>
                <w:noProof/>
                <w:webHidden/>
              </w:rPr>
              <w:fldChar w:fldCharType="begin"/>
            </w:r>
            <w:r w:rsidR="003560B0">
              <w:rPr>
                <w:noProof/>
                <w:webHidden/>
              </w:rPr>
              <w:instrText xml:space="preserve"> PAGEREF _Toc373412284 \h </w:instrText>
            </w:r>
            <w:r>
              <w:rPr>
                <w:noProof/>
                <w:webHidden/>
              </w:rPr>
            </w:r>
            <w:r>
              <w:rPr>
                <w:noProof/>
                <w:webHidden/>
              </w:rPr>
              <w:fldChar w:fldCharType="separate"/>
            </w:r>
            <w:r w:rsidR="00D56D86">
              <w:rPr>
                <w:noProof/>
                <w:webHidden/>
              </w:rPr>
              <w:t>18</w:t>
            </w:r>
            <w:r>
              <w:rPr>
                <w:noProof/>
                <w:webHidden/>
              </w:rPr>
              <w:fldChar w:fldCharType="end"/>
            </w:r>
          </w:hyperlink>
        </w:p>
        <w:p w:rsidR="003560B0" w:rsidRDefault="00A2476B">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5" w:history="1">
            <w:r w:rsidR="003560B0" w:rsidRPr="00893DDE">
              <w:rPr>
                <w:rStyle w:val="Hipervnculo"/>
                <w:noProof/>
                <w:lang w:val="en-US"/>
              </w:rPr>
              <w:t>7</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Web Service Versions</w:t>
            </w:r>
            <w:r w:rsidR="003560B0">
              <w:rPr>
                <w:noProof/>
                <w:webHidden/>
              </w:rPr>
              <w:tab/>
            </w:r>
            <w:r>
              <w:rPr>
                <w:noProof/>
                <w:webHidden/>
              </w:rPr>
              <w:fldChar w:fldCharType="begin"/>
            </w:r>
            <w:r w:rsidR="003560B0">
              <w:rPr>
                <w:noProof/>
                <w:webHidden/>
              </w:rPr>
              <w:instrText xml:space="preserve"> PAGEREF _Toc373412285 \h </w:instrText>
            </w:r>
            <w:r>
              <w:rPr>
                <w:noProof/>
                <w:webHidden/>
              </w:rPr>
            </w:r>
            <w:r>
              <w:rPr>
                <w:noProof/>
                <w:webHidden/>
              </w:rPr>
              <w:fldChar w:fldCharType="separate"/>
            </w:r>
            <w:r w:rsidR="00D56D86">
              <w:rPr>
                <w:noProof/>
                <w:webHidden/>
              </w:rPr>
              <w:t>19</w:t>
            </w:r>
            <w:r>
              <w:rPr>
                <w:noProof/>
                <w:webHidden/>
              </w:rPr>
              <w:fldChar w:fldCharType="end"/>
            </w:r>
          </w:hyperlink>
        </w:p>
        <w:p w:rsidR="00C9656D" w:rsidRDefault="00A2476B">
          <w:r>
            <w:rPr>
              <w:b/>
              <w:bCs/>
              <w:lang w:val="es-ES"/>
            </w:rPr>
            <w:fldChar w:fldCharType="end"/>
          </w:r>
        </w:p>
      </w:sdtContent>
    </w:sdt>
    <w:p w:rsidR="00D1089C" w:rsidRDefault="00D1089C">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Cambria" w:hAnsi="Cambria"/>
          <w:b/>
          <w:bCs/>
          <w:color w:val="365F91"/>
          <w:sz w:val="48"/>
          <w:szCs w:val="48"/>
          <w:lang w:val="es-ES"/>
        </w:rPr>
        <w:alias w:val="Título"/>
        <w:id w:val="24549526"/>
        <w:dataBinding w:prefixMappings="xmlns:ns0='http://schemas.openxmlformats.org/package/2006/metadata/core-properties' xmlns:ns1='http://purl.org/dc/elements/1.1/'" w:xpath="/ns0:coreProperties[1]/ns1:title[1]" w:storeItemID="{6C3C8BC8-F283-45AE-878A-BAB7291924A1}"/>
        <w:text/>
      </w:sdtPr>
      <w:sdtContent>
        <w:p w:rsidR="00F5228C" w:rsidRDefault="00732921" w:rsidP="00F5228C">
          <w:pPr>
            <w:spacing w:after="0"/>
            <w:rPr>
              <w:b/>
              <w:bCs/>
              <w:color w:val="1F497D" w:themeColor="text2"/>
              <w:sz w:val="72"/>
              <w:szCs w:val="72"/>
              <w:lang w:val="es-ES"/>
            </w:rPr>
          </w:pPr>
          <w:r>
            <w:rPr>
              <w:rFonts w:ascii="Cambria" w:hAnsi="Cambria"/>
              <w:b/>
              <w:bCs/>
              <w:color w:val="365F91"/>
              <w:sz w:val="48"/>
              <w:szCs w:val="48"/>
              <w:lang w:val="es-MX"/>
            </w:rPr>
            <w:t xml:space="preserve">Especificación Web </w:t>
          </w:r>
          <w:proofErr w:type="spellStart"/>
          <w:r>
            <w:rPr>
              <w:rFonts w:ascii="Cambria" w:hAnsi="Cambria"/>
              <w:b/>
              <w:bCs/>
              <w:color w:val="365F91"/>
              <w:sz w:val="48"/>
              <w:szCs w:val="48"/>
              <w:lang w:val="es-MX"/>
            </w:rPr>
            <w:t>Service</w:t>
          </w:r>
          <w:proofErr w:type="spellEnd"/>
          <w:r>
            <w:rPr>
              <w:rFonts w:ascii="Cambria" w:hAnsi="Cambria"/>
              <w:b/>
              <w:bCs/>
              <w:color w:val="365F91"/>
              <w:sz w:val="48"/>
              <w:szCs w:val="48"/>
              <w:lang w:val="es-MX"/>
            </w:rPr>
            <w:t xml:space="preserve">: </w:t>
          </w:r>
          <w:proofErr w:type="spellStart"/>
          <w:r>
            <w:rPr>
              <w:rFonts w:ascii="Cambria" w:hAnsi="Cambria"/>
              <w:b/>
              <w:bCs/>
              <w:color w:val="365F91"/>
              <w:sz w:val="48"/>
              <w:szCs w:val="48"/>
              <w:lang w:val="es-MX"/>
            </w:rPr>
            <w:t>GetLoyaltyInfo</w:t>
          </w:r>
          <w:proofErr w:type="spellEnd"/>
        </w:p>
      </w:sdtContent>
    </w:sdt>
    <w:p w:rsidR="0072191F" w:rsidRPr="00F50BB4" w:rsidRDefault="00F5228C" w:rsidP="00F5228C">
      <w:pPr>
        <w:pStyle w:val="Ttulo1"/>
        <w:numPr>
          <w:ilvl w:val="0"/>
          <w:numId w:val="15"/>
        </w:numPr>
        <w:spacing w:after="200"/>
      </w:pPr>
      <w:bookmarkStart w:id="0" w:name="_Toc323112453"/>
      <w:bookmarkStart w:id="1" w:name="_Toc373412267"/>
      <w:bookmarkStart w:id="2" w:name="_Toc456598586"/>
      <w:bookmarkStart w:id="3" w:name="_Toc456600917"/>
      <w:bookmarkStart w:id="4" w:name="_Toc430442349"/>
      <w:bookmarkStart w:id="5" w:name="_Toc423410238"/>
      <w:bookmarkStart w:id="6" w:name="_Toc425054504"/>
      <w:bookmarkStart w:id="7" w:name="_Toc179339092"/>
      <w:r>
        <w:t>A</w:t>
      </w:r>
      <w:r w:rsidR="0072191F" w:rsidRPr="00F50BB4">
        <w:t>nálisis funcional</w:t>
      </w:r>
      <w:bookmarkEnd w:id="0"/>
      <w:bookmarkEnd w:id="1"/>
    </w:p>
    <w:p w:rsidR="0072191F" w:rsidRDefault="00F5228C" w:rsidP="00F5228C">
      <w:pPr>
        <w:pStyle w:val="Ttulo2"/>
        <w:keepLines w:val="0"/>
        <w:numPr>
          <w:ilvl w:val="1"/>
          <w:numId w:val="15"/>
        </w:numPr>
        <w:spacing w:before="0" w:line="240" w:lineRule="auto"/>
      </w:pPr>
      <w:bookmarkStart w:id="8" w:name="_Toc323112454"/>
      <w:bookmarkStart w:id="9" w:name="_Toc373412268"/>
      <w:r>
        <w:t>Descripción funcional del servicio</w:t>
      </w:r>
      <w:bookmarkEnd w:id="8"/>
      <w:bookmarkEnd w:id="9"/>
    </w:p>
    <w:p w:rsidR="0072191F" w:rsidRPr="009B0134" w:rsidRDefault="00732921" w:rsidP="0072191F">
      <w:pPr>
        <w:jc w:val="both"/>
        <w:rPr>
          <w:rFonts w:asciiTheme="majorHAnsi" w:hAnsiTheme="majorHAnsi"/>
          <w:color w:val="1F497D" w:themeColor="text2"/>
          <w:sz w:val="24"/>
          <w:szCs w:val="24"/>
        </w:rPr>
      </w:pPr>
      <w:r w:rsidRPr="00732921">
        <w:rPr>
          <w:rFonts w:asciiTheme="majorHAnsi" w:hAnsiTheme="majorHAnsi"/>
          <w:color w:val="1F497D" w:themeColor="text2"/>
          <w:sz w:val="24"/>
          <w:szCs w:val="24"/>
        </w:rPr>
        <w:t>Obtiene información del abonado en el programa de lealtad</w:t>
      </w:r>
      <w:r w:rsidR="00B219A7" w:rsidRPr="009B0134">
        <w:rPr>
          <w:rFonts w:asciiTheme="majorHAnsi" w:hAnsiTheme="majorHAnsi"/>
          <w:color w:val="1F497D" w:themeColor="text2"/>
          <w:sz w:val="24"/>
          <w:szCs w:val="24"/>
        </w:rPr>
        <w:t>, permitiendo a un sistema externo realizar la acción a través de una interface</w:t>
      </w:r>
    </w:p>
    <w:p w:rsidR="0072191F" w:rsidRPr="00F50BB4" w:rsidRDefault="0072191F" w:rsidP="0072191F">
      <w:pPr>
        <w:pStyle w:val="Ttulo1"/>
        <w:numPr>
          <w:ilvl w:val="0"/>
          <w:numId w:val="15"/>
        </w:numPr>
        <w:tabs>
          <w:tab w:val="num" w:pos="330"/>
        </w:tabs>
        <w:spacing w:after="200"/>
        <w:ind w:left="330" w:hanging="330"/>
      </w:pPr>
      <w:bookmarkStart w:id="10" w:name="_Toc323112456"/>
      <w:bookmarkStart w:id="11" w:name="_Toc373412269"/>
      <w:r>
        <w:t>Características técnicas de la interfaz</w:t>
      </w:r>
      <w:bookmarkEnd w:id="10"/>
      <w:bookmarkEnd w:id="11"/>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2" w:name="_Toc334383222"/>
      <w:bookmarkStart w:id="13" w:name="_Toc373325333"/>
      <w:bookmarkStart w:id="14" w:name="_Toc373342623"/>
      <w:bookmarkStart w:id="15" w:name="_Toc373343003"/>
      <w:bookmarkStart w:id="16" w:name="_Toc373343140"/>
      <w:bookmarkStart w:id="17" w:name="_Toc373412270"/>
      <w:bookmarkStart w:id="18" w:name="_Toc323112457"/>
      <w:bookmarkEnd w:id="12"/>
      <w:bookmarkEnd w:id="13"/>
      <w:bookmarkEnd w:id="14"/>
      <w:bookmarkEnd w:id="15"/>
      <w:bookmarkEnd w:id="16"/>
      <w:bookmarkEnd w:id="17"/>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9" w:name="_Toc334383223"/>
      <w:bookmarkStart w:id="20" w:name="_Toc373325334"/>
      <w:bookmarkStart w:id="21" w:name="_Toc373342624"/>
      <w:bookmarkStart w:id="22" w:name="_Toc373343004"/>
      <w:bookmarkStart w:id="23" w:name="_Toc373343141"/>
      <w:bookmarkStart w:id="24" w:name="_Toc373412271"/>
      <w:bookmarkEnd w:id="19"/>
      <w:bookmarkEnd w:id="20"/>
      <w:bookmarkEnd w:id="21"/>
      <w:bookmarkEnd w:id="22"/>
      <w:bookmarkEnd w:id="23"/>
      <w:bookmarkEnd w:id="24"/>
    </w:p>
    <w:p w:rsidR="0072191F" w:rsidRDefault="0072191F" w:rsidP="008A0206">
      <w:pPr>
        <w:pStyle w:val="Ttulo2"/>
      </w:pPr>
      <w:bookmarkStart w:id="25" w:name="_Toc373412272"/>
      <w:r>
        <w:t>Contrato WSDL</w:t>
      </w:r>
      <w:bookmarkEnd w:id="18"/>
      <w:bookmarkEnd w:id="25"/>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highlight w:val="lightGray"/>
          <w:lang w:val="es-MX"/>
        </w:rPr>
        <w:t>wsdl:definitions</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GetLoyaltyInfo</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targetNamespace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"http://xmlns.tigo.com/TigoOnline/Service/GetLoyaltyInfo/V1"</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xmlns:soap</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"http://schemas.xmlsoap.org/wsdl/soap/"</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xmlns:tns</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"http://xmlns.tigo.com/TigoOnline/Service/GetLoyaltyInfo/V1"</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xmlns:wsdl</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"http://schemas.xmlsoap.org/wsdl/"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xmlns:xsd</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"http://www.w3.org/2001/XMLSchema"</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xmlns:ns1</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"http://xmlns.tigo.com/TigoAPI/GetLoyaltyInfoRequest/V1/schema"</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xmlns:ns2</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"http://xmlns.tigo.com/TigoAPI/GetLoyaltyInfoResponse/V1/schema"</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xmlns:reqH</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"http://xmlns.tigo.com/RequestHeader/V3"</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xmlns:resH</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"http://xmlns.tigo.com/ResponseHeader/V3"</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w:t>
      </w:r>
      <w:proofErr w:type="gramStart"/>
      <w:r w:rsidRPr="00732921">
        <w:rPr>
          <w:rFonts w:ascii="Courier New" w:hAnsi="Courier New" w:cs="Courier New"/>
          <w:color w:val="3F7F7F"/>
          <w:szCs w:val="18"/>
          <w:lang w:val="es-MX"/>
        </w:rPr>
        <w:t>:types</w:t>
      </w:r>
      <w:proofErr w:type="spellEnd"/>
      <w:proofErr w:type="gram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proofErr w:type="gramStart"/>
      <w:r w:rsidRPr="00732921">
        <w:rPr>
          <w:rFonts w:ascii="Courier New" w:hAnsi="Courier New" w:cs="Courier New"/>
          <w:color w:val="3F7F7F"/>
          <w:szCs w:val="18"/>
          <w:lang w:val="es-MX"/>
        </w:rPr>
        <w:t>xsd:</w:t>
      </w:r>
      <w:proofErr w:type="gramEnd"/>
      <w:r w:rsidRPr="00732921">
        <w:rPr>
          <w:rFonts w:ascii="Courier New" w:hAnsi="Courier New" w:cs="Courier New"/>
          <w:color w:val="3F7F7F"/>
          <w:szCs w:val="18"/>
          <w:lang w:val="es-MX"/>
        </w:rPr>
        <w:t>schema</w:t>
      </w:r>
      <w:proofErr w:type="spellEnd"/>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targetNamespace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"http://xmlns.tigo.com/TigoAPI/Service/GetLoyaltyInfo/V1/types"</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elementFormDefault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qualified</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xsd:schema</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xsd:import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schemaLocation</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"../XSD/GetLoyaltyInfoRequest.xsd"</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namespace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"http://xmlns.tigo.com/TigoAPI/GetLoyaltyInfoRequest/V1/schema"</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xsd:schema</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xsd:schema</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xsd:import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schemaLocation</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"../XSD/GetLoyaltyInfoResponse.xsd"</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namespace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"http://xmlns.tigo.com/TigoAPI/GetLoyaltyInfoResponse/V1/schema"</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xsd:schema</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xsd:schema</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xsd:import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schemaLocation</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Common</w:t>
      </w:r>
      <w:proofErr w:type="spellEnd"/>
      <w:r w:rsidRPr="00732921">
        <w:rPr>
          <w:rFonts w:ascii="Courier New" w:hAnsi="Courier New" w:cs="Courier New"/>
          <w:i/>
          <w:iCs/>
          <w:color w:val="2A00FF"/>
          <w:szCs w:val="18"/>
          <w:lang w:val="es-MX"/>
        </w:rPr>
        <w:t>/XSD/RequestHeaderV3.xsd"</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namespace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"http://xmlns.tigo.com/RequestHeader/V3"</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xsd:schema</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xsd:schema</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xsd:import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schemaLocation</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Common</w:t>
      </w:r>
      <w:proofErr w:type="spellEnd"/>
      <w:r w:rsidRPr="00732921">
        <w:rPr>
          <w:rFonts w:ascii="Courier New" w:hAnsi="Courier New" w:cs="Courier New"/>
          <w:i/>
          <w:iCs/>
          <w:color w:val="2A00FF"/>
          <w:szCs w:val="18"/>
          <w:lang w:val="es-MX"/>
        </w:rPr>
        <w:t>/XSD/ResponseHeaderV3.xsd"</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namespace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"http://xmlns.tigo.com/ResponseHeader/V3"</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xsd:schema</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wsdl:types</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GetLoyaltyInfoRequestMessage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wsdl:part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"ns1:getLoyaltyInfoRequest"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lastRenderedPageBreak/>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wsdl:part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requestHeader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reqH:RequestHeader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GetCardStatusResponseMessage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wsdl:part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"ns2:getCardStatusResponse"</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wsdl:part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resH:ResponseHeader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GetBenefitsResponseMessage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wsdl:part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"ns2:getCardStatusResponse"</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wsdl:part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resH:ResponseHeader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GetCashbackInfoResponseMessage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wsdl:part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"ns2:getCardStatusResponse"</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wsdl:part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resH:ResponseHeader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GetCashbackDetailsResponseMessage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wsdl:part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"ns2:getCardStatusResponse"</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wsdl:part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resH:ResponseHeader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GeneralResponseMessage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wsdl:part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element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resH:ResponseHeader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wsdl:message</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wsdl:portType</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GetLoyaltyInfoPort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GetCardStatus</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tns:GetLoyaltyInfoRequestMessage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tns:GetCardStatusResponseMessage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tns:GeneralResponseMessage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GetBenefits</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tns:GetLoyaltyInfoRequestMessage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tns:GetBenefitsResponseMessage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tns:GeneralResponseMessage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GetCashbackInfo</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tns:GetLoyaltyInfoRequestMessage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tns:GetCashbackInfoResponseMessage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tns:GeneralResponseMessage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GetCashbackDetails</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tns:GetLoyaltyInfoRequestMessage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tns:GetCashbackDetailsResponseMessage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tns:GeneralResponseMessage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008080"/>
          <w:szCs w:val="18"/>
          <w:lang w:val="es-MX"/>
        </w:rPr>
        <w:t>&gt;</w:t>
      </w:r>
      <w:r w:rsidRPr="00732921">
        <w:rPr>
          <w:rFonts w:ascii="Courier New" w:hAnsi="Courier New" w:cs="Courier New"/>
          <w:color w:val="000000"/>
          <w:szCs w:val="18"/>
          <w:lang w:val="es-MX"/>
        </w:rPr>
        <w:t xml:space="preserve">  </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wsdl:portType</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wsdl:binding</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"GetLoyaltyInfoPortSOAP12Binding"</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type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tns:GetLoyaltyInfoPort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soap:binding</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style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document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transport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"http://schemas.xmlsoap.org/soap/http"</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GetCardStatus</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style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document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soapAction</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"http://xmlns.tigo.com/TigoAPP/Service/GetLoyaltyInfo/V1/GetCardStatus"</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soap:body</w:t>
      </w:r>
      <w:proofErr w:type="spellEnd"/>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parts</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soap:header</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tns:GetLoyaltyInfoRequestMessage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requestHeader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soap:body</w:t>
      </w:r>
      <w:proofErr w:type="spellEnd"/>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parts</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lastRenderedPageBreak/>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soap:header</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tns:GetCardStatusResponseMessage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GetBenefits</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style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document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soapAction</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"http://xmlns.tigo.com/TigoAPP/Service/GetLoyaltyInfo/V1/GetBenefits"</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soap:body</w:t>
      </w:r>
      <w:proofErr w:type="spellEnd"/>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parts</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soap:header</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tns:GetLoyaltyInfoRequestMessage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requestHeader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soap:body</w:t>
      </w:r>
      <w:proofErr w:type="spellEnd"/>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parts</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soap:header</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tns:GetBenefitsResponseMessage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GetCashbackInfo</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style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document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soapAction</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"http://xmlns.tigo.com/TigoAPP/Service/GetLoyaltyInfo/V1/GetCashbackInfo"</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soap:body</w:t>
      </w:r>
      <w:proofErr w:type="spellEnd"/>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parts</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soap:header</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tns:GetLoyaltyInfoRequestMessage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requestHeader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soap:body</w:t>
      </w:r>
      <w:proofErr w:type="spellEnd"/>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parts</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soap:header</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tns:GetCashbackInfoResponseMessage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GetCashbackDetails</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soap:operation</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style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document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soapAction</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"http://xmlns.tigo.com/TigoAPP/Service/GetLoyaltyInfo/V1/GetCashbackDetails"</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soap:body</w:t>
      </w:r>
      <w:proofErr w:type="spellEnd"/>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parts</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soap:header</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tns:GetLoyaltyInfoRequestMessage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requestHeader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wsdl:input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soap:body</w:t>
      </w:r>
      <w:proofErr w:type="spellEnd"/>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parts</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part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soap:header</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message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tns:GetCashbackDetailsResponseMessage</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part</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responseHeader</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wsdl:output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soap:fault</w:t>
      </w:r>
      <w:proofErr w:type="spellEnd"/>
      <w:r w:rsidRPr="00732921">
        <w:rPr>
          <w:rFonts w:ascii="Courier New" w:hAnsi="Courier New" w:cs="Courier New"/>
          <w:color w:val="auto"/>
          <w:szCs w:val="18"/>
          <w:lang w:val="es-MX"/>
        </w:rPr>
        <w:t xml:space="preserve"> </w:t>
      </w:r>
      <w:proofErr w:type="spellStart"/>
      <w:r w:rsidRPr="00732921">
        <w:rPr>
          <w:rFonts w:ascii="Courier New" w:hAnsi="Courier New" w:cs="Courier New"/>
          <w:color w:val="7F007F"/>
          <w:szCs w:val="18"/>
          <w:lang w:val="es-MX"/>
        </w:rPr>
        <w:t>name</w:t>
      </w:r>
      <w:proofErr w:type="spellEnd"/>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w:t>
      </w:r>
      <w:proofErr w:type="spellStart"/>
      <w:r w:rsidRPr="00732921">
        <w:rPr>
          <w:rFonts w:ascii="Courier New" w:hAnsi="Courier New" w:cs="Courier New"/>
          <w:i/>
          <w:iCs/>
          <w:color w:val="2A00FF"/>
          <w:szCs w:val="18"/>
          <w:lang w:val="es-MX"/>
        </w:rPr>
        <w:t>fault</w:t>
      </w:r>
      <w:proofErr w:type="spellEnd"/>
      <w:r w:rsidRPr="00732921">
        <w:rPr>
          <w:rFonts w:ascii="Courier New" w:hAnsi="Courier New" w:cs="Courier New"/>
          <w:i/>
          <w:iCs/>
          <w:color w:val="2A00FF"/>
          <w:szCs w:val="18"/>
          <w:lang w:val="es-MX"/>
        </w:rPr>
        <w:t>"</w:t>
      </w:r>
      <w:r w:rsidRPr="00732921">
        <w:rPr>
          <w:rFonts w:ascii="Courier New" w:hAnsi="Courier New" w:cs="Courier New"/>
          <w:color w:val="auto"/>
          <w:szCs w:val="18"/>
          <w:lang w:val="es-MX"/>
        </w:rPr>
        <w:t xml:space="preserve"> </w:t>
      </w:r>
      <w:r w:rsidRPr="00732921">
        <w:rPr>
          <w:rFonts w:ascii="Courier New" w:hAnsi="Courier New" w:cs="Courier New"/>
          <w:color w:val="7F007F"/>
          <w:szCs w:val="18"/>
          <w:lang w:val="es-MX"/>
        </w:rPr>
        <w:t>use</w:t>
      </w:r>
      <w:r w:rsidRPr="00732921">
        <w:rPr>
          <w:rFonts w:ascii="Courier New" w:hAnsi="Courier New" w:cs="Courier New"/>
          <w:color w:val="000000"/>
          <w:szCs w:val="18"/>
          <w:lang w:val="es-MX"/>
        </w:rPr>
        <w:t>=</w:t>
      </w:r>
      <w:r w:rsidRPr="00732921">
        <w:rPr>
          <w:rFonts w:ascii="Courier New" w:hAnsi="Courier New" w:cs="Courier New"/>
          <w:i/>
          <w:iCs/>
          <w:color w:val="2A00FF"/>
          <w:szCs w:val="18"/>
          <w:lang w:val="es-MX"/>
        </w:rPr>
        <w:t>"literal"</w:t>
      </w:r>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wsdl:fault</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wsdl:operation</w:t>
      </w:r>
      <w:proofErr w:type="spellEnd"/>
      <w:r w:rsidRPr="00732921">
        <w:rPr>
          <w:rFonts w:ascii="Courier New" w:hAnsi="Courier New" w:cs="Courier New"/>
          <w:color w:val="008080"/>
          <w:szCs w:val="18"/>
          <w:lang w:val="es-MX"/>
        </w:rPr>
        <w:t>&gt;</w:t>
      </w:r>
    </w:p>
    <w:p w:rsidR="00732921" w:rsidRPr="00732921" w:rsidRDefault="00732921" w:rsidP="00732921">
      <w:pPr>
        <w:autoSpaceDE w:val="0"/>
        <w:autoSpaceDN w:val="0"/>
        <w:adjustRightInd w:val="0"/>
        <w:spacing w:after="0" w:line="240" w:lineRule="auto"/>
        <w:rPr>
          <w:rFonts w:ascii="Courier New" w:hAnsi="Courier New" w:cs="Courier New"/>
          <w:color w:val="auto"/>
          <w:szCs w:val="18"/>
          <w:lang w:val="es-MX"/>
        </w:rPr>
      </w:pPr>
      <w:r w:rsidRPr="00732921">
        <w:rPr>
          <w:rFonts w:ascii="Courier New" w:hAnsi="Courier New" w:cs="Courier New"/>
          <w:color w:val="000000"/>
          <w:szCs w:val="18"/>
          <w:lang w:val="es-MX"/>
        </w:rPr>
        <w:t xml:space="preserve"> </w:t>
      </w: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lang w:val="es-MX"/>
        </w:rPr>
        <w:t>wsdl:binding</w:t>
      </w:r>
      <w:proofErr w:type="spellEnd"/>
      <w:r w:rsidRPr="00732921">
        <w:rPr>
          <w:rFonts w:ascii="Courier New" w:hAnsi="Courier New" w:cs="Courier New"/>
          <w:color w:val="008080"/>
          <w:szCs w:val="18"/>
          <w:lang w:val="es-MX"/>
        </w:rPr>
        <w:t>&gt;</w:t>
      </w:r>
    </w:p>
    <w:p w:rsidR="00ED473F" w:rsidRPr="00732921" w:rsidRDefault="00732921" w:rsidP="00732921">
      <w:pPr>
        <w:rPr>
          <w:szCs w:val="18"/>
        </w:rPr>
      </w:pPr>
      <w:r w:rsidRPr="00732921">
        <w:rPr>
          <w:rFonts w:ascii="Courier New" w:hAnsi="Courier New" w:cs="Courier New"/>
          <w:color w:val="008080"/>
          <w:szCs w:val="18"/>
          <w:lang w:val="es-MX"/>
        </w:rPr>
        <w:t>&lt;/</w:t>
      </w:r>
      <w:proofErr w:type="spellStart"/>
      <w:r w:rsidRPr="00732921">
        <w:rPr>
          <w:rFonts w:ascii="Courier New" w:hAnsi="Courier New" w:cs="Courier New"/>
          <w:color w:val="3F7F7F"/>
          <w:szCs w:val="18"/>
          <w:highlight w:val="lightGray"/>
          <w:lang w:val="es-MX"/>
        </w:rPr>
        <w:t>wsdl:definitions</w:t>
      </w:r>
      <w:proofErr w:type="spellEnd"/>
      <w:r w:rsidRPr="00732921">
        <w:rPr>
          <w:rFonts w:ascii="Courier New" w:hAnsi="Courier New" w:cs="Courier New"/>
          <w:color w:val="008080"/>
          <w:szCs w:val="18"/>
          <w:lang w:val="es-MX"/>
        </w:rPr>
        <w:t>&gt;</w:t>
      </w:r>
    </w:p>
    <w:p w:rsidR="00805677" w:rsidRPr="006B6907" w:rsidRDefault="00805677" w:rsidP="00805677">
      <w:pPr>
        <w:pStyle w:val="Ttulo2"/>
        <w:rPr>
          <w:rFonts w:asciiTheme="majorHAnsi" w:eastAsia="Calibri" w:hAnsiTheme="majorHAnsi" w:cs="Arial"/>
          <w:color w:val="17365D" w:themeColor="text2" w:themeShade="BF"/>
        </w:rPr>
      </w:pPr>
      <w:bookmarkStart w:id="26" w:name="_Toc373412273"/>
      <w:r w:rsidRPr="006B6907">
        <w:rPr>
          <w:rFonts w:asciiTheme="majorHAnsi" w:eastAsia="Calibri" w:hAnsiTheme="majorHAnsi" w:cs="Arial"/>
          <w:color w:val="17365D" w:themeColor="text2" w:themeShade="BF"/>
        </w:rPr>
        <w:lastRenderedPageBreak/>
        <w:t>Operaciones</w:t>
      </w:r>
      <w:bookmarkEnd w:id="26"/>
    </w:p>
    <w:p w:rsidR="00805677" w:rsidRDefault="00805677" w:rsidP="00805677"/>
    <w:p w:rsidR="00805677" w:rsidRPr="00302DFD" w:rsidRDefault="00805677" w:rsidP="00805677">
      <w:pPr>
        <w:pStyle w:val="Ttulo3"/>
        <w:rPr>
          <w:rFonts w:asciiTheme="majorHAnsi" w:hAnsiTheme="majorHAnsi"/>
        </w:rPr>
      </w:pPr>
      <w:bookmarkStart w:id="27" w:name="_Toc373412274"/>
      <w:r w:rsidRPr="00302DFD">
        <w:rPr>
          <w:rFonts w:asciiTheme="majorHAnsi" w:hAnsiTheme="majorHAnsi"/>
        </w:rPr>
        <w:t>Nombre de la operación</w:t>
      </w:r>
      <w:bookmarkEnd w:id="27"/>
    </w:p>
    <w:p w:rsidR="00805677" w:rsidRPr="009B0134" w:rsidRDefault="00732921" w:rsidP="00805677">
      <w:pPr>
        <w:rPr>
          <w:rFonts w:asciiTheme="majorHAnsi" w:hAnsiTheme="majorHAnsi"/>
          <w:sz w:val="24"/>
          <w:szCs w:val="24"/>
        </w:rPr>
      </w:pPr>
      <w:proofErr w:type="spellStart"/>
      <w:r w:rsidRPr="00732921">
        <w:rPr>
          <w:rFonts w:asciiTheme="majorHAnsi" w:hAnsiTheme="majorHAnsi"/>
          <w:sz w:val="24"/>
          <w:szCs w:val="24"/>
          <w:lang w:eastAsia="es-ES"/>
        </w:rPr>
        <w:t>GetCardStatus</w:t>
      </w:r>
      <w:proofErr w:type="spellEnd"/>
    </w:p>
    <w:p w:rsidR="00805677" w:rsidRDefault="00805677" w:rsidP="00805677">
      <w:pPr>
        <w:pStyle w:val="Ttulo4"/>
        <w:rPr>
          <w:rFonts w:asciiTheme="majorHAnsi" w:hAnsiTheme="majorHAnsi"/>
          <w:sz w:val="26"/>
          <w:szCs w:val="26"/>
        </w:rPr>
      </w:pPr>
      <w:r w:rsidRPr="00302DFD">
        <w:rPr>
          <w:rFonts w:asciiTheme="majorHAnsi" w:hAnsiTheme="majorHAnsi"/>
          <w:sz w:val="26"/>
          <w:szCs w:val="26"/>
        </w:rPr>
        <w:t>Propósito</w:t>
      </w:r>
    </w:p>
    <w:p w:rsidR="006B6907" w:rsidRPr="009B0134" w:rsidRDefault="00264355" w:rsidP="006B6907">
      <w:pPr>
        <w:rPr>
          <w:rFonts w:asciiTheme="majorHAnsi" w:hAnsiTheme="majorHAnsi"/>
          <w:sz w:val="24"/>
          <w:szCs w:val="24"/>
        </w:rPr>
      </w:pPr>
      <w:r w:rsidRPr="00264355">
        <w:rPr>
          <w:rFonts w:asciiTheme="majorHAnsi" w:hAnsiTheme="majorHAnsi"/>
          <w:sz w:val="24"/>
          <w:szCs w:val="24"/>
        </w:rPr>
        <w:t>Est</w:t>
      </w:r>
      <w:r w:rsidR="00732921">
        <w:rPr>
          <w:rFonts w:asciiTheme="majorHAnsi" w:hAnsiTheme="majorHAnsi"/>
          <w:sz w:val="24"/>
          <w:szCs w:val="24"/>
        </w:rPr>
        <w:t>a operación</w:t>
      </w:r>
      <w:r w:rsidRPr="00264355">
        <w:rPr>
          <w:rFonts w:asciiTheme="majorHAnsi" w:hAnsiTheme="majorHAnsi"/>
          <w:sz w:val="24"/>
          <w:szCs w:val="24"/>
        </w:rPr>
        <w:t xml:space="preserve"> permite recuperar información sobre los servicios externos disponibles y </w:t>
      </w:r>
      <w:r w:rsidR="00732921" w:rsidRPr="00732921">
        <w:rPr>
          <w:rFonts w:asciiTheme="majorHAnsi" w:hAnsiTheme="majorHAnsi"/>
          <w:sz w:val="24"/>
          <w:szCs w:val="24"/>
        </w:rPr>
        <w:t xml:space="preserve">Obtiene los datos de la </w:t>
      </w:r>
      <w:r w:rsidR="00732921">
        <w:rPr>
          <w:rFonts w:asciiTheme="majorHAnsi" w:hAnsiTheme="majorHAnsi"/>
          <w:sz w:val="24"/>
          <w:szCs w:val="24"/>
        </w:rPr>
        <w:t>membres</w:t>
      </w:r>
      <w:r w:rsidR="00732921" w:rsidRPr="00732921">
        <w:rPr>
          <w:rFonts w:asciiTheme="majorHAnsi" w:hAnsiTheme="majorHAnsi"/>
          <w:sz w:val="24"/>
          <w:szCs w:val="24"/>
        </w:rPr>
        <w:t>ía del afiliado</w:t>
      </w:r>
      <w:r>
        <w:rPr>
          <w:rFonts w:asciiTheme="majorHAnsi" w:hAnsiTheme="majorHAnsi"/>
          <w:sz w:val="24"/>
          <w:szCs w:val="24"/>
        </w:rPr>
        <w:t>.</w:t>
      </w:r>
    </w:p>
    <w:p w:rsidR="00805677" w:rsidRPr="00302DFD" w:rsidRDefault="00805677" w:rsidP="00805677">
      <w:pPr>
        <w:pStyle w:val="Ttulo4"/>
        <w:rPr>
          <w:rFonts w:asciiTheme="majorHAnsi" w:hAnsiTheme="majorHAnsi"/>
          <w:sz w:val="26"/>
          <w:szCs w:val="26"/>
        </w:rPr>
      </w:pPr>
      <w:proofErr w:type="spellStart"/>
      <w:r w:rsidRPr="00302DFD">
        <w:rPr>
          <w:rFonts w:asciiTheme="majorHAnsi" w:hAnsiTheme="majorHAnsi"/>
          <w:sz w:val="26"/>
          <w:szCs w:val="26"/>
        </w:rPr>
        <w:t>Request</w:t>
      </w:r>
      <w:proofErr w:type="spellEnd"/>
    </w:p>
    <w:p w:rsidR="0023784F" w:rsidRPr="009B0134" w:rsidRDefault="00654B1C" w:rsidP="00805677">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w:t>
      </w:r>
      <w:r w:rsidR="00732921">
        <w:rPr>
          <w:rFonts w:asciiTheme="majorHAnsi" w:hAnsiTheme="majorHAnsi"/>
          <w:sz w:val="24"/>
          <w:szCs w:val="24"/>
        </w:rPr>
        <w:t xml:space="preserve"> la operación</w:t>
      </w:r>
      <w:r>
        <w:rPr>
          <w:rFonts w:asciiTheme="majorHAnsi" w:hAnsiTheme="majorHAnsi"/>
          <w:sz w:val="24"/>
          <w:szCs w:val="24"/>
        </w:rPr>
        <w:t>.</w:t>
      </w:r>
    </w:p>
    <w:p w:rsidR="00805677" w:rsidRDefault="00805677" w:rsidP="00805677">
      <w:pPr>
        <w:pStyle w:val="Ttulo5"/>
        <w:rPr>
          <w:sz w:val="26"/>
          <w:szCs w:val="26"/>
        </w:rPr>
      </w:pPr>
      <w:r w:rsidRPr="00302DFD">
        <w:rPr>
          <w:sz w:val="26"/>
          <w:szCs w:val="26"/>
        </w:rPr>
        <w:t>Esquema XSD</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r>
        <w:rPr>
          <w:rFonts w:ascii="Courier New" w:hAnsi="Courier New" w:cs="Courier New"/>
          <w:color w:val="3F7F7F"/>
          <w:sz w:val="20"/>
          <w:highlight w:val="lightGray"/>
          <w:lang w:val="es-MX"/>
        </w:rPr>
        <w:t>xsd:schema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tns:GetLoyaltyInfoRequestType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xsd:simpleType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xsd:restriction</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xsd:minLength</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xsd:pattern</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"502[0-9]{8}"</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xsd:restriction</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xsd:simpleType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45601E" w:rsidRPr="008E3A23" w:rsidRDefault="00B4451B" w:rsidP="00B4451B">
      <w:pPr>
        <w:pStyle w:val="NoSpacing2"/>
      </w:pPr>
      <w:r>
        <w:rPr>
          <w:rFonts w:ascii="Courier New" w:hAnsi="Courier New" w:cs="Courier New"/>
          <w:color w:val="008080"/>
          <w:sz w:val="20"/>
          <w:lang w:val="es-MX"/>
        </w:rPr>
        <w:t>&lt;/</w:t>
      </w:r>
      <w:proofErr w:type="spellStart"/>
      <w:r>
        <w:rPr>
          <w:rFonts w:ascii="Courier New" w:hAnsi="Courier New" w:cs="Courier New"/>
          <w:color w:val="3F7F7F"/>
          <w:sz w:val="20"/>
          <w:highlight w:val="lightGray"/>
          <w:lang w:val="es-MX"/>
        </w:rPr>
        <w:t>xsd:schema</w:t>
      </w:r>
      <w:proofErr w:type="spellEnd"/>
      <w:r>
        <w:rPr>
          <w:rFonts w:ascii="Courier New" w:hAnsi="Courier New" w:cs="Courier New"/>
          <w:color w:val="008080"/>
          <w:sz w:val="20"/>
          <w:lang w:val="es-MX"/>
        </w:rPr>
        <w:t>&gt;</w:t>
      </w:r>
    </w:p>
    <w:p w:rsidR="00805677" w:rsidRDefault="00805677" w:rsidP="00805677">
      <w:pPr>
        <w:pStyle w:val="Ttulo5"/>
        <w:rPr>
          <w:sz w:val="26"/>
          <w:szCs w:val="26"/>
        </w:rPr>
      </w:pPr>
      <w:r w:rsidRPr="00302DFD">
        <w:rPr>
          <w:sz w:val="26"/>
          <w:szCs w:val="26"/>
        </w:rPr>
        <w:lastRenderedPageBreak/>
        <w:t>Descripción de Campos</w:t>
      </w:r>
    </w:p>
    <w:tbl>
      <w:tblPr>
        <w:tblStyle w:val="Cuadrculamedia2-nfasis1"/>
        <w:tblW w:w="5000" w:type="pct"/>
        <w:tblLook w:val="0620"/>
      </w:tblPr>
      <w:tblGrid>
        <w:gridCol w:w="1912"/>
        <w:gridCol w:w="793"/>
        <w:gridCol w:w="540"/>
        <w:gridCol w:w="796"/>
        <w:gridCol w:w="5015"/>
      </w:tblGrid>
      <w:tr w:rsidR="007C790A" w:rsidRPr="009B0134" w:rsidTr="001A1E43">
        <w:trPr>
          <w:cnfStyle w:val="100000000000"/>
          <w:trHeight w:val="289"/>
        </w:trPr>
        <w:tc>
          <w:tcPr>
            <w:tcW w:w="1056"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438"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298"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439"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768" w:type="pct"/>
            <w:vAlign w:val="center"/>
          </w:tcPr>
          <w:p w:rsidR="007C790A" w:rsidRPr="009B0134" w:rsidDel="00B45398"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7C790A" w:rsidRPr="009B0134" w:rsidTr="001A1E43">
        <w:trPr>
          <w:trHeight w:val="310"/>
        </w:trPr>
        <w:tc>
          <w:tcPr>
            <w:tcW w:w="1056" w:type="pct"/>
            <w:vAlign w:val="center"/>
          </w:tcPr>
          <w:p w:rsidR="007C790A" w:rsidRPr="00A90F30" w:rsidRDefault="001A1E43" w:rsidP="009B0134">
            <w:pPr>
              <w:spacing w:after="0"/>
            </w:pPr>
            <w:proofErr w:type="spellStart"/>
            <w:r w:rsidRPr="001A1E43">
              <w:t>msisdn</w:t>
            </w:r>
            <w:proofErr w:type="spellEnd"/>
          </w:p>
        </w:tc>
        <w:tc>
          <w:tcPr>
            <w:tcW w:w="438" w:type="pct"/>
            <w:vAlign w:val="center"/>
          </w:tcPr>
          <w:p w:rsidR="007C790A" w:rsidRPr="00A90F30" w:rsidRDefault="00704063" w:rsidP="009B0134">
            <w:pPr>
              <w:spacing w:after="0"/>
            </w:pPr>
            <w:r w:rsidRPr="00A90F30">
              <w:t>-</w:t>
            </w:r>
          </w:p>
        </w:tc>
        <w:tc>
          <w:tcPr>
            <w:tcW w:w="298" w:type="pct"/>
            <w:vAlign w:val="center"/>
          </w:tcPr>
          <w:p w:rsidR="007C790A" w:rsidRPr="00A90F30" w:rsidRDefault="00704063" w:rsidP="009B0134">
            <w:pPr>
              <w:spacing w:after="0"/>
            </w:pPr>
            <w:r w:rsidRPr="00A90F30">
              <w:t>-</w:t>
            </w:r>
          </w:p>
        </w:tc>
        <w:tc>
          <w:tcPr>
            <w:tcW w:w="439" w:type="pct"/>
            <w:vAlign w:val="center"/>
          </w:tcPr>
          <w:p w:rsidR="007C790A" w:rsidRPr="00A90F30" w:rsidRDefault="0023784F" w:rsidP="009B0134">
            <w:pPr>
              <w:spacing w:after="0"/>
            </w:pPr>
            <w:proofErr w:type="spellStart"/>
            <w:r w:rsidRPr="00A90F30">
              <w:t>String</w:t>
            </w:r>
            <w:proofErr w:type="spellEnd"/>
          </w:p>
        </w:tc>
        <w:tc>
          <w:tcPr>
            <w:tcW w:w="2768" w:type="pct"/>
            <w:vAlign w:val="center"/>
          </w:tcPr>
          <w:p w:rsidR="007C790A" w:rsidRPr="00A90F30" w:rsidRDefault="00B0072F" w:rsidP="009B0134">
            <w:pPr>
              <w:spacing w:after="0"/>
            </w:pPr>
            <w:r w:rsidRPr="00A90F30">
              <w:t>Número telefónico. Formato internacional 502+número</w:t>
            </w:r>
          </w:p>
        </w:tc>
      </w:tr>
      <w:tr w:rsidR="0017497D" w:rsidRPr="009B0134" w:rsidTr="001A1E43">
        <w:trPr>
          <w:trHeight w:val="291"/>
        </w:trPr>
        <w:tc>
          <w:tcPr>
            <w:tcW w:w="1056" w:type="pct"/>
            <w:vAlign w:val="center"/>
          </w:tcPr>
          <w:p w:rsidR="0017497D" w:rsidRPr="00A90F30" w:rsidRDefault="0017497D" w:rsidP="009B0134">
            <w:pPr>
              <w:spacing w:after="0"/>
            </w:pPr>
            <w:r w:rsidRPr="00A90F30">
              <w:t>HEADER</w:t>
            </w:r>
          </w:p>
        </w:tc>
        <w:tc>
          <w:tcPr>
            <w:tcW w:w="438" w:type="pct"/>
            <w:vAlign w:val="center"/>
          </w:tcPr>
          <w:p w:rsidR="0017497D" w:rsidRPr="00A90F30" w:rsidRDefault="0017497D" w:rsidP="00CD585F">
            <w:pPr>
              <w:spacing w:after="0"/>
            </w:pPr>
            <w:r w:rsidRPr="00A90F30">
              <w:t>-</w:t>
            </w:r>
          </w:p>
        </w:tc>
        <w:tc>
          <w:tcPr>
            <w:tcW w:w="298" w:type="pct"/>
            <w:vAlign w:val="center"/>
          </w:tcPr>
          <w:p w:rsidR="0017497D" w:rsidRPr="00A90F30" w:rsidRDefault="0017497D" w:rsidP="00CD585F">
            <w:pPr>
              <w:spacing w:after="0"/>
            </w:pPr>
            <w:r w:rsidRPr="00A90F30">
              <w:t>-</w:t>
            </w:r>
          </w:p>
        </w:tc>
        <w:tc>
          <w:tcPr>
            <w:tcW w:w="439" w:type="pct"/>
            <w:vAlign w:val="center"/>
          </w:tcPr>
          <w:p w:rsidR="0017497D" w:rsidRPr="00A90F30" w:rsidRDefault="0017497D" w:rsidP="009B0134">
            <w:pPr>
              <w:spacing w:after="0"/>
            </w:pPr>
          </w:p>
        </w:tc>
        <w:tc>
          <w:tcPr>
            <w:tcW w:w="2768" w:type="pct"/>
            <w:vAlign w:val="center"/>
          </w:tcPr>
          <w:p w:rsidR="0017497D" w:rsidRPr="00A90F30" w:rsidRDefault="0017497D" w:rsidP="009B0134">
            <w:pPr>
              <w:spacing w:after="0"/>
            </w:pPr>
          </w:p>
        </w:tc>
      </w:tr>
      <w:tr w:rsidR="0017497D" w:rsidRPr="009B0134" w:rsidTr="001A1E43">
        <w:trPr>
          <w:trHeight w:val="291"/>
        </w:trPr>
        <w:tc>
          <w:tcPr>
            <w:tcW w:w="1056" w:type="pct"/>
            <w:vAlign w:val="center"/>
          </w:tcPr>
          <w:p w:rsidR="0017497D" w:rsidRPr="00A90F30" w:rsidRDefault="0017497D" w:rsidP="009B0134">
            <w:pPr>
              <w:spacing w:after="0"/>
            </w:pPr>
            <w:proofErr w:type="spellStart"/>
            <w:r w:rsidRPr="00A90F30">
              <w:t>consumerID</w:t>
            </w:r>
            <w:proofErr w:type="spellEnd"/>
          </w:p>
        </w:tc>
        <w:tc>
          <w:tcPr>
            <w:tcW w:w="438" w:type="pct"/>
            <w:vAlign w:val="center"/>
          </w:tcPr>
          <w:p w:rsidR="0017497D" w:rsidRPr="00A90F30" w:rsidRDefault="0017497D" w:rsidP="00CD585F">
            <w:pPr>
              <w:spacing w:after="0"/>
            </w:pPr>
            <w:r w:rsidRPr="00A90F30">
              <w:t>-</w:t>
            </w:r>
          </w:p>
        </w:tc>
        <w:tc>
          <w:tcPr>
            <w:tcW w:w="298" w:type="pct"/>
            <w:vAlign w:val="center"/>
          </w:tcPr>
          <w:p w:rsidR="0017497D" w:rsidRPr="00A90F30" w:rsidRDefault="0017497D" w:rsidP="00CD585F">
            <w:pPr>
              <w:spacing w:after="0"/>
            </w:pPr>
            <w:r w:rsidRPr="00A90F30">
              <w:t>-</w:t>
            </w:r>
          </w:p>
        </w:tc>
        <w:tc>
          <w:tcPr>
            <w:tcW w:w="439" w:type="pct"/>
            <w:vAlign w:val="center"/>
          </w:tcPr>
          <w:p w:rsidR="0017497D" w:rsidRPr="00A90F30" w:rsidRDefault="00A90F30" w:rsidP="009B0134">
            <w:pPr>
              <w:spacing w:after="0"/>
            </w:pPr>
            <w:proofErr w:type="spellStart"/>
            <w:r w:rsidRPr="00A90F30">
              <w:t>String</w:t>
            </w:r>
            <w:proofErr w:type="spellEnd"/>
          </w:p>
        </w:tc>
        <w:tc>
          <w:tcPr>
            <w:tcW w:w="2768" w:type="pct"/>
            <w:vAlign w:val="center"/>
          </w:tcPr>
          <w:p w:rsidR="0017497D" w:rsidRPr="00A90F30" w:rsidRDefault="0017497D" w:rsidP="009B0134">
            <w:pPr>
              <w:spacing w:after="0"/>
            </w:pPr>
          </w:p>
        </w:tc>
      </w:tr>
      <w:tr w:rsidR="0017497D" w:rsidRPr="009B0134" w:rsidTr="001A1E43">
        <w:trPr>
          <w:trHeight w:val="291"/>
        </w:trPr>
        <w:tc>
          <w:tcPr>
            <w:tcW w:w="1056" w:type="pct"/>
            <w:vAlign w:val="center"/>
          </w:tcPr>
          <w:p w:rsidR="0017497D" w:rsidRPr="00A90F30" w:rsidRDefault="0017497D" w:rsidP="009B0134">
            <w:pPr>
              <w:spacing w:after="0"/>
            </w:pPr>
            <w:proofErr w:type="spellStart"/>
            <w:r w:rsidRPr="00A90F30">
              <w:t>transactionID</w:t>
            </w:r>
            <w:proofErr w:type="spellEnd"/>
          </w:p>
        </w:tc>
        <w:tc>
          <w:tcPr>
            <w:tcW w:w="438" w:type="pct"/>
            <w:vAlign w:val="center"/>
          </w:tcPr>
          <w:p w:rsidR="0017497D" w:rsidRPr="00A90F30" w:rsidRDefault="0017497D" w:rsidP="00CD585F">
            <w:pPr>
              <w:spacing w:after="0"/>
            </w:pPr>
            <w:r w:rsidRPr="00A90F30">
              <w:t>-</w:t>
            </w:r>
          </w:p>
        </w:tc>
        <w:tc>
          <w:tcPr>
            <w:tcW w:w="298" w:type="pct"/>
            <w:vAlign w:val="center"/>
          </w:tcPr>
          <w:p w:rsidR="0017497D" w:rsidRPr="00A90F30" w:rsidRDefault="0017497D" w:rsidP="00CD585F">
            <w:pPr>
              <w:spacing w:after="0"/>
            </w:pPr>
            <w:r w:rsidRPr="00A90F30">
              <w:t>-</w:t>
            </w:r>
          </w:p>
        </w:tc>
        <w:tc>
          <w:tcPr>
            <w:tcW w:w="439" w:type="pct"/>
            <w:vAlign w:val="center"/>
          </w:tcPr>
          <w:p w:rsidR="0017497D" w:rsidRPr="00A90F30" w:rsidRDefault="00A90F30" w:rsidP="009B0134">
            <w:pPr>
              <w:spacing w:after="0"/>
            </w:pPr>
            <w:proofErr w:type="spellStart"/>
            <w:r w:rsidRPr="00A90F30">
              <w:t>String</w:t>
            </w:r>
            <w:proofErr w:type="spellEnd"/>
          </w:p>
        </w:tc>
        <w:tc>
          <w:tcPr>
            <w:tcW w:w="2768" w:type="pct"/>
            <w:vAlign w:val="center"/>
          </w:tcPr>
          <w:p w:rsidR="0017497D" w:rsidRDefault="0017497D" w:rsidP="009B0134">
            <w:pPr>
              <w:spacing w:after="0"/>
              <w:rPr>
                <w:rFonts w:asciiTheme="majorHAnsi" w:hAnsiTheme="majorHAnsi"/>
                <w:sz w:val="22"/>
                <w:szCs w:val="22"/>
                <w:lang w:val="es-CO"/>
              </w:rPr>
            </w:pPr>
          </w:p>
        </w:tc>
      </w:tr>
      <w:tr w:rsidR="0017497D" w:rsidRPr="009B0134" w:rsidTr="001A1E43">
        <w:trPr>
          <w:trHeight w:val="291"/>
        </w:trPr>
        <w:tc>
          <w:tcPr>
            <w:tcW w:w="1056" w:type="pct"/>
            <w:vAlign w:val="center"/>
          </w:tcPr>
          <w:p w:rsidR="0017497D" w:rsidRPr="00A90F30" w:rsidRDefault="0017497D" w:rsidP="009B0134">
            <w:pPr>
              <w:spacing w:after="0"/>
            </w:pPr>
            <w:r w:rsidRPr="00A90F30">
              <w:t>country</w:t>
            </w:r>
          </w:p>
        </w:tc>
        <w:tc>
          <w:tcPr>
            <w:tcW w:w="438" w:type="pct"/>
            <w:vAlign w:val="center"/>
          </w:tcPr>
          <w:p w:rsidR="0017497D" w:rsidRPr="00A90F30" w:rsidRDefault="0017497D" w:rsidP="00CD585F">
            <w:pPr>
              <w:spacing w:after="0"/>
            </w:pPr>
            <w:r w:rsidRPr="00A90F30">
              <w:t>-</w:t>
            </w:r>
          </w:p>
        </w:tc>
        <w:tc>
          <w:tcPr>
            <w:tcW w:w="298" w:type="pct"/>
            <w:vAlign w:val="center"/>
          </w:tcPr>
          <w:p w:rsidR="0017497D" w:rsidRPr="00A90F30" w:rsidRDefault="0017497D" w:rsidP="00CD585F">
            <w:pPr>
              <w:spacing w:after="0"/>
            </w:pPr>
            <w:r w:rsidRPr="00A90F30">
              <w:t>-</w:t>
            </w:r>
          </w:p>
        </w:tc>
        <w:tc>
          <w:tcPr>
            <w:tcW w:w="439" w:type="pct"/>
            <w:vAlign w:val="center"/>
          </w:tcPr>
          <w:p w:rsidR="0017497D" w:rsidRPr="00A90F30" w:rsidRDefault="00A90F30" w:rsidP="009B0134">
            <w:pPr>
              <w:spacing w:after="0"/>
            </w:pPr>
            <w:proofErr w:type="spellStart"/>
            <w:r w:rsidRPr="00A90F30">
              <w:t>Enum</w:t>
            </w:r>
            <w:proofErr w:type="spellEnd"/>
          </w:p>
        </w:tc>
        <w:tc>
          <w:tcPr>
            <w:tcW w:w="2768" w:type="pct"/>
            <w:vAlign w:val="center"/>
          </w:tcPr>
          <w:p w:rsidR="0017497D" w:rsidRPr="00A90F30" w:rsidRDefault="00A90F30" w:rsidP="009B0134">
            <w:pPr>
              <w:spacing w:after="0"/>
              <w:rPr>
                <w:rFonts w:asciiTheme="majorHAnsi" w:hAnsiTheme="majorHAnsi"/>
                <w:szCs w:val="18"/>
                <w:lang w:val="es-CO"/>
              </w:rPr>
            </w:pPr>
            <w:r w:rsidRPr="00A90F30">
              <w:rPr>
                <w:rFonts w:asciiTheme="majorHAnsi" w:hAnsiTheme="majorHAnsi"/>
                <w:szCs w:val="18"/>
                <w:lang w:val="es-CO"/>
              </w:rPr>
              <w:t>SLV,GTM,HND,BOL,COL,PRY,TCD,COG,GHA,MUS,RWA,SEN,TZA</w:t>
            </w:r>
          </w:p>
        </w:tc>
      </w:tr>
      <w:tr w:rsidR="0017497D" w:rsidRPr="009B0134" w:rsidTr="001A1E43">
        <w:trPr>
          <w:trHeight w:val="291"/>
        </w:trPr>
        <w:tc>
          <w:tcPr>
            <w:tcW w:w="1056" w:type="pct"/>
            <w:vAlign w:val="center"/>
          </w:tcPr>
          <w:p w:rsidR="0017497D" w:rsidRPr="00A90F30" w:rsidRDefault="0017497D" w:rsidP="009B0134">
            <w:pPr>
              <w:spacing w:after="0"/>
            </w:pPr>
            <w:proofErr w:type="spellStart"/>
            <w:r w:rsidRPr="00A90F30">
              <w:t>correlationID</w:t>
            </w:r>
            <w:proofErr w:type="spellEnd"/>
          </w:p>
        </w:tc>
        <w:tc>
          <w:tcPr>
            <w:tcW w:w="438" w:type="pct"/>
            <w:vAlign w:val="center"/>
          </w:tcPr>
          <w:p w:rsidR="0017497D" w:rsidRPr="00A90F30" w:rsidRDefault="0017497D" w:rsidP="00CD585F">
            <w:pPr>
              <w:spacing w:after="0"/>
            </w:pPr>
            <w:r w:rsidRPr="00A90F30">
              <w:t>-</w:t>
            </w:r>
          </w:p>
        </w:tc>
        <w:tc>
          <w:tcPr>
            <w:tcW w:w="298" w:type="pct"/>
            <w:vAlign w:val="center"/>
          </w:tcPr>
          <w:p w:rsidR="0017497D" w:rsidRPr="00A90F30" w:rsidRDefault="0017497D" w:rsidP="00CD585F">
            <w:pPr>
              <w:spacing w:after="0"/>
            </w:pPr>
            <w:r w:rsidRPr="00A90F30">
              <w:t>-</w:t>
            </w:r>
          </w:p>
        </w:tc>
        <w:tc>
          <w:tcPr>
            <w:tcW w:w="439" w:type="pct"/>
            <w:vAlign w:val="center"/>
          </w:tcPr>
          <w:p w:rsidR="0017497D" w:rsidRPr="00A90F30" w:rsidRDefault="00A90F30" w:rsidP="009B0134">
            <w:pPr>
              <w:spacing w:after="0"/>
            </w:pPr>
            <w:proofErr w:type="spellStart"/>
            <w:r w:rsidRPr="00A90F30">
              <w:t>String</w:t>
            </w:r>
            <w:proofErr w:type="spellEnd"/>
          </w:p>
        </w:tc>
        <w:tc>
          <w:tcPr>
            <w:tcW w:w="2768" w:type="pct"/>
            <w:vAlign w:val="center"/>
          </w:tcPr>
          <w:p w:rsidR="0017497D" w:rsidRDefault="0017497D" w:rsidP="009B0134">
            <w:pPr>
              <w:spacing w:after="0"/>
              <w:rPr>
                <w:rFonts w:asciiTheme="majorHAnsi" w:hAnsiTheme="majorHAnsi"/>
                <w:sz w:val="22"/>
                <w:szCs w:val="22"/>
                <w:lang w:val="es-CO"/>
              </w:rPr>
            </w:pPr>
          </w:p>
        </w:tc>
      </w:tr>
    </w:tbl>
    <w:p w:rsidR="00704063" w:rsidRPr="007C790A" w:rsidRDefault="00704063" w:rsidP="007C790A"/>
    <w:p w:rsidR="00805677" w:rsidRPr="0023784F" w:rsidRDefault="00805677" w:rsidP="00805677">
      <w:pPr>
        <w:pStyle w:val="Ttulo5"/>
        <w:rPr>
          <w:sz w:val="26"/>
          <w:szCs w:val="26"/>
        </w:rPr>
      </w:pPr>
      <w:r w:rsidRPr="0023784F">
        <w:rPr>
          <w:sz w:val="26"/>
          <w:szCs w:val="26"/>
        </w:rPr>
        <w:t xml:space="preserve">Ejemplo de </w:t>
      </w:r>
      <w:proofErr w:type="spellStart"/>
      <w:r w:rsidRPr="0023784F">
        <w:rPr>
          <w:sz w:val="26"/>
          <w:szCs w:val="26"/>
        </w:rPr>
        <w:t>Request</w:t>
      </w:r>
      <w:proofErr w:type="spellEnd"/>
    </w:p>
    <w:p w:rsidR="001A1E43" w:rsidRDefault="001A1E43" w:rsidP="001A1E43">
      <w:pPr>
        <w:pStyle w:val="NoSpacing2"/>
      </w:pPr>
      <w:r>
        <w:t>&lt;</w:t>
      </w:r>
      <w:proofErr w:type="spellStart"/>
      <w:r>
        <w:t>soapenv:Envelope</w:t>
      </w:r>
      <w:proofErr w:type="spellEnd"/>
      <w:r>
        <w:t xml:space="preserve"> </w:t>
      </w:r>
      <w:proofErr w:type="spellStart"/>
      <w:r>
        <w:t>xmlns:soapenv</w:t>
      </w:r>
      <w:proofErr w:type="spellEnd"/>
      <w:r>
        <w:t>="http://schemas.xmlsoap.org/soap/envelope/" xmlns:v3="http://xmlns.tigo.com/RequestHeader/V3" xmlns:sch="http://xmlns.tigo.com/TigoAPI/GetLoyaltyInfoRequest/V1/schema" xmlns:v2="http://xmlns.tigo.com/ParameterType/V2"&gt;</w:t>
      </w:r>
    </w:p>
    <w:p w:rsidR="001A1E43" w:rsidRDefault="001A1E43" w:rsidP="001A1E43">
      <w:pPr>
        <w:pStyle w:val="NoSpacing2"/>
      </w:pPr>
      <w:r>
        <w:t xml:space="preserve">   &lt;</w:t>
      </w:r>
      <w:proofErr w:type="spellStart"/>
      <w:r>
        <w:t>soapenv:Header</w:t>
      </w:r>
      <w:proofErr w:type="spellEnd"/>
      <w:r>
        <w:t>&gt;</w:t>
      </w:r>
    </w:p>
    <w:p w:rsidR="001A1E43" w:rsidRDefault="001A1E43" w:rsidP="001A1E43">
      <w:pPr>
        <w:pStyle w:val="NoSpacing2"/>
      </w:pPr>
      <w:r>
        <w:t xml:space="preserve">      &lt;v3:RequestHeader&gt;</w:t>
      </w:r>
    </w:p>
    <w:p w:rsidR="001A1E43" w:rsidRDefault="001A1E43" w:rsidP="001A1E43">
      <w:pPr>
        <w:pStyle w:val="NoSpacing2"/>
      </w:pPr>
      <w:r>
        <w:t xml:space="preserve">         &lt;v3:GeneralConsumerInformation&gt;</w:t>
      </w:r>
    </w:p>
    <w:p w:rsidR="001A1E43" w:rsidRDefault="001A1E43" w:rsidP="001A1E43">
      <w:pPr>
        <w:pStyle w:val="NoSpacing2"/>
      </w:pPr>
      <w:r>
        <w:t xml:space="preserve">            &lt;v3:consumerID&gt;?&lt;/v3:consumerID&gt;</w:t>
      </w:r>
    </w:p>
    <w:p w:rsidR="001A1E43" w:rsidRDefault="001A1E43" w:rsidP="001A1E43">
      <w:pPr>
        <w:pStyle w:val="NoSpacing2"/>
      </w:pPr>
      <w:r>
        <w:t xml:space="preserve">            &lt;v3:transactionID&gt;?&lt;/v3:transactionID&gt;</w:t>
      </w:r>
    </w:p>
    <w:p w:rsidR="001A1E43" w:rsidRDefault="001A1E43" w:rsidP="001A1E43">
      <w:pPr>
        <w:pStyle w:val="NoSpacing2"/>
      </w:pPr>
      <w:r>
        <w:t xml:space="preserve">            &lt;v3:country&gt;TCD&lt;/v3:country&gt;</w:t>
      </w:r>
    </w:p>
    <w:p w:rsidR="001A1E43" w:rsidRDefault="001A1E43" w:rsidP="001A1E43">
      <w:pPr>
        <w:pStyle w:val="NoSpacing2"/>
      </w:pPr>
      <w:r>
        <w:t xml:space="preserve">            &lt;v3:correlationID&gt;?&lt;/v3:correlationID&gt;</w:t>
      </w:r>
    </w:p>
    <w:p w:rsidR="001A1E43" w:rsidRDefault="001A1E43" w:rsidP="001A1E43">
      <w:pPr>
        <w:pStyle w:val="NoSpacing2"/>
      </w:pPr>
      <w:r>
        <w:t xml:space="preserve">         &lt;/v3:GeneralConsumerInformation&gt;</w:t>
      </w:r>
    </w:p>
    <w:p w:rsidR="001A1E43" w:rsidRDefault="001A1E43" w:rsidP="001A1E43">
      <w:pPr>
        <w:pStyle w:val="NoSpacing2"/>
      </w:pPr>
      <w:r>
        <w:t xml:space="preserve">      &lt;/v3:RequestHeader&gt;</w:t>
      </w:r>
    </w:p>
    <w:p w:rsidR="001A1E43" w:rsidRDefault="001A1E43" w:rsidP="001A1E43">
      <w:pPr>
        <w:pStyle w:val="NoSpacing2"/>
      </w:pPr>
      <w:r>
        <w:t xml:space="preserve">   &lt;/</w:t>
      </w:r>
      <w:proofErr w:type="spellStart"/>
      <w:r>
        <w:t>soapenv:Header</w:t>
      </w:r>
      <w:proofErr w:type="spellEnd"/>
      <w:r>
        <w:t>&gt;</w:t>
      </w:r>
    </w:p>
    <w:p w:rsidR="001A1E43" w:rsidRDefault="001A1E43" w:rsidP="001A1E43">
      <w:pPr>
        <w:pStyle w:val="NoSpacing2"/>
      </w:pPr>
      <w:r>
        <w:t xml:space="preserve">   &lt;</w:t>
      </w:r>
      <w:proofErr w:type="spellStart"/>
      <w:r>
        <w:t>soapenv:Body</w:t>
      </w:r>
      <w:proofErr w:type="spellEnd"/>
      <w:r>
        <w:t>&gt;</w:t>
      </w:r>
    </w:p>
    <w:p w:rsidR="001A1E43" w:rsidRDefault="001A1E43" w:rsidP="001A1E43">
      <w:pPr>
        <w:pStyle w:val="NoSpacing2"/>
      </w:pPr>
      <w:r>
        <w:t xml:space="preserve">      &lt;</w:t>
      </w:r>
      <w:proofErr w:type="spellStart"/>
      <w:r>
        <w:t>sch:getLoyaltyInfoRequest</w:t>
      </w:r>
      <w:proofErr w:type="spellEnd"/>
      <w:r>
        <w:t>&gt;</w:t>
      </w:r>
    </w:p>
    <w:p w:rsidR="001A1E43" w:rsidRDefault="001A1E43" w:rsidP="001A1E43">
      <w:pPr>
        <w:pStyle w:val="NoSpacing2"/>
      </w:pPr>
      <w:r>
        <w:t xml:space="preserve">         &lt;</w:t>
      </w:r>
      <w:proofErr w:type="spellStart"/>
      <w:r>
        <w:t>sch:msisdn</w:t>
      </w:r>
      <w:proofErr w:type="spellEnd"/>
      <w:r>
        <w:t>&gt;50257841833&lt;/</w:t>
      </w:r>
      <w:proofErr w:type="spellStart"/>
      <w:r>
        <w:t>sch:msisdn</w:t>
      </w:r>
      <w:proofErr w:type="spellEnd"/>
      <w:r>
        <w:t>&gt;</w:t>
      </w:r>
    </w:p>
    <w:p w:rsidR="001A1E43" w:rsidRDefault="001A1E43" w:rsidP="001A1E43">
      <w:pPr>
        <w:pStyle w:val="NoSpacing2"/>
      </w:pPr>
      <w:r>
        <w:t xml:space="preserve">      &lt;/</w:t>
      </w:r>
      <w:proofErr w:type="spellStart"/>
      <w:r>
        <w:t>sch:getLoyaltyInfoRequest</w:t>
      </w:r>
      <w:proofErr w:type="spellEnd"/>
      <w:r>
        <w:t>&gt;</w:t>
      </w:r>
    </w:p>
    <w:p w:rsidR="001A1E43" w:rsidRDefault="001A1E43" w:rsidP="001A1E43">
      <w:pPr>
        <w:pStyle w:val="NoSpacing2"/>
      </w:pPr>
      <w:r>
        <w:t xml:space="preserve">   &lt;/</w:t>
      </w:r>
      <w:proofErr w:type="spellStart"/>
      <w:r>
        <w:t>soapenv:Body</w:t>
      </w:r>
      <w:proofErr w:type="spellEnd"/>
      <w:r>
        <w:t>&gt;</w:t>
      </w:r>
    </w:p>
    <w:p w:rsidR="002073FF" w:rsidRDefault="001A1E43" w:rsidP="00D56D86">
      <w:pPr>
        <w:pStyle w:val="NoSpacing2"/>
        <w:rPr>
          <w:rFonts w:asciiTheme="majorHAnsi" w:hAnsiTheme="majorHAnsi"/>
          <w:b/>
          <w:bCs/>
          <w:sz w:val="26"/>
          <w:szCs w:val="26"/>
        </w:rPr>
      </w:pPr>
      <w:r>
        <w:t>&lt;/</w:t>
      </w:r>
      <w:proofErr w:type="spellStart"/>
      <w:r>
        <w:t>soapenv:Envelope</w:t>
      </w:r>
      <w:proofErr w:type="spellEnd"/>
      <w:r>
        <w:t xml:space="preserve">&gt; </w:t>
      </w:r>
    </w:p>
    <w:p w:rsidR="00C5500C" w:rsidRPr="00302DFD" w:rsidRDefault="00704063" w:rsidP="00704063">
      <w:pPr>
        <w:pStyle w:val="Ttulo4"/>
        <w:rPr>
          <w:rFonts w:asciiTheme="majorHAnsi" w:hAnsiTheme="majorHAnsi"/>
          <w:sz w:val="26"/>
          <w:szCs w:val="26"/>
        </w:rPr>
      </w:pPr>
      <w:r w:rsidRPr="00302DFD">
        <w:rPr>
          <w:rFonts w:asciiTheme="majorHAnsi" w:hAnsiTheme="majorHAnsi"/>
          <w:sz w:val="26"/>
          <w:szCs w:val="26"/>
        </w:rPr>
        <w:t xml:space="preserve"> </w:t>
      </w:r>
      <w:r w:rsidR="00C5500C" w:rsidRPr="00302DFD">
        <w:rPr>
          <w:rFonts w:asciiTheme="majorHAnsi" w:hAnsiTheme="majorHAnsi"/>
          <w:sz w:val="26"/>
          <w:szCs w:val="26"/>
        </w:rPr>
        <w:t>Response</w:t>
      </w:r>
    </w:p>
    <w:p w:rsidR="00CD585F" w:rsidRPr="00CD585F" w:rsidRDefault="00CD585F" w:rsidP="00CD585F">
      <w:pPr>
        <w:pStyle w:val="NoSpacing2"/>
        <w:rPr>
          <w:sz w:val="20"/>
          <w:szCs w:val="20"/>
        </w:rPr>
      </w:pPr>
      <w:r w:rsidRPr="00CD585F">
        <w:rPr>
          <w:sz w:val="20"/>
          <w:szCs w:val="20"/>
        </w:rPr>
        <w:t>&lt;</w:t>
      </w:r>
      <w:proofErr w:type="spellStart"/>
      <w:r w:rsidRPr="00CD585F">
        <w:rPr>
          <w:sz w:val="20"/>
          <w:szCs w:val="20"/>
        </w:rPr>
        <w:t>soapenv:Envelope</w:t>
      </w:r>
      <w:proofErr w:type="spellEnd"/>
      <w:r w:rsidRPr="00CD585F">
        <w:rPr>
          <w:sz w:val="20"/>
          <w:szCs w:val="20"/>
        </w:rPr>
        <w:t xml:space="preserve"> </w:t>
      </w:r>
      <w:proofErr w:type="spellStart"/>
      <w:r w:rsidRPr="00CD585F">
        <w:rPr>
          <w:sz w:val="20"/>
          <w:szCs w:val="20"/>
        </w:rPr>
        <w:t>xmlns:soapenv</w:t>
      </w:r>
      <w:proofErr w:type="spellEnd"/>
      <w:r w:rsidRPr="00CD585F">
        <w:rPr>
          <w:sz w:val="20"/>
          <w:szCs w:val="20"/>
        </w:rPr>
        <w:t>="http://schemas.xmlsoap.org/soap/envelope/"&gt;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soapenv:Header</w:t>
      </w:r>
      <w:proofErr w:type="spellEnd"/>
      <w:r w:rsidRPr="00CD585F">
        <w:rPr>
          <w:sz w:val="20"/>
          <w:szCs w:val="20"/>
        </w:rPr>
        <w:t xml:space="preserve"> xmlns:sch="http://xmlns.tigo.com/TigoAPI/GetLoyaltyInfoRequest/V1/schema" xmlns:v2="http://xmlns.tigo.com/ParameterType/V2" xmlns:v3="http://xmlns.tigo.com/RequestHeader/V3"&gt;</w:t>
      </w:r>
    </w:p>
    <w:p w:rsidR="00CD585F" w:rsidRPr="00CD585F" w:rsidRDefault="00CD585F" w:rsidP="00CD585F">
      <w:pPr>
        <w:pStyle w:val="NoSpacing2"/>
        <w:rPr>
          <w:sz w:val="20"/>
          <w:szCs w:val="20"/>
        </w:rPr>
      </w:pPr>
      <w:r w:rsidRPr="00CD585F">
        <w:rPr>
          <w:sz w:val="20"/>
          <w:szCs w:val="20"/>
        </w:rPr>
        <w:t xml:space="preserve">      &lt;v31:ResponseHeader xmlns:v31="http://xmlns.tigo.com/ResponseHeader/V3"&gt;</w:t>
      </w:r>
    </w:p>
    <w:p w:rsidR="00CD585F" w:rsidRPr="00CD585F" w:rsidRDefault="00CD585F" w:rsidP="00CD585F">
      <w:pPr>
        <w:pStyle w:val="NoSpacing2"/>
        <w:rPr>
          <w:sz w:val="20"/>
          <w:szCs w:val="20"/>
        </w:rPr>
      </w:pPr>
      <w:r w:rsidRPr="00CD585F">
        <w:rPr>
          <w:sz w:val="20"/>
          <w:szCs w:val="20"/>
        </w:rPr>
        <w:t xml:space="preserve">         &lt;v31:GeneralResponse&gt;</w:t>
      </w:r>
    </w:p>
    <w:p w:rsidR="00CD585F" w:rsidRPr="00CD585F" w:rsidRDefault="00CD585F" w:rsidP="00CD585F">
      <w:pPr>
        <w:pStyle w:val="NoSpacing2"/>
        <w:rPr>
          <w:sz w:val="20"/>
          <w:szCs w:val="20"/>
        </w:rPr>
      </w:pPr>
      <w:r w:rsidRPr="00CD585F">
        <w:rPr>
          <w:sz w:val="20"/>
          <w:szCs w:val="20"/>
        </w:rPr>
        <w:t xml:space="preserve">            &lt;v31:correlationID&gt;?&lt;/v31:correlationID&gt;</w:t>
      </w:r>
    </w:p>
    <w:p w:rsidR="00CD585F" w:rsidRPr="00CD585F" w:rsidRDefault="00CD585F" w:rsidP="00CD585F">
      <w:pPr>
        <w:pStyle w:val="NoSpacing2"/>
        <w:rPr>
          <w:sz w:val="20"/>
          <w:szCs w:val="20"/>
        </w:rPr>
      </w:pPr>
      <w:r w:rsidRPr="00CD585F">
        <w:rPr>
          <w:sz w:val="20"/>
          <w:szCs w:val="20"/>
        </w:rPr>
        <w:t xml:space="preserve">            &lt;v31:status&gt;OK&lt;/v31:status&gt;</w:t>
      </w:r>
    </w:p>
    <w:p w:rsidR="00CD585F" w:rsidRPr="00CD585F" w:rsidRDefault="00CD585F" w:rsidP="00CD585F">
      <w:pPr>
        <w:pStyle w:val="NoSpacing2"/>
        <w:rPr>
          <w:sz w:val="20"/>
          <w:szCs w:val="20"/>
        </w:rPr>
      </w:pPr>
      <w:r w:rsidRPr="00CD585F">
        <w:rPr>
          <w:sz w:val="20"/>
          <w:szCs w:val="20"/>
        </w:rPr>
        <w:t xml:space="preserve">         &lt;/v31:GeneralResponse&gt;</w:t>
      </w:r>
    </w:p>
    <w:p w:rsidR="00CD585F" w:rsidRPr="00CD585F" w:rsidRDefault="00CD585F" w:rsidP="00CD585F">
      <w:pPr>
        <w:pStyle w:val="NoSpacing2"/>
        <w:rPr>
          <w:sz w:val="20"/>
          <w:szCs w:val="20"/>
        </w:rPr>
      </w:pPr>
      <w:r w:rsidRPr="00CD585F">
        <w:rPr>
          <w:sz w:val="20"/>
          <w:szCs w:val="20"/>
        </w:rPr>
        <w:t xml:space="preserve">      &lt;/v31:ResponseHeader&gt;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soapenv:Header</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lastRenderedPageBreak/>
        <w:t xml:space="preserve">   &lt;</w:t>
      </w:r>
      <w:proofErr w:type="spellStart"/>
      <w:r w:rsidRPr="00CD585F">
        <w:rPr>
          <w:sz w:val="20"/>
          <w:szCs w:val="20"/>
        </w:rPr>
        <w:t>soapenv:Body</w:t>
      </w:r>
      <w:proofErr w:type="spellEnd"/>
      <w:r w:rsidRPr="00CD585F">
        <w:rPr>
          <w:sz w:val="20"/>
          <w:szCs w:val="20"/>
        </w:rPr>
        <w:t xml:space="preserve"> xmlns:sch="http://xmlns.tigo.com/TigoAPI/GetLoyaltyInfoRequest/V1/schema" xmlns:v2="http://xmlns.tigo.com/ParameterType/V2" xmlns:v3="http://xmlns.tigo.com/RequestHeader/V3"&gt;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sch:getBenefitsResponse</w:t>
      </w:r>
      <w:proofErr w:type="spellEnd"/>
      <w:r w:rsidRPr="00CD585F">
        <w:rPr>
          <w:sz w:val="20"/>
          <w:szCs w:val="20"/>
        </w:rPr>
        <w:t xml:space="preserve"> xmlns:sch="http://xmlns.tigo.com/TigoAPI/GetLoyaltyInfoResponse/V1/schema"&gt;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sch:Benefits</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sch:prize</w:t>
      </w:r>
      <w:proofErr w:type="spellEnd"/>
      <w:r w:rsidRPr="00CD585F">
        <w:rPr>
          <w:sz w:val="20"/>
          <w:szCs w:val="20"/>
        </w:rPr>
        <w:t>&gt;</w:t>
      </w:r>
      <w:proofErr w:type="spellStart"/>
      <w:r w:rsidRPr="00CD585F">
        <w:rPr>
          <w:sz w:val="20"/>
          <w:szCs w:val="20"/>
        </w:rPr>
        <w:t>Tiempo</w:t>
      </w:r>
      <w:proofErr w:type="spellEnd"/>
      <w:r w:rsidRPr="00CD585F">
        <w:rPr>
          <w:sz w:val="20"/>
          <w:szCs w:val="20"/>
        </w:rPr>
        <w:t xml:space="preserve"> </w:t>
      </w:r>
      <w:proofErr w:type="spellStart"/>
      <w:r w:rsidRPr="00CD585F">
        <w:rPr>
          <w:sz w:val="20"/>
          <w:szCs w:val="20"/>
        </w:rPr>
        <w:t>Aire</w:t>
      </w:r>
      <w:proofErr w:type="spellEnd"/>
      <w:r w:rsidRPr="00CD585F">
        <w:rPr>
          <w:sz w:val="20"/>
          <w:szCs w:val="20"/>
        </w:rPr>
        <w:t xml:space="preserve"> Gratis de </w:t>
      </w:r>
      <w:proofErr w:type="spellStart"/>
      <w:r w:rsidRPr="00CD585F">
        <w:rPr>
          <w:sz w:val="20"/>
          <w:szCs w:val="20"/>
        </w:rPr>
        <w:t>Beneficio</w:t>
      </w:r>
      <w:proofErr w:type="spellEnd"/>
      <w:r w:rsidRPr="00CD585F">
        <w:rPr>
          <w:sz w:val="20"/>
          <w:szCs w:val="20"/>
        </w:rPr>
        <w:t xml:space="preserve"> </w:t>
      </w:r>
      <w:proofErr w:type="spellStart"/>
      <w:r w:rsidRPr="00CD585F">
        <w:rPr>
          <w:sz w:val="20"/>
          <w:szCs w:val="20"/>
        </w:rPr>
        <w:t>Tigo</w:t>
      </w:r>
      <w:proofErr w:type="spellEnd"/>
      <w:r w:rsidRPr="00CD585F">
        <w:rPr>
          <w:sz w:val="20"/>
          <w:szCs w:val="20"/>
        </w:rPr>
        <w:t>&lt;/</w:t>
      </w:r>
      <w:proofErr w:type="spellStart"/>
      <w:r w:rsidRPr="00CD585F">
        <w:rPr>
          <w:sz w:val="20"/>
          <w:szCs w:val="20"/>
        </w:rPr>
        <w:t>sch:prize</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sch:benefit</w:t>
      </w:r>
      <w:proofErr w:type="spellEnd"/>
      <w:r w:rsidRPr="00CD585F">
        <w:rPr>
          <w:sz w:val="20"/>
          <w:szCs w:val="20"/>
        </w:rPr>
        <w:t xml:space="preserve">&gt;50 </w:t>
      </w:r>
      <w:proofErr w:type="spellStart"/>
      <w:r w:rsidRPr="00CD585F">
        <w:rPr>
          <w:sz w:val="20"/>
          <w:szCs w:val="20"/>
        </w:rPr>
        <w:t>Minutos</w:t>
      </w:r>
      <w:proofErr w:type="spellEnd"/>
      <w:r w:rsidRPr="00CD585F">
        <w:rPr>
          <w:sz w:val="20"/>
          <w:szCs w:val="20"/>
        </w:rPr>
        <w:t>&lt;/</w:t>
      </w:r>
      <w:proofErr w:type="spellStart"/>
      <w:r w:rsidRPr="00CD585F">
        <w:rPr>
          <w:sz w:val="20"/>
          <w:szCs w:val="20"/>
        </w:rPr>
        <w:t>sch:benefit</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sch:date</w:t>
      </w:r>
      <w:proofErr w:type="spellEnd"/>
      <w:r w:rsidRPr="00CD585F">
        <w:rPr>
          <w:sz w:val="20"/>
          <w:szCs w:val="20"/>
        </w:rPr>
        <w:t>&gt;20130601&lt;/</w:t>
      </w:r>
      <w:proofErr w:type="spellStart"/>
      <w:r w:rsidRPr="00CD585F">
        <w:rPr>
          <w:sz w:val="20"/>
          <w:szCs w:val="20"/>
        </w:rPr>
        <w:t>sch:date</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sch:expireDate</w:t>
      </w:r>
      <w:proofErr w:type="spellEnd"/>
      <w:r w:rsidRPr="00CD585F">
        <w:rPr>
          <w:sz w:val="20"/>
          <w:szCs w:val="20"/>
        </w:rPr>
        <w:t>&gt;20130730&lt;/</w:t>
      </w:r>
      <w:proofErr w:type="spellStart"/>
      <w:r w:rsidRPr="00CD585F">
        <w:rPr>
          <w:sz w:val="20"/>
          <w:szCs w:val="20"/>
        </w:rPr>
        <w:t>sch:expireDate</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sch:Benefits</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sch:Benefits</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sch:prize</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sch:benefit</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sch:date</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sch:expireDate</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sch:Benefits</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sch:getBenefitsResponse</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soapenv:Body</w:t>
      </w:r>
      <w:proofErr w:type="spellEnd"/>
      <w:r w:rsidRPr="00CD585F">
        <w:rPr>
          <w:sz w:val="20"/>
          <w:szCs w:val="20"/>
        </w:rPr>
        <w:t>&gt;</w:t>
      </w:r>
    </w:p>
    <w:p w:rsidR="00CD585F" w:rsidRDefault="00CD585F" w:rsidP="00D56D86">
      <w:pPr>
        <w:pStyle w:val="NoSpacing2"/>
      </w:pPr>
      <w:r w:rsidRPr="00CD585F">
        <w:rPr>
          <w:sz w:val="20"/>
          <w:szCs w:val="20"/>
        </w:rPr>
        <w:t>&lt;/</w:t>
      </w:r>
      <w:proofErr w:type="spellStart"/>
      <w:r w:rsidRPr="00CD585F">
        <w:rPr>
          <w:sz w:val="20"/>
          <w:szCs w:val="20"/>
        </w:rPr>
        <w:t>soapenv:Envelope</w:t>
      </w:r>
      <w:proofErr w:type="spellEnd"/>
      <w:r w:rsidRPr="00CD585F">
        <w:rPr>
          <w:sz w:val="20"/>
          <w:szCs w:val="20"/>
        </w:rPr>
        <w:t xml:space="preserve">&gt; </w:t>
      </w:r>
      <w:bookmarkStart w:id="28" w:name="_Toc323112460"/>
      <w:bookmarkStart w:id="29" w:name="_Toc373412275"/>
    </w:p>
    <w:p w:rsidR="00CD585F" w:rsidRPr="00302DFD" w:rsidRDefault="00CD585F" w:rsidP="00CD585F">
      <w:pPr>
        <w:pStyle w:val="Ttulo3"/>
        <w:rPr>
          <w:rFonts w:asciiTheme="majorHAnsi" w:hAnsiTheme="majorHAnsi"/>
        </w:rPr>
      </w:pPr>
      <w:r w:rsidRPr="00302DFD">
        <w:rPr>
          <w:rFonts w:asciiTheme="majorHAnsi" w:hAnsiTheme="majorHAnsi"/>
        </w:rPr>
        <w:t>Nombre de la operación</w:t>
      </w:r>
    </w:p>
    <w:p w:rsidR="00CD585F" w:rsidRPr="009B0134" w:rsidRDefault="00CD585F" w:rsidP="00CD585F">
      <w:pPr>
        <w:rPr>
          <w:rFonts w:asciiTheme="majorHAnsi" w:hAnsiTheme="majorHAnsi"/>
          <w:sz w:val="24"/>
          <w:szCs w:val="24"/>
          <w:lang w:eastAsia="es-ES"/>
        </w:rPr>
      </w:pPr>
      <w:proofErr w:type="spellStart"/>
      <w:r w:rsidRPr="00CD585F">
        <w:rPr>
          <w:rFonts w:asciiTheme="majorHAnsi" w:hAnsiTheme="majorHAnsi"/>
          <w:sz w:val="24"/>
          <w:szCs w:val="24"/>
          <w:lang w:eastAsia="es-ES"/>
        </w:rPr>
        <w:t>GetBenefits</w:t>
      </w:r>
      <w:proofErr w:type="spellEnd"/>
    </w:p>
    <w:p w:rsidR="00CD585F" w:rsidRDefault="00CD585F" w:rsidP="00CD585F">
      <w:pPr>
        <w:pStyle w:val="Ttulo4"/>
        <w:rPr>
          <w:rFonts w:asciiTheme="majorHAnsi" w:hAnsiTheme="majorHAnsi"/>
          <w:sz w:val="26"/>
          <w:szCs w:val="26"/>
        </w:rPr>
      </w:pPr>
      <w:r w:rsidRPr="00302DFD">
        <w:rPr>
          <w:rFonts w:asciiTheme="majorHAnsi" w:hAnsiTheme="majorHAnsi"/>
          <w:sz w:val="26"/>
          <w:szCs w:val="26"/>
        </w:rPr>
        <w:t>Propósito</w:t>
      </w:r>
    </w:p>
    <w:p w:rsidR="00CD585F" w:rsidRPr="009B0134" w:rsidRDefault="00CD585F" w:rsidP="00CD585F">
      <w:pPr>
        <w:rPr>
          <w:rFonts w:asciiTheme="majorHAnsi" w:hAnsiTheme="majorHAnsi"/>
          <w:sz w:val="24"/>
          <w:szCs w:val="24"/>
        </w:rPr>
      </w:pPr>
      <w:r w:rsidRPr="00264355">
        <w:rPr>
          <w:rFonts w:asciiTheme="majorHAnsi" w:hAnsiTheme="majorHAnsi"/>
          <w:sz w:val="24"/>
          <w:szCs w:val="24"/>
        </w:rPr>
        <w:t>Est</w:t>
      </w:r>
      <w:r>
        <w:rPr>
          <w:rFonts w:asciiTheme="majorHAnsi" w:hAnsiTheme="majorHAnsi"/>
          <w:sz w:val="24"/>
          <w:szCs w:val="24"/>
        </w:rPr>
        <w:t>a operación</w:t>
      </w:r>
      <w:r w:rsidRPr="00264355">
        <w:rPr>
          <w:rFonts w:asciiTheme="majorHAnsi" w:hAnsiTheme="majorHAnsi"/>
          <w:sz w:val="24"/>
          <w:szCs w:val="24"/>
        </w:rPr>
        <w:t xml:space="preserve"> permite recuperar información sobre los servicios externos disponibles y </w:t>
      </w:r>
      <w:r w:rsidRPr="00CD585F">
        <w:rPr>
          <w:rFonts w:asciiTheme="majorHAnsi" w:hAnsiTheme="majorHAnsi"/>
          <w:sz w:val="24"/>
          <w:szCs w:val="24"/>
        </w:rPr>
        <w:t>obtiene los beneficios que ha obtenido el afiliado</w:t>
      </w:r>
      <w:r>
        <w:rPr>
          <w:rFonts w:asciiTheme="majorHAnsi" w:hAnsiTheme="majorHAnsi"/>
          <w:sz w:val="24"/>
          <w:szCs w:val="24"/>
        </w:rPr>
        <w:t>.</w:t>
      </w:r>
    </w:p>
    <w:p w:rsidR="00CD585F" w:rsidRPr="00302DFD" w:rsidRDefault="00CD585F" w:rsidP="00CD585F">
      <w:pPr>
        <w:pStyle w:val="Ttulo4"/>
        <w:rPr>
          <w:rFonts w:asciiTheme="majorHAnsi" w:hAnsiTheme="majorHAnsi"/>
          <w:sz w:val="26"/>
          <w:szCs w:val="26"/>
        </w:rPr>
      </w:pPr>
      <w:proofErr w:type="spellStart"/>
      <w:r w:rsidRPr="00302DFD">
        <w:rPr>
          <w:rFonts w:asciiTheme="majorHAnsi" w:hAnsiTheme="majorHAnsi"/>
          <w:sz w:val="26"/>
          <w:szCs w:val="26"/>
        </w:rPr>
        <w:t>Request</w:t>
      </w:r>
      <w:proofErr w:type="spellEnd"/>
    </w:p>
    <w:p w:rsidR="00CD585F" w:rsidRPr="009B0134" w:rsidRDefault="00CD585F" w:rsidP="00CD585F">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 la operación.</w:t>
      </w:r>
    </w:p>
    <w:p w:rsidR="00CD585F" w:rsidRDefault="00CD585F" w:rsidP="00CD585F">
      <w:pPr>
        <w:pStyle w:val="Ttulo5"/>
        <w:rPr>
          <w:sz w:val="26"/>
          <w:szCs w:val="26"/>
        </w:rPr>
      </w:pPr>
      <w:r w:rsidRPr="00302DFD">
        <w:rPr>
          <w:sz w:val="26"/>
          <w:szCs w:val="26"/>
        </w:rPr>
        <w:t>Esquema XSD</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r>
        <w:rPr>
          <w:rFonts w:ascii="Courier New" w:hAnsi="Courier New" w:cs="Courier New"/>
          <w:color w:val="3F7F7F"/>
          <w:sz w:val="20"/>
          <w:highlight w:val="lightGray"/>
          <w:lang w:val="es-MX"/>
        </w:rPr>
        <w:t>xsd:schema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tns:GetLoyaltyInfoRequestType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xsd:simpleType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lastRenderedPageBreak/>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xsd:restriction</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xsd:minLength</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xsd:pattern</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"502[0-9]{8}"</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xsd:restriction</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xsd:simpleType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CD585F" w:rsidRPr="008E3A23" w:rsidRDefault="00CD585F" w:rsidP="00CD585F">
      <w:pPr>
        <w:pStyle w:val="NoSpacing2"/>
      </w:pPr>
      <w:r>
        <w:rPr>
          <w:rFonts w:ascii="Courier New" w:hAnsi="Courier New" w:cs="Courier New"/>
          <w:color w:val="008080"/>
          <w:sz w:val="20"/>
          <w:lang w:val="es-MX"/>
        </w:rPr>
        <w:t>&lt;/</w:t>
      </w:r>
      <w:proofErr w:type="spellStart"/>
      <w:r>
        <w:rPr>
          <w:rFonts w:ascii="Courier New" w:hAnsi="Courier New" w:cs="Courier New"/>
          <w:color w:val="3F7F7F"/>
          <w:sz w:val="20"/>
          <w:highlight w:val="lightGray"/>
          <w:lang w:val="es-MX"/>
        </w:rPr>
        <w:t>xsd:schema</w:t>
      </w:r>
      <w:proofErr w:type="spellEnd"/>
      <w:r>
        <w:rPr>
          <w:rFonts w:ascii="Courier New" w:hAnsi="Courier New" w:cs="Courier New"/>
          <w:color w:val="008080"/>
          <w:sz w:val="20"/>
          <w:lang w:val="es-MX"/>
        </w:rPr>
        <w:t>&gt;</w:t>
      </w:r>
    </w:p>
    <w:p w:rsidR="00CD585F" w:rsidRDefault="00CD585F" w:rsidP="00CD585F">
      <w:pPr>
        <w:pStyle w:val="Ttulo5"/>
        <w:rPr>
          <w:sz w:val="26"/>
          <w:szCs w:val="26"/>
        </w:rPr>
      </w:pPr>
      <w:r w:rsidRPr="00302DFD">
        <w:rPr>
          <w:sz w:val="26"/>
          <w:szCs w:val="26"/>
        </w:rPr>
        <w:t>Descripción de Campos</w:t>
      </w:r>
    </w:p>
    <w:tbl>
      <w:tblPr>
        <w:tblStyle w:val="Cuadrculamedia2-nfasis1"/>
        <w:tblW w:w="5000" w:type="pct"/>
        <w:tblLook w:val="0620"/>
      </w:tblPr>
      <w:tblGrid>
        <w:gridCol w:w="1912"/>
        <w:gridCol w:w="793"/>
        <w:gridCol w:w="540"/>
        <w:gridCol w:w="796"/>
        <w:gridCol w:w="5015"/>
      </w:tblGrid>
      <w:tr w:rsidR="00CD585F" w:rsidRPr="009B0134" w:rsidTr="00CD585F">
        <w:trPr>
          <w:cnfStyle w:val="100000000000"/>
          <w:trHeight w:val="289"/>
        </w:trPr>
        <w:tc>
          <w:tcPr>
            <w:tcW w:w="1056"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43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29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439"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768" w:type="pct"/>
            <w:vAlign w:val="center"/>
          </w:tcPr>
          <w:p w:rsidR="00CD585F" w:rsidRPr="009B0134" w:rsidDel="00B45398"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CD585F" w:rsidRPr="009B0134" w:rsidTr="00CD585F">
        <w:trPr>
          <w:trHeight w:val="310"/>
        </w:trPr>
        <w:tc>
          <w:tcPr>
            <w:tcW w:w="1056" w:type="pct"/>
            <w:vAlign w:val="center"/>
          </w:tcPr>
          <w:p w:rsidR="00CD585F" w:rsidRPr="00A90F30" w:rsidRDefault="00CD585F" w:rsidP="00CD585F">
            <w:pPr>
              <w:spacing w:after="0"/>
            </w:pPr>
            <w:proofErr w:type="spellStart"/>
            <w:r w:rsidRPr="001A1E43">
              <w:t>msisdn</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Pr="00A90F30" w:rsidRDefault="00CD585F" w:rsidP="00CD585F">
            <w:pPr>
              <w:spacing w:after="0"/>
            </w:pPr>
            <w:r w:rsidRPr="00A90F30">
              <w:t>Número telefónico. Formato internacional 502+número</w:t>
            </w:r>
          </w:p>
        </w:tc>
      </w:tr>
      <w:tr w:rsidR="00CD585F" w:rsidRPr="009B0134" w:rsidTr="00CD585F">
        <w:trPr>
          <w:trHeight w:val="291"/>
        </w:trPr>
        <w:tc>
          <w:tcPr>
            <w:tcW w:w="1056" w:type="pct"/>
            <w:vAlign w:val="center"/>
          </w:tcPr>
          <w:p w:rsidR="00CD585F" w:rsidRPr="00A90F30" w:rsidRDefault="00CD585F" w:rsidP="00CD585F">
            <w:pPr>
              <w:spacing w:after="0"/>
            </w:pPr>
            <w:r w:rsidRPr="00A90F30">
              <w:t>HEADER</w:t>
            </w:r>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
        </w:tc>
        <w:tc>
          <w:tcPr>
            <w:tcW w:w="2768" w:type="pct"/>
            <w:vAlign w:val="center"/>
          </w:tcPr>
          <w:p w:rsidR="00CD585F" w:rsidRPr="00A90F30" w:rsidRDefault="00CD585F" w:rsidP="00CD585F">
            <w:pPr>
              <w:spacing w:after="0"/>
            </w:pPr>
          </w:p>
        </w:tc>
      </w:tr>
      <w:tr w:rsidR="00CD585F" w:rsidRPr="009B0134" w:rsidTr="00CD585F">
        <w:trPr>
          <w:trHeight w:val="291"/>
        </w:trPr>
        <w:tc>
          <w:tcPr>
            <w:tcW w:w="1056" w:type="pct"/>
            <w:vAlign w:val="center"/>
          </w:tcPr>
          <w:p w:rsidR="00CD585F" w:rsidRPr="00A90F30" w:rsidRDefault="00CD585F" w:rsidP="00CD585F">
            <w:pPr>
              <w:spacing w:after="0"/>
            </w:pPr>
            <w:proofErr w:type="spellStart"/>
            <w:r w:rsidRPr="00A90F30">
              <w:t>consumerID</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Pr="00A90F30" w:rsidRDefault="00CD585F" w:rsidP="00CD585F">
            <w:pPr>
              <w:spacing w:after="0"/>
            </w:pPr>
          </w:p>
        </w:tc>
      </w:tr>
      <w:tr w:rsidR="00CD585F" w:rsidRPr="009B0134" w:rsidTr="00CD585F">
        <w:trPr>
          <w:trHeight w:val="291"/>
        </w:trPr>
        <w:tc>
          <w:tcPr>
            <w:tcW w:w="1056" w:type="pct"/>
            <w:vAlign w:val="center"/>
          </w:tcPr>
          <w:p w:rsidR="00CD585F" w:rsidRPr="00A90F30" w:rsidRDefault="00CD585F" w:rsidP="00CD585F">
            <w:pPr>
              <w:spacing w:after="0"/>
            </w:pPr>
            <w:proofErr w:type="spellStart"/>
            <w:r w:rsidRPr="00A90F30">
              <w:t>transactionID</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Default="00CD585F" w:rsidP="00CD585F">
            <w:pPr>
              <w:spacing w:after="0"/>
              <w:rPr>
                <w:rFonts w:asciiTheme="majorHAnsi" w:hAnsiTheme="majorHAnsi"/>
                <w:sz w:val="22"/>
                <w:szCs w:val="22"/>
                <w:lang w:val="es-CO"/>
              </w:rPr>
            </w:pPr>
          </w:p>
        </w:tc>
      </w:tr>
      <w:tr w:rsidR="00CD585F" w:rsidRPr="009B0134" w:rsidTr="00CD585F">
        <w:trPr>
          <w:trHeight w:val="291"/>
        </w:trPr>
        <w:tc>
          <w:tcPr>
            <w:tcW w:w="1056" w:type="pct"/>
            <w:vAlign w:val="center"/>
          </w:tcPr>
          <w:p w:rsidR="00CD585F" w:rsidRPr="00A90F30" w:rsidRDefault="00CD585F" w:rsidP="00CD585F">
            <w:pPr>
              <w:spacing w:after="0"/>
            </w:pPr>
            <w:r w:rsidRPr="00A90F30">
              <w:t>country</w:t>
            </w:r>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Enum</w:t>
            </w:r>
            <w:proofErr w:type="spellEnd"/>
          </w:p>
        </w:tc>
        <w:tc>
          <w:tcPr>
            <w:tcW w:w="2768" w:type="pct"/>
            <w:vAlign w:val="center"/>
          </w:tcPr>
          <w:p w:rsidR="00CD585F" w:rsidRPr="00A90F30" w:rsidRDefault="00CD585F" w:rsidP="00CD585F">
            <w:pPr>
              <w:spacing w:after="0"/>
              <w:rPr>
                <w:rFonts w:asciiTheme="majorHAnsi" w:hAnsiTheme="majorHAnsi"/>
                <w:szCs w:val="18"/>
                <w:lang w:val="es-CO"/>
              </w:rPr>
            </w:pPr>
            <w:r w:rsidRPr="00A90F30">
              <w:rPr>
                <w:rFonts w:asciiTheme="majorHAnsi" w:hAnsiTheme="majorHAnsi"/>
                <w:szCs w:val="18"/>
                <w:lang w:val="es-CO"/>
              </w:rPr>
              <w:t>SLV,GTM,HND,BOL,COL,PRY,TCD,COG,GHA,MUS,RWA,SEN,TZA</w:t>
            </w:r>
          </w:p>
        </w:tc>
      </w:tr>
      <w:tr w:rsidR="00CD585F" w:rsidRPr="009B0134" w:rsidTr="00CD585F">
        <w:trPr>
          <w:trHeight w:val="291"/>
        </w:trPr>
        <w:tc>
          <w:tcPr>
            <w:tcW w:w="1056" w:type="pct"/>
            <w:vAlign w:val="center"/>
          </w:tcPr>
          <w:p w:rsidR="00CD585F" w:rsidRPr="00A90F30" w:rsidRDefault="00CD585F" w:rsidP="00CD585F">
            <w:pPr>
              <w:spacing w:after="0"/>
            </w:pPr>
            <w:proofErr w:type="spellStart"/>
            <w:r w:rsidRPr="00A90F30">
              <w:t>correlationID</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Default="00CD585F" w:rsidP="00CD585F">
            <w:pPr>
              <w:spacing w:after="0"/>
              <w:rPr>
                <w:rFonts w:asciiTheme="majorHAnsi" w:hAnsiTheme="majorHAnsi"/>
                <w:sz w:val="22"/>
                <w:szCs w:val="22"/>
                <w:lang w:val="es-CO"/>
              </w:rPr>
            </w:pPr>
          </w:p>
        </w:tc>
      </w:tr>
    </w:tbl>
    <w:p w:rsidR="00CD585F" w:rsidRPr="007C790A" w:rsidRDefault="00CD585F" w:rsidP="00CD585F"/>
    <w:p w:rsidR="00CD585F" w:rsidRPr="0023784F" w:rsidRDefault="00CD585F" w:rsidP="00CD585F">
      <w:pPr>
        <w:pStyle w:val="Ttulo5"/>
        <w:rPr>
          <w:sz w:val="26"/>
          <w:szCs w:val="26"/>
        </w:rPr>
      </w:pPr>
      <w:r w:rsidRPr="0023784F">
        <w:rPr>
          <w:sz w:val="26"/>
          <w:szCs w:val="26"/>
        </w:rPr>
        <w:t xml:space="preserve">Ejemplo de </w:t>
      </w:r>
      <w:proofErr w:type="spellStart"/>
      <w:r w:rsidRPr="0023784F">
        <w:rPr>
          <w:sz w:val="26"/>
          <w:szCs w:val="26"/>
        </w:rPr>
        <w:t>Request</w:t>
      </w:r>
      <w:proofErr w:type="spellEnd"/>
    </w:p>
    <w:p w:rsidR="00CD585F" w:rsidRDefault="00CD585F" w:rsidP="00CD585F">
      <w:pPr>
        <w:pStyle w:val="NoSpacing2"/>
      </w:pPr>
      <w:r>
        <w:t>&lt;</w:t>
      </w:r>
      <w:proofErr w:type="spellStart"/>
      <w:r>
        <w:t>soapenv:Envelope</w:t>
      </w:r>
      <w:proofErr w:type="spellEnd"/>
      <w:r>
        <w:t xml:space="preserve"> </w:t>
      </w:r>
      <w:proofErr w:type="spellStart"/>
      <w:r>
        <w:t>xmlns:soapenv</w:t>
      </w:r>
      <w:proofErr w:type="spellEnd"/>
      <w:r>
        <w:t>="http://schemas.xmlsoap.org/soap/envelope/" xmlns:v3="http://xmlns.tigo.com/RequestHeader/V3" xmlns:sch="http://xmlns.tigo.com/TigoAPI/GetLoyaltyInfoRequest/V1/schema" xmlns:v2="http://xmlns.tigo.com/ParameterType/V2"&gt;</w:t>
      </w:r>
    </w:p>
    <w:p w:rsidR="00CD585F" w:rsidRDefault="00CD585F" w:rsidP="00CD585F">
      <w:pPr>
        <w:pStyle w:val="NoSpacing2"/>
      </w:pPr>
      <w:r>
        <w:t xml:space="preserve">   &lt;</w:t>
      </w:r>
      <w:proofErr w:type="spellStart"/>
      <w:r>
        <w:t>soapenv:Header</w:t>
      </w:r>
      <w:proofErr w:type="spellEnd"/>
      <w:r>
        <w:t>&gt;</w:t>
      </w:r>
    </w:p>
    <w:p w:rsidR="00CD585F" w:rsidRDefault="00CD585F" w:rsidP="00CD585F">
      <w:pPr>
        <w:pStyle w:val="NoSpacing2"/>
      </w:pPr>
      <w:r>
        <w:t xml:space="preserve">      &lt;v3:RequestHeader&gt;</w:t>
      </w:r>
    </w:p>
    <w:p w:rsidR="00CD585F" w:rsidRDefault="00CD585F" w:rsidP="00CD585F">
      <w:pPr>
        <w:pStyle w:val="NoSpacing2"/>
      </w:pPr>
      <w:r>
        <w:t xml:space="preserve">         &lt;v3:GeneralConsumerInformation&gt;</w:t>
      </w:r>
    </w:p>
    <w:p w:rsidR="00CD585F" w:rsidRDefault="00CD585F" w:rsidP="00CD585F">
      <w:pPr>
        <w:pStyle w:val="NoSpacing2"/>
      </w:pPr>
      <w:r>
        <w:t xml:space="preserve">            &lt;v3:consumerID&gt;?&lt;/v3:consumerID&gt;</w:t>
      </w:r>
    </w:p>
    <w:p w:rsidR="00CD585F" w:rsidRDefault="00CD585F" w:rsidP="00CD585F">
      <w:pPr>
        <w:pStyle w:val="NoSpacing2"/>
      </w:pPr>
      <w:r>
        <w:t xml:space="preserve">            &lt;v3:transactionID&gt;?&lt;/v3:transactionID&gt;</w:t>
      </w:r>
    </w:p>
    <w:p w:rsidR="00CD585F" w:rsidRDefault="00CD585F" w:rsidP="00CD585F">
      <w:pPr>
        <w:pStyle w:val="NoSpacing2"/>
      </w:pPr>
      <w:r>
        <w:t xml:space="preserve">            &lt;v3:country&gt;TCD&lt;/v3:country&gt;</w:t>
      </w:r>
    </w:p>
    <w:p w:rsidR="00CD585F" w:rsidRDefault="00CD585F" w:rsidP="00CD585F">
      <w:pPr>
        <w:pStyle w:val="NoSpacing2"/>
      </w:pPr>
      <w:r>
        <w:t xml:space="preserve">            &lt;v3:correlationID&gt;?&lt;/v3:correlationID&gt;</w:t>
      </w:r>
    </w:p>
    <w:p w:rsidR="00CD585F" w:rsidRDefault="00CD585F" w:rsidP="00CD585F">
      <w:pPr>
        <w:pStyle w:val="NoSpacing2"/>
      </w:pPr>
      <w:r>
        <w:t xml:space="preserve">         &lt;/v3:GeneralConsumerInformation&gt;</w:t>
      </w:r>
    </w:p>
    <w:p w:rsidR="00CD585F" w:rsidRDefault="00CD585F" w:rsidP="00CD585F">
      <w:pPr>
        <w:pStyle w:val="NoSpacing2"/>
      </w:pPr>
      <w:r>
        <w:t xml:space="preserve">      &lt;/v3:RequestHeader&gt;</w:t>
      </w:r>
    </w:p>
    <w:p w:rsidR="00CD585F" w:rsidRDefault="00CD585F" w:rsidP="00CD585F">
      <w:pPr>
        <w:pStyle w:val="NoSpacing2"/>
      </w:pPr>
      <w:r>
        <w:t xml:space="preserve">   &lt;/</w:t>
      </w:r>
      <w:proofErr w:type="spellStart"/>
      <w:r>
        <w:t>soapenv:Header</w:t>
      </w:r>
      <w:proofErr w:type="spellEnd"/>
      <w:r>
        <w:t>&gt;</w:t>
      </w:r>
    </w:p>
    <w:p w:rsidR="00CD585F" w:rsidRDefault="00CD585F" w:rsidP="00CD585F">
      <w:pPr>
        <w:pStyle w:val="NoSpacing2"/>
      </w:pPr>
      <w:r>
        <w:t xml:space="preserve">   &lt;</w:t>
      </w:r>
      <w:proofErr w:type="spellStart"/>
      <w:r>
        <w:t>soapenv:Body</w:t>
      </w:r>
      <w:proofErr w:type="spellEnd"/>
      <w:r>
        <w:t>&gt;</w:t>
      </w:r>
    </w:p>
    <w:p w:rsidR="00CD585F" w:rsidRDefault="00CD585F" w:rsidP="00CD585F">
      <w:pPr>
        <w:pStyle w:val="NoSpacing2"/>
      </w:pPr>
      <w:r>
        <w:t xml:space="preserve">      &lt;</w:t>
      </w:r>
      <w:proofErr w:type="spellStart"/>
      <w:r>
        <w:t>sch:getLoyaltyInfoRequest</w:t>
      </w:r>
      <w:proofErr w:type="spellEnd"/>
      <w:r>
        <w:t>&gt;</w:t>
      </w:r>
    </w:p>
    <w:p w:rsidR="00CD585F" w:rsidRDefault="00CD585F" w:rsidP="00CD585F">
      <w:pPr>
        <w:pStyle w:val="NoSpacing2"/>
      </w:pPr>
      <w:r>
        <w:t xml:space="preserve">         &lt;</w:t>
      </w:r>
      <w:proofErr w:type="spellStart"/>
      <w:r>
        <w:t>sch:msisdn</w:t>
      </w:r>
      <w:proofErr w:type="spellEnd"/>
      <w:r>
        <w:t>&gt;50257841833&lt;/</w:t>
      </w:r>
      <w:proofErr w:type="spellStart"/>
      <w:r>
        <w:t>sch:msisdn</w:t>
      </w:r>
      <w:proofErr w:type="spellEnd"/>
      <w:r>
        <w:t>&gt;</w:t>
      </w:r>
    </w:p>
    <w:p w:rsidR="00CD585F" w:rsidRDefault="00CD585F" w:rsidP="00CD585F">
      <w:pPr>
        <w:pStyle w:val="NoSpacing2"/>
      </w:pPr>
      <w:r>
        <w:t xml:space="preserve">      &lt;/</w:t>
      </w:r>
      <w:proofErr w:type="spellStart"/>
      <w:r>
        <w:t>sch:getLoyaltyInfoRequest</w:t>
      </w:r>
      <w:proofErr w:type="spellEnd"/>
      <w:r>
        <w:t>&gt;</w:t>
      </w:r>
    </w:p>
    <w:p w:rsidR="00CD585F" w:rsidRDefault="00CD585F" w:rsidP="00CD585F">
      <w:pPr>
        <w:pStyle w:val="NoSpacing2"/>
      </w:pPr>
      <w:r>
        <w:lastRenderedPageBreak/>
        <w:t xml:space="preserve">   &lt;/</w:t>
      </w:r>
      <w:proofErr w:type="spellStart"/>
      <w:r>
        <w:t>soapenv:Body</w:t>
      </w:r>
      <w:proofErr w:type="spellEnd"/>
      <w:r>
        <w:t>&gt;</w:t>
      </w:r>
    </w:p>
    <w:p w:rsidR="00CD585F" w:rsidRDefault="00CD585F" w:rsidP="00D56D86">
      <w:pPr>
        <w:pStyle w:val="NoSpacing2"/>
        <w:rPr>
          <w:rFonts w:asciiTheme="majorHAnsi" w:hAnsiTheme="majorHAnsi"/>
          <w:b/>
          <w:bCs/>
          <w:sz w:val="26"/>
          <w:szCs w:val="26"/>
        </w:rPr>
      </w:pPr>
      <w:r>
        <w:t>&lt;/</w:t>
      </w:r>
      <w:proofErr w:type="spellStart"/>
      <w:r>
        <w:t>soapenv:Envelope</w:t>
      </w:r>
      <w:proofErr w:type="spellEnd"/>
      <w:r>
        <w:t xml:space="preserve">&gt; </w:t>
      </w:r>
    </w:p>
    <w:p w:rsidR="00CD585F" w:rsidRPr="00302DFD" w:rsidRDefault="00CD585F" w:rsidP="00CD585F">
      <w:pPr>
        <w:pStyle w:val="Ttulo4"/>
        <w:rPr>
          <w:rFonts w:asciiTheme="majorHAnsi" w:hAnsiTheme="majorHAnsi"/>
          <w:sz w:val="26"/>
          <w:szCs w:val="26"/>
        </w:rPr>
      </w:pPr>
      <w:r w:rsidRPr="00302DFD">
        <w:rPr>
          <w:rFonts w:asciiTheme="majorHAnsi" w:hAnsiTheme="majorHAnsi"/>
          <w:sz w:val="26"/>
          <w:szCs w:val="26"/>
        </w:rPr>
        <w:t xml:space="preserve"> Response</w:t>
      </w:r>
    </w:p>
    <w:p w:rsidR="00F256E4" w:rsidRPr="00F256E4" w:rsidRDefault="00F256E4" w:rsidP="00F256E4">
      <w:pPr>
        <w:pStyle w:val="NoSpacing2"/>
        <w:rPr>
          <w:sz w:val="20"/>
          <w:szCs w:val="20"/>
        </w:rPr>
      </w:pPr>
      <w:r w:rsidRPr="00F256E4">
        <w:rPr>
          <w:sz w:val="20"/>
          <w:szCs w:val="20"/>
        </w:rPr>
        <w:t>&lt;</w:t>
      </w:r>
      <w:proofErr w:type="spellStart"/>
      <w:r w:rsidRPr="00F256E4">
        <w:rPr>
          <w:sz w:val="20"/>
          <w:szCs w:val="20"/>
        </w:rPr>
        <w:t>soapenv:Envelope</w:t>
      </w:r>
      <w:proofErr w:type="spellEnd"/>
      <w:r w:rsidRPr="00F256E4">
        <w:rPr>
          <w:sz w:val="20"/>
          <w:szCs w:val="20"/>
        </w:rPr>
        <w:t xml:space="preserve"> </w:t>
      </w:r>
      <w:proofErr w:type="spellStart"/>
      <w:r w:rsidRPr="00F256E4">
        <w:rPr>
          <w:sz w:val="20"/>
          <w:szCs w:val="20"/>
        </w:rPr>
        <w:t>xmlns:soapenv</w:t>
      </w:r>
      <w:proofErr w:type="spellEnd"/>
      <w:r w:rsidRPr="00F256E4">
        <w:rPr>
          <w:sz w:val="20"/>
          <w:szCs w:val="20"/>
        </w:rPr>
        <w:t>="http://schemas.xmlsoap.org/soap/envelope/"&gt;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soapenv:Header</w:t>
      </w:r>
      <w:proofErr w:type="spellEnd"/>
      <w:r w:rsidRPr="00F256E4">
        <w:rPr>
          <w:sz w:val="20"/>
          <w:szCs w:val="20"/>
        </w:rPr>
        <w:t xml:space="preserve"> xmlns:sch="http://xmlns.tigo.com/TigoAPI/GetLoyaltyInfoRequest/V1/schema" xmlns:v2="http://xmlns.tigo.com/ParameterType/V2" xmlns:v3="http://xmlns.tigo.com/RequestHeader/V3"&gt;</w:t>
      </w:r>
    </w:p>
    <w:p w:rsidR="00F256E4" w:rsidRPr="00F256E4" w:rsidRDefault="00F256E4" w:rsidP="00F256E4">
      <w:pPr>
        <w:pStyle w:val="NoSpacing2"/>
        <w:rPr>
          <w:sz w:val="20"/>
          <w:szCs w:val="20"/>
        </w:rPr>
      </w:pPr>
      <w:r w:rsidRPr="00F256E4">
        <w:rPr>
          <w:sz w:val="20"/>
          <w:szCs w:val="20"/>
        </w:rPr>
        <w:t xml:space="preserve">      &lt;v31:ResponseHeader xmlns:v31="http://xmlns.tigo.com/ResponseHeader/V3"&gt;</w:t>
      </w:r>
    </w:p>
    <w:p w:rsidR="00F256E4" w:rsidRPr="00F256E4" w:rsidRDefault="00F256E4" w:rsidP="00F256E4">
      <w:pPr>
        <w:pStyle w:val="NoSpacing2"/>
        <w:rPr>
          <w:sz w:val="20"/>
          <w:szCs w:val="20"/>
        </w:rPr>
      </w:pPr>
      <w:r w:rsidRPr="00F256E4">
        <w:rPr>
          <w:sz w:val="20"/>
          <w:szCs w:val="20"/>
        </w:rPr>
        <w:t xml:space="preserve">         &lt;v31:GeneralResponse&gt;</w:t>
      </w:r>
    </w:p>
    <w:p w:rsidR="00F256E4" w:rsidRPr="00F256E4" w:rsidRDefault="00F256E4" w:rsidP="00F256E4">
      <w:pPr>
        <w:pStyle w:val="NoSpacing2"/>
        <w:rPr>
          <w:sz w:val="20"/>
          <w:szCs w:val="20"/>
        </w:rPr>
      </w:pPr>
      <w:r w:rsidRPr="00F256E4">
        <w:rPr>
          <w:sz w:val="20"/>
          <w:szCs w:val="20"/>
        </w:rPr>
        <w:t xml:space="preserve">            &lt;v31:correlationID&gt;?&lt;/v31:correlationID&gt;</w:t>
      </w:r>
    </w:p>
    <w:p w:rsidR="00F256E4" w:rsidRPr="00F256E4" w:rsidRDefault="00F256E4" w:rsidP="00F256E4">
      <w:pPr>
        <w:pStyle w:val="NoSpacing2"/>
        <w:rPr>
          <w:sz w:val="20"/>
          <w:szCs w:val="20"/>
        </w:rPr>
      </w:pPr>
      <w:r w:rsidRPr="00F256E4">
        <w:rPr>
          <w:sz w:val="20"/>
          <w:szCs w:val="20"/>
        </w:rPr>
        <w:t xml:space="preserve">            &lt;v31:status&gt;OK&lt;/v31:status&gt;</w:t>
      </w:r>
    </w:p>
    <w:p w:rsidR="00F256E4" w:rsidRPr="00F256E4" w:rsidRDefault="00F256E4" w:rsidP="00F256E4">
      <w:pPr>
        <w:pStyle w:val="NoSpacing2"/>
        <w:rPr>
          <w:sz w:val="20"/>
          <w:szCs w:val="20"/>
        </w:rPr>
      </w:pPr>
      <w:r w:rsidRPr="00F256E4">
        <w:rPr>
          <w:sz w:val="20"/>
          <w:szCs w:val="20"/>
        </w:rPr>
        <w:t xml:space="preserve">         &lt;/v31:GeneralResponse&gt;</w:t>
      </w:r>
    </w:p>
    <w:p w:rsidR="00F256E4" w:rsidRPr="00F256E4" w:rsidRDefault="00F256E4" w:rsidP="00F256E4">
      <w:pPr>
        <w:pStyle w:val="NoSpacing2"/>
        <w:rPr>
          <w:sz w:val="20"/>
          <w:szCs w:val="20"/>
        </w:rPr>
      </w:pPr>
      <w:r w:rsidRPr="00F256E4">
        <w:rPr>
          <w:sz w:val="20"/>
          <w:szCs w:val="20"/>
        </w:rPr>
        <w:t xml:space="preserve">      &lt;/v31:ResponseHeader&gt;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soapenv:Header</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soapenv:Body</w:t>
      </w:r>
      <w:proofErr w:type="spellEnd"/>
      <w:r w:rsidRPr="00F256E4">
        <w:rPr>
          <w:sz w:val="20"/>
          <w:szCs w:val="20"/>
        </w:rPr>
        <w:t xml:space="preserve"> xmlns:sch="http://xmlns.tigo.com/TigoAPI/GetLoyaltyInfoRequest/V1/schema" xmlns:v2="http://xmlns.tigo.com/ParameterType/V2" xmlns:v3="http://xmlns.tigo.com/RequestHeader/V3"&gt;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sch:getCardStatusResponse</w:t>
      </w:r>
      <w:proofErr w:type="spellEnd"/>
      <w:r w:rsidRPr="00F256E4">
        <w:rPr>
          <w:sz w:val="20"/>
          <w:szCs w:val="20"/>
        </w:rPr>
        <w:t xml:space="preserve"> xmlns:sch="http://xmlns.tigo.com/TigoAPI/GetLoyaltyInfoResponse/V1/schema"&gt;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sch:name</w:t>
      </w:r>
      <w:proofErr w:type="spellEnd"/>
      <w:r w:rsidRPr="00F256E4">
        <w:rPr>
          <w:sz w:val="20"/>
          <w:szCs w:val="20"/>
        </w:rPr>
        <w:t>&gt;DANY VASQUEZ&lt;/</w:t>
      </w:r>
      <w:proofErr w:type="spellStart"/>
      <w:r w:rsidRPr="00F256E4">
        <w:rPr>
          <w:sz w:val="20"/>
          <w:szCs w:val="20"/>
        </w:rPr>
        <w:t>sch:name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sch:segment</w:t>
      </w:r>
      <w:proofErr w:type="spellEnd"/>
      <w:r w:rsidRPr="00F256E4">
        <w:rPr>
          <w:sz w:val="20"/>
          <w:szCs w:val="20"/>
        </w:rPr>
        <w:t>&gt;</w:t>
      </w:r>
      <w:proofErr w:type="spellStart"/>
      <w:r w:rsidRPr="00F256E4">
        <w:rPr>
          <w:sz w:val="20"/>
          <w:szCs w:val="20"/>
        </w:rPr>
        <w:t>GoSmart</w:t>
      </w:r>
      <w:proofErr w:type="spellEnd"/>
      <w:r w:rsidRPr="00F256E4">
        <w:rPr>
          <w:sz w:val="20"/>
          <w:szCs w:val="20"/>
        </w:rPr>
        <w:t xml:space="preserve"> SILVER&lt;/</w:t>
      </w:r>
      <w:proofErr w:type="spellStart"/>
      <w:r w:rsidRPr="00F256E4">
        <w:rPr>
          <w:sz w:val="20"/>
          <w:szCs w:val="20"/>
        </w:rPr>
        <w:t>sch:segment</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sch:membershipDate</w:t>
      </w:r>
      <w:proofErr w:type="spellEnd"/>
      <w:r w:rsidRPr="00F256E4">
        <w:rPr>
          <w:sz w:val="20"/>
          <w:szCs w:val="20"/>
        </w:rPr>
        <w:t>&gt;20070629&lt;/</w:t>
      </w:r>
      <w:proofErr w:type="spellStart"/>
      <w:r w:rsidRPr="00F256E4">
        <w:rPr>
          <w:sz w:val="20"/>
          <w:szCs w:val="20"/>
        </w:rPr>
        <w:t>sch:membershipDate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sch:contract</w:t>
      </w:r>
      <w:proofErr w:type="spellEnd"/>
      <w:r w:rsidRPr="00F256E4">
        <w:rPr>
          <w:sz w:val="20"/>
          <w:szCs w:val="20"/>
        </w:rPr>
        <w:t xml:space="preserve">&gt;* </w:t>
      </w:r>
      <w:proofErr w:type="spellStart"/>
      <w:r w:rsidRPr="00F256E4">
        <w:rPr>
          <w:sz w:val="20"/>
          <w:szCs w:val="20"/>
        </w:rPr>
        <w:t>Contrato</w:t>
      </w:r>
      <w:proofErr w:type="spellEnd"/>
      <w:r w:rsidRPr="00F256E4">
        <w:rPr>
          <w:sz w:val="20"/>
          <w:szCs w:val="20"/>
        </w:rPr>
        <w:t xml:space="preserve"> </w:t>
      </w:r>
      <w:proofErr w:type="spellStart"/>
      <w:r w:rsidRPr="00F256E4">
        <w:rPr>
          <w:sz w:val="20"/>
          <w:szCs w:val="20"/>
        </w:rPr>
        <w:t>vence</w:t>
      </w:r>
      <w:proofErr w:type="spellEnd"/>
      <w:r w:rsidRPr="00F256E4">
        <w:rPr>
          <w:sz w:val="20"/>
          <w:szCs w:val="20"/>
        </w:rPr>
        <w:t xml:space="preserve"> </w:t>
      </w:r>
      <w:proofErr w:type="spellStart"/>
      <w:r w:rsidRPr="00F256E4">
        <w:rPr>
          <w:sz w:val="20"/>
          <w:szCs w:val="20"/>
        </w:rPr>
        <w:t>dentro</w:t>
      </w:r>
      <w:proofErr w:type="spellEnd"/>
      <w:r w:rsidRPr="00F256E4">
        <w:rPr>
          <w:sz w:val="20"/>
          <w:szCs w:val="20"/>
        </w:rPr>
        <w:t xml:space="preserve"> de 18 </w:t>
      </w:r>
      <w:proofErr w:type="spellStart"/>
      <w:r w:rsidRPr="00F256E4">
        <w:rPr>
          <w:sz w:val="20"/>
          <w:szCs w:val="20"/>
        </w:rPr>
        <w:t>meses</w:t>
      </w:r>
      <w:proofErr w:type="spellEnd"/>
      <w:r w:rsidRPr="00F256E4">
        <w:rPr>
          <w:sz w:val="20"/>
          <w:szCs w:val="20"/>
        </w:rPr>
        <w:t>.&lt;/</w:t>
      </w:r>
      <w:proofErr w:type="spellStart"/>
      <w:r w:rsidRPr="00F256E4">
        <w:rPr>
          <w:sz w:val="20"/>
          <w:szCs w:val="20"/>
        </w:rPr>
        <w:t>sch:contract</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sch:birthDate</w:t>
      </w:r>
      <w:proofErr w:type="spellEnd"/>
      <w:r w:rsidRPr="00F256E4">
        <w:rPr>
          <w:sz w:val="20"/>
          <w:szCs w:val="20"/>
        </w:rPr>
        <w:t>&gt;19860823&lt;/</w:t>
      </w:r>
      <w:proofErr w:type="spellStart"/>
      <w:r w:rsidRPr="00F256E4">
        <w:rPr>
          <w:sz w:val="20"/>
          <w:szCs w:val="20"/>
        </w:rPr>
        <w:t>sch:birthDate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sch:getCardStatusResponse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soapenv:Body</w:t>
      </w:r>
      <w:proofErr w:type="spellEnd"/>
      <w:r w:rsidRPr="00F256E4">
        <w:rPr>
          <w:sz w:val="20"/>
          <w:szCs w:val="20"/>
        </w:rPr>
        <w:t>&gt;</w:t>
      </w:r>
    </w:p>
    <w:p w:rsidR="00CD585F" w:rsidRDefault="00F256E4" w:rsidP="00D56D86">
      <w:pPr>
        <w:pStyle w:val="NoSpacing2"/>
      </w:pPr>
      <w:r w:rsidRPr="00F256E4">
        <w:rPr>
          <w:sz w:val="20"/>
          <w:szCs w:val="20"/>
        </w:rPr>
        <w:t>&lt;/</w:t>
      </w:r>
      <w:proofErr w:type="spellStart"/>
      <w:r w:rsidRPr="00F256E4">
        <w:rPr>
          <w:sz w:val="20"/>
          <w:szCs w:val="20"/>
        </w:rPr>
        <w:t>soapenv:Envelope</w:t>
      </w:r>
      <w:proofErr w:type="spellEnd"/>
      <w:r w:rsidRPr="00F256E4">
        <w:rPr>
          <w:sz w:val="20"/>
          <w:szCs w:val="20"/>
        </w:rPr>
        <w:t>&gt;</w:t>
      </w:r>
      <w:r w:rsidR="00CD585F" w:rsidRPr="00CD585F">
        <w:rPr>
          <w:sz w:val="20"/>
          <w:szCs w:val="20"/>
        </w:rPr>
        <w:t xml:space="preserve"> </w:t>
      </w:r>
    </w:p>
    <w:p w:rsidR="00CD585F" w:rsidRPr="00302DFD" w:rsidRDefault="00CD585F" w:rsidP="00CD585F">
      <w:pPr>
        <w:pStyle w:val="Ttulo3"/>
        <w:rPr>
          <w:rFonts w:asciiTheme="majorHAnsi" w:hAnsiTheme="majorHAnsi"/>
        </w:rPr>
      </w:pPr>
      <w:r w:rsidRPr="00302DFD">
        <w:rPr>
          <w:rFonts w:asciiTheme="majorHAnsi" w:hAnsiTheme="majorHAnsi"/>
        </w:rPr>
        <w:t>Nombre de la operación</w:t>
      </w:r>
    </w:p>
    <w:p w:rsidR="00CD585F" w:rsidRPr="009B0134" w:rsidRDefault="00F256E4" w:rsidP="00CD585F">
      <w:pPr>
        <w:rPr>
          <w:rFonts w:asciiTheme="majorHAnsi" w:hAnsiTheme="majorHAnsi"/>
          <w:sz w:val="24"/>
          <w:szCs w:val="24"/>
        </w:rPr>
      </w:pPr>
      <w:proofErr w:type="spellStart"/>
      <w:r w:rsidRPr="00F256E4">
        <w:rPr>
          <w:rFonts w:asciiTheme="majorHAnsi" w:hAnsiTheme="majorHAnsi"/>
          <w:sz w:val="24"/>
          <w:szCs w:val="24"/>
          <w:lang w:eastAsia="es-ES"/>
        </w:rPr>
        <w:t>GetCashbackInfo</w:t>
      </w:r>
      <w:proofErr w:type="spellEnd"/>
    </w:p>
    <w:p w:rsidR="00CD585F" w:rsidRDefault="00CD585F" w:rsidP="00CD585F">
      <w:pPr>
        <w:pStyle w:val="Ttulo4"/>
        <w:rPr>
          <w:rFonts w:asciiTheme="majorHAnsi" w:hAnsiTheme="majorHAnsi"/>
          <w:sz w:val="26"/>
          <w:szCs w:val="26"/>
        </w:rPr>
      </w:pPr>
      <w:r w:rsidRPr="00302DFD">
        <w:rPr>
          <w:rFonts w:asciiTheme="majorHAnsi" w:hAnsiTheme="majorHAnsi"/>
          <w:sz w:val="26"/>
          <w:szCs w:val="26"/>
        </w:rPr>
        <w:t>Propósito</w:t>
      </w:r>
    </w:p>
    <w:p w:rsidR="00CD585F" w:rsidRPr="009B0134" w:rsidRDefault="00CD585F" w:rsidP="00CD585F">
      <w:pPr>
        <w:rPr>
          <w:rFonts w:asciiTheme="majorHAnsi" w:hAnsiTheme="majorHAnsi"/>
          <w:sz w:val="24"/>
          <w:szCs w:val="24"/>
        </w:rPr>
      </w:pPr>
      <w:r w:rsidRPr="00264355">
        <w:rPr>
          <w:rFonts w:asciiTheme="majorHAnsi" w:hAnsiTheme="majorHAnsi"/>
          <w:sz w:val="24"/>
          <w:szCs w:val="24"/>
        </w:rPr>
        <w:t>Est</w:t>
      </w:r>
      <w:r>
        <w:rPr>
          <w:rFonts w:asciiTheme="majorHAnsi" w:hAnsiTheme="majorHAnsi"/>
          <w:sz w:val="24"/>
          <w:szCs w:val="24"/>
        </w:rPr>
        <w:t>a operación</w:t>
      </w:r>
      <w:r w:rsidRPr="00264355">
        <w:rPr>
          <w:rFonts w:asciiTheme="majorHAnsi" w:hAnsiTheme="majorHAnsi"/>
          <w:sz w:val="24"/>
          <w:szCs w:val="24"/>
        </w:rPr>
        <w:t xml:space="preserve"> permite recuperar información sobre los servicios externos disponibles y </w:t>
      </w:r>
      <w:r w:rsidR="00F256E4" w:rsidRPr="00F256E4">
        <w:rPr>
          <w:rFonts w:asciiTheme="majorHAnsi" w:hAnsiTheme="majorHAnsi"/>
          <w:sz w:val="24"/>
          <w:szCs w:val="24"/>
        </w:rPr>
        <w:t xml:space="preserve">obtiene el estado de cuenta de </w:t>
      </w:r>
      <w:proofErr w:type="spellStart"/>
      <w:r w:rsidR="00F256E4" w:rsidRPr="00F256E4">
        <w:rPr>
          <w:rFonts w:asciiTheme="majorHAnsi" w:hAnsiTheme="majorHAnsi"/>
          <w:sz w:val="24"/>
          <w:szCs w:val="24"/>
        </w:rPr>
        <w:t>Cashback</w:t>
      </w:r>
      <w:proofErr w:type="spellEnd"/>
      <w:r w:rsidR="00F256E4" w:rsidRPr="00F256E4">
        <w:rPr>
          <w:rFonts w:asciiTheme="majorHAnsi" w:hAnsiTheme="majorHAnsi"/>
          <w:sz w:val="24"/>
          <w:szCs w:val="24"/>
        </w:rPr>
        <w:t xml:space="preserve"> del afiliado</w:t>
      </w:r>
      <w:r>
        <w:rPr>
          <w:rFonts w:asciiTheme="majorHAnsi" w:hAnsiTheme="majorHAnsi"/>
          <w:sz w:val="24"/>
          <w:szCs w:val="24"/>
        </w:rPr>
        <w:t>.</w:t>
      </w:r>
    </w:p>
    <w:p w:rsidR="00CD585F" w:rsidRPr="00302DFD" w:rsidRDefault="00CD585F" w:rsidP="00CD585F">
      <w:pPr>
        <w:pStyle w:val="Ttulo4"/>
        <w:rPr>
          <w:rFonts w:asciiTheme="majorHAnsi" w:hAnsiTheme="majorHAnsi"/>
          <w:sz w:val="26"/>
          <w:szCs w:val="26"/>
        </w:rPr>
      </w:pPr>
      <w:proofErr w:type="spellStart"/>
      <w:r w:rsidRPr="00302DFD">
        <w:rPr>
          <w:rFonts w:asciiTheme="majorHAnsi" w:hAnsiTheme="majorHAnsi"/>
          <w:sz w:val="26"/>
          <w:szCs w:val="26"/>
        </w:rPr>
        <w:t>Request</w:t>
      </w:r>
      <w:proofErr w:type="spellEnd"/>
    </w:p>
    <w:p w:rsidR="00CD585F" w:rsidRPr="009B0134" w:rsidRDefault="00CD585F" w:rsidP="00CD585F">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 la operación.</w:t>
      </w:r>
    </w:p>
    <w:p w:rsidR="00CD585F" w:rsidRDefault="00CD585F" w:rsidP="00CD585F">
      <w:pPr>
        <w:pStyle w:val="Ttulo5"/>
        <w:rPr>
          <w:sz w:val="26"/>
          <w:szCs w:val="26"/>
        </w:rPr>
      </w:pPr>
      <w:r w:rsidRPr="00302DFD">
        <w:rPr>
          <w:sz w:val="26"/>
          <w:szCs w:val="26"/>
        </w:rPr>
        <w:t>Esquema XSD</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r>
        <w:rPr>
          <w:rFonts w:ascii="Courier New" w:hAnsi="Courier New" w:cs="Courier New"/>
          <w:color w:val="3F7F7F"/>
          <w:sz w:val="20"/>
          <w:highlight w:val="lightGray"/>
          <w:lang w:val="es-MX"/>
        </w:rPr>
        <w:t>xsd:schema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lastRenderedPageBreak/>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tns:GetLoyaltyInfoRequestType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xsd:simpleType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xsd:restriction</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xsd:minLength</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xsd:pattern</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"502[0-9]{8}"</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xsd:restriction</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xsd:simpleType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CD585F" w:rsidRPr="008E3A23" w:rsidRDefault="00CD585F" w:rsidP="00CD585F">
      <w:pPr>
        <w:pStyle w:val="NoSpacing2"/>
      </w:pPr>
      <w:r>
        <w:rPr>
          <w:rFonts w:ascii="Courier New" w:hAnsi="Courier New" w:cs="Courier New"/>
          <w:color w:val="008080"/>
          <w:sz w:val="20"/>
          <w:lang w:val="es-MX"/>
        </w:rPr>
        <w:t>&lt;/</w:t>
      </w:r>
      <w:proofErr w:type="spellStart"/>
      <w:r>
        <w:rPr>
          <w:rFonts w:ascii="Courier New" w:hAnsi="Courier New" w:cs="Courier New"/>
          <w:color w:val="3F7F7F"/>
          <w:sz w:val="20"/>
          <w:highlight w:val="lightGray"/>
          <w:lang w:val="es-MX"/>
        </w:rPr>
        <w:t>xsd:schema</w:t>
      </w:r>
      <w:proofErr w:type="spellEnd"/>
      <w:r>
        <w:rPr>
          <w:rFonts w:ascii="Courier New" w:hAnsi="Courier New" w:cs="Courier New"/>
          <w:color w:val="008080"/>
          <w:sz w:val="20"/>
          <w:lang w:val="es-MX"/>
        </w:rPr>
        <w:t>&gt;</w:t>
      </w:r>
    </w:p>
    <w:p w:rsidR="00CD585F" w:rsidRDefault="00CD585F" w:rsidP="00CD585F">
      <w:pPr>
        <w:pStyle w:val="Ttulo5"/>
        <w:rPr>
          <w:sz w:val="26"/>
          <w:szCs w:val="26"/>
        </w:rPr>
      </w:pPr>
      <w:r w:rsidRPr="00302DFD">
        <w:rPr>
          <w:sz w:val="26"/>
          <w:szCs w:val="26"/>
        </w:rPr>
        <w:t>Descripción de Campos</w:t>
      </w:r>
    </w:p>
    <w:tbl>
      <w:tblPr>
        <w:tblStyle w:val="Cuadrculamedia2-nfasis1"/>
        <w:tblW w:w="5000" w:type="pct"/>
        <w:tblLook w:val="0620"/>
      </w:tblPr>
      <w:tblGrid>
        <w:gridCol w:w="1912"/>
        <w:gridCol w:w="793"/>
        <w:gridCol w:w="540"/>
        <w:gridCol w:w="796"/>
        <w:gridCol w:w="5015"/>
      </w:tblGrid>
      <w:tr w:rsidR="00CD585F" w:rsidRPr="009B0134" w:rsidTr="00CD585F">
        <w:trPr>
          <w:cnfStyle w:val="100000000000"/>
          <w:trHeight w:val="289"/>
        </w:trPr>
        <w:tc>
          <w:tcPr>
            <w:tcW w:w="1056"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43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29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439"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768" w:type="pct"/>
            <w:vAlign w:val="center"/>
          </w:tcPr>
          <w:p w:rsidR="00CD585F" w:rsidRPr="009B0134" w:rsidDel="00B45398"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CD585F" w:rsidRPr="009B0134" w:rsidTr="00CD585F">
        <w:trPr>
          <w:trHeight w:val="310"/>
        </w:trPr>
        <w:tc>
          <w:tcPr>
            <w:tcW w:w="1056" w:type="pct"/>
            <w:vAlign w:val="center"/>
          </w:tcPr>
          <w:p w:rsidR="00CD585F" w:rsidRPr="00A90F30" w:rsidRDefault="00CD585F" w:rsidP="00CD585F">
            <w:pPr>
              <w:spacing w:after="0"/>
            </w:pPr>
            <w:proofErr w:type="spellStart"/>
            <w:r w:rsidRPr="001A1E43">
              <w:t>msisdn</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Pr="00A90F30" w:rsidRDefault="00CD585F" w:rsidP="00CD585F">
            <w:pPr>
              <w:spacing w:after="0"/>
            </w:pPr>
            <w:r w:rsidRPr="00A90F30">
              <w:t>Número telefónico. Formato internacional 502+número</w:t>
            </w:r>
          </w:p>
        </w:tc>
      </w:tr>
      <w:tr w:rsidR="00CD585F" w:rsidRPr="009B0134" w:rsidTr="00CD585F">
        <w:trPr>
          <w:trHeight w:val="291"/>
        </w:trPr>
        <w:tc>
          <w:tcPr>
            <w:tcW w:w="1056" w:type="pct"/>
            <w:vAlign w:val="center"/>
          </w:tcPr>
          <w:p w:rsidR="00CD585F" w:rsidRPr="00A90F30" w:rsidRDefault="00CD585F" w:rsidP="00CD585F">
            <w:pPr>
              <w:spacing w:after="0"/>
            </w:pPr>
            <w:r w:rsidRPr="00A90F30">
              <w:t>HEADER</w:t>
            </w:r>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
        </w:tc>
        <w:tc>
          <w:tcPr>
            <w:tcW w:w="2768" w:type="pct"/>
            <w:vAlign w:val="center"/>
          </w:tcPr>
          <w:p w:rsidR="00CD585F" w:rsidRPr="00A90F30" w:rsidRDefault="00CD585F" w:rsidP="00CD585F">
            <w:pPr>
              <w:spacing w:after="0"/>
            </w:pPr>
          </w:p>
        </w:tc>
      </w:tr>
      <w:tr w:rsidR="00CD585F" w:rsidRPr="009B0134" w:rsidTr="00CD585F">
        <w:trPr>
          <w:trHeight w:val="291"/>
        </w:trPr>
        <w:tc>
          <w:tcPr>
            <w:tcW w:w="1056" w:type="pct"/>
            <w:vAlign w:val="center"/>
          </w:tcPr>
          <w:p w:rsidR="00CD585F" w:rsidRPr="00A90F30" w:rsidRDefault="00CD585F" w:rsidP="00CD585F">
            <w:pPr>
              <w:spacing w:after="0"/>
            </w:pPr>
            <w:proofErr w:type="spellStart"/>
            <w:r w:rsidRPr="00A90F30">
              <w:t>consumerID</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Pr="00A90F30" w:rsidRDefault="00CD585F" w:rsidP="00CD585F">
            <w:pPr>
              <w:spacing w:after="0"/>
            </w:pPr>
          </w:p>
        </w:tc>
      </w:tr>
      <w:tr w:rsidR="00CD585F" w:rsidRPr="009B0134" w:rsidTr="00CD585F">
        <w:trPr>
          <w:trHeight w:val="291"/>
        </w:trPr>
        <w:tc>
          <w:tcPr>
            <w:tcW w:w="1056" w:type="pct"/>
            <w:vAlign w:val="center"/>
          </w:tcPr>
          <w:p w:rsidR="00CD585F" w:rsidRPr="00A90F30" w:rsidRDefault="00CD585F" w:rsidP="00CD585F">
            <w:pPr>
              <w:spacing w:after="0"/>
            </w:pPr>
            <w:proofErr w:type="spellStart"/>
            <w:r w:rsidRPr="00A90F30">
              <w:t>transactionID</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Default="00CD585F" w:rsidP="00CD585F">
            <w:pPr>
              <w:spacing w:after="0"/>
              <w:rPr>
                <w:rFonts w:asciiTheme="majorHAnsi" w:hAnsiTheme="majorHAnsi"/>
                <w:sz w:val="22"/>
                <w:szCs w:val="22"/>
                <w:lang w:val="es-CO"/>
              </w:rPr>
            </w:pPr>
          </w:p>
        </w:tc>
      </w:tr>
      <w:tr w:rsidR="00CD585F" w:rsidRPr="009B0134" w:rsidTr="00CD585F">
        <w:trPr>
          <w:trHeight w:val="291"/>
        </w:trPr>
        <w:tc>
          <w:tcPr>
            <w:tcW w:w="1056" w:type="pct"/>
            <w:vAlign w:val="center"/>
          </w:tcPr>
          <w:p w:rsidR="00CD585F" w:rsidRPr="00A90F30" w:rsidRDefault="00CD585F" w:rsidP="00CD585F">
            <w:pPr>
              <w:spacing w:after="0"/>
            </w:pPr>
            <w:r w:rsidRPr="00A90F30">
              <w:t>country</w:t>
            </w:r>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Enum</w:t>
            </w:r>
            <w:proofErr w:type="spellEnd"/>
          </w:p>
        </w:tc>
        <w:tc>
          <w:tcPr>
            <w:tcW w:w="2768" w:type="pct"/>
            <w:vAlign w:val="center"/>
          </w:tcPr>
          <w:p w:rsidR="00CD585F" w:rsidRPr="00A90F30" w:rsidRDefault="00CD585F" w:rsidP="00CD585F">
            <w:pPr>
              <w:spacing w:after="0"/>
              <w:rPr>
                <w:rFonts w:asciiTheme="majorHAnsi" w:hAnsiTheme="majorHAnsi"/>
                <w:szCs w:val="18"/>
                <w:lang w:val="es-CO"/>
              </w:rPr>
            </w:pPr>
            <w:r w:rsidRPr="00A90F30">
              <w:rPr>
                <w:rFonts w:asciiTheme="majorHAnsi" w:hAnsiTheme="majorHAnsi"/>
                <w:szCs w:val="18"/>
                <w:lang w:val="es-CO"/>
              </w:rPr>
              <w:t>SLV,GTM,HND,BOL,COL,PRY,TCD,COG,GHA,MUS,RWA,SEN,TZA</w:t>
            </w:r>
          </w:p>
        </w:tc>
      </w:tr>
      <w:tr w:rsidR="00CD585F" w:rsidRPr="009B0134" w:rsidTr="00CD585F">
        <w:trPr>
          <w:trHeight w:val="291"/>
        </w:trPr>
        <w:tc>
          <w:tcPr>
            <w:tcW w:w="1056" w:type="pct"/>
            <w:vAlign w:val="center"/>
          </w:tcPr>
          <w:p w:rsidR="00CD585F" w:rsidRPr="00A90F30" w:rsidRDefault="00CD585F" w:rsidP="00CD585F">
            <w:pPr>
              <w:spacing w:after="0"/>
            </w:pPr>
            <w:proofErr w:type="spellStart"/>
            <w:r w:rsidRPr="00A90F30">
              <w:t>correlationID</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Default="00CD585F" w:rsidP="00CD585F">
            <w:pPr>
              <w:spacing w:after="0"/>
              <w:rPr>
                <w:rFonts w:asciiTheme="majorHAnsi" w:hAnsiTheme="majorHAnsi"/>
                <w:sz w:val="22"/>
                <w:szCs w:val="22"/>
                <w:lang w:val="es-CO"/>
              </w:rPr>
            </w:pPr>
          </w:p>
        </w:tc>
      </w:tr>
    </w:tbl>
    <w:p w:rsidR="00CD585F" w:rsidRPr="007C790A" w:rsidRDefault="00CD585F" w:rsidP="00CD585F"/>
    <w:p w:rsidR="00CD585F" w:rsidRPr="0023784F" w:rsidRDefault="00CD585F" w:rsidP="00CD585F">
      <w:pPr>
        <w:pStyle w:val="Ttulo5"/>
        <w:rPr>
          <w:sz w:val="26"/>
          <w:szCs w:val="26"/>
        </w:rPr>
      </w:pPr>
      <w:r w:rsidRPr="0023784F">
        <w:rPr>
          <w:sz w:val="26"/>
          <w:szCs w:val="26"/>
        </w:rPr>
        <w:t xml:space="preserve">Ejemplo de </w:t>
      </w:r>
      <w:proofErr w:type="spellStart"/>
      <w:r w:rsidRPr="0023784F">
        <w:rPr>
          <w:sz w:val="26"/>
          <w:szCs w:val="26"/>
        </w:rPr>
        <w:t>Request</w:t>
      </w:r>
      <w:proofErr w:type="spellEnd"/>
    </w:p>
    <w:p w:rsidR="00CD585F" w:rsidRDefault="00CD585F" w:rsidP="00CD585F">
      <w:pPr>
        <w:pStyle w:val="NoSpacing2"/>
      </w:pPr>
      <w:r>
        <w:t>&lt;</w:t>
      </w:r>
      <w:proofErr w:type="spellStart"/>
      <w:r>
        <w:t>soapenv:Envelope</w:t>
      </w:r>
      <w:proofErr w:type="spellEnd"/>
      <w:r>
        <w:t xml:space="preserve"> </w:t>
      </w:r>
      <w:proofErr w:type="spellStart"/>
      <w:r>
        <w:t>xmlns:soapenv</w:t>
      </w:r>
      <w:proofErr w:type="spellEnd"/>
      <w:r>
        <w:t>="http://schemas.xmlsoap.org/soap/envelope/" xmlns:v3="http://xmlns.tigo.com/RequestHeader/V3" xmlns:sch="http://xmlns.tigo.com/TigoAPI/GetLoyaltyInfoRequest/V1/schema" xmlns:v2="http://xmlns.tigo.com/ParameterType/V2"&gt;</w:t>
      </w:r>
    </w:p>
    <w:p w:rsidR="00CD585F" w:rsidRDefault="00CD585F" w:rsidP="00CD585F">
      <w:pPr>
        <w:pStyle w:val="NoSpacing2"/>
      </w:pPr>
      <w:r>
        <w:t xml:space="preserve">   &lt;</w:t>
      </w:r>
      <w:proofErr w:type="spellStart"/>
      <w:r>
        <w:t>soapenv:Header</w:t>
      </w:r>
      <w:proofErr w:type="spellEnd"/>
      <w:r>
        <w:t>&gt;</w:t>
      </w:r>
    </w:p>
    <w:p w:rsidR="00CD585F" w:rsidRDefault="00CD585F" w:rsidP="00CD585F">
      <w:pPr>
        <w:pStyle w:val="NoSpacing2"/>
      </w:pPr>
      <w:r>
        <w:t xml:space="preserve">      &lt;v3:RequestHeader&gt;</w:t>
      </w:r>
    </w:p>
    <w:p w:rsidR="00CD585F" w:rsidRDefault="00CD585F" w:rsidP="00CD585F">
      <w:pPr>
        <w:pStyle w:val="NoSpacing2"/>
      </w:pPr>
      <w:r>
        <w:t xml:space="preserve">         &lt;v3:GeneralConsumerInformation&gt;</w:t>
      </w:r>
    </w:p>
    <w:p w:rsidR="00CD585F" w:rsidRDefault="00CD585F" w:rsidP="00CD585F">
      <w:pPr>
        <w:pStyle w:val="NoSpacing2"/>
      </w:pPr>
      <w:r>
        <w:t xml:space="preserve">            &lt;v3:consumerID&gt;?&lt;/v3:consumerID&gt;</w:t>
      </w:r>
    </w:p>
    <w:p w:rsidR="00CD585F" w:rsidRDefault="00CD585F" w:rsidP="00CD585F">
      <w:pPr>
        <w:pStyle w:val="NoSpacing2"/>
      </w:pPr>
      <w:r>
        <w:t xml:space="preserve">            &lt;v3:transactionID&gt;?&lt;/v3:transactionID&gt;</w:t>
      </w:r>
    </w:p>
    <w:p w:rsidR="00CD585F" w:rsidRDefault="00CD585F" w:rsidP="00CD585F">
      <w:pPr>
        <w:pStyle w:val="NoSpacing2"/>
      </w:pPr>
      <w:r>
        <w:t xml:space="preserve">            &lt;v3:country&gt;TCD&lt;/v3:country&gt;</w:t>
      </w:r>
    </w:p>
    <w:p w:rsidR="00CD585F" w:rsidRDefault="00CD585F" w:rsidP="00CD585F">
      <w:pPr>
        <w:pStyle w:val="NoSpacing2"/>
      </w:pPr>
      <w:r>
        <w:lastRenderedPageBreak/>
        <w:t xml:space="preserve">            &lt;v3:correlationID&gt;?&lt;/v3:correlationID&gt;</w:t>
      </w:r>
    </w:p>
    <w:p w:rsidR="00CD585F" w:rsidRDefault="00CD585F" w:rsidP="00CD585F">
      <w:pPr>
        <w:pStyle w:val="NoSpacing2"/>
      </w:pPr>
      <w:r>
        <w:t xml:space="preserve">         &lt;/v3:GeneralConsumerInformation&gt;</w:t>
      </w:r>
    </w:p>
    <w:p w:rsidR="00CD585F" w:rsidRDefault="00CD585F" w:rsidP="00CD585F">
      <w:pPr>
        <w:pStyle w:val="NoSpacing2"/>
      </w:pPr>
      <w:r>
        <w:t xml:space="preserve">      &lt;/v3:RequestHeader&gt;</w:t>
      </w:r>
    </w:p>
    <w:p w:rsidR="00CD585F" w:rsidRDefault="00CD585F" w:rsidP="00CD585F">
      <w:pPr>
        <w:pStyle w:val="NoSpacing2"/>
      </w:pPr>
      <w:r>
        <w:t xml:space="preserve">   &lt;/</w:t>
      </w:r>
      <w:proofErr w:type="spellStart"/>
      <w:r>
        <w:t>soapenv:Header</w:t>
      </w:r>
      <w:proofErr w:type="spellEnd"/>
      <w:r>
        <w:t>&gt;</w:t>
      </w:r>
    </w:p>
    <w:p w:rsidR="00CD585F" w:rsidRDefault="00CD585F" w:rsidP="00CD585F">
      <w:pPr>
        <w:pStyle w:val="NoSpacing2"/>
      </w:pPr>
      <w:r>
        <w:t xml:space="preserve">   &lt;</w:t>
      </w:r>
      <w:proofErr w:type="spellStart"/>
      <w:r>
        <w:t>soapenv:Body</w:t>
      </w:r>
      <w:proofErr w:type="spellEnd"/>
      <w:r>
        <w:t>&gt;</w:t>
      </w:r>
    </w:p>
    <w:p w:rsidR="00CD585F" w:rsidRDefault="00CD585F" w:rsidP="00CD585F">
      <w:pPr>
        <w:pStyle w:val="NoSpacing2"/>
      </w:pPr>
      <w:r>
        <w:t xml:space="preserve">      &lt;</w:t>
      </w:r>
      <w:proofErr w:type="spellStart"/>
      <w:r>
        <w:t>sch:getLoyaltyInfoRequest</w:t>
      </w:r>
      <w:proofErr w:type="spellEnd"/>
      <w:r>
        <w:t>&gt;</w:t>
      </w:r>
    </w:p>
    <w:p w:rsidR="00CD585F" w:rsidRDefault="00CD585F" w:rsidP="00CD585F">
      <w:pPr>
        <w:pStyle w:val="NoSpacing2"/>
      </w:pPr>
      <w:r>
        <w:t xml:space="preserve">         &lt;</w:t>
      </w:r>
      <w:proofErr w:type="spellStart"/>
      <w:r>
        <w:t>sch:msisdn</w:t>
      </w:r>
      <w:proofErr w:type="spellEnd"/>
      <w:r>
        <w:t>&gt;50257841833&lt;/</w:t>
      </w:r>
      <w:proofErr w:type="spellStart"/>
      <w:r>
        <w:t>sch:msisdn</w:t>
      </w:r>
      <w:proofErr w:type="spellEnd"/>
      <w:r>
        <w:t>&gt;</w:t>
      </w:r>
    </w:p>
    <w:p w:rsidR="00CD585F" w:rsidRDefault="00CD585F" w:rsidP="00CD585F">
      <w:pPr>
        <w:pStyle w:val="NoSpacing2"/>
      </w:pPr>
      <w:r>
        <w:t xml:space="preserve">      &lt;/</w:t>
      </w:r>
      <w:proofErr w:type="spellStart"/>
      <w:r>
        <w:t>sch:getLoyaltyInfoRequest</w:t>
      </w:r>
      <w:proofErr w:type="spellEnd"/>
      <w:r>
        <w:t>&gt;</w:t>
      </w:r>
    </w:p>
    <w:p w:rsidR="00CD585F" w:rsidRDefault="00CD585F" w:rsidP="00CD585F">
      <w:pPr>
        <w:pStyle w:val="NoSpacing2"/>
      </w:pPr>
      <w:r>
        <w:t xml:space="preserve">   &lt;/</w:t>
      </w:r>
      <w:proofErr w:type="spellStart"/>
      <w:r>
        <w:t>soapenv:Body</w:t>
      </w:r>
      <w:proofErr w:type="spellEnd"/>
      <w:r>
        <w:t>&gt;</w:t>
      </w:r>
    </w:p>
    <w:p w:rsidR="00CD585F" w:rsidRDefault="00CD585F" w:rsidP="00D56D86">
      <w:pPr>
        <w:pStyle w:val="NoSpacing2"/>
        <w:rPr>
          <w:rFonts w:asciiTheme="majorHAnsi" w:hAnsiTheme="majorHAnsi"/>
          <w:b/>
          <w:bCs/>
          <w:sz w:val="26"/>
          <w:szCs w:val="26"/>
        </w:rPr>
      </w:pPr>
      <w:r>
        <w:t>&lt;/</w:t>
      </w:r>
      <w:proofErr w:type="spellStart"/>
      <w:r>
        <w:t>soapenv:Envelope</w:t>
      </w:r>
      <w:proofErr w:type="spellEnd"/>
      <w:r>
        <w:t xml:space="preserve">&gt; </w:t>
      </w:r>
    </w:p>
    <w:p w:rsidR="00CD585F" w:rsidRPr="00302DFD" w:rsidRDefault="00CD585F" w:rsidP="00CD585F">
      <w:pPr>
        <w:pStyle w:val="Ttulo4"/>
        <w:rPr>
          <w:rFonts w:asciiTheme="majorHAnsi" w:hAnsiTheme="majorHAnsi"/>
          <w:sz w:val="26"/>
          <w:szCs w:val="26"/>
        </w:rPr>
      </w:pPr>
      <w:r w:rsidRPr="00302DFD">
        <w:rPr>
          <w:rFonts w:asciiTheme="majorHAnsi" w:hAnsiTheme="majorHAnsi"/>
          <w:sz w:val="26"/>
          <w:szCs w:val="26"/>
        </w:rPr>
        <w:t xml:space="preserve"> Response</w:t>
      </w:r>
    </w:p>
    <w:p w:rsidR="00F256E4" w:rsidRPr="00F256E4" w:rsidRDefault="00F256E4" w:rsidP="00F256E4">
      <w:pPr>
        <w:pStyle w:val="NoSpacing2"/>
        <w:rPr>
          <w:sz w:val="20"/>
          <w:szCs w:val="20"/>
        </w:rPr>
      </w:pPr>
      <w:r w:rsidRPr="00F256E4">
        <w:rPr>
          <w:sz w:val="20"/>
          <w:szCs w:val="20"/>
        </w:rPr>
        <w:t>&lt;</w:t>
      </w:r>
      <w:proofErr w:type="spellStart"/>
      <w:r w:rsidRPr="00F256E4">
        <w:rPr>
          <w:sz w:val="20"/>
          <w:szCs w:val="20"/>
        </w:rPr>
        <w:t>soapenv:Envelope</w:t>
      </w:r>
      <w:proofErr w:type="spellEnd"/>
      <w:r w:rsidRPr="00F256E4">
        <w:rPr>
          <w:sz w:val="20"/>
          <w:szCs w:val="20"/>
        </w:rPr>
        <w:t xml:space="preserve"> </w:t>
      </w:r>
      <w:proofErr w:type="spellStart"/>
      <w:r w:rsidRPr="00F256E4">
        <w:rPr>
          <w:sz w:val="20"/>
          <w:szCs w:val="20"/>
        </w:rPr>
        <w:t>xmlns:soapenv</w:t>
      </w:r>
      <w:proofErr w:type="spellEnd"/>
      <w:r w:rsidRPr="00F256E4">
        <w:rPr>
          <w:sz w:val="20"/>
          <w:szCs w:val="20"/>
        </w:rPr>
        <w:t>="http://schemas.xmlsoap.org/soap/envelope/"&gt;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soapenv:Header</w:t>
      </w:r>
      <w:proofErr w:type="spellEnd"/>
      <w:r w:rsidRPr="00F256E4">
        <w:rPr>
          <w:sz w:val="20"/>
          <w:szCs w:val="20"/>
        </w:rPr>
        <w:t xml:space="preserve"> xmlns:sch="http://xmlns.tigo.com/TigoAPI/GetLoyaltyInfoRequest/V1/schema" xmlns:v2="http://xmlns.tigo.com/ParameterType/V2" xmlns:v3="http://xmlns.tigo.com/RequestHeader/V3"&gt;</w:t>
      </w:r>
    </w:p>
    <w:p w:rsidR="00F256E4" w:rsidRPr="00F256E4" w:rsidRDefault="00F256E4" w:rsidP="00F256E4">
      <w:pPr>
        <w:pStyle w:val="NoSpacing2"/>
        <w:rPr>
          <w:sz w:val="20"/>
          <w:szCs w:val="20"/>
        </w:rPr>
      </w:pPr>
      <w:r w:rsidRPr="00F256E4">
        <w:rPr>
          <w:sz w:val="20"/>
          <w:szCs w:val="20"/>
        </w:rPr>
        <w:t xml:space="preserve">      &lt;v31:ResponseHeader xmlns:v31="http://xmlns.tigo.com/ResponseHeader/V3"&gt;</w:t>
      </w:r>
    </w:p>
    <w:p w:rsidR="00F256E4" w:rsidRPr="00F256E4" w:rsidRDefault="00F256E4" w:rsidP="00F256E4">
      <w:pPr>
        <w:pStyle w:val="NoSpacing2"/>
        <w:rPr>
          <w:sz w:val="20"/>
          <w:szCs w:val="20"/>
        </w:rPr>
      </w:pPr>
      <w:r w:rsidRPr="00F256E4">
        <w:rPr>
          <w:sz w:val="20"/>
          <w:szCs w:val="20"/>
        </w:rPr>
        <w:t xml:space="preserve">         &lt;v31:GeneralResponse&gt;</w:t>
      </w:r>
    </w:p>
    <w:p w:rsidR="00F256E4" w:rsidRPr="00F256E4" w:rsidRDefault="00F256E4" w:rsidP="00F256E4">
      <w:pPr>
        <w:pStyle w:val="NoSpacing2"/>
        <w:rPr>
          <w:sz w:val="20"/>
          <w:szCs w:val="20"/>
        </w:rPr>
      </w:pPr>
      <w:r w:rsidRPr="00F256E4">
        <w:rPr>
          <w:sz w:val="20"/>
          <w:szCs w:val="20"/>
        </w:rPr>
        <w:t xml:space="preserve">            &lt;v31:correlationID&gt;?&lt;/v31:correlationID&gt;</w:t>
      </w:r>
    </w:p>
    <w:p w:rsidR="00F256E4" w:rsidRPr="00F256E4" w:rsidRDefault="00F256E4" w:rsidP="00F256E4">
      <w:pPr>
        <w:pStyle w:val="NoSpacing2"/>
        <w:rPr>
          <w:sz w:val="20"/>
          <w:szCs w:val="20"/>
        </w:rPr>
      </w:pPr>
      <w:r w:rsidRPr="00F256E4">
        <w:rPr>
          <w:sz w:val="20"/>
          <w:szCs w:val="20"/>
        </w:rPr>
        <w:t xml:space="preserve">            &lt;v31:status&gt;OK&lt;/v31:status&gt;</w:t>
      </w:r>
    </w:p>
    <w:p w:rsidR="00F256E4" w:rsidRPr="00F256E4" w:rsidRDefault="00F256E4" w:rsidP="00F256E4">
      <w:pPr>
        <w:pStyle w:val="NoSpacing2"/>
        <w:rPr>
          <w:sz w:val="20"/>
          <w:szCs w:val="20"/>
        </w:rPr>
      </w:pPr>
      <w:r w:rsidRPr="00F256E4">
        <w:rPr>
          <w:sz w:val="20"/>
          <w:szCs w:val="20"/>
        </w:rPr>
        <w:t xml:space="preserve">         &lt;/v31:GeneralResponse&gt;</w:t>
      </w:r>
    </w:p>
    <w:p w:rsidR="00F256E4" w:rsidRPr="00F256E4" w:rsidRDefault="00F256E4" w:rsidP="00F256E4">
      <w:pPr>
        <w:pStyle w:val="NoSpacing2"/>
        <w:rPr>
          <w:sz w:val="20"/>
          <w:szCs w:val="20"/>
        </w:rPr>
      </w:pPr>
      <w:r w:rsidRPr="00F256E4">
        <w:rPr>
          <w:sz w:val="20"/>
          <w:szCs w:val="20"/>
        </w:rPr>
        <w:t xml:space="preserve">      &lt;/v31:ResponseHeader&gt;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soapenv:Header</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soapenv:Body</w:t>
      </w:r>
      <w:proofErr w:type="spellEnd"/>
      <w:r w:rsidRPr="00F256E4">
        <w:rPr>
          <w:sz w:val="20"/>
          <w:szCs w:val="20"/>
        </w:rPr>
        <w:t xml:space="preserve"> xmlns:sch="http://xmlns.tigo.com/TigoAPI/GetLoyaltyInfoRequest/V1/schema" xmlns:v2="http://xmlns.tigo.com/ParameterType/V2" xmlns:v3="http://xmlns.tigo.com/RequestHeader/V3"&gt;</w:t>
      </w:r>
    </w:p>
    <w:p w:rsidR="00F256E4" w:rsidRPr="00F256E4" w:rsidRDefault="00F256E4" w:rsidP="00F256E4">
      <w:pPr>
        <w:pStyle w:val="NoSpacing2"/>
        <w:rPr>
          <w:sz w:val="20"/>
          <w:szCs w:val="20"/>
        </w:rPr>
      </w:pPr>
      <w:r w:rsidRPr="00F256E4">
        <w:rPr>
          <w:sz w:val="20"/>
          <w:szCs w:val="20"/>
        </w:rPr>
        <w:tab/>
      </w:r>
      <w:r w:rsidRPr="00F256E4">
        <w:rPr>
          <w:sz w:val="20"/>
          <w:szCs w:val="20"/>
        </w:rPr>
        <w:tab/>
        <w:t>&lt;</w:t>
      </w:r>
      <w:proofErr w:type="spellStart"/>
      <w:r w:rsidRPr="00F256E4">
        <w:rPr>
          <w:sz w:val="20"/>
          <w:szCs w:val="20"/>
        </w:rPr>
        <w:t>sch:getCashbackInfoResponse</w:t>
      </w:r>
      <w:proofErr w:type="spellEnd"/>
      <w:r w:rsidRPr="00F256E4">
        <w:rPr>
          <w:sz w:val="20"/>
          <w:szCs w:val="20"/>
        </w:rPr>
        <w:t xml:space="preserve"> xmlns:sch="http://xmlns.tigo.com/TigoAPI/GetLoyaltyInfoResponse/V1/schema"&gt;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sch:availableBalance</w:t>
      </w:r>
      <w:proofErr w:type="spellEnd"/>
      <w:r w:rsidRPr="00F256E4">
        <w:rPr>
          <w:sz w:val="20"/>
          <w:szCs w:val="20"/>
        </w:rPr>
        <w:t>&gt;0&lt;/</w:t>
      </w:r>
      <w:proofErr w:type="spellStart"/>
      <w:r w:rsidRPr="00F256E4">
        <w:rPr>
          <w:sz w:val="20"/>
          <w:szCs w:val="20"/>
        </w:rPr>
        <w:t>sch:availableBalance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sch:usedBalance</w:t>
      </w:r>
      <w:proofErr w:type="spellEnd"/>
      <w:r w:rsidRPr="00F256E4">
        <w:rPr>
          <w:sz w:val="20"/>
          <w:szCs w:val="20"/>
        </w:rPr>
        <w:t>&gt;0&lt;/</w:t>
      </w:r>
      <w:proofErr w:type="spellStart"/>
      <w:r w:rsidRPr="00F256E4">
        <w:rPr>
          <w:sz w:val="20"/>
          <w:szCs w:val="20"/>
        </w:rPr>
        <w:t>sch:usedBalance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sch:accumulatedBalance</w:t>
      </w:r>
      <w:proofErr w:type="spellEnd"/>
      <w:r w:rsidRPr="00F256E4">
        <w:rPr>
          <w:sz w:val="20"/>
          <w:szCs w:val="20"/>
        </w:rPr>
        <w:t>&gt;0&lt;/</w:t>
      </w:r>
      <w:proofErr w:type="spellStart"/>
      <w:r w:rsidRPr="00F256E4">
        <w:rPr>
          <w:sz w:val="20"/>
          <w:szCs w:val="20"/>
        </w:rPr>
        <w:t>sch:accumulatedBalance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sch:expiredBalance</w:t>
      </w:r>
      <w:proofErr w:type="spellEnd"/>
      <w:r w:rsidRPr="00F256E4">
        <w:rPr>
          <w:sz w:val="20"/>
          <w:szCs w:val="20"/>
        </w:rPr>
        <w:t>&gt;0&lt;/</w:t>
      </w:r>
      <w:proofErr w:type="spellStart"/>
      <w:r w:rsidRPr="00F256E4">
        <w:rPr>
          <w:sz w:val="20"/>
          <w:szCs w:val="20"/>
        </w:rPr>
        <w:t>sch:expiredBalance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&lt;sch:nextToExpireBalance1&gt;0&lt;/sch:nextToExpireBalance1&gt;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&lt;sch:expireDate1&gt;Jan, 2014&lt;/sch:expireDate1&gt;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&lt;sch:nextToExpireBalance2&gt;0&lt;/sch:nextToExpireBalance2&gt;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&lt;sch:expireDate2&gt;Feb, 2014&lt;/sch:expireDate2&gt;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sch:lastMonthBalance</w:t>
      </w:r>
      <w:proofErr w:type="spellEnd"/>
      <w:r w:rsidRPr="00F256E4">
        <w:rPr>
          <w:sz w:val="20"/>
          <w:szCs w:val="20"/>
        </w:rPr>
        <w:t>&gt;0&lt;/</w:t>
      </w:r>
      <w:proofErr w:type="spellStart"/>
      <w:r w:rsidRPr="00F256E4">
        <w:rPr>
          <w:sz w:val="20"/>
          <w:szCs w:val="20"/>
        </w:rPr>
        <w:t>sch:lastMonthBalance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sch:lastMonth</w:t>
      </w:r>
      <w:proofErr w:type="spellEnd"/>
      <w:r w:rsidRPr="00F256E4">
        <w:rPr>
          <w:sz w:val="20"/>
          <w:szCs w:val="20"/>
        </w:rPr>
        <w:t>&gt;Nov, 2013&lt;/</w:t>
      </w:r>
      <w:proofErr w:type="spellStart"/>
      <w:r w:rsidRPr="00F256E4">
        <w:rPr>
          <w:sz w:val="20"/>
          <w:szCs w:val="20"/>
        </w:rPr>
        <w:t>sch:lastMonth</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sch:cutoffDate</w:t>
      </w:r>
      <w:proofErr w:type="spellEnd"/>
      <w:r w:rsidRPr="00F256E4">
        <w:rPr>
          <w:sz w:val="20"/>
          <w:szCs w:val="20"/>
        </w:rPr>
        <w:t>&gt;Dec 26, 2013&lt;/</w:t>
      </w:r>
      <w:proofErr w:type="spellStart"/>
      <w:r w:rsidRPr="00F256E4">
        <w:rPr>
          <w:sz w:val="20"/>
          <w:szCs w:val="20"/>
        </w:rPr>
        <w:t>sch:cutoffDate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t>&lt;/</w:t>
      </w:r>
      <w:proofErr w:type="spellStart"/>
      <w:r w:rsidRPr="00F256E4">
        <w:rPr>
          <w:sz w:val="20"/>
          <w:szCs w:val="20"/>
        </w:rPr>
        <w:t>sch:getCashbackInfoResponse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soapenv:Body</w:t>
      </w:r>
      <w:proofErr w:type="spellEnd"/>
      <w:r w:rsidRPr="00F256E4">
        <w:rPr>
          <w:sz w:val="20"/>
          <w:szCs w:val="20"/>
        </w:rPr>
        <w:t>&gt;</w:t>
      </w:r>
    </w:p>
    <w:p w:rsidR="00CD585F" w:rsidRDefault="00F256E4" w:rsidP="00D56D86">
      <w:pPr>
        <w:pStyle w:val="NoSpacing2"/>
      </w:pPr>
      <w:r w:rsidRPr="00F256E4">
        <w:rPr>
          <w:sz w:val="20"/>
          <w:szCs w:val="20"/>
        </w:rPr>
        <w:t>&lt;/</w:t>
      </w:r>
      <w:proofErr w:type="spellStart"/>
      <w:r w:rsidRPr="00F256E4">
        <w:rPr>
          <w:sz w:val="20"/>
          <w:szCs w:val="20"/>
        </w:rPr>
        <w:t>soapenv:Envelope</w:t>
      </w:r>
      <w:proofErr w:type="spellEnd"/>
      <w:r w:rsidRPr="00F256E4">
        <w:rPr>
          <w:sz w:val="20"/>
          <w:szCs w:val="20"/>
        </w:rPr>
        <w:t xml:space="preserve">&gt; </w:t>
      </w:r>
      <w:r w:rsidR="00CD585F" w:rsidRPr="00CD585F">
        <w:rPr>
          <w:sz w:val="20"/>
          <w:szCs w:val="20"/>
        </w:rPr>
        <w:t xml:space="preserve"> </w:t>
      </w:r>
    </w:p>
    <w:p w:rsidR="00CD585F" w:rsidRPr="00302DFD" w:rsidRDefault="00CD585F" w:rsidP="00CD585F">
      <w:pPr>
        <w:pStyle w:val="Ttulo3"/>
        <w:rPr>
          <w:rFonts w:asciiTheme="majorHAnsi" w:hAnsiTheme="majorHAnsi"/>
        </w:rPr>
      </w:pPr>
      <w:r w:rsidRPr="00302DFD">
        <w:rPr>
          <w:rFonts w:asciiTheme="majorHAnsi" w:hAnsiTheme="majorHAnsi"/>
        </w:rPr>
        <w:t>Nombre de la operación</w:t>
      </w:r>
    </w:p>
    <w:p w:rsidR="00CD585F" w:rsidRPr="009B0134" w:rsidRDefault="00F256E4" w:rsidP="00CD585F">
      <w:pPr>
        <w:rPr>
          <w:rFonts w:asciiTheme="majorHAnsi" w:hAnsiTheme="majorHAnsi"/>
          <w:sz w:val="24"/>
          <w:szCs w:val="24"/>
        </w:rPr>
      </w:pPr>
      <w:proofErr w:type="spellStart"/>
      <w:r w:rsidRPr="00F256E4">
        <w:rPr>
          <w:rFonts w:asciiTheme="majorHAnsi" w:hAnsiTheme="majorHAnsi"/>
          <w:sz w:val="24"/>
          <w:szCs w:val="24"/>
          <w:lang w:eastAsia="es-ES"/>
        </w:rPr>
        <w:t>GetCashbackDetails</w:t>
      </w:r>
      <w:proofErr w:type="spellEnd"/>
    </w:p>
    <w:p w:rsidR="00CD585F" w:rsidRDefault="00CD585F" w:rsidP="00CD585F">
      <w:pPr>
        <w:pStyle w:val="Ttulo4"/>
        <w:rPr>
          <w:rFonts w:asciiTheme="majorHAnsi" w:hAnsiTheme="majorHAnsi"/>
          <w:sz w:val="26"/>
          <w:szCs w:val="26"/>
        </w:rPr>
      </w:pPr>
      <w:r w:rsidRPr="00302DFD">
        <w:rPr>
          <w:rFonts w:asciiTheme="majorHAnsi" w:hAnsiTheme="majorHAnsi"/>
          <w:sz w:val="26"/>
          <w:szCs w:val="26"/>
        </w:rPr>
        <w:t>Propósito</w:t>
      </w:r>
    </w:p>
    <w:p w:rsidR="00CD585F" w:rsidRPr="009B0134" w:rsidRDefault="00CD585F" w:rsidP="00CD585F">
      <w:pPr>
        <w:rPr>
          <w:rFonts w:asciiTheme="majorHAnsi" w:hAnsiTheme="majorHAnsi"/>
          <w:sz w:val="24"/>
          <w:szCs w:val="24"/>
        </w:rPr>
      </w:pPr>
      <w:r w:rsidRPr="00264355">
        <w:rPr>
          <w:rFonts w:asciiTheme="majorHAnsi" w:hAnsiTheme="majorHAnsi"/>
          <w:sz w:val="24"/>
          <w:szCs w:val="24"/>
        </w:rPr>
        <w:t>Est</w:t>
      </w:r>
      <w:r>
        <w:rPr>
          <w:rFonts w:asciiTheme="majorHAnsi" w:hAnsiTheme="majorHAnsi"/>
          <w:sz w:val="24"/>
          <w:szCs w:val="24"/>
        </w:rPr>
        <w:t>a operación</w:t>
      </w:r>
      <w:r w:rsidRPr="00264355">
        <w:rPr>
          <w:rFonts w:asciiTheme="majorHAnsi" w:hAnsiTheme="majorHAnsi"/>
          <w:sz w:val="24"/>
          <w:szCs w:val="24"/>
        </w:rPr>
        <w:t xml:space="preserve"> permite recuperar información sobre los servicios externos disponibles y </w:t>
      </w:r>
      <w:r w:rsidR="00F256E4" w:rsidRPr="00F256E4">
        <w:rPr>
          <w:rFonts w:asciiTheme="majorHAnsi" w:hAnsiTheme="majorHAnsi"/>
          <w:sz w:val="24"/>
          <w:szCs w:val="24"/>
        </w:rPr>
        <w:t xml:space="preserve">obtiene las transacciones de </w:t>
      </w:r>
      <w:proofErr w:type="spellStart"/>
      <w:r w:rsidR="00F256E4" w:rsidRPr="00F256E4">
        <w:rPr>
          <w:rFonts w:asciiTheme="majorHAnsi" w:hAnsiTheme="majorHAnsi"/>
          <w:sz w:val="24"/>
          <w:szCs w:val="24"/>
        </w:rPr>
        <w:t>cashback</w:t>
      </w:r>
      <w:proofErr w:type="spellEnd"/>
      <w:r w:rsidR="00F256E4" w:rsidRPr="00F256E4">
        <w:rPr>
          <w:rFonts w:asciiTheme="majorHAnsi" w:hAnsiTheme="majorHAnsi"/>
          <w:sz w:val="24"/>
          <w:szCs w:val="24"/>
        </w:rPr>
        <w:t xml:space="preserve"> del afiliado</w:t>
      </w:r>
      <w:r>
        <w:rPr>
          <w:rFonts w:asciiTheme="majorHAnsi" w:hAnsiTheme="majorHAnsi"/>
          <w:sz w:val="24"/>
          <w:szCs w:val="24"/>
        </w:rPr>
        <w:t>.</w:t>
      </w:r>
    </w:p>
    <w:p w:rsidR="00CD585F" w:rsidRPr="00302DFD" w:rsidRDefault="00CD585F" w:rsidP="00CD585F">
      <w:pPr>
        <w:pStyle w:val="Ttulo4"/>
        <w:rPr>
          <w:rFonts w:asciiTheme="majorHAnsi" w:hAnsiTheme="majorHAnsi"/>
          <w:sz w:val="26"/>
          <w:szCs w:val="26"/>
        </w:rPr>
      </w:pPr>
      <w:proofErr w:type="spellStart"/>
      <w:r w:rsidRPr="00302DFD">
        <w:rPr>
          <w:rFonts w:asciiTheme="majorHAnsi" w:hAnsiTheme="majorHAnsi"/>
          <w:sz w:val="26"/>
          <w:szCs w:val="26"/>
        </w:rPr>
        <w:lastRenderedPageBreak/>
        <w:t>Request</w:t>
      </w:r>
      <w:proofErr w:type="spellEnd"/>
    </w:p>
    <w:p w:rsidR="00CD585F" w:rsidRPr="009B0134" w:rsidRDefault="00CD585F" w:rsidP="00CD585F">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 la operación.</w:t>
      </w:r>
    </w:p>
    <w:p w:rsidR="00CD585F" w:rsidRDefault="00CD585F" w:rsidP="00CD585F">
      <w:pPr>
        <w:pStyle w:val="Ttulo5"/>
        <w:rPr>
          <w:sz w:val="26"/>
          <w:szCs w:val="26"/>
        </w:rPr>
      </w:pPr>
      <w:r w:rsidRPr="00302DFD">
        <w:rPr>
          <w:sz w:val="26"/>
          <w:szCs w:val="26"/>
        </w:rPr>
        <w:t>Esquema XSD</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r>
        <w:rPr>
          <w:rFonts w:ascii="Courier New" w:hAnsi="Courier New" w:cs="Courier New"/>
          <w:color w:val="3F7F7F"/>
          <w:sz w:val="20"/>
          <w:highlight w:val="lightGray"/>
          <w:lang w:val="es-MX"/>
        </w:rPr>
        <w:t>xsd:schema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tns:GetLoyaltyInfoRequestType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xsd:simpleType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xsd:restriction</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xsd:minLength</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xsd:pattern</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"502[0-9]{8}"</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xsd:restriction</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xsd:simpleType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xsd:complexType</w:t>
      </w:r>
      <w:proofErr w:type="spellEnd"/>
      <w:r>
        <w:rPr>
          <w:rFonts w:ascii="Courier New" w:hAnsi="Courier New" w:cs="Courier New"/>
          <w:color w:val="008080"/>
          <w:sz w:val="20"/>
          <w:lang w:val="es-MX"/>
        </w:rPr>
        <w:t>&gt;</w:t>
      </w:r>
    </w:p>
    <w:p w:rsidR="00CD585F" w:rsidRPr="008E3A23" w:rsidRDefault="00CD585F" w:rsidP="00CD585F">
      <w:pPr>
        <w:pStyle w:val="NoSpacing2"/>
      </w:pPr>
      <w:r>
        <w:rPr>
          <w:rFonts w:ascii="Courier New" w:hAnsi="Courier New" w:cs="Courier New"/>
          <w:color w:val="008080"/>
          <w:sz w:val="20"/>
          <w:lang w:val="es-MX"/>
        </w:rPr>
        <w:t>&lt;/</w:t>
      </w:r>
      <w:proofErr w:type="spellStart"/>
      <w:r>
        <w:rPr>
          <w:rFonts w:ascii="Courier New" w:hAnsi="Courier New" w:cs="Courier New"/>
          <w:color w:val="3F7F7F"/>
          <w:sz w:val="20"/>
          <w:highlight w:val="lightGray"/>
          <w:lang w:val="es-MX"/>
        </w:rPr>
        <w:t>xsd:schema</w:t>
      </w:r>
      <w:proofErr w:type="spellEnd"/>
      <w:r>
        <w:rPr>
          <w:rFonts w:ascii="Courier New" w:hAnsi="Courier New" w:cs="Courier New"/>
          <w:color w:val="008080"/>
          <w:sz w:val="20"/>
          <w:lang w:val="es-MX"/>
        </w:rPr>
        <w:t>&gt;</w:t>
      </w:r>
    </w:p>
    <w:p w:rsidR="00CD585F" w:rsidRDefault="00CD585F" w:rsidP="00CD585F">
      <w:pPr>
        <w:pStyle w:val="Ttulo5"/>
        <w:rPr>
          <w:sz w:val="26"/>
          <w:szCs w:val="26"/>
        </w:rPr>
      </w:pPr>
      <w:r w:rsidRPr="00302DFD">
        <w:rPr>
          <w:sz w:val="26"/>
          <w:szCs w:val="26"/>
        </w:rPr>
        <w:t>Descripción de Campos</w:t>
      </w:r>
    </w:p>
    <w:tbl>
      <w:tblPr>
        <w:tblStyle w:val="Cuadrculamedia2-nfasis1"/>
        <w:tblW w:w="5000" w:type="pct"/>
        <w:tblLook w:val="0620"/>
      </w:tblPr>
      <w:tblGrid>
        <w:gridCol w:w="1912"/>
        <w:gridCol w:w="793"/>
        <w:gridCol w:w="540"/>
        <w:gridCol w:w="796"/>
        <w:gridCol w:w="5015"/>
      </w:tblGrid>
      <w:tr w:rsidR="00CD585F" w:rsidRPr="009B0134" w:rsidTr="00CD585F">
        <w:trPr>
          <w:cnfStyle w:val="100000000000"/>
          <w:trHeight w:val="289"/>
        </w:trPr>
        <w:tc>
          <w:tcPr>
            <w:tcW w:w="1056"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43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29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439"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768" w:type="pct"/>
            <w:vAlign w:val="center"/>
          </w:tcPr>
          <w:p w:rsidR="00CD585F" w:rsidRPr="009B0134" w:rsidDel="00B45398"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CD585F" w:rsidRPr="009B0134" w:rsidTr="00CD585F">
        <w:trPr>
          <w:trHeight w:val="310"/>
        </w:trPr>
        <w:tc>
          <w:tcPr>
            <w:tcW w:w="1056" w:type="pct"/>
            <w:vAlign w:val="center"/>
          </w:tcPr>
          <w:p w:rsidR="00CD585F" w:rsidRPr="00A90F30" w:rsidRDefault="00CD585F" w:rsidP="00CD585F">
            <w:pPr>
              <w:spacing w:after="0"/>
            </w:pPr>
            <w:proofErr w:type="spellStart"/>
            <w:r w:rsidRPr="001A1E43">
              <w:t>msisdn</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Pr="00A90F30" w:rsidRDefault="00CD585F" w:rsidP="00CD585F">
            <w:pPr>
              <w:spacing w:after="0"/>
            </w:pPr>
            <w:r w:rsidRPr="00A90F30">
              <w:t>Número telefónico. Formato internacional 502+número</w:t>
            </w:r>
          </w:p>
        </w:tc>
      </w:tr>
      <w:tr w:rsidR="00CD585F" w:rsidRPr="009B0134" w:rsidTr="00CD585F">
        <w:trPr>
          <w:trHeight w:val="291"/>
        </w:trPr>
        <w:tc>
          <w:tcPr>
            <w:tcW w:w="1056" w:type="pct"/>
            <w:vAlign w:val="center"/>
          </w:tcPr>
          <w:p w:rsidR="00CD585F" w:rsidRPr="00A90F30" w:rsidRDefault="00CD585F" w:rsidP="00CD585F">
            <w:pPr>
              <w:spacing w:after="0"/>
            </w:pPr>
            <w:r w:rsidRPr="00A90F30">
              <w:t>HEADER</w:t>
            </w:r>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
        </w:tc>
        <w:tc>
          <w:tcPr>
            <w:tcW w:w="2768" w:type="pct"/>
            <w:vAlign w:val="center"/>
          </w:tcPr>
          <w:p w:rsidR="00CD585F" w:rsidRPr="00A90F30" w:rsidRDefault="00CD585F" w:rsidP="00CD585F">
            <w:pPr>
              <w:spacing w:after="0"/>
            </w:pPr>
          </w:p>
        </w:tc>
      </w:tr>
      <w:tr w:rsidR="00CD585F" w:rsidRPr="009B0134" w:rsidTr="00CD585F">
        <w:trPr>
          <w:trHeight w:val="291"/>
        </w:trPr>
        <w:tc>
          <w:tcPr>
            <w:tcW w:w="1056" w:type="pct"/>
            <w:vAlign w:val="center"/>
          </w:tcPr>
          <w:p w:rsidR="00CD585F" w:rsidRPr="00A90F30" w:rsidRDefault="00CD585F" w:rsidP="00CD585F">
            <w:pPr>
              <w:spacing w:after="0"/>
            </w:pPr>
            <w:proofErr w:type="spellStart"/>
            <w:r w:rsidRPr="00A90F30">
              <w:t>consumerID</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Pr="00A90F30" w:rsidRDefault="00CD585F" w:rsidP="00CD585F">
            <w:pPr>
              <w:spacing w:after="0"/>
            </w:pPr>
          </w:p>
        </w:tc>
      </w:tr>
      <w:tr w:rsidR="00CD585F" w:rsidRPr="009B0134" w:rsidTr="00CD585F">
        <w:trPr>
          <w:trHeight w:val="291"/>
        </w:trPr>
        <w:tc>
          <w:tcPr>
            <w:tcW w:w="1056" w:type="pct"/>
            <w:vAlign w:val="center"/>
          </w:tcPr>
          <w:p w:rsidR="00CD585F" w:rsidRPr="00A90F30" w:rsidRDefault="00CD585F" w:rsidP="00CD585F">
            <w:pPr>
              <w:spacing w:after="0"/>
            </w:pPr>
            <w:proofErr w:type="spellStart"/>
            <w:r w:rsidRPr="00A90F30">
              <w:t>transactionID</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Default="00CD585F" w:rsidP="00CD585F">
            <w:pPr>
              <w:spacing w:after="0"/>
              <w:rPr>
                <w:rFonts w:asciiTheme="majorHAnsi" w:hAnsiTheme="majorHAnsi"/>
                <w:sz w:val="22"/>
                <w:szCs w:val="22"/>
                <w:lang w:val="es-CO"/>
              </w:rPr>
            </w:pPr>
          </w:p>
        </w:tc>
      </w:tr>
      <w:tr w:rsidR="00CD585F" w:rsidRPr="009B0134" w:rsidTr="00CD585F">
        <w:trPr>
          <w:trHeight w:val="291"/>
        </w:trPr>
        <w:tc>
          <w:tcPr>
            <w:tcW w:w="1056" w:type="pct"/>
            <w:vAlign w:val="center"/>
          </w:tcPr>
          <w:p w:rsidR="00CD585F" w:rsidRPr="00A90F30" w:rsidRDefault="00CD585F" w:rsidP="00CD585F">
            <w:pPr>
              <w:spacing w:after="0"/>
            </w:pPr>
            <w:r w:rsidRPr="00A90F30">
              <w:t>country</w:t>
            </w:r>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Enum</w:t>
            </w:r>
            <w:proofErr w:type="spellEnd"/>
          </w:p>
        </w:tc>
        <w:tc>
          <w:tcPr>
            <w:tcW w:w="2768" w:type="pct"/>
            <w:vAlign w:val="center"/>
          </w:tcPr>
          <w:p w:rsidR="00CD585F" w:rsidRPr="00A90F30" w:rsidRDefault="00CD585F" w:rsidP="00CD585F">
            <w:pPr>
              <w:spacing w:after="0"/>
              <w:rPr>
                <w:rFonts w:asciiTheme="majorHAnsi" w:hAnsiTheme="majorHAnsi"/>
                <w:szCs w:val="18"/>
                <w:lang w:val="es-CO"/>
              </w:rPr>
            </w:pPr>
            <w:r w:rsidRPr="00A90F30">
              <w:rPr>
                <w:rFonts w:asciiTheme="majorHAnsi" w:hAnsiTheme="majorHAnsi"/>
                <w:szCs w:val="18"/>
                <w:lang w:val="es-CO"/>
              </w:rPr>
              <w:t>SLV,GTM,HND,BOL,COL,PRY,TCD,COG,GHA,MUS,RWA,SEN,TZA</w:t>
            </w:r>
          </w:p>
        </w:tc>
      </w:tr>
      <w:tr w:rsidR="00CD585F" w:rsidRPr="009B0134" w:rsidTr="00CD585F">
        <w:trPr>
          <w:trHeight w:val="291"/>
        </w:trPr>
        <w:tc>
          <w:tcPr>
            <w:tcW w:w="1056" w:type="pct"/>
            <w:vAlign w:val="center"/>
          </w:tcPr>
          <w:p w:rsidR="00CD585F" w:rsidRPr="00A90F30" w:rsidRDefault="00CD585F" w:rsidP="00CD585F">
            <w:pPr>
              <w:spacing w:after="0"/>
            </w:pPr>
            <w:proofErr w:type="spellStart"/>
            <w:r w:rsidRPr="00A90F30">
              <w:t>correlationID</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8" w:type="pct"/>
            <w:vAlign w:val="center"/>
          </w:tcPr>
          <w:p w:rsidR="00CD585F" w:rsidRDefault="00CD585F" w:rsidP="00CD585F">
            <w:pPr>
              <w:spacing w:after="0"/>
              <w:rPr>
                <w:rFonts w:asciiTheme="majorHAnsi" w:hAnsiTheme="majorHAnsi"/>
                <w:sz w:val="22"/>
                <w:szCs w:val="22"/>
                <w:lang w:val="es-CO"/>
              </w:rPr>
            </w:pPr>
          </w:p>
        </w:tc>
      </w:tr>
    </w:tbl>
    <w:p w:rsidR="00CD585F" w:rsidRPr="007C790A" w:rsidRDefault="00CD585F" w:rsidP="00CD585F"/>
    <w:p w:rsidR="00CD585F" w:rsidRPr="0023784F" w:rsidRDefault="00CD585F" w:rsidP="00CD585F">
      <w:pPr>
        <w:pStyle w:val="Ttulo5"/>
        <w:rPr>
          <w:sz w:val="26"/>
          <w:szCs w:val="26"/>
        </w:rPr>
      </w:pPr>
      <w:r w:rsidRPr="0023784F">
        <w:rPr>
          <w:sz w:val="26"/>
          <w:szCs w:val="26"/>
        </w:rPr>
        <w:lastRenderedPageBreak/>
        <w:t xml:space="preserve">Ejemplo de </w:t>
      </w:r>
      <w:proofErr w:type="spellStart"/>
      <w:r w:rsidRPr="0023784F">
        <w:rPr>
          <w:sz w:val="26"/>
          <w:szCs w:val="26"/>
        </w:rPr>
        <w:t>Request</w:t>
      </w:r>
      <w:proofErr w:type="spellEnd"/>
    </w:p>
    <w:p w:rsidR="00CD585F" w:rsidRDefault="00CD585F" w:rsidP="00CD585F">
      <w:pPr>
        <w:pStyle w:val="NoSpacing2"/>
      </w:pPr>
      <w:r>
        <w:t>&lt;</w:t>
      </w:r>
      <w:proofErr w:type="spellStart"/>
      <w:r>
        <w:t>soapenv:Envelope</w:t>
      </w:r>
      <w:proofErr w:type="spellEnd"/>
      <w:r>
        <w:t xml:space="preserve"> </w:t>
      </w:r>
      <w:proofErr w:type="spellStart"/>
      <w:r>
        <w:t>xmlns:soapenv</w:t>
      </w:r>
      <w:proofErr w:type="spellEnd"/>
      <w:r>
        <w:t>="http://schemas.xmlsoap.org/soap/envelope/" xmlns:v3="http://xmlns.tigo.com/RequestHeader/V3" xmlns:sch="http://xmlns.tigo.com/TigoAPI/GetLoyaltyInfoRequest/V1/schema" xmlns:v2="http://xmlns.tigo.com/ParameterType/V2"&gt;</w:t>
      </w:r>
    </w:p>
    <w:p w:rsidR="00CD585F" w:rsidRDefault="00CD585F" w:rsidP="00CD585F">
      <w:pPr>
        <w:pStyle w:val="NoSpacing2"/>
      </w:pPr>
      <w:r>
        <w:t xml:space="preserve">   &lt;</w:t>
      </w:r>
      <w:proofErr w:type="spellStart"/>
      <w:r>
        <w:t>soapenv:Header</w:t>
      </w:r>
      <w:proofErr w:type="spellEnd"/>
      <w:r>
        <w:t>&gt;</w:t>
      </w:r>
    </w:p>
    <w:p w:rsidR="00CD585F" w:rsidRDefault="00CD585F" w:rsidP="00CD585F">
      <w:pPr>
        <w:pStyle w:val="NoSpacing2"/>
      </w:pPr>
      <w:r>
        <w:t xml:space="preserve">      &lt;v3:RequestHeader&gt;</w:t>
      </w:r>
    </w:p>
    <w:p w:rsidR="00CD585F" w:rsidRDefault="00CD585F" w:rsidP="00CD585F">
      <w:pPr>
        <w:pStyle w:val="NoSpacing2"/>
      </w:pPr>
      <w:r>
        <w:t xml:space="preserve">         &lt;v3:GeneralConsumerInformation&gt;</w:t>
      </w:r>
    </w:p>
    <w:p w:rsidR="00CD585F" w:rsidRDefault="00CD585F" w:rsidP="00CD585F">
      <w:pPr>
        <w:pStyle w:val="NoSpacing2"/>
      </w:pPr>
      <w:r>
        <w:t xml:space="preserve">            &lt;v3:consumerID&gt;?&lt;/v3:consumerID&gt;</w:t>
      </w:r>
    </w:p>
    <w:p w:rsidR="00CD585F" w:rsidRDefault="00CD585F" w:rsidP="00CD585F">
      <w:pPr>
        <w:pStyle w:val="NoSpacing2"/>
      </w:pPr>
      <w:r>
        <w:t xml:space="preserve">            &lt;v3:transactionID&gt;?&lt;/v3:transactionID&gt;</w:t>
      </w:r>
    </w:p>
    <w:p w:rsidR="00CD585F" w:rsidRDefault="00CD585F" w:rsidP="00CD585F">
      <w:pPr>
        <w:pStyle w:val="NoSpacing2"/>
      </w:pPr>
      <w:r>
        <w:t xml:space="preserve">            &lt;v3:country&gt;TCD&lt;/v3:country&gt;</w:t>
      </w:r>
    </w:p>
    <w:p w:rsidR="00CD585F" w:rsidRDefault="00CD585F" w:rsidP="00CD585F">
      <w:pPr>
        <w:pStyle w:val="NoSpacing2"/>
      </w:pPr>
      <w:r>
        <w:t xml:space="preserve">            &lt;v3:correlationID&gt;?&lt;/v3:correlationID&gt;</w:t>
      </w:r>
    </w:p>
    <w:p w:rsidR="00CD585F" w:rsidRDefault="00CD585F" w:rsidP="00CD585F">
      <w:pPr>
        <w:pStyle w:val="NoSpacing2"/>
      </w:pPr>
      <w:r>
        <w:t xml:space="preserve">         &lt;/v3:GeneralConsumerInformation&gt;</w:t>
      </w:r>
    </w:p>
    <w:p w:rsidR="00CD585F" w:rsidRDefault="00CD585F" w:rsidP="00CD585F">
      <w:pPr>
        <w:pStyle w:val="NoSpacing2"/>
      </w:pPr>
      <w:r>
        <w:t xml:space="preserve">      &lt;/v3:RequestHeader&gt;</w:t>
      </w:r>
    </w:p>
    <w:p w:rsidR="00CD585F" w:rsidRDefault="00CD585F" w:rsidP="00CD585F">
      <w:pPr>
        <w:pStyle w:val="NoSpacing2"/>
      </w:pPr>
      <w:r>
        <w:t xml:space="preserve">   &lt;/</w:t>
      </w:r>
      <w:proofErr w:type="spellStart"/>
      <w:r>
        <w:t>soapenv:Header</w:t>
      </w:r>
      <w:proofErr w:type="spellEnd"/>
      <w:r>
        <w:t>&gt;</w:t>
      </w:r>
    </w:p>
    <w:p w:rsidR="00CD585F" w:rsidRDefault="00CD585F" w:rsidP="00CD585F">
      <w:pPr>
        <w:pStyle w:val="NoSpacing2"/>
      </w:pPr>
      <w:r>
        <w:t xml:space="preserve">   &lt;</w:t>
      </w:r>
      <w:proofErr w:type="spellStart"/>
      <w:r>
        <w:t>soapenv:Body</w:t>
      </w:r>
      <w:proofErr w:type="spellEnd"/>
      <w:r>
        <w:t>&gt;</w:t>
      </w:r>
    </w:p>
    <w:p w:rsidR="00CD585F" w:rsidRDefault="00CD585F" w:rsidP="00CD585F">
      <w:pPr>
        <w:pStyle w:val="NoSpacing2"/>
      </w:pPr>
      <w:r>
        <w:t xml:space="preserve">      &lt;</w:t>
      </w:r>
      <w:proofErr w:type="spellStart"/>
      <w:r>
        <w:t>sch:getLoyaltyInfoRequest</w:t>
      </w:r>
      <w:proofErr w:type="spellEnd"/>
      <w:r>
        <w:t>&gt;</w:t>
      </w:r>
    </w:p>
    <w:p w:rsidR="00CD585F" w:rsidRDefault="00CD585F" w:rsidP="00CD585F">
      <w:pPr>
        <w:pStyle w:val="NoSpacing2"/>
      </w:pPr>
      <w:r>
        <w:t xml:space="preserve">         &lt;</w:t>
      </w:r>
      <w:proofErr w:type="spellStart"/>
      <w:r>
        <w:t>sch:msisdn</w:t>
      </w:r>
      <w:proofErr w:type="spellEnd"/>
      <w:r>
        <w:t>&gt;50257841833&lt;/</w:t>
      </w:r>
      <w:proofErr w:type="spellStart"/>
      <w:r>
        <w:t>sch:msisdn</w:t>
      </w:r>
      <w:proofErr w:type="spellEnd"/>
      <w:r>
        <w:t>&gt;</w:t>
      </w:r>
    </w:p>
    <w:p w:rsidR="00CD585F" w:rsidRDefault="00CD585F" w:rsidP="00CD585F">
      <w:pPr>
        <w:pStyle w:val="NoSpacing2"/>
      </w:pPr>
      <w:r>
        <w:t xml:space="preserve">      &lt;/</w:t>
      </w:r>
      <w:proofErr w:type="spellStart"/>
      <w:r>
        <w:t>sch:getLoyaltyInfoRequest</w:t>
      </w:r>
      <w:proofErr w:type="spellEnd"/>
      <w:r>
        <w:t>&gt;</w:t>
      </w:r>
    </w:p>
    <w:p w:rsidR="00CD585F" w:rsidRDefault="00CD585F" w:rsidP="00CD585F">
      <w:pPr>
        <w:pStyle w:val="NoSpacing2"/>
      </w:pPr>
      <w:r>
        <w:t xml:space="preserve">   &lt;/</w:t>
      </w:r>
      <w:proofErr w:type="spellStart"/>
      <w:r>
        <w:t>soapenv:Body</w:t>
      </w:r>
      <w:proofErr w:type="spellEnd"/>
      <w:r>
        <w:t>&gt;</w:t>
      </w:r>
    </w:p>
    <w:p w:rsidR="00CD585F" w:rsidRDefault="00CD585F" w:rsidP="00D56D86">
      <w:pPr>
        <w:pStyle w:val="NoSpacing2"/>
        <w:rPr>
          <w:rFonts w:asciiTheme="majorHAnsi" w:hAnsiTheme="majorHAnsi"/>
          <w:b/>
          <w:bCs/>
          <w:sz w:val="26"/>
          <w:szCs w:val="26"/>
        </w:rPr>
      </w:pPr>
      <w:r>
        <w:t>&lt;/</w:t>
      </w:r>
      <w:proofErr w:type="spellStart"/>
      <w:r>
        <w:t>soapenv:Envelope</w:t>
      </w:r>
      <w:proofErr w:type="spellEnd"/>
      <w:r>
        <w:t xml:space="preserve">&gt; </w:t>
      </w:r>
    </w:p>
    <w:p w:rsidR="00CD585F" w:rsidRPr="00302DFD" w:rsidRDefault="00CD585F" w:rsidP="00CD585F">
      <w:pPr>
        <w:pStyle w:val="Ttulo4"/>
        <w:rPr>
          <w:rFonts w:asciiTheme="majorHAnsi" w:hAnsiTheme="majorHAnsi"/>
          <w:sz w:val="26"/>
          <w:szCs w:val="26"/>
        </w:rPr>
      </w:pPr>
      <w:r w:rsidRPr="00302DFD">
        <w:rPr>
          <w:rFonts w:asciiTheme="majorHAnsi" w:hAnsiTheme="majorHAnsi"/>
          <w:sz w:val="26"/>
          <w:szCs w:val="26"/>
        </w:rPr>
        <w:t xml:space="preserve"> Response</w:t>
      </w:r>
    </w:p>
    <w:p w:rsidR="00F256E4" w:rsidRPr="00F256E4" w:rsidRDefault="00F256E4" w:rsidP="00F256E4">
      <w:pPr>
        <w:pStyle w:val="NoSpacing2"/>
        <w:rPr>
          <w:sz w:val="20"/>
          <w:szCs w:val="20"/>
        </w:rPr>
      </w:pPr>
      <w:r w:rsidRPr="00F256E4">
        <w:rPr>
          <w:sz w:val="20"/>
          <w:szCs w:val="20"/>
        </w:rPr>
        <w:t>&lt;</w:t>
      </w:r>
      <w:proofErr w:type="spellStart"/>
      <w:r w:rsidRPr="00F256E4">
        <w:rPr>
          <w:sz w:val="20"/>
          <w:szCs w:val="20"/>
        </w:rPr>
        <w:t>soapenv:Envelope</w:t>
      </w:r>
      <w:proofErr w:type="spellEnd"/>
      <w:r w:rsidRPr="00F256E4">
        <w:rPr>
          <w:sz w:val="20"/>
          <w:szCs w:val="20"/>
        </w:rPr>
        <w:t xml:space="preserve"> </w:t>
      </w:r>
      <w:proofErr w:type="spellStart"/>
      <w:r w:rsidRPr="00F256E4">
        <w:rPr>
          <w:sz w:val="20"/>
          <w:szCs w:val="20"/>
        </w:rPr>
        <w:t>xmlns:soapenv</w:t>
      </w:r>
      <w:proofErr w:type="spellEnd"/>
      <w:r w:rsidRPr="00F256E4">
        <w:rPr>
          <w:sz w:val="20"/>
          <w:szCs w:val="20"/>
        </w:rPr>
        <w:t>="http://schemas.xmlsoap.org/soap/envelope/"&gt;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soapenv:Header</w:t>
      </w:r>
      <w:proofErr w:type="spellEnd"/>
      <w:r w:rsidRPr="00F256E4">
        <w:rPr>
          <w:sz w:val="20"/>
          <w:szCs w:val="20"/>
        </w:rPr>
        <w:t xml:space="preserve"> xmlns:sch="http://xmlns.tigo.com/TigoAPI/GetLoyaltyInfoRequest/V1/schema" xmlns:v2="http://xmlns.tigo.com/ParameterType/V2" xmlns:v3="http://xmlns.tigo.com/RequestHeader/V3"&gt;</w:t>
      </w:r>
    </w:p>
    <w:p w:rsidR="00F256E4" w:rsidRPr="00F256E4" w:rsidRDefault="00F256E4" w:rsidP="00F256E4">
      <w:pPr>
        <w:pStyle w:val="NoSpacing2"/>
        <w:rPr>
          <w:sz w:val="20"/>
          <w:szCs w:val="20"/>
        </w:rPr>
      </w:pPr>
      <w:r w:rsidRPr="00F256E4">
        <w:rPr>
          <w:sz w:val="20"/>
          <w:szCs w:val="20"/>
        </w:rPr>
        <w:t xml:space="preserve">      &lt;v31:ResponseHeader xmlns:v31="http://xmlns.tigo.com/ResponseHeader/V3"&gt;</w:t>
      </w:r>
    </w:p>
    <w:p w:rsidR="00F256E4" w:rsidRPr="00F256E4" w:rsidRDefault="00F256E4" w:rsidP="00F256E4">
      <w:pPr>
        <w:pStyle w:val="NoSpacing2"/>
        <w:rPr>
          <w:sz w:val="20"/>
          <w:szCs w:val="20"/>
        </w:rPr>
      </w:pPr>
      <w:r w:rsidRPr="00F256E4">
        <w:rPr>
          <w:sz w:val="20"/>
          <w:szCs w:val="20"/>
        </w:rPr>
        <w:t xml:space="preserve">         &lt;v31:GeneralResponse&gt;</w:t>
      </w:r>
    </w:p>
    <w:p w:rsidR="00F256E4" w:rsidRPr="00F256E4" w:rsidRDefault="00F256E4" w:rsidP="00F256E4">
      <w:pPr>
        <w:pStyle w:val="NoSpacing2"/>
        <w:rPr>
          <w:sz w:val="20"/>
          <w:szCs w:val="20"/>
        </w:rPr>
      </w:pPr>
      <w:r w:rsidRPr="00F256E4">
        <w:rPr>
          <w:sz w:val="20"/>
          <w:szCs w:val="20"/>
        </w:rPr>
        <w:t xml:space="preserve">            &lt;v31:correlationID&gt;?&lt;/v31:correlationID&gt;</w:t>
      </w:r>
    </w:p>
    <w:p w:rsidR="00F256E4" w:rsidRPr="00F256E4" w:rsidRDefault="00F256E4" w:rsidP="00F256E4">
      <w:pPr>
        <w:pStyle w:val="NoSpacing2"/>
        <w:rPr>
          <w:sz w:val="20"/>
          <w:szCs w:val="20"/>
        </w:rPr>
      </w:pPr>
      <w:r w:rsidRPr="00F256E4">
        <w:rPr>
          <w:sz w:val="20"/>
          <w:szCs w:val="20"/>
        </w:rPr>
        <w:t xml:space="preserve">            &lt;v31:status&gt;OK&lt;/v31:status&gt;</w:t>
      </w:r>
    </w:p>
    <w:p w:rsidR="00F256E4" w:rsidRPr="00F256E4" w:rsidRDefault="00F256E4" w:rsidP="00F256E4">
      <w:pPr>
        <w:pStyle w:val="NoSpacing2"/>
        <w:rPr>
          <w:sz w:val="20"/>
          <w:szCs w:val="20"/>
        </w:rPr>
      </w:pPr>
      <w:r w:rsidRPr="00F256E4">
        <w:rPr>
          <w:sz w:val="20"/>
          <w:szCs w:val="20"/>
        </w:rPr>
        <w:t xml:space="preserve">         &lt;/v31:GeneralResponse&gt;</w:t>
      </w:r>
    </w:p>
    <w:p w:rsidR="00F256E4" w:rsidRPr="00F256E4" w:rsidRDefault="00F256E4" w:rsidP="00F256E4">
      <w:pPr>
        <w:pStyle w:val="NoSpacing2"/>
        <w:rPr>
          <w:sz w:val="20"/>
          <w:szCs w:val="20"/>
        </w:rPr>
      </w:pPr>
      <w:r w:rsidRPr="00F256E4">
        <w:rPr>
          <w:sz w:val="20"/>
          <w:szCs w:val="20"/>
        </w:rPr>
        <w:t xml:space="preserve">      &lt;/v31:ResponseHeader&gt;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soapenv:Header</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soapenv:Body</w:t>
      </w:r>
      <w:proofErr w:type="spellEnd"/>
      <w:r w:rsidRPr="00F256E4">
        <w:rPr>
          <w:sz w:val="20"/>
          <w:szCs w:val="20"/>
        </w:rPr>
        <w:t xml:space="preserve"> xmlns:sch="http://xmlns.tigo.com/TigoAPI/GetLoyaltyInfoRequest/V1/schema" xmlns:v2="http://xmlns.tigo.com/ParameterType/V2" xmlns:v3="http://xmlns.tigo.com/RequestHeader/V3"&gt;</w:t>
      </w:r>
    </w:p>
    <w:p w:rsidR="00F256E4" w:rsidRPr="00F256E4" w:rsidRDefault="00F256E4" w:rsidP="00F256E4">
      <w:pPr>
        <w:pStyle w:val="NoSpacing2"/>
        <w:rPr>
          <w:sz w:val="20"/>
          <w:szCs w:val="20"/>
        </w:rPr>
      </w:pPr>
      <w:r w:rsidRPr="00F256E4">
        <w:rPr>
          <w:sz w:val="20"/>
          <w:szCs w:val="20"/>
        </w:rPr>
        <w:tab/>
      </w:r>
      <w:r w:rsidRPr="00F256E4">
        <w:rPr>
          <w:sz w:val="20"/>
          <w:szCs w:val="20"/>
        </w:rPr>
        <w:tab/>
        <w:t>&lt;</w:t>
      </w:r>
      <w:proofErr w:type="spellStart"/>
      <w:r w:rsidRPr="00F256E4">
        <w:rPr>
          <w:sz w:val="20"/>
          <w:szCs w:val="20"/>
        </w:rPr>
        <w:t>sch:getCashbackDetailsResponse</w:t>
      </w:r>
      <w:proofErr w:type="spellEnd"/>
      <w:r w:rsidRPr="00F256E4">
        <w:rPr>
          <w:sz w:val="20"/>
          <w:szCs w:val="20"/>
        </w:rPr>
        <w:t xml:space="preserve"> xmlns:sch="http://xmlns.tigo.com/TigoAPI/GetLoyaltyInfoResponse/V1/schema"&gt;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sch:CashbackDetails</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sch:date</w:t>
      </w:r>
      <w:proofErr w:type="spellEnd"/>
      <w:r w:rsidRPr="00F256E4">
        <w:rPr>
          <w:sz w:val="20"/>
          <w:szCs w:val="20"/>
        </w:rPr>
        <w:t>&gt;Dec 26 2013&lt;/</w:t>
      </w:r>
      <w:proofErr w:type="spellStart"/>
      <w:r w:rsidRPr="00F256E4">
        <w:rPr>
          <w:sz w:val="20"/>
          <w:szCs w:val="20"/>
        </w:rPr>
        <w:t>sch:date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sch:transaction</w:t>
      </w:r>
      <w:proofErr w:type="spellEnd"/>
      <w:r w:rsidRPr="00F256E4">
        <w:rPr>
          <w:sz w:val="20"/>
          <w:szCs w:val="20"/>
        </w:rPr>
        <w:t>&gt;Bono&lt;/</w:t>
      </w:r>
      <w:proofErr w:type="spellStart"/>
      <w:r w:rsidRPr="00F256E4">
        <w:rPr>
          <w:sz w:val="20"/>
          <w:szCs w:val="20"/>
        </w:rPr>
        <w:t>sch:transaction</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sch:amount</w:t>
      </w:r>
      <w:proofErr w:type="spellEnd"/>
      <w:r w:rsidRPr="00F256E4">
        <w:rPr>
          <w:sz w:val="20"/>
          <w:szCs w:val="20"/>
        </w:rPr>
        <w:t>&gt;0&lt;/</w:t>
      </w:r>
      <w:proofErr w:type="spellStart"/>
      <w:r w:rsidRPr="00F256E4">
        <w:rPr>
          <w:sz w:val="20"/>
          <w:szCs w:val="20"/>
        </w:rPr>
        <w:t>sch:amount</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sch:balance</w:t>
      </w:r>
      <w:proofErr w:type="spellEnd"/>
      <w:r w:rsidRPr="00F256E4">
        <w:rPr>
          <w:sz w:val="20"/>
          <w:szCs w:val="20"/>
        </w:rPr>
        <w:t>&gt;0&lt;/</w:t>
      </w:r>
      <w:proofErr w:type="spellStart"/>
      <w:r w:rsidRPr="00F256E4">
        <w:rPr>
          <w:sz w:val="20"/>
          <w:szCs w:val="20"/>
        </w:rPr>
        <w:t>sch:balance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sch:reference</w:t>
      </w:r>
      <w:proofErr w:type="spellEnd"/>
      <w:r w:rsidRPr="00F256E4">
        <w:rPr>
          <w:sz w:val="20"/>
          <w:szCs w:val="20"/>
        </w:rPr>
        <w:t>&gt;</w:t>
      </w:r>
      <w:proofErr w:type="spellStart"/>
      <w:r w:rsidRPr="00F256E4">
        <w:rPr>
          <w:sz w:val="20"/>
          <w:szCs w:val="20"/>
        </w:rPr>
        <w:t>referencia</w:t>
      </w:r>
      <w:proofErr w:type="spellEnd"/>
      <w:r w:rsidRPr="00F256E4">
        <w:rPr>
          <w:sz w:val="20"/>
          <w:szCs w:val="20"/>
        </w:rPr>
        <w:t>&lt;/</w:t>
      </w:r>
      <w:proofErr w:type="spellStart"/>
      <w:r w:rsidRPr="00F256E4">
        <w:rPr>
          <w:sz w:val="20"/>
          <w:szCs w:val="20"/>
        </w:rPr>
        <w:t>sch:reference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sch:CashbackDetails</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t>&lt;/</w:t>
      </w:r>
      <w:proofErr w:type="spellStart"/>
      <w:r w:rsidRPr="00F256E4">
        <w:rPr>
          <w:sz w:val="20"/>
          <w:szCs w:val="20"/>
        </w:rPr>
        <w:t>sch:getCashbackDetailsResponse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soapenv:Body</w:t>
      </w:r>
      <w:proofErr w:type="spellEnd"/>
      <w:r w:rsidRPr="00F256E4">
        <w:rPr>
          <w:sz w:val="20"/>
          <w:szCs w:val="20"/>
        </w:rPr>
        <w:t>&gt;</w:t>
      </w:r>
    </w:p>
    <w:p w:rsidR="00CD585F" w:rsidRDefault="00F256E4" w:rsidP="00F256E4">
      <w:pPr>
        <w:pStyle w:val="NoSpacing2"/>
        <w:rPr>
          <w:rFonts w:ascii="Cambria" w:hAnsi="Cambria"/>
          <w:b/>
          <w:bCs/>
          <w:color w:val="365F91"/>
          <w:sz w:val="28"/>
          <w:szCs w:val="28"/>
        </w:rPr>
      </w:pPr>
      <w:r w:rsidRPr="00F256E4">
        <w:rPr>
          <w:sz w:val="20"/>
          <w:szCs w:val="20"/>
        </w:rPr>
        <w:t>&lt;/</w:t>
      </w:r>
      <w:proofErr w:type="spellStart"/>
      <w:r w:rsidRPr="00F256E4">
        <w:rPr>
          <w:sz w:val="20"/>
          <w:szCs w:val="20"/>
        </w:rPr>
        <w:t>soapenv:Envelope</w:t>
      </w:r>
      <w:proofErr w:type="spellEnd"/>
      <w:r w:rsidRPr="00F256E4">
        <w:rPr>
          <w:sz w:val="20"/>
          <w:szCs w:val="20"/>
        </w:rPr>
        <w:t xml:space="preserve">&gt; </w:t>
      </w:r>
      <w:r w:rsidR="00CD585F" w:rsidRPr="00CD585F">
        <w:rPr>
          <w:sz w:val="20"/>
          <w:szCs w:val="20"/>
        </w:rPr>
        <w:t xml:space="preserve"> </w:t>
      </w:r>
      <w:r w:rsidR="00CD585F">
        <w:br w:type="page"/>
      </w:r>
    </w:p>
    <w:p w:rsidR="0072191F" w:rsidRPr="00F50BB4" w:rsidRDefault="007C790A" w:rsidP="00F5228C">
      <w:pPr>
        <w:pStyle w:val="Ttulo1"/>
      </w:pPr>
      <w:r>
        <w:lastRenderedPageBreak/>
        <w:t>C</w:t>
      </w:r>
      <w:r w:rsidR="0072191F">
        <w:t>aracterísticas de seguridad de la interfaz</w:t>
      </w:r>
      <w:bookmarkEnd w:id="28"/>
      <w:bookmarkEnd w:id="29"/>
    </w:p>
    <w:p w:rsidR="0072191F" w:rsidRDefault="0072191F" w:rsidP="0072191F">
      <w:pPr>
        <w:pStyle w:val="Ttulo2"/>
      </w:pPr>
      <w:bookmarkStart w:id="30" w:name="_Toc323112461"/>
      <w:bookmarkStart w:id="31" w:name="_Toc373412276"/>
      <w:r>
        <w:t>Certificado digital</w:t>
      </w:r>
      <w:bookmarkEnd w:id="30"/>
      <w:bookmarkEnd w:id="31"/>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2" w:name="_Toc323112462"/>
      <w:bookmarkStart w:id="33" w:name="_Toc373412277"/>
      <w:r>
        <w:t>WS-Security</w:t>
      </w:r>
      <w:bookmarkEnd w:id="32"/>
      <w:bookmarkEnd w:id="33"/>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4" w:name="_Toc323112463"/>
      <w:bookmarkStart w:id="35" w:name="_Toc373412278"/>
      <w:r>
        <w:t>Modo de comunicación</w:t>
      </w:r>
      <w:bookmarkEnd w:id="34"/>
      <w:bookmarkEnd w:id="35"/>
    </w:p>
    <w:p w:rsidR="00F35106" w:rsidRPr="00B90312" w:rsidRDefault="00B90312" w:rsidP="00F35106">
      <w:pPr>
        <w:jc w:val="both"/>
        <w:rPr>
          <w:color w:val="1F497D" w:themeColor="text2"/>
        </w:rPr>
      </w:pPr>
      <w:bookmarkStart w:id="36" w:name="_Toc323112464"/>
      <w:r w:rsidRPr="00B90312">
        <w:rPr>
          <w:color w:val="1F497D" w:themeColor="text2"/>
        </w:rPr>
        <w:t>Para realizar la ejecución del Servicio se debe estar conectado a la VPN, el servicio es expuesto de tal forma que un sistema externo pueda acceder a él para consumirlo y realizar la operación necesaria.</w:t>
      </w:r>
    </w:p>
    <w:p w:rsidR="00F5228C" w:rsidRDefault="00F5228C" w:rsidP="00F5228C">
      <w:pPr>
        <w:pStyle w:val="Ttulo1"/>
      </w:pPr>
      <w:bookmarkStart w:id="37" w:name="_Toc373412279"/>
      <w:r>
        <w:t>Estándares</w:t>
      </w:r>
      <w:bookmarkEnd w:id="36"/>
      <w:bookmarkEnd w:id="37"/>
      <w:r>
        <w:t xml:space="preserve">  </w:t>
      </w:r>
    </w:p>
    <w:tbl>
      <w:tblPr>
        <w:tblStyle w:val="Cuadrculamedia2-nfasis1"/>
        <w:tblW w:w="0" w:type="auto"/>
        <w:tblLook w:val="0620"/>
      </w:tblPr>
      <w:tblGrid>
        <w:gridCol w:w="2088"/>
        <w:gridCol w:w="5940"/>
        <w:gridCol w:w="1028"/>
      </w:tblGrid>
      <w:tr w:rsidR="005543DD" w:rsidTr="009C6BE5">
        <w:trPr>
          <w:cnfStyle w:val="100000000000"/>
        </w:trPr>
        <w:tc>
          <w:tcPr>
            <w:tcW w:w="2088" w:type="dxa"/>
            <w:vAlign w:val="center"/>
          </w:tcPr>
          <w:p w:rsidR="005543DD" w:rsidRDefault="005543DD" w:rsidP="009C6BE5">
            <w:pPr>
              <w:spacing w:after="0"/>
            </w:pPr>
            <w:r>
              <w:t>Tópico</w:t>
            </w:r>
          </w:p>
        </w:tc>
        <w:tc>
          <w:tcPr>
            <w:tcW w:w="5940" w:type="dxa"/>
            <w:vAlign w:val="center"/>
          </w:tcPr>
          <w:p w:rsidR="005543DD" w:rsidRDefault="005543DD" w:rsidP="009C6BE5">
            <w:pPr>
              <w:spacing w:after="0"/>
            </w:pPr>
            <w:r>
              <w:t>Estándar</w:t>
            </w:r>
          </w:p>
        </w:tc>
        <w:tc>
          <w:tcPr>
            <w:tcW w:w="1028" w:type="dxa"/>
            <w:vAlign w:val="center"/>
          </w:tcPr>
          <w:p w:rsidR="005543DD" w:rsidRDefault="005543DD" w:rsidP="009C6BE5">
            <w:pPr>
              <w:spacing w:after="0"/>
            </w:pPr>
            <w:r>
              <w:t>Cumple (Si/No)</w:t>
            </w:r>
          </w:p>
        </w:tc>
      </w:tr>
      <w:tr w:rsidR="005543DD" w:rsidTr="009C6BE5">
        <w:tc>
          <w:tcPr>
            <w:tcW w:w="2088" w:type="dxa"/>
            <w:vMerge w:val="restart"/>
            <w:vAlign w:val="center"/>
          </w:tcPr>
          <w:p w:rsidR="005543DD" w:rsidRDefault="005543DD" w:rsidP="009C6BE5">
            <w:pPr>
              <w:spacing w:after="0"/>
            </w:pPr>
            <w:r>
              <w:t>Interoperabilidad</w:t>
            </w: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Basic </w:t>
            </w:r>
            <w:proofErr w:type="spellStart"/>
            <w:r w:rsidRPr="005543DD">
              <w:rPr>
                <w:lang w:val="es-ES_tradnl"/>
              </w:rPr>
              <w:t>Profile</w:t>
            </w:r>
            <w:proofErr w:type="spellEnd"/>
            <w:r w:rsidRPr="005543DD">
              <w:rPr>
                <w:lang w:val="es-ES_tradnl"/>
              </w:rPr>
              <w:t xml:space="preserve"> 1.1</w:t>
            </w:r>
          </w:p>
        </w:tc>
        <w:tc>
          <w:tcPr>
            <w:tcW w:w="1028" w:type="dxa"/>
          </w:tcPr>
          <w:p w:rsidR="005543DD" w:rsidRDefault="005F7634" w:rsidP="009C6BE5">
            <w:pPr>
              <w:spacing w:after="0"/>
            </w:pPr>
            <w:r>
              <w:t>Si</w:t>
            </w:r>
          </w:p>
        </w:tc>
      </w:tr>
      <w:tr w:rsidR="005543DD"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w:t>
            </w:r>
            <w:proofErr w:type="spellStart"/>
            <w:r w:rsidRPr="005543DD">
              <w:rPr>
                <w:lang w:val="es-ES_tradnl"/>
              </w:rPr>
              <w:t>Attachments</w:t>
            </w:r>
            <w:proofErr w:type="spellEnd"/>
            <w:r w:rsidRPr="005543DD">
              <w:rPr>
                <w:lang w:val="es-ES_tradnl"/>
              </w:rPr>
              <w:t xml:space="preserve"> </w:t>
            </w:r>
            <w:proofErr w:type="spellStart"/>
            <w:r w:rsidRPr="005543DD">
              <w:rPr>
                <w:lang w:val="es-ES_tradnl"/>
              </w:rPr>
              <w:t>Profile</w:t>
            </w:r>
            <w:proofErr w:type="spellEnd"/>
            <w:r w:rsidRPr="005543DD">
              <w:rPr>
                <w:lang w:val="es-ES_tradnl"/>
              </w:rPr>
              <w:t xml:space="preserve"> 1.0</w:t>
            </w:r>
          </w:p>
        </w:tc>
        <w:tc>
          <w:tcPr>
            <w:tcW w:w="1028" w:type="dxa"/>
          </w:tcPr>
          <w:p w:rsidR="005543DD" w:rsidRDefault="005F7634" w:rsidP="009C6BE5">
            <w:pPr>
              <w:spacing w:after="0"/>
            </w:pPr>
            <w:r>
              <w:t>N/A</w:t>
            </w:r>
          </w:p>
        </w:tc>
      </w:tr>
      <w:tr w:rsidR="005543DD" w:rsidRPr="00275DF1"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n-US"/>
              </w:rPr>
            </w:pPr>
            <w:r w:rsidRPr="005543DD">
              <w:rPr>
                <w:lang w:val="en-US"/>
              </w:rPr>
              <w:t>WS-I Basic Security Profile 1.0</w:t>
            </w:r>
          </w:p>
        </w:tc>
        <w:tc>
          <w:tcPr>
            <w:tcW w:w="1028" w:type="dxa"/>
          </w:tcPr>
          <w:p w:rsidR="005543DD" w:rsidRPr="005543DD" w:rsidRDefault="005F7634" w:rsidP="009C6BE5">
            <w:pPr>
              <w:spacing w:after="0"/>
              <w:rPr>
                <w:lang w:val="en-US"/>
              </w:rPr>
            </w:pPr>
            <w:r>
              <w:rPr>
                <w:lang w:val="en-US"/>
              </w:rPr>
              <w:t>N/A</w:t>
            </w:r>
          </w:p>
        </w:tc>
      </w:tr>
      <w:tr w:rsidR="005543DD" w:rsidRPr="005543DD" w:rsidTr="009C6BE5">
        <w:tc>
          <w:tcPr>
            <w:tcW w:w="2088" w:type="dxa"/>
            <w:vAlign w:val="center"/>
          </w:tcPr>
          <w:p w:rsidR="005543DD" w:rsidRDefault="005543DD" w:rsidP="009C6BE5">
            <w:pPr>
              <w:spacing w:after="0"/>
            </w:pPr>
            <w:r>
              <w:t xml:space="preserve">Protocolo mensajería XML </w:t>
            </w:r>
          </w:p>
        </w:tc>
        <w:tc>
          <w:tcPr>
            <w:tcW w:w="5940" w:type="dxa"/>
          </w:tcPr>
          <w:p w:rsidR="005543DD" w:rsidRPr="005543DD" w:rsidRDefault="005543DD" w:rsidP="009C6BE5">
            <w:pPr>
              <w:spacing w:after="0"/>
              <w:rPr>
                <w:lang w:val="es-ES_tradnl"/>
              </w:rPr>
            </w:pPr>
            <w:r w:rsidRPr="003A6BDB">
              <w:rPr>
                <w:lang w:val="es-ES_tradnl"/>
              </w:rPr>
              <w:t>SOAP 1.2</w:t>
            </w:r>
          </w:p>
        </w:tc>
        <w:tc>
          <w:tcPr>
            <w:tcW w:w="1028" w:type="dxa"/>
          </w:tcPr>
          <w:p w:rsidR="005543DD" w:rsidRPr="005543DD" w:rsidRDefault="00F35106" w:rsidP="009C6BE5">
            <w:pPr>
              <w:spacing w:after="0"/>
              <w:rPr>
                <w:lang w:val="es-ES_tradnl"/>
              </w:rPr>
            </w:pPr>
            <w:r>
              <w:rPr>
                <w:lang w:val="es-ES_tradnl"/>
              </w:rPr>
              <w:t>Si</w:t>
            </w:r>
          </w:p>
        </w:tc>
      </w:tr>
      <w:tr w:rsidR="00367FC5" w:rsidRPr="005543DD" w:rsidTr="009C6BE5">
        <w:tc>
          <w:tcPr>
            <w:tcW w:w="2088" w:type="dxa"/>
            <w:vMerge w:val="restart"/>
            <w:vAlign w:val="center"/>
          </w:tcPr>
          <w:p w:rsidR="00367FC5" w:rsidRDefault="00367FC5" w:rsidP="009C6BE5">
            <w:pPr>
              <w:spacing w:after="0"/>
            </w:pPr>
            <w:r>
              <w:t>Convenciones de nombramiento objetos</w:t>
            </w:r>
          </w:p>
        </w:tc>
        <w:tc>
          <w:tcPr>
            <w:tcW w:w="5940" w:type="dxa"/>
          </w:tcPr>
          <w:p w:rsidR="00367FC5" w:rsidRPr="003A6BDB" w:rsidRDefault="00367FC5" w:rsidP="009C6BE5">
            <w:pPr>
              <w:spacing w:after="0"/>
              <w:rPr>
                <w:lang w:val="es-ES_tradnl"/>
              </w:rPr>
            </w:pPr>
            <w:r w:rsidRPr="003A6BDB">
              <w:rPr>
                <w:lang w:val="es-ES_tradnl"/>
              </w:rPr>
              <w:t>El nombre de cada servicio debe utilizar un prefijo que describa su</w:t>
            </w:r>
            <w:r>
              <w:rPr>
                <w:lang w:val="es-ES_tradnl"/>
              </w:rPr>
              <w:t xml:space="preserve"> </w:t>
            </w:r>
            <w:r w:rsidRPr="003A6BDB">
              <w:rPr>
                <w:lang w:val="es-ES_tradnl"/>
              </w:rPr>
              <w:t>funcionalidad</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y etiquetas XML deben seguir la</w:t>
            </w:r>
            <w:r>
              <w:rPr>
                <w:lang w:val="es-ES_tradnl"/>
              </w:rPr>
              <w:t xml:space="preserve"> </w:t>
            </w:r>
            <w:r w:rsidRPr="003A6BDB">
              <w:rPr>
                <w:lang w:val="es-ES_tradnl"/>
              </w:rPr>
              <w:t xml:space="preserve">convención </w:t>
            </w:r>
            <w:r>
              <w:rPr>
                <w:lang w:val="es-ES_tradnl"/>
              </w:rPr>
              <w:t xml:space="preserve"> </w:t>
            </w:r>
            <w:proofErr w:type="spellStart"/>
            <w:r w:rsidRPr="003A6BDB">
              <w:rPr>
                <w:lang w:val="es-ES_tradnl"/>
              </w:rPr>
              <w:t>UpperCamelCase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atributos XML deben seguir la convención</w:t>
            </w:r>
            <w:r>
              <w:rPr>
                <w:lang w:val="es-ES_tradnl"/>
              </w:rPr>
              <w:t xml:space="preserve"> </w:t>
            </w:r>
            <w:proofErr w:type="spellStart"/>
            <w:r w:rsidRPr="003A6BDB">
              <w:rPr>
                <w:lang w:val="es-ES_tradnl"/>
              </w:rPr>
              <w:t>lowerCamelCase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etiquetas y atributos deben estar en</w:t>
            </w:r>
            <w:r>
              <w:rPr>
                <w:lang w:val="es-ES_tradnl"/>
              </w:rPr>
              <w:t xml:space="preserve"> inglés</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El tamaño máximo para el nombre de los servicios, etiquetas y</w:t>
            </w:r>
            <w:r>
              <w:rPr>
                <w:lang w:val="es-ES_tradnl"/>
              </w:rPr>
              <w:t xml:space="preserve"> </w:t>
            </w:r>
            <w:r w:rsidRPr="003A6BDB">
              <w:rPr>
                <w:lang w:val="es-ES_tradnl"/>
              </w:rPr>
              <w:t>atributos es de 30 caracteres</w:t>
            </w:r>
          </w:p>
        </w:tc>
        <w:tc>
          <w:tcPr>
            <w:tcW w:w="1028" w:type="dxa"/>
          </w:tcPr>
          <w:p w:rsidR="00367FC5" w:rsidRPr="005543DD" w:rsidRDefault="0071412D"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No se deben incluir espacios en blanco dentro de la estructura XML</w:t>
            </w:r>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rPr>
          <w:trHeight w:val="970"/>
        </w:trPr>
        <w:tc>
          <w:tcPr>
            <w:tcW w:w="2088" w:type="dxa"/>
            <w:vAlign w:val="center"/>
          </w:tcPr>
          <w:p w:rsidR="005543DD" w:rsidRDefault="00367FC5" w:rsidP="009C6BE5">
            <w:pPr>
              <w:spacing w:after="0"/>
            </w:pPr>
            <w:r>
              <w:t>Excepciones</w:t>
            </w:r>
          </w:p>
        </w:tc>
        <w:tc>
          <w:tcPr>
            <w:tcW w:w="5940" w:type="dxa"/>
          </w:tcPr>
          <w:p w:rsidR="005543DD" w:rsidRPr="003A6BDB" w:rsidRDefault="00367FC5" w:rsidP="009C6BE5">
            <w:pPr>
              <w:spacing w:after="0"/>
              <w:rPr>
                <w:lang w:val="es-ES_tradnl"/>
              </w:rPr>
            </w:pPr>
            <w:r>
              <w:rPr>
                <w:szCs w:val="18"/>
              </w:rPr>
              <w:t xml:space="preserve">Cuando la petición de cliente de un servicio no puede ser completada o falla, el proveedor del servicio debe retornar un error en un elemento </w:t>
            </w:r>
            <w:r>
              <w:rPr>
                <w:i/>
                <w:iCs/>
                <w:szCs w:val="18"/>
              </w:rPr>
              <w:t xml:space="preserve">SOAP </w:t>
            </w:r>
            <w:proofErr w:type="spellStart"/>
            <w:r>
              <w:rPr>
                <w:i/>
                <w:iCs/>
                <w:szCs w:val="18"/>
              </w:rPr>
              <w:t>Fault</w:t>
            </w:r>
            <w:proofErr w:type="spellEnd"/>
            <w:r>
              <w:rPr>
                <w:i/>
                <w:iCs/>
                <w:szCs w:val="18"/>
              </w:rPr>
              <w:t>.</w:t>
            </w:r>
          </w:p>
        </w:tc>
        <w:tc>
          <w:tcPr>
            <w:tcW w:w="1028" w:type="dxa"/>
          </w:tcPr>
          <w:p w:rsidR="005543DD" w:rsidRPr="005543DD" w:rsidRDefault="00B90312"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Seguridad</w:t>
            </w:r>
          </w:p>
        </w:tc>
        <w:tc>
          <w:tcPr>
            <w:tcW w:w="5940" w:type="dxa"/>
          </w:tcPr>
          <w:p w:rsidR="00367FC5" w:rsidRDefault="009D56EB" w:rsidP="009C6BE5">
            <w:pPr>
              <w:spacing w:after="0"/>
              <w:rPr>
                <w:szCs w:val="18"/>
              </w:rPr>
            </w:pPr>
            <w:r>
              <w:rPr>
                <w:szCs w:val="18"/>
              </w:rPr>
              <w:t xml:space="preserve">Cuando sea necesario aplicar seguridad a los Servicios se debe incorporar WS-Security en el encabezado SOAP.  </w:t>
            </w:r>
          </w:p>
        </w:tc>
        <w:tc>
          <w:tcPr>
            <w:tcW w:w="1028" w:type="dxa"/>
          </w:tcPr>
          <w:p w:rsidR="00367FC5" w:rsidRPr="005543DD" w:rsidRDefault="00E5778B"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Dominio del servicio</w:t>
            </w:r>
          </w:p>
        </w:tc>
        <w:tc>
          <w:tcPr>
            <w:tcW w:w="5940" w:type="dxa"/>
          </w:tcPr>
          <w:p w:rsidR="00367FC5" w:rsidRPr="003A6BDB" w:rsidRDefault="00A2476B" w:rsidP="009C6BE5">
            <w:pPr>
              <w:spacing w:after="0"/>
              <w:rPr>
                <w:lang w:val="es-ES_tradnl"/>
              </w:rPr>
            </w:pPr>
            <w:hyperlink r:id="rId9" w:history="1">
              <w:r w:rsidR="00CC45C7" w:rsidRPr="00D64325">
                <w:rPr>
                  <w:rStyle w:val="Hipervnculo"/>
                  <w:lang w:val="es-ES_tradnl"/>
                </w:rPr>
                <w:t>www.tigo.com</w:t>
              </w:r>
            </w:hyperlink>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c>
          <w:tcPr>
            <w:tcW w:w="2088" w:type="dxa"/>
            <w:vAlign w:val="center"/>
          </w:tcPr>
          <w:p w:rsidR="005543DD" w:rsidRDefault="00367FC5" w:rsidP="009C6BE5">
            <w:pPr>
              <w:spacing w:after="0"/>
            </w:pPr>
            <w:r>
              <w:t>Campos obligatorios mensajería TIGO</w:t>
            </w:r>
          </w:p>
        </w:tc>
        <w:tc>
          <w:tcPr>
            <w:tcW w:w="5940" w:type="dxa"/>
          </w:tcPr>
          <w:p w:rsidR="005543DD" w:rsidRDefault="00367FC5" w:rsidP="009C6BE5">
            <w:pPr>
              <w:spacing w:after="0"/>
              <w:rPr>
                <w:rFonts w:asciiTheme="minorHAnsi" w:eastAsiaTheme="minorHAnsi" w:hAnsiTheme="minorHAnsi" w:cstheme="minorBidi"/>
                <w:sz w:val="22"/>
                <w:szCs w:val="22"/>
              </w:rPr>
            </w:pPr>
            <w:r w:rsidRPr="00407DC2">
              <w:rPr>
                <w:rFonts w:asciiTheme="minorHAnsi" w:eastAsiaTheme="minorHAnsi" w:hAnsiTheme="minorHAnsi" w:cstheme="minorBidi"/>
                <w:sz w:val="22"/>
                <w:szCs w:val="22"/>
              </w:rPr>
              <w:t>La cabecera está dividida en cuatro grupos de datos: consumidor, transporte, mensaje y servicio.</w:t>
            </w:r>
          </w:p>
          <w:p w:rsidR="00367FC5" w:rsidRPr="00367FC5" w:rsidRDefault="00367FC5" w:rsidP="009C6BE5">
            <w:pPr>
              <w:spacing w:after="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Validar que cumpla con la estructura establecida (Ver documento: </w:t>
            </w:r>
            <w:proofErr w:type="spellStart"/>
            <w:r>
              <w:rPr>
                <w:rFonts w:asciiTheme="minorHAnsi" w:eastAsiaTheme="minorHAnsi" w:hAnsiTheme="minorHAnsi" w:cstheme="minorBidi"/>
                <w:sz w:val="22"/>
                <w:szCs w:val="22"/>
              </w:rPr>
              <w:t>Latam</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Estandar</w:t>
            </w:r>
            <w:proofErr w:type="spellEnd"/>
            <w:r>
              <w:rPr>
                <w:rFonts w:asciiTheme="minorHAnsi" w:eastAsiaTheme="minorHAnsi" w:hAnsiTheme="minorHAnsi" w:cstheme="minorBidi"/>
                <w:sz w:val="22"/>
                <w:szCs w:val="22"/>
              </w:rPr>
              <w:t>-Campos Base WS)</w:t>
            </w:r>
          </w:p>
        </w:tc>
        <w:tc>
          <w:tcPr>
            <w:tcW w:w="1028" w:type="dxa"/>
          </w:tcPr>
          <w:p w:rsidR="005543DD" w:rsidRPr="005543DD" w:rsidRDefault="007C790A" w:rsidP="009C6BE5">
            <w:pPr>
              <w:spacing w:after="0"/>
              <w:rPr>
                <w:lang w:val="es-ES_tradnl"/>
              </w:rPr>
            </w:pPr>
            <w:r>
              <w:rPr>
                <w:lang w:val="es-ES_tradnl"/>
              </w:rPr>
              <w:t>N/A</w:t>
            </w:r>
          </w:p>
        </w:tc>
      </w:tr>
      <w:tr w:rsidR="005543DD" w:rsidRPr="005543DD" w:rsidTr="009C6BE5">
        <w:trPr>
          <w:trHeight w:val="2455"/>
        </w:trPr>
        <w:tc>
          <w:tcPr>
            <w:tcW w:w="2088" w:type="dxa"/>
            <w:vAlign w:val="center"/>
          </w:tcPr>
          <w:p w:rsidR="005543DD" w:rsidRPr="00367FC5" w:rsidRDefault="00367FC5" w:rsidP="009C6BE5">
            <w:pPr>
              <w:spacing w:after="0"/>
              <w:rPr>
                <w:lang w:val="es-ES_tradnl"/>
              </w:rPr>
            </w:pPr>
            <w:r>
              <w:rPr>
                <w:lang w:val="es-ES_tradnl"/>
              </w:rPr>
              <w:lastRenderedPageBreak/>
              <w:t>Clasificación de errores (Response</w:t>
            </w:r>
            <w:r w:rsidR="009D56EB">
              <w:rPr>
                <w:lang w:val="es-ES_tradnl"/>
              </w:rPr>
              <w:t>)</w:t>
            </w:r>
          </w:p>
        </w:tc>
        <w:tc>
          <w:tcPr>
            <w:tcW w:w="5940" w:type="dxa"/>
          </w:tcPr>
          <w:p w:rsidR="005543DD" w:rsidRDefault="00367FC5" w:rsidP="009C6BE5">
            <w:pPr>
              <w:spacing w:after="0"/>
              <w:rPr>
                <w:lang w:val="es-ES_tradnl"/>
              </w:rPr>
            </w:pPr>
            <w:r>
              <w:rPr>
                <w:lang w:val="es-ES_tradnl"/>
              </w:rPr>
              <w:t>Cumplir con la clasificación definida para los errores:</w:t>
            </w:r>
          </w:p>
          <w:tbl>
            <w:tblPr>
              <w:tblStyle w:val="Sombreadomedio1-nfasis11"/>
              <w:tblW w:w="4158" w:type="dxa"/>
              <w:tblLook w:val="06A0"/>
            </w:tblPr>
            <w:tblGrid>
              <w:gridCol w:w="2520"/>
              <w:gridCol w:w="1638"/>
            </w:tblGrid>
            <w:tr w:rsidR="009D56EB" w:rsidRPr="00FA52D8" w:rsidTr="009D56EB">
              <w:trPr>
                <w:cnfStyle w:val="100000000000"/>
              </w:trPr>
              <w:tc>
                <w:tcPr>
                  <w:cnfStyle w:val="001000000000"/>
                  <w:tcW w:w="2520" w:type="dxa"/>
                </w:tcPr>
                <w:p w:rsidR="009D56EB" w:rsidRPr="00FA52D8" w:rsidRDefault="009D56EB" w:rsidP="009C6BE5">
                  <w:pPr>
                    <w:spacing w:after="0"/>
                    <w:rPr>
                      <w:color w:val="FFFFFF" w:themeColor="background1"/>
                    </w:rPr>
                  </w:pPr>
                  <w:r w:rsidRPr="00FA52D8">
                    <w:rPr>
                      <w:color w:val="FFFFFF" w:themeColor="background1"/>
                    </w:rPr>
                    <w:t>Tipo de Error</w:t>
                  </w:r>
                </w:p>
              </w:tc>
              <w:tc>
                <w:tcPr>
                  <w:tcW w:w="1638" w:type="dxa"/>
                </w:tcPr>
                <w:p w:rsidR="009D56EB" w:rsidRPr="00FA52D8" w:rsidRDefault="009D56EB" w:rsidP="009C6BE5">
                  <w:pPr>
                    <w:spacing w:after="0"/>
                    <w:cnfStyle w:val="100000000000"/>
                    <w:rPr>
                      <w:color w:val="FFFFFF" w:themeColor="background1"/>
                    </w:rPr>
                  </w:pPr>
                  <w:r w:rsidRPr="00FA52D8">
                    <w:rPr>
                      <w:color w:val="FFFFFF" w:themeColor="background1"/>
                    </w:rPr>
                    <w:t>Nomenclatura</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Comunicación</w:t>
                  </w:r>
                </w:p>
              </w:tc>
              <w:tc>
                <w:tcPr>
                  <w:tcW w:w="1638" w:type="dxa"/>
                </w:tcPr>
                <w:p w:rsidR="009D56EB" w:rsidRPr="009D56EB" w:rsidRDefault="009D56EB" w:rsidP="009C6BE5">
                  <w:pPr>
                    <w:spacing w:after="0"/>
                    <w:cnfStyle w:val="000000000000"/>
                    <w:rPr>
                      <w:lang w:val="es-ES"/>
                    </w:rPr>
                  </w:pPr>
                  <w:r w:rsidRPr="009D56EB">
                    <w:rPr>
                      <w:lang w:val="es-ES"/>
                    </w:rPr>
                    <w:t>COM</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Estructura de mensaje</w:t>
                  </w:r>
                </w:p>
              </w:tc>
              <w:tc>
                <w:tcPr>
                  <w:tcW w:w="1638" w:type="dxa"/>
                </w:tcPr>
                <w:p w:rsidR="009D56EB" w:rsidRPr="009D56EB" w:rsidRDefault="009D56EB" w:rsidP="009C6BE5">
                  <w:pPr>
                    <w:spacing w:after="0"/>
                    <w:cnfStyle w:val="000000000000"/>
                    <w:rPr>
                      <w:lang w:val="es-ES"/>
                    </w:rPr>
                  </w:pPr>
                  <w:r w:rsidRPr="009D56EB">
                    <w:rPr>
                      <w:lang w:val="es-ES"/>
                    </w:rPr>
                    <w:t>MSJ</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de negocio</w:t>
                  </w:r>
                </w:p>
              </w:tc>
              <w:tc>
                <w:tcPr>
                  <w:tcW w:w="1638" w:type="dxa"/>
                </w:tcPr>
                <w:p w:rsidR="009D56EB" w:rsidRPr="009D56EB" w:rsidRDefault="009D56EB" w:rsidP="009C6BE5">
                  <w:pPr>
                    <w:spacing w:after="0"/>
                    <w:cnfStyle w:val="000000000000"/>
                    <w:rPr>
                      <w:lang w:val="es-ES"/>
                    </w:rPr>
                  </w:pPr>
                  <w:r w:rsidRPr="009D56EB">
                    <w:rPr>
                      <w:lang w:val="es-ES"/>
                    </w:rPr>
                    <w:t>NEG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técnico</w:t>
                  </w:r>
                </w:p>
              </w:tc>
              <w:tc>
                <w:tcPr>
                  <w:tcW w:w="1638" w:type="dxa"/>
                </w:tcPr>
                <w:p w:rsidR="009D56EB" w:rsidRPr="009D56EB" w:rsidRDefault="009D56EB" w:rsidP="009C6BE5">
                  <w:pPr>
                    <w:spacing w:after="0"/>
                    <w:cnfStyle w:val="000000000000"/>
                    <w:rPr>
                      <w:lang w:val="es-ES"/>
                    </w:rPr>
                  </w:pPr>
                  <w:r w:rsidRPr="009D56EB">
                    <w:rPr>
                      <w:lang w:val="es-ES"/>
                    </w:rPr>
                    <w:t>TEC</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Seguridad</w:t>
                  </w:r>
                </w:p>
              </w:tc>
              <w:tc>
                <w:tcPr>
                  <w:tcW w:w="1638" w:type="dxa"/>
                </w:tcPr>
                <w:p w:rsidR="009D56EB" w:rsidRPr="009D56EB" w:rsidRDefault="009D56EB" w:rsidP="009C6BE5">
                  <w:pPr>
                    <w:spacing w:after="0"/>
                    <w:cnfStyle w:val="000000000000"/>
                    <w:rPr>
                      <w:lang w:val="es-ES"/>
                    </w:rPr>
                  </w:pPr>
                  <w:r w:rsidRPr="009D56EB">
                    <w:rPr>
                      <w:lang w:val="es-ES"/>
                    </w:rPr>
                    <w:t>SEG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Desconocido</w:t>
                  </w:r>
                </w:p>
              </w:tc>
              <w:tc>
                <w:tcPr>
                  <w:tcW w:w="1638" w:type="dxa"/>
                </w:tcPr>
                <w:p w:rsidR="009D56EB" w:rsidRPr="009D56EB" w:rsidRDefault="009D56EB" w:rsidP="009C6BE5">
                  <w:pPr>
                    <w:spacing w:after="0"/>
                    <w:cnfStyle w:val="000000000000"/>
                    <w:rPr>
                      <w:lang w:val="es-ES"/>
                    </w:rPr>
                  </w:pPr>
                  <w:r w:rsidRPr="009D56EB">
                    <w:rPr>
                      <w:lang w:val="es-ES"/>
                    </w:rPr>
                    <w:t>DES</w:t>
                  </w:r>
                </w:p>
              </w:tc>
            </w:tr>
          </w:tbl>
          <w:p w:rsidR="00367FC5" w:rsidRPr="003A6BDB" w:rsidRDefault="00367FC5" w:rsidP="009C6BE5">
            <w:pPr>
              <w:spacing w:after="0"/>
              <w:rPr>
                <w:lang w:val="es-ES_tradnl"/>
              </w:rPr>
            </w:pPr>
          </w:p>
        </w:tc>
        <w:tc>
          <w:tcPr>
            <w:tcW w:w="1028" w:type="dxa"/>
          </w:tcPr>
          <w:p w:rsidR="005543DD" w:rsidRPr="005543DD" w:rsidRDefault="00F35106" w:rsidP="009C6BE5">
            <w:pPr>
              <w:spacing w:after="0"/>
              <w:rPr>
                <w:lang w:val="es-ES_tradnl"/>
              </w:rPr>
            </w:pPr>
            <w:r>
              <w:rPr>
                <w:lang w:val="es-ES_tradnl"/>
              </w:rPr>
              <w:t>Si</w:t>
            </w:r>
          </w:p>
        </w:tc>
      </w:tr>
      <w:tr w:rsidR="009D56EB" w:rsidRPr="005543DD" w:rsidTr="009C6BE5">
        <w:tc>
          <w:tcPr>
            <w:tcW w:w="2088" w:type="dxa"/>
            <w:vAlign w:val="center"/>
          </w:tcPr>
          <w:p w:rsidR="009D56EB" w:rsidRDefault="009D56EB" w:rsidP="009C6BE5">
            <w:pPr>
              <w:spacing w:after="0"/>
              <w:rPr>
                <w:lang w:val="es-ES_tradnl"/>
              </w:rPr>
            </w:pPr>
            <w:r>
              <w:rPr>
                <w:lang w:val="es-ES_tradnl"/>
              </w:rPr>
              <w:t>Versiona</w:t>
            </w:r>
            <w:r w:rsidR="009C6BE5">
              <w:rPr>
                <w:lang w:val="es-ES_tradnl"/>
              </w:rPr>
              <w:t>do</w:t>
            </w:r>
          </w:p>
        </w:tc>
        <w:tc>
          <w:tcPr>
            <w:tcW w:w="5940" w:type="dxa"/>
          </w:tcPr>
          <w:p w:rsidR="009D56EB" w:rsidRDefault="009D56EB" w:rsidP="009C6BE5">
            <w:pPr>
              <w:spacing w:after="0"/>
              <w:rPr>
                <w:lang w:val="es-ES_tradnl"/>
              </w:rPr>
            </w:pPr>
            <w:r>
              <w:rPr>
                <w:szCs w:val="18"/>
              </w:rPr>
              <w:t>La nomenclatura a usar es &lt;</w:t>
            </w:r>
            <w:proofErr w:type="spellStart"/>
            <w:r>
              <w:rPr>
                <w:i/>
                <w:iCs/>
                <w:szCs w:val="18"/>
              </w:rPr>
              <w:t>x.y</w:t>
            </w:r>
            <w:proofErr w:type="spellEnd"/>
            <w:r>
              <w:rPr>
                <w:szCs w:val="18"/>
              </w:rPr>
              <w:t>&gt;</w:t>
            </w:r>
            <w:r>
              <w:rPr>
                <w:b/>
                <w:bCs/>
                <w:i/>
                <w:iCs/>
                <w:szCs w:val="18"/>
              </w:rPr>
              <w:t xml:space="preserve">. </w:t>
            </w:r>
            <w:r>
              <w:rPr>
                <w:szCs w:val="18"/>
              </w:rPr>
              <w:t>Cuando el número “x” en la versión cambia es un cambio mayor con muchas nuevas características. Cuando el número “y” en la versión cambia, es una actualización con algunas correcciones que mejoran la calidad, confiabilidad y desempeño del servicio sin añadir ninguna nueva funcionalidad.</w:t>
            </w:r>
          </w:p>
        </w:tc>
        <w:tc>
          <w:tcPr>
            <w:tcW w:w="1028" w:type="dxa"/>
          </w:tcPr>
          <w:p w:rsidR="009D56EB" w:rsidRPr="005543DD" w:rsidRDefault="00E5778B" w:rsidP="009C6BE5">
            <w:pPr>
              <w:spacing w:after="0"/>
              <w:rPr>
                <w:lang w:val="es-ES_tradnl"/>
              </w:rPr>
            </w:pPr>
            <w:r>
              <w:rPr>
                <w:lang w:val="es-ES_tradnl"/>
              </w:rPr>
              <w:t>No</w:t>
            </w:r>
          </w:p>
        </w:tc>
      </w:tr>
      <w:tr w:rsidR="009D56EB" w:rsidRPr="005543DD" w:rsidTr="009C6BE5">
        <w:tc>
          <w:tcPr>
            <w:tcW w:w="2088" w:type="dxa"/>
            <w:vAlign w:val="center"/>
          </w:tcPr>
          <w:p w:rsidR="009D56EB" w:rsidRDefault="009D56EB" w:rsidP="009C6BE5">
            <w:pPr>
              <w:spacing w:after="0"/>
              <w:rPr>
                <w:lang w:val="es-ES_tradnl"/>
              </w:rPr>
            </w:pPr>
            <w:r>
              <w:rPr>
                <w:lang w:val="es-ES_tradnl"/>
              </w:rPr>
              <w:t>Control de cambio</w:t>
            </w:r>
          </w:p>
        </w:tc>
        <w:tc>
          <w:tcPr>
            <w:tcW w:w="5940" w:type="dxa"/>
          </w:tcPr>
          <w:p w:rsidR="009D56EB" w:rsidRDefault="009D56EB" w:rsidP="009C6BE5">
            <w:pPr>
              <w:spacing w:after="0"/>
              <w:rPr>
                <w:szCs w:val="18"/>
              </w:rPr>
            </w:pPr>
            <w:r>
              <w:rPr>
                <w:szCs w:val="18"/>
              </w:rPr>
              <w:t xml:space="preserve">Se debe diligenciar los campos de control de cambio a un servicio existente y este debe estar aprobado. Los campos mínimos para el control de cambio es: </w:t>
            </w:r>
          </w:p>
          <w:p w:rsidR="009D56EB" w:rsidRPr="009D56EB" w:rsidRDefault="009D56EB" w:rsidP="009C6BE5">
            <w:pPr>
              <w:pStyle w:val="Prrafodelista"/>
              <w:numPr>
                <w:ilvl w:val="0"/>
                <w:numId w:val="21"/>
              </w:numPr>
              <w:spacing w:after="0"/>
              <w:rPr>
                <w:szCs w:val="18"/>
              </w:rPr>
            </w:pPr>
            <w:r w:rsidRPr="009D56EB">
              <w:rPr>
                <w:szCs w:val="18"/>
              </w:rPr>
              <w:t>Nombre del servicio</w:t>
            </w:r>
          </w:p>
          <w:p w:rsidR="009D56EB" w:rsidRPr="009D56EB" w:rsidRDefault="009D56EB" w:rsidP="009C6BE5">
            <w:pPr>
              <w:pStyle w:val="Prrafodelista"/>
              <w:numPr>
                <w:ilvl w:val="0"/>
                <w:numId w:val="21"/>
              </w:numPr>
              <w:spacing w:after="0"/>
              <w:rPr>
                <w:szCs w:val="18"/>
              </w:rPr>
            </w:pPr>
            <w:r w:rsidRPr="009D56EB">
              <w:rPr>
                <w:szCs w:val="18"/>
              </w:rPr>
              <w:t>Estado</w:t>
            </w:r>
          </w:p>
          <w:p w:rsidR="009D56EB" w:rsidRPr="009D56EB" w:rsidRDefault="009D56EB" w:rsidP="009C6BE5">
            <w:pPr>
              <w:pStyle w:val="Prrafodelista"/>
              <w:numPr>
                <w:ilvl w:val="0"/>
                <w:numId w:val="21"/>
              </w:numPr>
              <w:spacing w:after="0"/>
              <w:rPr>
                <w:szCs w:val="18"/>
              </w:rPr>
            </w:pPr>
            <w:r w:rsidRPr="009D56EB">
              <w:rPr>
                <w:szCs w:val="18"/>
              </w:rPr>
              <w:t>Fecha</w:t>
            </w:r>
          </w:p>
          <w:p w:rsidR="009D56EB" w:rsidRPr="009D56EB" w:rsidRDefault="009D56EB" w:rsidP="009C6BE5">
            <w:pPr>
              <w:pStyle w:val="Prrafodelista"/>
              <w:numPr>
                <w:ilvl w:val="0"/>
                <w:numId w:val="21"/>
              </w:numPr>
              <w:spacing w:after="0"/>
              <w:rPr>
                <w:szCs w:val="18"/>
              </w:rPr>
            </w:pPr>
            <w:r w:rsidRPr="009D56EB">
              <w:rPr>
                <w:szCs w:val="18"/>
              </w:rPr>
              <w:t>URI</w:t>
            </w:r>
          </w:p>
          <w:p w:rsidR="009D56EB" w:rsidRPr="009D56EB" w:rsidRDefault="009D56EB" w:rsidP="009C6BE5">
            <w:pPr>
              <w:pStyle w:val="Prrafodelista"/>
              <w:numPr>
                <w:ilvl w:val="0"/>
                <w:numId w:val="21"/>
              </w:numPr>
              <w:spacing w:after="0"/>
              <w:rPr>
                <w:szCs w:val="18"/>
              </w:rPr>
            </w:pPr>
            <w:r w:rsidRPr="009D56EB">
              <w:rPr>
                <w:szCs w:val="18"/>
              </w:rPr>
              <w:t>Versión</w:t>
            </w:r>
          </w:p>
        </w:tc>
        <w:tc>
          <w:tcPr>
            <w:tcW w:w="1028" w:type="dxa"/>
          </w:tcPr>
          <w:p w:rsidR="009D56EB" w:rsidRPr="005543DD" w:rsidRDefault="009D56EB" w:rsidP="009C6BE5">
            <w:pPr>
              <w:spacing w:after="0"/>
              <w:rPr>
                <w:lang w:val="es-ES_tradnl"/>
              </w:rPr>
            </w:pPr>
          </w:p>
        </w:tc>
      </w:tr>
      <w:tr w:rsidR="009D56EB" w:rsidRPr="005543DD" w:rsidTr="009C6BE5">
        <w:tc>
          <w:tcPr>
            <w:tcW w:w="2088" w:type="dxa"/>
            <w:vAlign w:val="center"/>
          </w:tcPr>
          <w:p w:rsidR="009D56EB" w:rsidRDefault="009D56EB" w:rsidP="009C6BE5">
            <w:pPr>
              <w:spacing w:after="0"/>
              <w:rPr>
                <w:lang w:val="es-ES_tradnl"/>
              </w:rPr>
            </w:pPr>
            <w:r>
              <w:rPr>
                <w:lang w:val="es-ES_tradnl"/>
              </w:rPr>
              <w:t>Documentación</w:t>
            </w:r>
          </w:p>
        </w:tc>
        <w:tc>
          <w:tcPr>
            <w:tcW w:w="5940" w:type="dxa"/>
          </w:tcPr>
          <w:p w:rsidR="009D56EB" w:rsidRDefault="009D56EB" w:rsidP="009C6BE5">
            <w:pPr>
              <w:spacing w:after="0"/>
              <w:rPr>
                <w:szCs w:val="18"/>
              </w:rPr>
            </w:pPr>
            <w:r>
              <w:rPr>
                <w:szCs w:val="18"/>
              </w:rPr>
              <w:t>Se generó o actualizó la siguiente información del servicio:</w:t>
            </w:r>
          </w:p>
          <w:p w:rsidR="009D56EB" w:rsidRPr="009D56EB" w:rsidRDefault="009D56EB" w:rsidP="009C6BE5">
            <w:pPr>
              <w:pStyle w:val="Prrafodelista"/>
              <w:numPr>
                <w:ilvl w:val="0"/>
                <w:numId w:val="22"/>
              </w:numPr>
              <w:spacing w:after="0"/>
              <w:rPr>
                <w:szCs w:val="18"/>
              </w:rPr>
            </w:pPr>
            <w:r>
              <w:rPr>
                <w:szCs w:val="18"/>
              </w:rPr>
              <w:t>Registro en c</w:t>
            </w:r>
            <w:r w:rsidRPr="009D56EB">
              <w:rPr>
                <w:szCs w:val="18"/>
              </w:rPr>
              <w:t>atálogo de servicio</w:t>
            </w:r>
          </w:p>
          <w:p w:rsidR="009D56EB" w:rsidRPr="009D56EB" w:rsidRDefault="009D56EB" w:rsidP="009C6BE5">
            <w:pPr>
              <w:pStyle w:val="Prrafodelista"/>
              <w:numPr>
                <w:ilvl w:val="0"/>
                <w:numId w:val="22"/>
              </w:numPr>
              <w:spacing w:after="0"/>
              <w:rPr>
                <w:szCs w:val="18"/>
              </w:rPr>
            </w:pPr>
            <w:r w:rsidRPr="009D56EB">
              <w:rPr>
                <w:szCs w:val="18"/>
              </w:rPr>
              <w:t>Versión</w:t>
            </w:r>
          </w:p>
          <w:p w:rsidR="009D56EB" w:rsidRDefault="009D56EB" w:rsidP="009C6BE5">
            <w:pPr>
              <w:pStyle w:val="Prrafodelista"/>
              <w:numPr>
                <w:ilvl w:val="0"/>
                <w:numId w:val="22"/>
              </w:numPr>
              <w:spacing w:after="0"/>
              <w:rPr>
                <w:szCs w:val="18"/>
              </w:rPr>
            </w:pPr>
            <w:r w:rsidRPr="009D56EB">
              <w:rPr>
                <w:szCs w:val="18"/>
              </w:rPr>
              <w:t>Especificación de ESB (En caso que el servicio esté publicado en el ESB).</w:t>
            </w:r>
          </w:p>
          <w:p w:rsidR="009D56EB" w:rsidRPr="009D56EB" w:rsidRDefault="009D56EB" w:rsidP="009C6BE5">
            <w:pPr>
              <w:pStyle w:val="Prrafodelista"/>
              <w:numPr>
                <w:ilvl w:val="0"/>
                <w:numId w:val="22"/>
              </w:numPr>
              <w:spacing w:after="0"/>
              <w:rPr>
                <w:szCs w:val="18"/>
              </w:rPr>
            </w:pPr>
            <w:r>
              <w:rPr>
                <w:szCs w:val="18"/>
              </w:rPr>
              <w:t>Ciclo de vida en el ESB (Herramientas Oracle Registro y repositorio).</w:t>
            </w:r>
          </w:p>
        </w:tc>
        <w:tc>
          <w:tcPr>
            <w:tcW w:w="1028" w:type="dxa"/>
          </w:tcPr>
          <w:p w:rsidR="009D56EB" w:rsidRPr="005543DD" w:rsidRDefault="009D56EB" w:rsidP="009C6BE5">
            <w:pPr>
              <w:spacing w:after="0"/>
              <w:rPr>
                <w:lang w:val="es-ES_tradnl"/>
              </w:rPr>
            </w:pPr>
          </w:p>
        </w:tc>
      </w:tr>
    </w:tbl>
    <w:p w:rsidR="007C790A" w:rsidRPr="007C790A" w:rsidRDefault="007C790A" w:rsidP="007C790A">
      <w:pPr>
        <w:pStyle w:val="Ttulo1"/>
      </w:pPr>
      <w:bookmarkStart w:id="38" w:name="_Toc373412280"/>
      <w:bookmarkEnd w:id="2"/>
      <w:bookmarkEnd w:id="3"/>
      <w:bookmarkEnd w:id="4"/>
      <w:bookmarkEnd w:id="5"/>
      <w:bookmarkEnd w:id="6"/>
      <w:bookmarkEnd w:id="7"/>
      <w:proofErr w:type="spellStart"/>
      <w:r w:rsidRPr="007C790A">
        <w:t>Implementation</w:t>
      </w:r>
      <w:proofErr w:type="spellEnd"/>
      <w:r w:rsidRPr="007C790A">
        <w:t xml:space="preserve"> </w:t>
      </w:r>
      <w:proofErr w:type="spellStart"/>
      <w:r w:rsidRPr="007C790A">
        <w:t>details</w:t>
      </w:r>
      <w:bookmarkEnd w:id="38"/>
      <w:proofErr w:type="spellEnd"/>
    </w:p>
    <w:p w:rsidR="007C790A" w:rsidRPr="006938EA" w:rsidRDefault="007C790A" w:rsidP="007C790A">
      <w:pPr>
        <w:rPr>
          <w:rFonts w:asciiTheme="minorHAnsi" w:hAnsiTheme="minorHAnsi"/>
          <w:lang w:val="en-US"/>
        </w:rPr>
      </w:pPr>
    </w:p>
    <w:p w:rsidR="007C790A" w:rsidRDefault="007C790A" w:rsidP="007C790A">
      <w:pPr>
        <w:pStyle w:val="Ttulo2"/>
        <w:ind w:left="860"/>
        <w:rPr>
          <w:color w:val="365F91"/>
          <w:sz w:val="28"/>
          <w:szCs w:val="28"/>
        </w:rPr>
      </w:pPr>
      <w:bookmarkStart w:id="39" w:name="_Toc373412281"/>
      <w:proofErr w:type="spellStart"/>
      <w:r w:rsidRPr="007C790A">
        <w:rPr>
          <w:color w:val="365F91"/>
          <w:sz w:val="28"/>
          <w:szCs w:val="28"/>
        </w:rPr>
        <w:t>Supported</w:t>
      </w:r>
      <w:proofErr w:type="spellEnd"/>
      <w:r w:rsidRPr="007C790A">
        <w:rPr>
          <w:color w:val="365F91"/>
          <w:sz w:val="28"/>
          <w:szCs w:val="28"/>
        </w:rPr>
        <w:t xml:space="preserve"> </w:t>
      </w:r>
      <w:proofErr w:type="spellStart"/>
      <w:r w:rsidRPr="007C790A">
        <w:rPr>
          <w:color w:val="365F91"/>
          <w:sz w:val="28"/>
          <w:szCs w:val="28"/>
        </w:rPr>
        <w:t>operations</w:t>
      </w:r>
      <w:proofErr w:type="spellEnd"/>
      <w:r w:rsidRPr="007C790A">
        <w:rPr>
          <w:color w:val="365F91"/>
          <w:sz w:val="28"/>
          <w:szCs w:val="28"/>
        </w:rPr>
        <w:t xml:space="preserve"> </w:t>
      </w:r>
      <w:proofErr w:type="spellStart"/>
      <w:r>
        <w:rPr>
          <w:color w:val="365F91"/>
          <w:sz w:val="28"/>
          <w:szCs w:val="28"/>
        </w:rPr>
        <w:t>description</w:t>
      </w:r>
      <w:bookmarkEnd w:id="39"/>
      <w:proofErr w:type="spellEnd"/>
    </w:p>
    <w:p w:rsidR="007C790A" w:rsidRPr="007C790A" w:rsidRDefault="007C790A" w:rsidP="007C790A"/>
    <w:tbl>
      <w:tblPr>
        <w:tblStyle w:val="Listaclara-nfasis11"/>
        <w:tblW w:w="0" w:type="auto"/>
        <w:tblLayout w:type="fixed"/>
        <w:tblLook w:val="0620"/>
      </w:tblPr>
      <w:tblGrid>
        <w:gridCol w:w="3085"/>
        <w:gridCol w:w="5616"/>
      </w:tblGrid>
      <w:tr w:rsidR="007C790A" w:rsidRPr="006938EA" w:rsidTr="0071412D">
        <w:trPr>
          <w:cnfStyle w:val="100000000000"/>
          <w:trHeight w:val="414"/>
        </w:trPr>
        <w:tc>
          <w:tcPr>
            <w:tcW w:w="3085"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Operation name</w:t>
            </w:r>
          </w:p>
        </w:tc>
        <w:tc>
          <w:tcPr>
            <w:tcW w:w="5616"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Description</w:t>
            </w:r>
          </w:p>
        </w:tc>
      </w:tr>
      <w:tr w:rsidR="007C790A" w:rsidRPr="00C50F00" w:rsidTr="0071412D">
        <w:trPr>
          <w:trHeight w:val="319"/>
        </w:trPr>
        <w:tc>
          <w:tcPr>
            <w:tcW w:w="3085" w:type="dxa"/>
          </w:tcPr>
          <w:p w:rsidR="007C790A" w:rsidRPr="006938EA" w:rsidRDefault="00F256E4" w:rsidP="00C40EE5">
            <w:pPr>
              <w:spacing w:after="0"/>
              <w:jc w:val="center"/>
              <w:rPr>
                <w:rFonts w:ascii="Arial" w:hAnsi="Arial"/>
                <w:color w:val="auto"/>
                <w:sz w:val="20"/>
                <w:lang w:val="en-US"/>
              </w:rPr>
            </w:pPr>
            <w:proofErr w:type="spellStart"/>
            <w:r w:rsidRPr="00F256E4">
              <w:rPr>
                <w:b/>
                <w:lang w:val="es-ES" w:eastAsia="es-ES"/>
              </w:rPr>
              <w:t>GetCardStatus</w:t>
            </w:r>
            <w:proofErr w:type="spellEnd"/>
          </w:p>
        </w:tc>
        <w:tc>
          <w:tcPr>
            <w:tcW w:w="5616" w:type="dxa"/>
          </w:tcPr>
          <w:p w:rsidR="007C790A" w:rsidRPr="006938EA" w:rsidRDefault="00F256E4" w:rsidP="00C40EE5">
            <w:pPr>
              <w:jc w:val="both"/>
              <w:rPr>
                <w:rFonts w:ascii="Arial" w:hAnsi="Arial"/>
                <w:color w:val="auto"/>
                <w:sz w:val="20"/>
                <w:lang w:val="en-US"/>
              </w:rPr>
            </w:pPr>
            <w:r>
              <w:rPr>
                <w:lang w:eastAsia="es-ES"/>
              </w:rPr>
              <w:t>Obtiene los datos de la membresía del afiliado</w:t>
            </w:r>
          </w:p>
        </w:tc>
      </w:tr>
      <w:tr w:rsidR="00F256E4" w:rsidRPr="00C50F00" w:rsidTr="0071412D">
        <w:trPr>
          <w:trHeight w:val="319"/>
        </w:trPr>
        <w:tc>
          <w:tcPr>
            <w:tcW w:w="3085" w:type="dxa"/>
          </w:tcPr>
          <w:p w:rsidR="00F256E4" w:rsidRPr="00B4641C" w:rsidRDefault="00F256E4" w:rsidP="00C40EE5">
            <w:pPr>
              <w:spacing w:after="0"/>
              <w:jc w:val="center"/>
              <w:rPr>
                <w:b/>
                <w:lang w:val="es-ES" w:eastAsia="es-ES"/>
              </w:rPr>
            </w:pPr>
            <w:proofErr w:type="spellStart"/>
            <w:r w:rsidRPr="00F256E4">
              <w:rPr>
                <w:b/>
                <w:lang w:val="es-ES" w:eastAsia="es-ES"/>
              </w:rPr>
              <w:t>GetBenefits</w:t>
            </w:r>
            <w:proofErr w:type="spellEnd"/>
          </w:p>
        </w:tc>
        <w:tc>
          <w:tcPr>
            <w:tcW w:w="5616" w:type="dxa"/>
          </w:tcPr>
          <w:p w:rsidR="00F256E4" w:rsidRDefault="00F256E4" w:rsidP="00C40EE5">
            <w:pPr>
              <w:jc w:val="both"/>
              <w:rPr>
                <w:rFonts w:ascii="Arial" w:hAnsi="Arial"/>
                <w:color w:val="auto"/>
                <w:sz w:val="20"/>
                <w:lang w:val="en-US"/>
              </w:rPr>
            </w:pPr>
            <w:r>
              <w:rPr>
                <w:lang w:eastAsia="es-ES"/>
              </w:rPr>
              <w:t>Obtiene los beneficios que ha obtenido el afiliado</w:t>
            </w:r>
          </w:p>
        </w:tc>
      </w:tr>
      <w:tr w:rsidR="00F256E4" w:rsidRPr="00C50F00" w:rsidTr="0071412D">
        <w:trPr>
          <w:trHeight w:val="319"/>
        </w:trPr>
        <w:tc>
          <w:tcPr>
            <w:tcW w:w="3085" w:type="dxa"/>
          </w:tcPr>
          <w:p w:rsidR="00F256E4" w:rsidRPr="00B4641C" w:rsidRDefault="00F256E4" w:rsidP="00C40EE5">
            <w:pPr>
              <w:spacing w:after="0"/>
              <w:jc w:val="center"/>
              <w:rPr>
                <w:b/>
                <w:lang w:val="es-ES" w:eastAsia="es-ES"/>
              </w:rPr>
            </w:pPr>
            <w:proofErr w:type="spellStart"/>
            <w:r w:rsidRPr="00F256E4">
              <w:rPr>
                <w:b/>
                <w:lang w:val="es-ES" w:eastAsia="es-ES"/>
              </w:rPr>
              <w:t>GetCashbackInfo</w:t>
            </w:r>
            <w:proofErr w:type="spellEnd"/>
          </w:p>
        </w:tc>
        <w:tc>
          <w:tcPr>
            <w:tcW w:w="5616" w:type="dxa"/>
          </w:tcPr>
          <w:p w:rsidR="00F256E4" w:rsidRDefault="00F256E4" w:rsidP="00C40EE5">
            <w:pPr>
              <w:jc w:val="both"/>
              <w:rPr>
                <w:rFonts w:ascii="Arial" w:hAnsi="Arial"/>
                <w:color w:val="auto"/>
                <w:sz w:val="20"/>
                <w:lang w:val="en-US"/>
              </w:rPr>
            </w:pPr>
            <w:r>
              <w:rPr>
                <w:lang w:eastAsia="es-ES"/>
              </w:rPr>
              <w:t xml:space="preserve">Obtiene el estado de cuenta de </w:t>
            </w:r>
            <w:proofErr w:type="spellStart"/>
            <w:r>
              <w:rPr>
                <w:lang w:eastAsia="es-ES"/>
              </w:rPr>
              <w:t>Cashback</w:t>
            </w:r>
            <w:proofErr w:type="spellEnd"/>
            <w:r>
              <w:rPr>
                <w:lang w:eastAsia="es-ES"/>
              </w:rPr>
              <w:t xml:space="preserve"> del afiliado</w:t>
            </w:r>
          </w:p>
        </w:tc>
      </w:tr>
      <w:tr w:rsidR="00F256E4" w:rsidRPr="00C50F00" w:rsidTr="0071412D">
        <w:trPr>
          <w:trHeight w:val="319"/>
        </w:trPr>
        <w:tc>
          <w:tcPr>
            <w:tcW w:w="3085" w:type="dxa"/>
          </w:tcPr>
          <w:p w:rsidR="00F256E4" w:rsidRPr="00F256E4" w:rsidRDefault="00F256E4" w:rsidP="00F256E4">
            <w:pPr>
              <w:spacing w:after="0"/>
              <w:jc w:val="center"/>
              <w:rPr>
                <w:b/>
                <w:lang w:val="es-ES" w:eastAsia="es-ES"/>
              </w:rPr>
            </w:pPr>
            <w:proofErr w:type="spellStart"/>
            <w:r w:rsidRPr="00F256E4">
              <w:rPr>
                <w:b/>
                <w:lang w:val="es-ES" w:eastAsia="es-ES"/>
              </w:rPr>
              <w:t>GetCashbackDetails</w:t>
            </w:r>
            <w:proofErr w:type="spellEnd"/>
          </w:p>
          <w:p w:rsidR="00F256E4" w:rsidRPr="00B4641C" w:rsidRDefault="00F256E4" w:rsidP="00F256E4">
            <w:pPr>
              <w:spacing w:after="0"/>
              <w:jc w:val="center"/>
              <w:rPr>
                <w:b/>
                <w:lang w:val="es-ES" w:eastAsia="es-ES"/>
              </w:rPr>
            </w:pPr>
          </w:p>
        </w:tc>
        <w:tc>
          <w:tcPr>
            <w:tcW w:w="5616" w:type="dxa"/>
          </w:tcPr>
          <w:p w:rsidR="00F256E4" w:rsidRDefault="00F256E4" w:rsidP="00C40EE5">
            <w:pPr>
              <w:jc w:val="both"/>
              <w:rPr>
                <w:rFonts w:ascii="Arial" w:hAnsi="Arial"/>
                <w:color w:val="auto"/>
                <w:sz w:val="20"/>
                <w:lang w:val="en-US"/>
              </w:rPr>
            </w:pPr>
            <w:r w:rsidRPr="005B64B8">
              <w:t xml:space="preserve">Obtiene las transacciones de </w:t>
            </w:r>
            <w:proofErr w:type="spellStart"/>
            <w:r w:rsidRPr="005B64B8">
              <w:t>cashback</w:t>
            </w:r>
            <w:proofErr w:type="spellEnd"/>
            <w:r w:rsidRPr="005B64B8">
              <w:t xml:space="preserve"> del afiliado</w:t>
            </w:r>
          </w:p>
        </w:tc>
      </w:tr>
    </w:tbl>
    <w:p w:rsidR="007C790A" w:rsidRPr="007C790A" w:rsidRDefault="007C790A" w:rsidP="007C790A">
      <w:pPr>
        <w:pStyle w:val="Ttulo2"/>
        <w:ind w:left="860"/>
        <w:rPr>
          <w:color w:val="365F91"/>
          <w:sz w:val="28"/>
          <w:szCs w:val="28"/>
        </w:rPr>
      </w:pPr>
      <w:bookmarkStart w:id="40" w:name="_Toc373412282"/>
      <w:proofErr w:type="spellStart"/>
      <w:r w:rsidRPr="007C790A">
        <w:rPr>
          <w:color w:val="365F91"/>
          <w:sz w:val="28"/>
          <w:szCs w:val="28"/>
        </w:rPr>
        <w:lastRenderedPageBreak/>
        <w:t>Service</w:t>
      </w:r>
      <w:proofErr w:type="spellEnd"/>
      <w:r w:rsidRPr="007C790A">
        <w:rPr>
          <w:color w:val="365F91"/>
          <w:sz w:val="28"/>
          <w:szCs w:val="28"/>
        </w:rPr>
        <w:t xml:space="preserve"> </w:t>
      </w:r>
      <w:proofErr w:type="spellStart"/>
      <w:r w:rsidRPr="007C790A">
        <w:rPr>
          <w:color w:val="365F91"/>
          <w:sz w:val="28"/>
          <w:szCs w:val="28"/>
        </w:rPr>
        <w:t>Deployment</w:t>
      </w:r>
      <w:bookmarkEnd w:id="40"/>
      <w:proofErr w:type="spellEnd"/>
    </w:p>
    <w:p w:rsidR="007C790A" w:rsidRPr="006938EA" w:rsidRDefault="007C790A" w:rsidP="007C790A">
      <w:pPr>
        <w:rPr>
          <w:rFonts w:asciiTheme="minorHAnsi" w:hAnsiTheme="minorHAnsi"/>
          <w:lang w:val="en-US"/>
        </w:rPr>
      </w:pPr>
    </w:p>
    <w:tbl>
      <w:tblPr>
        <w:tblStyle w:val="Listaclara-nfasis11"/>
        <w:tblW w:w="935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276"/>
        <w:gridCol w:w="3969"/>
        <w:gridCol w:w="4111"/>
      </w:tblGrid>
      <w:tr w:rsidR="007C790A" w:rsidRPr="006938EA" w:rsidTr="002073FF">
        <w:trPr>
          <w:cnfStyle w:val="100000000000"/>
          <w:trHeight w:val="331"/>
        </w:trPr>
        <w:tc>
          <w:tcPr>
            <w:tcW w:w="1276"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Environment</w:t>
            </w:r>
          </w:p>
        </w:tc>
        <w:tc>
          <w:tcPr>
            <w:tcW w:w="3969" w:type="dxa"/>
          </w:tcPr>
          <w:p w:rsidR="007C790A" w:rsidRPr="006938EA" w:rsidRDefault="007C790A" w:rsidP="00C40EE5">
            <w:pPr>
              <w:rPr>
                <w:rFonts w:asciiTheme="minorHAnsi" w:hAnsiTheme="minorHAnsi"/>
                <w:color w:val="FFFFFF" w:themeColor="background1"/>
                <w:szCs w:val="18"/>
                <w:lang w:val="en-US"/>
              </w:rPr>
            </w:pPr>
            <w:r w:rsidRPr="006938EA">
              <w:rPr>
                <w:rFonts w:asciiTheme="minorHAnsi" w:hAnsiTheme="minorHAnsi"/>
                <w:color w:val="FFFFFF" w:themeColor="background1"/>
                <w:szCs w:val="18"/>
                <w:lang w:val="en-US"/>
              </w:rPr>
              <w:t>Web Service</w:t>
            </w:r>
            <w:r>
              <w:rPr>
                <w:rFonts w:asciiTheme="minorHAnsi" w:hAnsiTheme="minorHAnsi"/>
                <w:color w:val="FFFFFF" w:themeColor="background1"/>
                <w:szCs w:val="18"/>
                <w:lang w:val="en-US"/>
              </w:rPr>
              <w:t xml:space="preserve"> WSDL address</w:t>
            </w:r>
          </w:p>
        </w:tc>
        <w:tc>
          <w:tcPr>
            <w:tcW w:w="4111"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ESB exposed WSDL address</w:t>
            </w:r>
          </w:p>
        </w:tc>
      </w:tr>
      <w:tr w:rsidR="007C790A" w:rsidRPr="006938EA" w:rsidTr="002073FF">
        <w:tc>
          <w:tcPr>
            <w:tcW w:w="1276" w:type="dxa"/>
          </w:tcPr>
          <w:p w:rsidR="007C790A" w:rsidRPr="006938EA" w:rsidRDefault="007C790A"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Development</w:t>
            </w:r>
          </w:p>
        </w:tc>
        <w:tc>
          <w:tcPr>
            <w:tcW w:w="3969" w:type="dxa"/>
          </w:tcPr>
          <w:p w:rsidR="007C790A" w:rsidRPr="001A62B6" w:rsidRDefault="00A2476B" w:rsidP="00C40EE5">
            <w:pPr>
              <w:spacing w:after="0"/>
              <w:rPr>
                <w:u w:val="single"/>
                <w:lang w:val="en-US"/>
              </w:rPr>
            </w:pPr>
            <w:hyperlink r:id="rId10" w:history="1">
              <w:r w:rsidR="00F256E4" w:rsidRPr="00C95A7C">
                <w:rPr>
                  <w:rStyle w:val="Hipervnculo"/>
                  <w:lang w:val="en-US"/>
                </w:rPr>
                <w:t>http://172.30.9.9:8011/TigoApp/GetLoyaltyInfo/V1?wsdl</w:t>
              </w:r>
            </w:hyperlink>
            <w:r w:rsidR="00F256E4">
              <w:rPr>
                <w:u w:val="single"/>
                <w:lang w:val="en-US"/>
              </w:rPr>
              <w:t xml:space="preserve"> </w:t>
            </w:r>
          </w:p>
        </w:tc>
        <w:tc>
          <w:tcPr>
            <w:tcW w:w="4111" w:type="dxa"/>
          </w:tcPr>
          <w:p w:rsidR="007C790A" w:rsidRPr="006938EA" w:rsidRDefault="00F256E4" w:rsidP="00C40EE5">
            <w:pPr>
              <w:spacing w:after="0"/>
              <w:rPr>
                <w:rFonts w:asciiTheme="minorHAnsi" w:hAnsiTheme="minorHAnsi" w:cstheme="minorHAnsi"/>
                <w:color w:val="1F497D" w:themeColor="text2"/>
                <w:sz w:val="16"/>
                <w:szCs w:val="16"/>
                <w:lang w:val="en-US"/>
              </w:rPr>
            </w:pPr>
            <w:r w:rsidRPr="00F256E4">
              <w:rPr>
                <w:rStyle w:val="Hipervnculo"/>
                <w:lang w:val="en-US"/>
              </w:rPr>
              <w:t>http://172.30.9.9:8011/TigoApp/GetLoyaltyInfo/V1?wsdl</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QA</w:t>
            </w:r>
          </w:p>
        </w:tc>
        <w:tc>
          <w:tcPr>
            <w:tcW w:w="3969"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Production</w:t>
            </w:r>
          </w:p>
        </w:tc>
        <w:tc>
          <w:tcPr>
            <w:tcW w:w="3969" w:type="dxa"/>
          </w:tcPr>
          <w:p w:rsidR="007C790A" w:rsidRPr="002E012B" w:rsidRDefault="007C790A" w:rsidP="00C40EE5">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bl>
    <w:p w:rsidR="007C790A" w:rsidRPr="007C790A" w:rsidRDefault="007C790A" w:rsidP="007C790A">
      <w:pPr>
        <w:pStyle w:val="Ttulo2"/>
        <w:ind w:left="860"/>
        <w:rPr>
          <w:color w:val="365F91"/>
          <w:sz w:val="28"/>
          <w:szCs w:val="28"/>
        </w:rPr>
      </w:pPr>
      <w:bookmarkStart w:id="41" w:name="_Toc373412283"/>
      <w:proofErr w:type="spellStart"/>
      <w:r w:rsidRPr="007C790A">
        <w:rPr>
          <w:color w:val="365F91"/>
          <w:sz w:val="28"/>
          <w:szCs w:val="28"/>
        </w:rPr>
        <w:t>Service</w:t>
      </w:r>
      <w:proofErr w:type="spellEnd"/>
      <w:r w:rsidRPr="007C790A">
        <w:rPr>
          <w:color w:val="365F91"/>
          <w:sz w:val="28"/>
          <w:szCs w:val="28"/>
        </w:rPr>
        <w:t xml:space="preserve"> </w:t>
      </w:r>
      <w:proofErr w:type="spellStart"/>
      <w:r w:rsidRPr="007C790A">
        <w:rPr>
          <w:color w:val="365F91"/>
          <w:sz w:val="28"/>
          <w:szCs w:val="28"/>
        </w:rPr>
        <w:t>objects</w:t>
      </w:r>
      <w:bookmarkEnd w:id="41"/>
      <w:proofErr w:type="spellEnd"/>
    </w:p>
    <w:p w:rsidR="007C790A" w:rsidRDefault="007C790A" w:rsidP="007C790A">
      <w:pPr>
        <w:rPr>
          <w:rFonts w:asciiTheme="minorHAnsi" w:hAnsiTheme="minorHAnsi"/>
          <w:lang w:val="en-US"/>
        </w:rPr>
      </w:pPr>
    </w:p>
    <w:p w:rsidR="00377CA9" w:rsidRPr="006938EA" w:rsidRDefault="00377CA9" w:rsidP="00377CA9">
      <w:pPr>
        <w:ind w:left="284"/>
        <w:rPr>
          <w:rFonts w:asciiTheme="minorHAnsi" w:hAnsiTheme="minorHAnsi"/>
          <w:lang w:val="en-US"/>
        </w:rPr>
      </w:pPr>
      <w:r>
        <w:rPr>
          <w:rFonts w:asciiTheme="minorHAnsi" w:hAnsiTheme="minorHAnsi"/>
          <w:lang w:val="en-US"/>
        </w:rPr>
        <w:t>N/A</w:t>
      </w:r>
    </w:p>
    <w:p w:rsidR="007C790A" w:rsidRPr="007C790A" w:rsidRDefault="007C790A" w:rsidP="007C790A">
      <w:pPr>
        <w:pStyle w:val="Ttulo1"/>
        <w:rPr>
          <w:lang w:val="en-US"/>
        </w:rPr>
      </w:pPr>
      <w:bookmarkStart w:id="42" w:name="_Toc373412284"/>
      <w:r w:rsidRPr="007C790A">
        <w:rPr>
          <w:lang w:val="en-US"/>
        </w:rPr>
        <w:t>Service Response codes and messages</w:t>
      </w:r>
      <w:bookmarkEnd w:id="42"/>
    </w:p>
    <w:p w:rsidR="007C790A" w:rsidRPr="006938EA" w:rsidRDefault="007C790A" w:rsidP="007C790A">
      <w:pPr>
        <w:rPr>
          <w:rFonts w:asciiTheme="minorHAnsi" w:hAnsiTheme="minorHAnsi"/>
          <w:color w:val="365F91" w:themeColor="accent1" w:themeShade="BF"/>
          <w:lang w:val="en-US"/>
        </w:rPr>
      </w:pPr>
    </w:p>
    <w:tbl>
      <w:tblPr>
        <w:tblW w:w="9640" w:type="dxa"/>
        <w:tblInd w:w="55" w:type="dxa"/>
        <w:tblCellMar>
          <w:left w:w="70" w:type="dxa"/>
          <w:right w:w="70" w:type="dxa"/>
        </w:tblCellMar>
        <w:tblLook w:val="04A0"/>
      </w:tblPr>
      <w:tblGrid>
        <w:gridCol w:w="440"/>
        <w:gridCol w:w="5080"/>
        <w:gridCol w:w="4120"/>
      </w:tblGrid>
      <w:tr w:rsidR="007C790A" w:rsidRPr="006938EA" w:rsidTr="00C40EE5">
        <w:trPr>
          <w:trHeight w:val="300"/>
        </w:trPr>
        <w:tc>
          <w:tcPr>
            <w:tcW w:w="440" w:type="dxa"/>
            <w:tcBorders>
              <w:top w:val="single" w:sz="4" w:space="0" w:color="4F81BD"/>
              <w:left w:val="single" w:sz="4" w:space="0" w:color="4F81BD"/>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ID</w:t>
            </w:r>
          </w:p>
        </w:tc>
        <w:tc>
          <w:tcPr>
            <w:tcW w:w="5080" w:type="dxa"/>
            <w:tcBorders>
              <w:top w:val="single" w:sz="4" w:space="0" w:color="4F81BD"/>
              <w:left w:val="nil"/>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MESSAGE</w:t>
            </w:r>
          </w:p>
        </w:tc>
        <w:tc>
          <w:tcPr>
            <w:tcW w:w="4120" w:type="dxa"/>
            <w:tcBorders>
              <w:top w:val="single" w:sz="4" w:space="0" w:color="4F81BD"/>
              <w:left w:val="nil"/>
              <w:bottom w:val="nil"/>
              <w:right w:val="single" w:sz="4" w:space="0" w:color="4F81BD"/>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DESCRIPTION</w:t>
            </w:r>
          </w:p>
        </w:tc>
      </w:tr>
      <w:tr w:rsidR="007C790A" w:rsidRPr="006938EA" w:rsidTr="007C790A">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7C790A" w:rsidRPr="006938EA" w:rsidRDefault="007C790A" w:rsidP="00C40EE5">
            <w:pPr>
              <w:spacing w:after="0" w:line="240" w:lineRule="auto"/>
              <w:jc w:val="right"/>
              <w:rPr>
                <w:rFonts w:ascii="Tahoma" w:eastAsia="Times New Roman" w:hAnsi="Tahoma" w:cs="Tahoma"/>
                <w:color w:val="000000"/>
                <w:sz w:val="20"/>
                <w:lang w:val="en-US" w:eastAsia="es-CO"/>
              </w:rPr>
            </w:pPr>
          </w:p>
        </w:tc>
        <w:tc>
          <w:tcPr>
            <w:tcW w:w="5080" w:type="dxa"/>
            <w:tcBorders>
              <w:top w:val="single" w:sz="4" w:space="0" w:color="auto"/>
              <w:left w:val="nil"/>
              <w:bottom w:val="single" w:sz="4" w:space="0" w:color="auto"/>
              <w:right w:val="single" w:sz="4" w:space="0" w:color="auto"/>
            </w:tcBorders>
            <w:shd w:val="clear" w:color="auto" w:fill="auto"/>
            <w:vAlign w:val="bottom"/>
          </w:tcPr>
          <w:p w:rsidR="007C790A" w:rsidRPr="009E3EAD" w:rsidRDefault="005E13ED" w:rsidP="009E3EAD">
            <w:proofErr w:type="spellStart"/>
            <w:r w:rsidRPr="00101F88">
              <w:t>ResponseHeader</w:t>
            </w:r>
            <w:proofErr w:type="spellEnd"/>
            <w:r>
              <w:t xml:space="preserve"> - </w:t>
            </w:r>
            <w:proofErr w:type="spellStart"/>
            <w:r w:rsidRPr="00101F88">
              <w:t>GeneralResponse</w:t>
            </w:r>
            <w:proofErr w:type="spellEnd"/>
            <w:r>
              <w:t xml:space="preserve"> - status</w:t>
            </w:r>
          </w:p>
        </w:tc>
        <w:tc>
          <w:tcPr>
            <w:tcW w:w="4120" w:type="dxa"/>
            <w:tcBorders>
              <w:top w:val="single" w:sz="4" w:space="0" w:color="auto"/>
              <w:left w:val="nil"/>
              <w:bottom w:val="single" w:sz="4" w:space="0" w:color="auto"/>
              <w:right w:val="single" w:sz="4" w:space="0" w:color="auto"/>
            </w:tcBorders>
            <w:shd w:val="clear" w:color="auto" w:fill="auto"/>
            <w:vAlign w:val="bottom"/>
          </w:tcPr>
          <w:p w:rsidR="00D56D86" w:rsidRPr="009E3EAD" w:rsidRDefault="00D56D86" w:rsidP="009E3EAD">
            <w:r>
              <w:t>Describe si la operación se realizo correctamente posibles valores: “OK” y “ERROR”</w:t>
            </w:r>
          </w:p>
        </w:tc>
      </w:tr>
    </w:tbl>
    <w:p w:rsidR="003560B0" w:rsidRDefault="003560B0" w:rsidP="003560B0">
      <w:pPr>
        <w:pStyle w:val="Ttulo1"/>
        <w:numPr>
          <w:ilvl w:val="0"/>
          <w:numId w:val="0"/>
        </w:numPr>
        <w:ind w:left="432"/>
        <w:rPr>
          <w:rFonts w:asciiTheme="minorHAnsi" w:hAnsiTheme="minorHAnsi"/>
          <w:lang w:val="en-US"/>
        </w:rPr>
      </w:pPr>
      <w:bookmarkStart w:id="43" w:name="_GoBack"/>
      <w:bookmarkEnd w:id="43"/>
    </w:p>
    <w:p w:rsidR="003560B0" w:rsidRDefault="003560B0" w:rsidP="003560B0">
      <w:pPr>
        <w:rPr>
          <w:rFonts w:eastAsia="Times New Roman" w:cs="Times New Roman"/>
          <w:color w:val="365F91"/>
          <w:sz w:val="28"/>
          <w:szCs w:val="28"/>
          <w:lang w:val="en-US"/>
        </w:rPr>
      </w:pPr>
      <w:r>
        <w:rPr>
          <w:lang w:val="en-US"/>
        </w:rPr>
        <w:br w:type="page"/>
      </w:r>
    </w:p>
    <w:p w:rsidR="007C790A" w:rsidRDefault="007C790A" w:rsidP="007C790A">
      <w:pPr>
        <w:pStyle w:val="Ttulo1"/>
        <w:rPr>
          <w:rFonts w:asciiTheme="minorHAnsi" w:hAnsiTheme="minorHAnsi"/>
          <w:lang w:val="en-US"/>
        </w:rPr>
      </w:pPr>
      <w:bookmarkStart w:id="44" w:name="_Toc373412285"/>
      <w:r w:rsidRPr="006938EA">
        <w:rPr>
          <w:rFonts w:asciiTheme="minorHAnsi" w:hAnsiTheme="minorHAnsi"/>
          <w:lang w:val="en-US"/>
        </w:rPr>
        <w:lastRenderedPageBreak/>
        <w:t>Web Service</w:t>
      </w:r>
      <w:r>
        <w:rPr>
          <w:rFonts w:asciiTheme="minorHAnsi" w:hAnsiTheme="minorHAnsi"/>
          <w:lang w:val="en-US"/>
        </w:rPr>
        <w:t xml:space="preserve"> Versions</w:t>
      </w:r>
      <w:bookmarkEnd w:id="44"/>
    </w:p>
    <w:p w:rsidR="007C790A" w:rsidRPr="007C790A" w:rsidRDefault="007C790A" w:rsidP="007C790A">
      <w:pPr>
        <w:rPr>
          <w:lang w:val="en-US"/>
        </w:rPr>
      </w:pPr>
    </w:p>
    <w:tbl>
      <w:tblPr>
        <w:tblStyle w:val="Listaclara-nfasis11"/>
        <w:tblW w:w="9478"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073"/>
        <w:gridCol w:w="1195"/>
        <w:gridCol w:w="1985"/>
        <w:gridCol w:w="2551"/>
        <w:gridCol w:w="1418"/>
        <w:gridCol w:w="1256"/>
      </w:tblGrid>
      <w:tr w:rsidR="007C790A" w:rsidRPr="006938EA" w:rsidTr="002073FF">
        <w:trPr>
          <w:cnfStyle w:val="100000000000"/>
          <w:trHeight w:val="582"/>
        </w:trPr>
        <w:tc>
          <w:tcPr>
            <w:tcW w:w="1073"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Version</w:t>
            </w:r>
            <w:r w:rsidRPr="006938EA">
              <w:rPr>
                <w:rFonts w:asciiTheme="minorHAnsi" w:hAnsiTheme="minorHAnsi"/>
                <w:color w:val="FFFFFF" w:themeColor="background1"/>
                <w:sz w:val="16"/>
                <w:szCs w:val="16"/>
                <w:lang w:val="en-US"/>
              </w:rPr>
              <w:t xml:space="preserve"> WS</w:t>
            </w:r>
          </w:p>
        </w:tc>
        <w:tc>
          <w:tcPr>
            <w:tcW w:w="119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Date</w:t>
            </w:r>
          </w:p>
        </w:tc>
        <w:tc>
          <w:tcPr>
            <w:tcW w:w="198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Change description</w:t>
            </w:r>
          </w:p>
        </w:tc>
        <w:tc>
          <w:tcPr>
            <w:tcW w:w="2551" w:type="dxa"/>
          </w:tcPr>
          <w:p w:rsidR="007C790A" w:rsidRPr="006938EA" w:rsidRDefault="007C790A" w:rsidP="00C40EE5">
            <w:pPr>
              <w:rPr>
                <w:rFonts w:asciiTheme="minorHAnsi" w:hAnsiTheme="minorHAnsi"/>
                <w:color w:val="FFFFFF" w:themeColor="background1"/>
                <w:sz w:val="16"/>
                <w:szCs w:val="16"/>
                <w:lang w:val="en-US"/>
              </w:rPr>
            </w:pPr>
            <w:r w:rsidRPr="006938EA">
              <w:rPr>
                <w:rFonts w:asciiTheme="minorHAnsi" w:hAnsiTheme="minorHAnsi"/>
                <w:color w:val="FFFFFF" w:themeColor="background1"/>
                <w:sz w:val="16"/>
                <w:szCs w:val="16"/>
                <w:lang w:val="en-US"/>
              </w:rPr>
              <w:t>URI</w:t>
            </w:r>
          </w:p>
        </w:tc>
        <w:tc>
          <w:tcPr>
            <w:tcW w:w="1418"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Required by</w:t>
            </w:r>
          </w:p>
        </w:tc>
        <w:tc>
          <w:tcPr>
            <w:tcW w:w="1256"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Approved by</w:t>
            </w:r>
          </w:p>
        </w:tc>
      </w:tr>
      <w:tr w:rsidR="007C790A" w:rsidRPr="006938EA" w:rsidTr="002073FF">
        <w:trPr>
          <w:trHeight w:val="272"/>
        </w:trPr>
        <w:tc>
          <w:tcPr>
            <w:tcW w:w="1073" w:type="dxa"/>
          </w:tcPr>
          <w:p w:rsidR="007C790A" w:rsidRPr="006938EA" w:rsidRDefault="006C6A80" w:rsidP="00C40EE5">
            <w:pPr>
              <w:spacing w:after="0"/>
              <w:rPr>
                <w:rFonts w:asciiTheme="minorHAnsi" w:hAnsiTheme="minorHAnsi"/>
                <w:sz w:val="16"/>
                <w:szCs w:val="16"/>
                <w:lang w:val="en-US"/>
              </w:rPr>
            </w:pPr>
            <w:r>
              <w:rPr>
                <w:rFonts w:asciiTheme="minorHAnsi" w:hAnsiTheme="minorHAnsi"/>
                <w:sz w:val="16"/>
                <w:szCs w:val="16"/>
                <w:lang w:val="en-US"/>
              </w:rPr>
              <w:t>1.0</w:t>
            </w:r>
          </w:p>
        </w:tc>
        <w:tc>
          <w:tcPr>
            <w:tcW w:w="1195" w:type="dxa"/>
          </w:tcPr>
          <w:p w:rsidR="007C790A" w:rsidRPr="006938EA" w:rsidRDefault="009E3EAD" w:rsidP="009E3EAD">
            <w:pPr>
              <w:spacing w:after="0"/>
              <w:rPr>
                <w:rFonts w:asciiTheme="minorHAnsi" w:hAnsiTheme="minorHAnsi"/>
                <w:sz w:val="16"/>
                <w:szCs w:val="16"/>
                <w:lang w:val="en-US"/>
              </w:rPr>
            </w:pPr>
            <w:r>
              <w:rPr>
                <w:rFonts w:asciiTheme="minorHAnsi" w:hAnsiTheme="minorHAnsi"/>
                <w:sz w:val="16"/>
                <w:szCs w:val="16"/>
                <w:lang w:val="en-US"/>
              </w:rPr>
              <w:t>15</w:t>
            </w:r>
            <w:r w:rsidR="006C6A80">
              <w:rPr>
                <w:rFonts w:asciiTheme="minorHAnsi" w:hAnsiTheme="minorHAnsi"/>
                <w:sz w:val="16"/>
                <w:szCs w:val="16"/>
                <w:lang w:val="en-US"/>
              </w:rPr>
              <w:t>/</w:t>
            </w:r>
            <w:proofErr w:type="spellStart"/>
            <w:r>
              <w:rPr>
                <w:rFonts w:asciiTheme="minorHAnsi" w:hAnsiTheme="minorHAnsi"/>
                <w:sz w:val="16"/>
                <w:szCs w:val="16"/>
                <w:lang w:val="en-US"/>
              </w:rPr>
              <w:t>Ene</w:t>
            </w:r>
            <w:proofErr w:type="spellEnd"/>
            <w:r w:rsidR="006C6A80">
              <w:rPr>
                <w:rFonts w:asciiTheme="minorHAnsi" w:hAnsiTheme="minorHAnsi"/>
                <w:sz w:val="16"/>
                <w:szCs w:val="16"/>
                <w:lang w:val="en-US"/>
              </w:rPr>
              <w:t>/201</w:t>
            </w:r>
            <w:r>
              <w:rPr>
                <w:rFonts w:asciiTheme="minorHAnsi" w:hAnsiTheme="minorHAnsi"/>
                <w:sz w:val="16"/>
                <w:szCs w:val="16"/>
                <w:lang w:val="en-US"/>
              </w:rPr>
              <w:t>4</w:t>
            </w:r>
          </w:p>
        </w:tc>
        <w:tc>
          <w:tcPr>
            <w:tcW w:w="1985" w:type="dxa"/>
          </w:tcPr>
          <w:p w:rsidR="007C790A" w:rsidRPr="006938EA" w:rsidRDefault="006C6A80" w:rsidP="00C40EE5">
            <w:pPr>
              <w:spacing w:after="0"/>
              <w:rPr>
                <w:rFonts w:asciiTheme="minorHAnsi" w:hAnsiTheme="minorHAnsi"/>
                <w:color w:val="1F497D" w:themeColor="text2"/>
                <w:sz w:val="16"/>
                <w:szCs w:val="16"/>
                <w:lang w:val="en-US"/>
              </w:rPr>
            </w:pPr>
            <w:proofErr w:type="spellStart"/>
            <w:r>
              <w:rPr>
                <w:rFonts w:asciiTheme="minorHAnsi" w:hAnsiTheme="minorHAnsi"/>
                <w:color w:val="1F497D" w:themeColor="text2"/>
                <w:sz w:val="16"/>
                <w:szCs w:val="16"/>
                <w:lang w:val="en-US"/>
              </w:rPr>
              <w:t>Creación</w:t>
            </w:r>
            <w:proofErr w:type="spellEnd"/>
            <w:r>
              <w:rPr>
                <w:rFonts w:asciiTheme="minorHAnsi" w:hAnsiTheme="minorHAnsi"/>
                <w:color w:val="1F497D" w:themeColor="text2"/>
                <w:sz w:val="16"/>
                <w:szCs w:val="16"/>
                <w:lang w:val="en-US"/>
              </w:rPr>
              <w:t xml:space="preserve"> del </w:t>
            </w:r>
            <w:proofErr w:type="spellStart"/>
            <w:r>
              <w:rPr>
                <w:rFonts w:asciiTheme="minorHAnsi" w:hAnsiTheme="minorHAnsi"/>
                <w:color w:val="1F497D" w:themeColor="text2"/>
                <w:sz w:val="16"/>
                <w:szCs w:val="16"/>
                <w:lang w:val="en-US"/>
              </w:rPr>
              <w:t>servicio</w:t>
            </w:r>
            <w:proofErr w:type="spellEnd"/>
          </w:p>
        </w:tc>
        <w:tc>
          <w:tcPr>
            <w:tcW w:w="2551" w:type="dxa"/>
          </w:tcPr>
          <w:p w:rsidR="007C790A" w:rsidRPr="006938EA" w:rsidRDefault="00A2476B" w:rsidP="00C40EE5">
            <w:pPr>
              <w:spacing w:after="0"/>
              <w:rPr>
                <w:rFonts w:asciiTheme="minorHAnsi" w:hAnsiTheme="minorHAnsi"/>
                <w:color w:val="1F497D" w:themeColor="text2"/>
                <w:sz w:val="16"/>
                <w:szCs w:val="16"/>
                <w:lang w:val="en-US"/>
              </w:rPr>
            </w:pPr>
            <w:hyperlink r:id="rId11" w:history="1">
              <w:r w:rsidR="00D56D86" w:rsidRPr="00C95A7C">
                <w:rPr>
                  <w:rStyle w:val="Hipervnculo"/>
                  <w:rFonts w:asciiTheme="minorHAnsi" w:hAnsiTheme="minorHAnsi"/>
                  <w:sz w:val="16"/>
                  <w:szCs w:val="16"/>
                  <w:lang w:val="en-US"/>
                </w:rPr>
                <w:t>http://172.30.9.9:8011/TigoApp/GetLoyaltyInfo/V1</w:t>
              </w:r>
            </w:hyperlink>
            <w:r w:rsidR="00D56D86">
              <w:rPr>
                <w:rFonts w:asciiTheme="minorHAnsi" w:hAnsiTheme="minorHAnsi"/>
                <w:color w:val="1F497D" w:themeColor="text2"/>
                <w:sz w:val="16"/>
                <w:szCs w:val="16"/>
                <w:lang w:val="en-US"/>
              </w:rPr>
              <w:t xml:space="preserve"> </w:t>
            </w:r>
          </w:p>
        </w:tc>
        <w:tc>
          <w:tcPr>
            <w:tcW w:w="1418" w:type="dxa"/>
          </w:tcPr>
          <w:p w:rsidR="007C790A" w:rsidRPr="006938EA" w:rsidRDefault="007C790A" w:rsidP="00C40EE5">
            <w:pPr>
              <w:spacing w:after="0"/>
              <w:rPr>
                <w:rFonts w:asciiTheme="minorHAnsi" w:hAnsiTheme="minorHAnsi"/>
                <w:color w:val="1F497D" w:themeColor="text2"/>
                <w:sz w:val="16"/>
                <w:szCs w:val="16"/>
                <w:lang w:val="en-US"/>
              </w:rPr>
            </w:pPr>
          </w:p>
        </w:tc>
        <w:tc>
          <w:tcPr>
            <w:tcW w:w="1256" w:type="dxa"/>
          </w:tcPr>
          <w:p w:rsidR="007C790A" w:rsidRPr="006938EA" w:rsidRDefault="007C790A" w:rsidP="00C40EE5">
            <w:pPr>
              <w:spacing w:after="0"/>
              <w:rPr>
                <w:rFonts w:asciiTheme="minorHAnsi" w:hAnsiTheme="minorHAnsi"/>
                <w:color w:val="1F497D" w:themeColor="text2"/>
                <w:sz w:val="16"/>
                <w:szCs w:val="16"/>
                <w:lang w:val="en-US"/>
              </w:rPr>
            </w:pPr>
          </w:p>
        </w:tc>
      </w:tr>
    </w:tbl>
    <w:p w:rsidR="007C790A" w:rsidRPr="006938EA" w:rsidRDefault="007C790A" w:rsidP="006C6A80">
      <w:pPr>
        <w:rPr>
          <w:rFonts w:asciiTheme="minorHAnsi" w:hAnsiTheme="minorHAnsi"/>
          <w:color w:val="365F91" w:themeColor="accent1" w:themeShade="BF"/>
          <w:lang w:val="en-US"/>
        </w:rPr>
      </w:pPr>
    </w:p>
    <w:sectPr w:rsidR="007C790A" w:rsidRPr="006938EA" w:rsidSect="0072191F">
      <w:headerReference w:type="default" r:id="rId12"/>
      <w:footerReference w:type="default" r:id="rId13"/>
      <w:pgSz w:w="12242" w:h="15842" w:code="1"/>
      <w:pgMar w:top="1701" w:right="1701" w:bottom="1134" w:left="1701" w:header="720"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B65" w:rsidRDefault="005C7B65" w:rsidP="00653159">
      <w:pPr>
        <w:spacing w:after="0" w:line="240" w:lineRule="auto"/>
      </w:pPr>
      <w:r>
        <w:separator/>
      </w:r>
    </w:p>
  </w:endnote>
  <w:endnote w:type="continuationSeparator" w:id="0">
    <w:p w:rsidR="005C7B65" w:rsidRDefault="005C7B65" w:rsidP="00653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60"/>
      <w:gridCol w:w="7710"/>
    </w:tblGrid>
    <w:tr w:rsidR="00CD585F" w:rsidTr="000C272A">
      <w:tc>
        <w:tcPr>
          <w:tcW w:w="750" w:type="pct"/>
        </w:tcPr>
        <w:p w:rsidR="00CD585F" w:rsidRDefault="00A2476B">
          <w:pPr>
            <w:pStyle w:val="Piedepgina"/>
            <w:jc w:val="right"/>
            <w:rPr>
              <w:color w:val="4F81BD" w:themeColor="accent1"/>
            </w:rPr>
          </w:pPr>
          <w:r w:rsidRPr="00A2476B">
            <w:fldChar w:fldCharType="begin"/>
          </w:r>
          <w:r w:rsidR="00CD585F">
            <w:instrText xml:space="preserve"> PAGE   \* MERGEFORMAT </w:instrText>
          </w:r>
          <w:r w:rsidRPr="00A2476B">
            <w:fldChar w:fldCharType="separate"/>
          </w:r>
          <w:r w:rsidR="005E13ED" w:rsidRPr="005E13ED">
            <w:rPr>
              <w:noProof/>
              <w:color w:val="4F81BD" w:themeColor="accent1"/>
            </w:rPr>
            <w:t>18</w:t>
          </w:r>
          <w:r>
            <w:rPr>
              <w:noProof/>
              <w:color w:val="4F81BD" w:themeColor="accent1"/>
            </w:rPr>
            <w:fldChar w:fldCharType="end"/>
          </w:r>
        </w:p>
      </w:tc>
      <w:tc>
        <w:tcPr>
          <w:tcW w:w="4250" w:type="pct"/>
        </w:tcPr>
        <w:p w:rsidR="00CD585F" w:rsidRDefault="00CD585F" w:rsidP="00133AD4">
          <w:pPr>
            <w:pStyle w:val="Piedepgina"/>
            <w:rPr>
              <w:color w:val="4F81BD" w:themeColor="accent1"/>
            </w:rPr>
          </w:pPr>
          <w:r>
            <w:rPr>
              <w:color w:val="4F81BD" w:themeColor="accent1"/>
            </w:rPr>
            <w:t xml:space="preserve">© TIGO </w:t>
          </w:r>
          <w:proofErr w:type="spellStart"/>
          <w:r>
            <w:rPr>
              <w:color w:val="4F81BD" w:themeColor="accent1"/>
            </w:rPr>
            <w:t>Latam</w:t>
          </w:r>
          <w:proofErr w:type="spellEnd"/>
          <w:r>
            <w:rPr>
              <w:color w:val="4F81BD" w:themeColor="accent1"/>
            </w:rPr>
            <w:t xml:space="preserve"> - 2012</w:t>
          </w:r>
        </w:p>
      </w:tc>
    </w:tr>
  </w:tbl>
  <w:p w:rsidR="00CD585F" w:rsidRPr="00F51B6A" w:rsidRDefault="00CD585F">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B65" w:rsidRDefault="005C7B65" w:rsidP="00653159">
      <w:pPr>
        <w:spacing w:after="0" w:line="240" w:lineRule="auto"/>
      </w:pPr>
      <w:r>
        <w:separator/>
      </w:r>
    </w:p>
  </w:footnote>
  <w:footnote w:type="continuationSeparator" w:id="0">
    <w:p w:rsidR="005C7B65" w:rsidRDefault="005C7B65" w:rsidP="00653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60"/>
      <w:gridCol w:w="7710"/>
    </w:tblGrid>
    <w:tr w:rsidR="00CD585F" w:rsidRPr="000C272A">
      <w:tc>
        <w:tcPr>
          <w:tcW w:w="750" w:type="pct"/>
          <w:tcBorders>
            <w:right w:val="single" w:sz="18" w:space="0" w:color="4F81BD" w:themeColor="accent1"/>
          </w:tcBorders>
        </w:tcPr>
        <w:p w:rsidR="00CD585F" w:rsidRDefault="00A2476B">
          <w:pPr>
            <w:pStyle w:val="Encabezado"/>
          </w:pPr>
          <w:r w:rsidRPr="00A2476B">
            <w:rPr>
              <w:noProof/>
              <w:color w:val="365F91" w:themeColor="accent1" w:themeShade="BF"/>
              <w:lang w:val="es-GT" w:eastAsia="es-GT"/>
            </w:rPr>
            <w:pict>
              <v:shapetype id="_x0000_t202" coordsize="21600,21600" o:spt="202" path="m,l,21600r21600,l21600,xe">
                <v:stroke joinstyle="miter"/>
                <v:path gradientshapeok="t" o:connecttype="rect"/>
              </v:shapetype>
              <v:shape id="Text Box 14" o:spid="_x0000_s2049" type="#_x0000_t202" style="position:absolute;margin-left:-8.2pt;margin-top:-12.6pt;width:53.3pt;height:42.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Blsw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" filled="f" stroked="f">
                <v:textbox>
                  <w:txbxContent>
                    <w:p w:rsidR="00CD585F" w:rsidRDefault="00CD585F">
                      <w:pPr>
                        <w:rPr>
                          <w:lang w:val="es-ES"/>
                        </w:rPr>
                      </w:pPr>
                      <w:r w:rsidRPr="00B36EA2">
                        <w:rPr>
                          <w:noProof/>
                          <w:lang w:val="es-MX" w:eastAsia="es-MX"/>
                        </w:rPr>
                        <w:drawing>
                          <wp:inline distT="0" distB="0" distL="0" distR="0">
                            <wp:extent cx="434379" cy="316523"/>
                            <wp:effectExtent l="19050" t="0" r="3771" b="0"/>
                            <wp:docPr id="4" name="13 Imagen" descr="logo_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go.jpg"/>
                                    <pic:cNvPicPr/>
                                  </pic:nvPicPr>
                                  <pic:blipFill>
                                    <a:blip r:embed="rId1"/>
                                    <a:stretch>
                                      <a:fillRect/>
                                    </a:stretch>
                                  </pic:blipFill>
                                  <pic:spPr>
                                    <a:xfrm>
                                      <a:off x="0" y="0"/>
                                      <a:ext cx="435337" cy="317221"/>
                                    </a:xfrm>
                                    <a:prstGeom prst="rect">
                                      <a:avLst/>
                                    </a:prstGeom>
                                  </pic:spPr>
                                </pic:pic>
                              </a:graphicData>
                            </a:graphic>
                          </wp:inline>
                        </w:drawing>
                      </w:r>
                    </w:p>
                  </w:txbxContent>
                </v:textbox>
              </v:shape>
            </w:pict>
          </w:r>
        </w:p>
      </w:tc>
      <w:tc>
        <w:tcPr>
          <w:tcW w:w="4250" w:type="pct"/>
          <w:tcBorders>
            <w:left w:val="single" w:sz="18" w:space="0" w:color="4F81BD" w:themeColor="accent1"/>
          </w:tcBorders>
        </w:tcPr>
        <w:p w:rsidR="00CD585F" w:rsidRPr="000C272A" w:rsidRDefault="00CD585F" w:rsidP="000C272A">
          <w:pPr>
            <w:pStyle w:val="Encabezado"/>
            <w:rPr>
              <w:rFonts w:asciiTheme="majorHAnsi" w:eastAsiaTheme="majorEastAsia" w:hAnsiTheme="majorHAnsi" w:cstheme="majorBidi"/>
              <w:color w:val="4F81BD" w:themeColor="accent1"/>
              <w:sz w:val="24"/>
              <w:szCs w:val="24"/>
              <w:lang w:val="es-ES_tradnl"/>
            </w:rPr>
          </w:pPr>
          <w:r>
            <w:rPr>
              <w:rFonts w:ascii="Arial" w:eastAsiaTheme="majorEastAsia" w:hAnsi="Arial"/>
              <w:color w:val="4F81BD" w:themeColor="accent1"/>
              <w:sz w:val="24"/>
              <w:szCs w:val="24"/>
              <w:lang w:val="es-ES"/>
            </w:rPr>
            <w:t xml:space="preserve">Especificación </w:t>
          </w:r>
          <w:proofErr w:type="spellStart"/>
          <w:r>
            <w:rPr>
              <w:rFonts w:ascii="Arial" w:eastAsiaTheme="majorEastAsia" w:hAnsi="Arial"/>
              <w:color w:val="4F81BD" w:themeColor="accent1"/>
              <w:sz w:val="24"/>
              <w:szCs w:val="24"/>
              <w:lang w:val="es-ES"/>
            </w:rPr>
            <w:t>WebService</w:t>
          </w:r>
          <w:proofErr w:type="spellEnd"/>
          <w:r>
            <w:rPr>
              <w:rFonts w:ascii="Arial" w:eastAsiaTheme="majorEastAsia" w:hAnsi="Arial"/>
              <w:color w:val="4F81BD" w:themeColor="accent1"/>
              <w:sz w:val="24"/>
              <w:szCs w:val="24"/>
              <w:lang w:val="es-ES"/>
            </w:rPr>
            <w:t xml:space="preserve">: </w:t>
          </w:r>
          <w:proofErr w:type="spellStart"/>
          <w:r w:rsidRPr="00732921">
            <w:rPr>
              <w:rFonts w:ascii="Arial" w:eastAsiaTheme="majorEastAsia" w:hAnsi="Arial"/>
              <w:color w:val="4F81BD" w:themeColor="accent1"/>
              <w:sz w:val="24"/>
              <w:szCs w:val="24"/>
              <w:lang w:val="es-ES"/>
            </w:rPr>
            <w:t>GetLoyaltyInfo</w:t>
          </w:r>
          <w:proofErr w:type="spellEnd"/>
        </w:p>
      </w:tc>
    </w:tr>
  </w:tbl>
  <w:p w:rsidR="00CD585F" w:rsidRPr="000C272A" w:rsidRDefault="00CD585F">
    <w:pPr>
      <w:pStyle w:val="Encabezado"/>
      <w:jc w:val="center"/>
      <w:rPr>
        <w:color w:val="365F91" w:themeColor="accent1" w:themeShade="BF"/>
        <w:lang w:val="es-ES_trad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534"/>
    <w:multiLevelType w:val="hybridMultilevel"/>
    <w:tmpl w:val="2E3E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85EB3"/>
    <w:multiLevelType w:val="hybridMultilevel"/>
    <w:tmpl w:val="E068886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2">
    <w:nsid w:val="116A4B1F"/>
    <w:multiLevelType w:val="hybridMultilevel"/>
    <w:tmpl w:val="61406A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1D67BE1"/>
    <w:multiLevelType w:val="hybridMultilevel"/>
    <w:tmpl w:val="4B1E5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9D45F8"/>
    <w:multiLevelType w:val="hybridMultilevel"/>
    <w:tmpl w:val="FF4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8188F"/>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6">
    <w:nsid w:val="321917BA"/>
    <w:multiLevelType w:val="hybridMultilevel"/>
    <w:tmpl w:val="F1C6F03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333D654C"/>
    <w:multiLevelType w:val="multilevel"/>
    <w:tmpl w:val="8E6C51C0"/>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3D261F21"/>
    <w:multiLevelType w:val="hybridMultilevel"/>
    <w:tmpl w:val="1F72C3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7915ED"/>
    <w:multiLevelType w:val="hybridMultilevel"/>
    <w:tmpl w:val="6766284E"/>
    <w:lvl w:ilvl="0" w:tplc="AFC80B6A">
      <w:start w:val="1"/>
      <w:numFmt w:val="decimal"/>
      <w:pStyle w:val="Imagen"/>
      <w:lvlText w:val="%1."/>
      <w:lvlJc w:val="left"/>
      <w:pPr>
        <w:ind w:left="1440" w:hanging="360"/>
      </w:pPr>
    </w:lvl>
    <w:lvl w:ilvl="1" w:tplc="37A4FB04" w:tentative="1">
      <w:start w:val="1"/>
      <w:numFmt w:val="lowerLetter"/>
      <w:lvlText w:val="%2."/>
      <w:lvlJc w:val="left"/>
      <w:pPr>
        <w:ind w:left="2160" w:hanging="360"/>
      </w:pPr>
    </w:lvl>
    <w:lvl w:ilvl="2" w:tplc="92F8C84C" w:tentative="1">
      <w:start w:val="1"/>
      <w:numFmt w:val="lowerRoman"/>
      <w:lvlText w:val="%3."/>
      <w:lvlJc w:val="right"/>
      <w:pPr>
        <w:ind w:left="2880" w:hanging="180"/>
      </w:pPr>
    </w:lvl>
    <w:lvl w:ilvl="3" w:tplc="BF5CBC7C" w:tentative="1">
      <w:start w:val="1"/>
      <w:numFmt w:val="decimal"/>
      <w:lvlText w:val="%4."/>
      <w:lvlJc w:val="left"/>
      <w:pPr>
        <w:ind w:left="3600" w:hanging="360"/>
      </w:pPr>
    </w:lvl>
    <w:lvl w:ilvl="4" w:tplc="6646FAD0" w:tentative="1">
      <w:start w:val="1"/>
      <w:numFmt w:val="lowerLetter"/>
      <w:lvlText w:val="%5."/>
      <w:lvlJc w:val="left"/>
      <w:pPr>
        <w:ind w:left="4320" w:hanging="360"/>
      </w:pPr>
    </w:lvl>
    <w:lvl w:ilvl="5" w:tplc="BF2EC8BC" w:tentative="1">
      <w:start w:val="1"/>
      <w:numFmt w:val="lowerRoman"/>
      <w:lvlText w:val="%6."/>
      <w:lvlJc w:val="right"/>
      <w:pPr>
        <w:ind w:left="5040" w:hanging="180"/>
      </w:pPr>
    </w:lvl>
    <w:lvl w:ilvl="6" w:tplc="68A63A46" w:tentative="1">
      <w:start w:val="1"/>
      <w:numFmt w:val="decimal"/>
      <w:lvlText w:val="%7."/>
      <w:lvlJc w:val="left"/>
      <w:pPr>
        <w:ind w:left="5760" w:hanging="360"/>
      </w:pPr>
    </w:lvl>
    <w:lvl w:ilvl="7" w:tplc="002006C6" w:tentative="1">
      <w:start w:val="1"/>
      <w:numFmt w:val="lowerLetter"/>
      <w:lvlText w:val="%8."/>
      <w:lvlJc w:val="left"/>
      <w:pPr>
        <w:ind w:left="6480" w:hanging="360"/>
      </w:pPr>
    </w:lvl>
    <w:lvl w:ilvl="8" w:tplc="55CCD36E" w:tentative="1">
      <w:start w:val="1"/>
      <w:numFmt w:val="lowerRoman"/>
      <w:lvlText w:val="%9."/>
      <w:lvlJc w:val="right"/>
      <w:pPr>
        <w:ind w:left="7200" w:hanging="180"/>
      </w:pPr>
    </w:lvl>
  </w:abstractNum>
  <w:abstractNum w:abstractNumId="10">
    <w:nsid w:val="4DBA27A6"/>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1">
    <w:nsid w:val="5D2819C0"/>
    <w:multiLevelType w:val="hybridMultilevel"/>
    <w:tmpl w:val="432E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A56A2"/>
    <w:multiLevelType w:val="hybridMultilevel"/>
    <w:tmpl w:val="A14C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553CF"/>
    <w:multiLevelType w:val="hybridMultilevel"/>
    <w:tmpl w:val="77C08FD8"/>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4">
    <w:nsid w:val="71B205EA"/>
    <w:multiLevelType w:val="hybridMultilevel"/>
    <w:tmpl w:val="6A000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7D0290B"/>
    <w:multiLevelType w:val="hybridMultilevel"/>
    <w:tmpl w:val="4BB4A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76225B"/>
    <w:multiLevelType w:val="singleLevel"/>
    <w:tmpl w:val="487ABC64"/>
    <w:lvl w:ilvl="0">
      <w:start w:val="1"/>
      <w:numFmt w:val="bullet"/>
      <w:pStyle w:val="Lista"/>
      <w:lvlText w:val=""/>
      <w:lvlJc w:val="left"/>
      <w:pPr>
        <w:tabs>
          <w:tab w:val="num" w:pos="360"/>
        </w:tabs>
        <w:ind w:left="360" w:hanging="360"/>
      </w:pPr>
      <w:rPr>
        <w:rFonts w:ascii="Wingdings" w:hAnsi="Wingdings" w:hint="default"/>
        <w:b/>
        <w:i w:val="0"/>
        <w:sz w:val="20"/>
      </w:rPr>
    </w:lvl>
  </w:abstractNum>
  <w:abstractNum w:abstractNumId="17">
    <w:nsid w:val="7FDB36AF"/>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9"/>
  </w:num>
  <w:num w:numId="2">
    <w:abstractNumId w:val="17"/>
  </w:num>
  <w:num w:numId="3">
    <w:abstractNumId w:val="16"/>
  </w:num>
  <w:num w:numId="4">
    <w:abstractNumId w:val="3"/>
  </w:num>
  <w:num w:numId="5">
    <w:abstractNumId w:val="17"/>
  </w:num>
  <w:num w:numId="6">
    <w:abstractNumId w:val="14"/>
  </w:num>
  <w:num w:numId="7">
    <w:abstractNumId w:val="15"/>
  </w:num>
  <w:num w:numId="8">
    <w:abstractNumId w:val="17"/>
  </w:num>
  <w:num w:numId="9">
    <w:abstractNumId w:val="8"/>
  </w:num>
  <w:num w:numId="10">
    <w:abstractNumId w:val="17"/>
  </w:num>
  <w:num w:numId="11">
    <w:abstractNumId w:val="17"/>
  </w:num>
  <w:num w:numId="12">
    <w:abstractNumId w:val="17"/>
  </w:num>
  <w:num w:numId="13">
    <w:abstractNumId w:val="17"/>
  </w:num>
  <w:num w:numId="14">
    <w:abstractNumId w:val="0"/>
  </w:num>
  <w:num w:numId="15">
    <w:abstractNumId w:val="7"/>
  </w:num>
  <w:num w:numId="16">
    <w:abstractNumId w:val="13"/>
  </w:num>
  <w:num w:numId="17">
    <w:abstractNumId w:val="2"/>
  </w:num>
  <w:num w:numId="18">
    <w:abstractNumId w:val="6"/>
  </w:num>
  <w:num w:numId="19">
    <w:abstractNumId w:val="5"/>
  </w:num>
  <w:num w:numId="20">
    <w:abstractNumId w:val="10"/>
  </w:num>
  <w:num w:numId="21">
    <w:abstractNumId w:val="11"/>
  </w:num>
  <w:num w:numId="22">
    <w:abstractNumId w:val="12"/>
  </w:num>
  <w:num w:numId="23">
    <w:abstractNumId w:val="17"/>
  </w:num>
  <w:num w:numId="24">
    <w:abstractNumId w:val="17"/>
  </w:num>
  <w:num w:numId="25">
    <w:abstractNumId w:val="17"/>
  </w:num>
  <w:num w:numId="26">
    <w:abstractNumId w:val="1"/>
  </w:num>
  <w:num w:numId="2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BD36F0"/>
    <w:rsid w:val="00002C4C"/>
    <w:rsid w:val="0000788D"/>
    <w:rsid w:val="00022047"/>
    <w:rsid w:val="0002487C"/>
    <w:rsid w:val="0003127B"/>
    <w:rsid w:val="000443AD"/>
    <w:rsid w:val="00044EA3"/>
    <w:rsid w:val="0005015E"/>
    <w:rsid w:val="00062B65"/>
    <w:rsid w:val="000668C0"/>
    <w:rsid w:val="00072684"/>
    <w:rsid w:val="00072B33"/>
    <w:rsid w:val="0007450D"/>
    <w:rsid w:val="00081E7B"/>
    <w:rsid w:val="000955B5"/>
    <w:rsid w:val="00097303"/>
    <w:rsid w:val="000C272A"/>
    <w:rsid w:val="000C6930"/>
    <w:rsid w:val="000D783B"/>
    <w:rsid w:val="000F152B"/>
    <w:rsid w:val="00102BC6"/>
    <w:rsid w:val="0010334B"/>
    <w:rsid w:val="001057C0"/>
    <w:rsid w:val="0010582F"/>
    <w:rsid w:val="0011423B"/>
    <w:rsid w:val="00116E04"/>
    <w:rsid w:val="00116F48"/>
    <w:rsid w:val="00117A84"/>
    <w:rsid w:val="00133AD4"/>
    <w:rsid w:val="00140148"/>
    <w:rsid w:val="00141BC8"/>
    <w:rsid w:val="001615BF"/>
    <w:rsid w:val="00166558"/>
    <w:rsid w:val="00166F70"/>
    <w:rsid w:val="00170E92"/>
    <w:rsid w:val="0017497D"/>
    <w:rsid w:val="001756DE"/>
    <w:rsid w:val="00186E23"/>
    <w:rsid w:val="00196446"/>
    <w:rsid w:val="001967BA"/>
    <w:rsid w:val="001A1E43"/>
    <w:rsid w:val="001A62B6"/>
    <w:rsid w:val="001A6D17"/>
    <w:rsid w:val="001A76D0"/>
    <w:rsid w:val="001B1FC3"/>
    <w:rsid w:val="001D133F"/>
    <w:rsid w:val="001E16C9"/>
    <w:rsid w:val="001E181C"/>
    <w:rsid w:val="001E3974"/>
    <w:rsid w:val="001E3BEF"/>
    <w:rsid w:val="00204548"/>
    <w:rsid w:val="00206CB0"/>
    <w:rsid w:val="002073FF"/>
    <w:rsid w:val="00214EE6"/>
    <w:rsid w:val="00217DE9"/>
    <w:rsid w:val="00231FDA"/>
    <w:rsid w:val="00235091"/>
    <w:rsid w:val="0023784F"/>
    <w:rsid w:val="00246DC8"/>
    <w:rsid w:val="00250933"/>
    <w:rsid w:val="00251EA8"/>
    <w:rsid w:val="00253A2A"/>
    <w:rsid w:val="00253B4D"/>
    <w:rsid w:val="00256138"/>
    <w:rsid w:val="00264355"/>
    <w:rsid w:val="0027060B"/>
    <w:rsid w:val="00275DF1"/>
    <w:rsid w:val="0028371F"/>
    <w:rsid w:val="0028504A"/>
    <w:rsid w:val="00295D56"/>
    <w:rsid w:val="002A17F3"/>
    <w:rsid w:val="002B0748"/>
    <w:rsid w:val="002B1945"/>
    <w:rsid w:val="002B287B"/>
    <w:rsid w:val="002B3AED"/>
    <w:rsid w:val="002B3DC2"/>
    <w:rsid w:val="002C2F45"/>
    <w:rsid w:val="002C5BD7"/>
    <w:rsid w:val="002C6883"/>
    <w:rsid w:val="002D13DF"/>
    <w:rsid w:val="002D5D8E"/>
    <w:rsid w:val="002D6DF4"/>
    <w:rsid w:val="002E2D8E"/>
    <w:rsid w:val="002E4846"/>
    <w:rsid w:val="002E5A99"/>
    <w:rsid w:val="002F1C2C"/>
    <w:rsid w:val="00302DFD"/>
    <w:rsid w:val="00305E3C"/>
    <w:rsid w:val="00313644"/>
    <w:rsid w:val="00320DA4"/>
    <w:rsid w:val="00327112"/>
    <w:rsid w:val="003336CF"/>
    <w:rsid w:val="00340D5D"/>
    <w:rsid w:val="003415F2"/>
    <w:rsid w:val="0034747C"/>
    <w:rsid w:val="0035531E"/>
    <w:rsid w:val="003560B0"/>
    <w:rsid w:val="00362BCA"/>
    <w:rsid w:val="003668B8"/>
    <w:rsid w:val="00367FC5"/>
    <w:rsid w:val="00371C48"/>
    <w:rsid w:val="003727DC"/>
    <w:rsid w:val="00377CA9"/>
    <w:rsid w:val="00380360"/>
    <w:rsid w:val="00384327"/>
    <w:rsid w:val="0038678A"/>
    <w:rsid w:val="0038760B"/>
    <w:rsid w:val="00387A19"/>
    <w:rsid w:val="00393145"/>
    <w:rsid w:val="003941C0"/>
    <w:rsid w:val="003A33E8"/>
    <w:rsid w:val="003A34EB"/>
    <w:rsid w:val="003A495A"/>
    <w:rsid w:val="003C04CF"/>
    <w:rsid w:val="003C5697"/>
    <w:rsid w:val="003C6EB8"/>
    <w:rsid w:val="003D6B10"/>
    <w:rsid w:val="003E1148"/>
    <w:rsid w:val="003E7026"/>
    <w:rsid w:val="003F300D"/>
    <w:rsid w:val="003F6BAD"/>
    <w:rsid w:val="003F7905"/>
    <w:rsid w:val="004019A0"/>
    <w:rsid w:val="00401CD9"/>
    <w:rsid w:val="00403CE4"/>
    <w:rsid w:val="00413386"/>
    <w:rsid w:val="0041592A"/>
    <w:rsid w:val="00421D64"/>
    <w:rsid w:val="00427177"/>
    <w:rsid w:val="004315BB"/>
    <w:rsid w:val="0045601E"/>
    <w:rsid w:val="00471E10"/>
    <w:rsid w:val="00472FEF"/>
    <w:rsid w:val="00477598"/>
    <w:rsid w:val="004777A9"/>
    <w:rsid w:val="004802DD"/>
    <w:rsid w:val="004928D9"/>
    <w:rsid w:val="00494883"/>
    <w:rsid w:val="004B1E29"/>
    <w:rsid w:val="004B2E66"/>
    <w:rsid w:val="004B4CF9"/>
    <w:rsid w:val="004B541D"/>
    <w:rsid w:val="004C689A"/>
    <w:rsid w:val="004C7005"/>
    <w:rsid w:val="004D1546"/>
    <w:rsid w:val="004D32B9"/>
    <w:rsid w:val="004D3787"/>
    <w:rsid w:val="004D5107"/>
    <w:rsid w:val="004E3C08"/>
    <w:rsid w:val="004E40A7"/>
    <w:rsid w:val="004E5589"/>
    <w:rsid w:val="004E5DDE"/>
    <w:rsid w:val="004F2387"/>
    <w:rsid w:val="004F7758"/>
    <w:rsid w:val="0050296C"/>
    <w:rsid w:val="005064DF"/>
    <w:rsid w:val="00507AD0"/>
    <w:rsid w:val="00523611"/>
    <w:rsid w:val="0052546D"/>
    <w:rsid w:val="00526735"/>
    <w:rsid w:val="005328A9"/>
    <w:rsid w:val="005453DC"/>
    <w:rsid w:val="005543DD"/>
    <w:rsid w:val="005557A2"/>
    <w:rsid w:val="00555A5A"/>
    <w:rsid w:val="00562DBB"/>
    <w:rsid w:val="00566028"/>
    <w:rsid w:val="005765FB"/>
    <w:rsid w:val="0057754F"/>
    <w:rsid w:val="00594B80"/>
    <w:rsid w:val="00595F4A"/>
    <w:rsid w:val="005B2ADD"/>
    <w:rsid w:val="005C43C3"/>
    <w:rsid w:val="005C7B65"/>
    <w:rsid w:val="005D548D"/>
    <w:rsid w:val="005E13ED"/>
    <w:rsid w:val="005E3F24"/>
    <w:rsid w:val="005E54B0"/>
    <w:rsid w:val="005E702B"/>
    <w:rsid w:val="005E7FD6"/>
    <w:rsid w:val="005F66CD"/>
    <w:rsid w:val="005F7634"/>
    <w:rsid w:val="005F7CFA"/>
    <w:rsid w:val="00600ACA"/>
    <w:rsid w:val="006162C5"/>
    <w:rsid w:val="00627F2F"/>
    <w:rsid w:val="00634558"/>
    <w:rsid w:val="006349B0"/>
    <w:rsid w:val="00635972"/>
    <w:rsid w:val="00636A43"/>
    <w:rsid w:val="00640074"/>
    <w:rsid w:val="00642F05"/>
    <w:rsid w:val="00653159"/>
    <w:rsid w:val="00654261"/>
    <w:rsid w:val="00654B1C"/>
    <w:rsid w:val="0066272E"/>
    <w:rsid w:val="006839EF"/>
    <w:rsid w:val="00692D24"/>
    <w:rsid w:val="00693108"/>
    <w:rsid w:val="006932B0"/>
    <w:rsid w:val="00696422"/>
    <w:rsid w:val="00696D39"/>
    <w:rsid w:val="006A4B57"/>
    <w:rsid w:val="006B1D55"/>
    <w:rsid w:val="006B6907"/>
    <w:rsid w:val="006C6A80"/>
    <w:rsid w:val="006E1D39"/>
    <w:rsid w:val="006E2AF1"/>
    <w:rsid w:val="00704063"/>
    <w:rsid w:val="0070438C"/>
    <w:rsid w:val="007048FD"/>
    <w:rsid w:val="00711F7D"/>
    <w:rsid w:val="00713775"/>
    <w:rsid w:val="0071412D"/>
    <w:rsid w:val="007211F8"/>
    <w:rsid w:val="0072191F"/>
    <w:rsid w:val="00721B72"/>
    <w:rsid w:val="00722E37"/>
    <w:rsid w:val="00726A71"/>
    <w:rsid w:val="00732921"/>
    <w:rsid w:val="00733484"/>
    <w:rsid w:val="00753576"/>
    <w:rsid w:val="0076018C"/>
    <w:rsid w:val="00764107"/>
    <w:rsid w:val="00772F5C"/>
    <w:rsid w:val="007801E0"/>
    <w:rsid w:val="007822B1"/>
    <w:rsid w:val="0079093A"/>
    <w:rsid w:val="00792695"/>
    <w:rsid w:val="00793255"/>
    <w:rsid w:val="007A1F3A"/>
    <w:rsid w:val="007A21F7"/>
    <w:rsid w:val="007A44DC"/>
    <w:rsid w:val="007C1A21"/>
    <w:rsid w:val="007C5176"/>
    <w:rsid w:val="007C7901"/>
    <w:rsid w:val="007C790A"/>
    <w:rsid w:val="007C7ECC"/>
    <w:rsid w:val="007D35AB"/>
    <w:rsid w:val="007D7874"/>
    <w:rsid w:val="007E59F8"/>
    <w:rsid w:val="007E6906"/>
    <w:rsid w:val="007F1EAC"/>
    <w:rsid w:val="007F610E"/>
    <w:rsid w:val="00805677"/>
    <w:rsid w:val="008104E4"/>
    <w:rsid w:val="00810CEC"/>
    <w:rsid w:val="00811984"/>
    <w:rsid w:val="008200E3"/>
    <w:rsid w:val="00820343"/>
    <w:rsid w:val="00831069"/>
    <w:rsid w:val="00835A25"/>
    <w:rsid w:val="00847031"/>
    <w:rsid w:val="008478E2"/>
    <w:rsid w:val="00853AED"/>
    <w:rsid w:val="00856F5A"/>
    <w:rsid w:val="00870496"/>
    <w:rsid w:val="00871394"/>
    <w:rsid w:val="00882413"/>
    <w:rsid w:val="008825FE"/>
    <w:rsid w:val="00893ACA"/>
    <w:rsid w:val="0089712D"/>
    <w:rsid w:val="008A0206"/>
    <w:rsid w:val="008A1510"/>
    <w:rsid w:val="008A2B79"/>
    <w:rsid w:val="008A4447"/>
    <w:rsid w:val="008A56E7"/>
    <w:rsid w:val="008C04F4"/>
    <w:rsid w:val="008E258B"/>
    <w:rsid w:val="008E3A23"/>
    <w:rsid w:val="00904E19"/>
    <w:rsid w:val="0091290B"/>
    <w:rsid w:val="00925E0A"/>
    <w:rsid w:val="009311DA"/>
    <w:rsid w:val="00933C6E"/>
    <w:rsid w:val="0093476E"/>
    <w:rsid w:val="00935C2E"/>
    <w:rsid w:val="009456C2"/>
    <w:rsid w:val="009465EA"/>
    <w:rsid w:val="00947346"/>
    <w:rsid w:val="009535CB"/>
    <w:rsid w:val="00966CF2"/>
    <w:rsid w:val="00967B9F"/>
    <w:rsid w:val="0098008A"/>
    <w:rsid w:val="00981FE0"/>
    <w:rsid w:val="0099770F"/>
    <w:rsid w:val="009B0134"/>
    <w:rsid w:val="009C041F"/>
    <w:rsid w:val="009C04F9"/>
    <w:rsid w:val="009C3EA4"/>
    <w:rsid w:val="009C6BE5"/>
    <w:rsid w:val="009D4EF0"/>
    <w:rsid w:val="009D56EB"/>
    <w:rsid w:val="009E0902"/>
    <w:rsid w:val="009E3EAD"/>
    <w:rsid w:val="00A00325"/>
    <w:rsid w:val="00A10437"/>
    <w:rsid w:val="00A10EC0"/>
    <w:rsid w:val="00A129D1"/>
    <w:rsid w:val="00A12E42"/>
    <w:rsid w:val="00A1721B"/>
    <w:rsid w:val="00A175E3"/>
    <w:rsid w:val="00A2476B"/>
    <w:rsid w:val="00A249C4"/>
    <w:rsid w:val="00A31720"/>
    <w:rsid w:val="00A32A36"/>
    <w:rsid w:val="00A419CD"/>
    <w:rsid w:val="00A43C7D"/>
    <w:rsid w:val="00A476A4"/>
    <w:rsid w:val="00A56CA4"/>
    <w:rsid w:val="00A62878"/>
    <w:rsid w:val="00A641A1"/>
    <w:rsid w:val="00A66DDB"/>
    <w:rsid w:val="00A76740"/>
    <w:rsid w:val="00A85A5A"/>
    <w:rsid w:val="00A90F30"/>
    <w:rsid w:val="00A92A40"/>
    <w:rsid w:val="00AA7B38"/>
    <w:rsid w:val="00AB16DB"/>
    <w:rsid w:val="00AC3FE8"/>
    <w:rsid w:val="00AC45CF"/>
    <w:rsid w:val="00AE084E"/>
    <w:rsid w:val="00AF22D5"/>
    <w:rsid w:val="00B0072F"/>
    <w:rsid w:val="00B10E6F"/>
    <w:rsid w:val="00B13132"/>
    <w:rsid w:val="00B219A7"/>
    <w:rsid w:val="00B22980"/>
    <w:rsid w:val="00B23F30"/>
    <w:rsid w:val="00B25525"/>
    <w:rsid w:val="00B27235"/>
    <w:rsid w:val="00B30A1A"/>
    <w:rsid w:val="00B34F35"/>
    <w:rsid w:val="00B351FE"/>
    <w:rsid w:val="00B36EA2"/>
    <w:rsid w:val="00B37D3A"/>
    <w:rsid w:val="00B4451B"/>
    <w:rsid w:val="00B47250"/>
    <w:rsid w:val="00B52FBB"/>
    <w:rsid w:val="00B60480"/>
    <w:rsid w:val="00B606F3"/>
    <w:rsid w:val="00B75F72"/>
    <w:rsid w:val="00B77C48"/>
    <w:rsid w:val="00B84E36"/>
    <w:rsid w:val="00B879EF"/>
    <w:rsid w:val="00B90312"/>
    <w:rsid w:val="00B95877"/>
    <w:rsid w:val="00BA54BB"/>
    <w:rsid w:val="00BA5AAB"/>
    <w:rsid w:val="00BB0A48"/>
    <w:rsid w:val="00BB3692"/>
    <w:rsid w:val="00BC4DF0"/>
    <w:rsid w:val="00BD36F0"/>
    <w:rsid w:val="00BE40FC"/>
    <w:rsid w:val="00BE6621"/>
    <w:rsid w:val="00BF13B5"/>
    <w:rsid w:val="00BF6724"/>
    <w:rsid w:val="00BF6CF9"/>
    <w:rsid w:val="00C02D82"/>
    <w:rsid w:val="00C036BB"/>
    <w:rsid w:val="00C047B9"/>
    <w:rsid w:val="00C10FA2"/>
    <w:rsid w:val="00C144E7"/>
    <w:rsid w:val="00C17563"/>
    <w:rsid w:val="00C22523"/>
    <w:rsid w:val="00C24941"/>
    <w:rsid w:val="00C27B56"/>
    <w:rsid w:val="00C30A80"/>
    <w:rsid w:val="00C40EE5"/>
    <w:rsid w:val="00C453BB"/>
    <w:rsid w:val="00C46315"/>
    <w:rsid w:val="00C5500C"/>
    <w:rsid w:val="00C5622B"/>
    <w:rsid w:val="00C63104"/>
    <w:rsid w:val="00C66E28"/>
    <w:rsid w:val="00C72F54"/>
    <w:rsid w:val="00C768D6"/>
    <w:rsid w:val="00C95AD8"/>
    <w:rsid w:val="00C9656D"/>
    <w:rsid w:val="00CB08DB"/>
    <w:rsid w:val="00CC0DC5"/>
    <w:rsid w:val="00CC1B05"/>
    <w:rsid w:val="00CC45C7"/>
    <w:rsid w:val="00CC6053"/>
    <w:rsid w:val="00CD4CEB"/>
    <w:rsid w:val="00CD55E8"/>
    <w:rsid w:val="00CD585F"/>
    <w:rsid w:val="00CF2F10"/>
    <w:rsid w:val="00CF4059"/>
    <w:rsid w:val="00CF44A3"/>
    <w:rsid w:val="00D07678"/>
    <w:rsid w:val="00D1089C"/>
    <w:rsid w:val="00D157A5"/>
    <w:rsid w:val="00D24F47"/>
    <w:rsid w:val="00D318A0"/>
    <w:rsid w:val="00D470D3"/>
    <w:rsid w:val="00D56D86"/>
    <w:rsid w:val="00D73266"/>
    <w:rsid w:val="00D801D8"/>
    <w:rsid w:val="00D8465A"/>
    <w:rsid w:val="00D911DD"/>
    <w:rsid w:val="00D953CC"/>
    <w:rsid w:val="00DA1988"/>
    <w:rsid w:val="00DA61A8"/>
    <w:rsid w:val="00DB1492"/>
    <w:rsid w:val="00DB43B6"/>
    <w:rsid w:val="00DB5F57"/>
    <w:rsid w:val="00DD35A6"/>
    <w:rsid w:val="00DF1650"/>
    <w:rsid w:val="00DF2D38"/>
    <w:rsid w:val="00DF49DA"/>
    <w:rsid w:val="00DF5F26"/>
    <w:rsid w:val="00E103CE"/>
    <w:rsid w:val="00E14824"/>
    <w:rsid w:val="00E269AA"/>
    <w:rsid w:val="00E26D1C"/>
    <w:rsid w:val="00E322E3"/>
    <w:rsid w:val="00E34E78"/>
    <w:rsid w:val="00E40776"/>
    <w:rsid w:val="00E42B86"/>
    <w:rsid w:val="00E43009"/>
    <w:rsid w:val="00E50A6F"/>
    <w:rsid w:val="00E54678"/>
    <w:rsid w:val="00E5778B"/>
    <w:rsid w:val="00E64D50"/>
    <w:rsid w:val="00E652A7"/>
    <w:rsid w:val="00E67F68"/>
    <w:rsid w:val="00E755AF"/>
    <w:rsid w:val="00E76E2C"/>
    <w:rsid w:val="00E77C0E"/>
    <w:rsid w:val="00E808E3"/>
    <w:rsid w:val="00E81B2A"/>
    <w:rsid w:val="00E8512D"/>
    <w:rsid w:val="00E87F39"/>
    <w:rsid w:val="00E90702"/>
    <w:rsid w:val="00E90B96"/>
    <w:rsid w:val="00E94091"/>
    <w:rsid w:val="00EC2EC8"/>
    <w:rsid w:val="00EC6641"/>
    <w:rsid w:val="00EC78EC"/>
    <w:rsid w:val="00ED0501"/>
    <w:rsid w:val="00ED473F"/>
    <w:rsid w:val="00ED4C97"/>
    <w:rsid w:val="00ED6C31"/>
    <w:rsid w:val="00EE69C5"/>
    <w:rsid w:val="00EF6EC0"/>
    <w:rsid w:val="00EF7D80"/>
    <w:rsid w:val="00F04672"/>
    <w:rsid w:val="00F059E0"/>
    <w:rsid w:val="00F07C01"/>
    <w:rsid w:val="00F256E4"/>
    <w:rsid w:val="00F26ADB"/>
    <w:rsid w:val="00F35106"/>
    <w:rsid w:val="00F4091B"/>
    <w:rsid w:val="00F40D78"/>
    <w:rsid w:val="00F42A36"/>
    <w:rsid w:val="00F43692"/>
    <w:rsid w:val="00F51B6A"/>
    <w:rsid w:val="00F51D8A"/>
    <w:rsid w:val="00F5228C"/>
    <w:rsid w:val="00F5766C"/>
    <w:rsid w:val="00F6223A"/>
    <w:rsid w:val="00F70997"/>
    <w:rsid w:val="00F767C7"/>
    <w:rsid w:val="00F83C03"/>
    <w:rsid w:val="00F94FA9"/>
    <w:rsid w:val="00F95424"/>
    <w:rsid w:val="00FA3A17"/>
    <w:rsid w:val="00FA56B9"/>
    <w:rsid w:val="00FB5E75"/>
    <w:rsid w:val="00FB79E0"/>
    <w:rsid w:val="00FC0219"/>
    <w:rsid w:val="00FC470E"/>
    <w:rsid w:val="00FC72DB"/>
    <w:rsid w:val="00FD391F"/>
    <w:rsid w:val="00FD5FC2"/>
    <w:rsid w:val="00FE237D"/>
    <w:rsid w:val="00FE2885"/>
    <w:rsid w:val="00FE6862"/>
    <w:rsid w:val="00FE757E"/>
    <w:rsid w:val="00FF0B68"/>
    <w:rsid w:val="00FF411D"/>
    <w:rsid w:val="00FF70E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8C"/>
    <w:pPr>
      <w:spacing w:after="200" w:line="276" w:lineRule="auto"/>
    </w:pPr>
    <w:rPr>
      <w:rFonts w:ascii="Verdana" w:hAnsi="Verdana" w:cs="Arial"/>
      <w:color w:val="17365D" w:themeColor="text2" w:themeShade="BF"/>
      <w:sz w:val="18"/>
      <w:lang w:val="es-PY"/>
    </w:rPr>
  </w:style>
  <w:style w:type="paragraph" w:styleId="Ttulo1">
    <w:name w:val="heading 1"/>
    <w:basedOn w:val="Normal"/>
    <w:next w:val="Normal"/>
    <w:link w:val="Ttulo1Car"/>
    <w:uiPriority w:val="9"/>
    <w:qFormat/>
    <w:rsid w:val="00246DC8"/>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qFormat/>
    <w:rsid w:val="00246DC8"/>
    <w:pPr>
      <w:keepNext/>
      <w:keepLines/>
      <w:numPr>
        <w:ilvl w:val="1"/>
        <w:numId w:val="2"/>
      </w:numPr>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qFormat/>
    <w:rsid w:val="00DF5F26"/>
    <w:pPr>
      <w:keepNext/>
      <w:numPr>
        <w:ilvl w:val="2"/>
        <w:numId w:val="2"/>
      </w:numPr>
      <w:spacing w:before="240" w:after="60"/>
      <w:outlineLvl w:val="2"/>
    </w:pPr>
    <w:rPr>
      <w:rFonts w:ascii="Arial" w:hAnsi="Arial"/>
      <w:b/>
      <w:bCs/>
      <w:sz w:val="26"/>
      <w:szCs w:val="26"/>
    </w:rPr>
  </w:style>
  <w:style w:type="paragraph" w:styleId="Ttulo4">
    <w:name w:val="heading 4"/>
    <w:basedOn w:val="Normal"/>
    <w:next w:val="Normal"/>
    <w:qFormat/>
    <w:rsid w:val="00E34E78"/>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
    <w:unhideWhenUsed/>
    <w:qFormat/>
    <w:rsid w:val="008119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119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119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11984"/>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811984"/>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DC8"/>
    <w:rPr>
      <w:rFonts w:ascii="Cambria" w:eastAsia="Times New Roman" w:hAnsi="Cambria"/>
      <w:b/>
      <w:bCs/>
      <w:color w:val="365F91"/>
      <w:sz w:val="28"/>
      <w:szCs w:val="28"/>
      <w:lang w:val="es-PY"/>
    </w:rPr>
  </w:style>
  <w:style w:type="character" w:customStyle="1" w:styleId="Ttulo2Car">
    <w:name w:val="Título 2 Car"/>
    <w:basedOn w:val="Fuentedeprrafopredeter"/>
    <w:link w:val="Ttulo2"/>
    <w:rsid w:val="00246DC8"/>
    <w:rPr>
      <w:rFonts w:ascii="Cambria" w:eastAsia="Times New Roman" w:hAnsi="Cambria"/>
      <w:b/>
      <w:bCs/>
      <w:color w:val="4F81BD"/>
      <w:sz w:val="26"/>
      <w:szCs w:val="26"/>
      <w:lang w:val="es-PY"/>
    </w:rPr>
  </w:style>
  <w:style w:type="paragraph" w:styleId="Textodeglobo">
    <w:name w:val="Balloon Text"/>
    <w:basedOn w:val="Normal"/>
    <w:link w:val="TextodegloboCar"/>
    <w:uiPriority w:val="99"/>
    <w:semiHidden/>
    <w:unhideWhenUsed/>
    <w:rsid w:val="00B10E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E6F"/>
    <w:rPr>
      <w:rFonts w:ascii="Tahoma" w:hAnsi="Tahoma" w:cs="Tahoma"/>
      <w:sz w:val="16"/>
      <w:szCs w:val="16"/>
    </w:rPr>
  </w:style>
  <w:style w:type="paragraph" w:customStyle="1" w:styleId="ListParagraph1">
    <w:name w:val="List Paragraph1"/>
    <w:basedOn w:val="Normal"/>
    <w:uiPriority w:val="34"/>
    <w:qFormat/>
    <w:rsid w:val="00D157A5"/>
    <w:pPr>
      <w:ind w:left="720"/>
      <w:contextualSpacing/>
    </w:pPr>
  </w:style>
  <w:style w:type="paragraph" w:customStyle="1" w:styleId="NoSpacing1">
    <w:name w:val="No Spacing1"/>
    <w:link w:val="NoSpacingChar"/>
    <w:uiPriority w:val="1"/>
    <w:qFormat/>
    <w:rsid w:val="00FC0219"/>
    <w:rPr>
      <w:rFonts w:eastAsia="Times New Roman"/>
      <w:sz w:val="22"/>
      <w:szCs w:val="22"/>
    </w:rPr>
  </w:style>
  <w:style w:type="character" w:customStyle="1" w:styleId="NoSpacingChar">
    <w:name w:val="No Spacing Char"/>
    <w:basedOn w:val="Fuentedeprrafopredeter"/>
    <w:link w:val="NoSpacing1"/>
    <w:uiPriority w:val="1"/>
    <w:rsid w:val="00FC0219"/>
    <w:rPr>
      <w:rFonts w:eastAsia="Times New Roman"/>
      <w:sz w:val="22"/>
      <w:szCs w:val="22"/>
      <w:lang w:val="en-US" w:eastAsia="en-US" w:bidi="ar-SA"/>
    </w:rPr>
  </w:style>
  <w:style w:type="paragraph" w:customStyle="1" w:styleId="TOCHeading1">
    <w:name w:val="TOC Heading1"/>
    <w:basedOn w:val="Ttulo1"/>
    <w:next w:val="Normal"/>
    <w:uiPriority w:val="39"/>
    <w:unhideWhenUsed/>
    <w:qFormat/>
    <w:rsid w:val="00246DC8"/>
    <w:pPr>
      <w:outlineLvl w:val="9"/>
    </w:pPr>
  </w:style>
  <w:style w:type="paragraph" w:styleId="TDC1">
    <w:name w:val="toc 1"/>
    <w:basedOn w:val="Normal"/>
    <w:next w:val="Normal"/>
    <w:autoRedefine/>
    <w:uiPriority w:val="39"/>
    <w:unhideWhenUsed/>
    <w:rsid w:val="0038678A"/>
    <w:pPr>
      <w:spacing w:after="100"/>
    </w:pPr>
  </w:style>
  <w:style w:type="paragraph" w:styleId="TDC2">
    <w:name w:val="toc 2"/>
    <w:basedOn w:val="Normal"/>
    <w:next w:val="Normal"/>
    <w:autoRedefine/>
    <w:uiPriority w:val="39"/>
    <w:unhideWhenUsed/>
    <w:rsid w:val="0038678A"/>
    <w:pPr>
      <w:spacing w:after="100"/>
      <w:ind w:left="220"/>
    </w:pPr>
  </w:style>
  <w:style w:type="character" w:styleId="Hipervnculo">
    <w:name w:val="Hyperlink"/>
    <w:basedOn w:val="Fuentedeprrafopredeter"/>
    <w:uiPriority w:val="99"/>
    <w:unhideWhenUsed/>
    <w:rsid w:val="0038678A"/>
    <w:rPr>
      <w:color w:val="0000FF"/>
      <w:u w:val="single"/>
    </w:rPr>
  </w:style>
  <w:style w:type="paragraph" w:styleId="Encabezado">
    <w:name w:val="header"/>
    <w:basedOn w:val="Normal"/>
    <w:link w:val="EncabezadoCar"/>
    <w:unhideWhenUsed/>
    <w:rsid w:val="00653159"/>
    <w:pPr>
      <w:tabs>
        <w:tab w:val="center" w:pos="4680"/>
        <w:tab w:val="right" w:pos="9360"/>
      </w:tabs>
      <w:spacing w:after="0" w:line="240" w:lineRule="auto"/>
    </w:pPr>
  </w:style>
  <w:style w:type="character" w:customStyle="1" w:styleId="EncabezadoCar">
    <w:name w:val="Encabezado Car"/>
    <w:basedOn w:val="Fuentedeprrafopredeter"/>
    <w:link w:val="Encabezado"/>
    <w:rsid w:val="00653159"/>
  </w:style>
  <w:style w:type="paragraph" w:styleId="Piedepgina">
    <w:name w:val="footer"/>
    <w:basedOn w:val="Normal"/>
    <w:link w:val="PiedepginaCar"/>
    <w:uiPriority w:val="99"/>
    <w:unhideWhenUsed/>
    <w:rsid w:val="006531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3159"/>
  </w:style>
  <w:style w:type="character" w:styleId="Nmerodepgina">
    <w:name w:val="page number"/>
    <w:basedOn w:val="Fuentedeprrafopredeter"/>
    <w:rsid w:val="00F95424"/>
  </w:style>
  <w:style w:type="paragraph" w:styleId="Ttulo">
    <w:name w:val="Title"/>
    <w:basedOn w:val="Normal"/>
    <w:link w:val="TtuloCar"/>
    <w:qFormat/>
    <w:rsid w:val="00204548"/>
    <w:pPr>
      <w:spacing w:before="240" w:after="60"/>
      <w:jc w:val="center"/>
      <w:outlineLvl w:val="0"/>
    </w:pPr>
    <w:rPr>
      <w:rFonts w:ascii="Arial" w:hAnsi="Arial"/>
      <w:b/>
      <w:bCs/>
      <w:kern w:val="28"/>
      <w:sz w:val="32"/>
      <w:szCs w:val="32"/>
    </w:rPr>
  </w:style>
  <w:style w:type="paragraph" w:customStyle="1" w:styleId="Tabletext">
    <w:name w:val="Tabletext"/>
    <w:basedOn w:val="Normal"/>
    <w:rsid w:val="003668B8"/>
    <w:pPr>
      <w:keepLines/>
      <w:widowControl w:val="0"/>
      <w:spacing w:after="120" w:line="240" w:lineRule="atLeast"/>
    </w:pPr>
    <w:rPr>
      <w:rFonts w:ascii="Times New Roman" w:eastAsia="Times New Roman" w:hAnsi="Times New Roman"/>
    </w:rPr>
  </w:style>
  <w:style w:type="paragraph" w:styleId="TDC3">
    <w:name w:val="toc 3"/>
    <w:basedOn w:val="Normal"/>
    <w:next w:val="Normal"/>
    <w:autoRedefine/>
    <w:uiPriority w:val="39"/>
    <w:rsid w:val="003668B8"/>
    <w:pPr>
      <w:ind w:left="440"/>
    </w:pPr>
  </w:style>
  <w:style w:type="paragraph" w:customStyle="1" w:styleId="infoblue">
    <w:name w:val="infoblue"/>
    <w:basedOn w:val="Normal"/>
    <w:rsid w:val="00DF5F26"/>
    <w:pPr>
      <w:spacing w:after="120" w:line="240" w:lineRule="atLeast"/>
      <w:ind w:left="720"/>
      <w:jc w:val="both"/>
    </w:pPr>
    <w:rPr>
      <w:rFonts w:ascii="Arial" w:eastAsia="Times New Roman" w:hAnsi="Arial"/>
      <w:i/>
      <w:iCs/>
      <w:color w:val="0000FF"/>
      <w:lang w:val="es-CO"/>
    </w:rPr>
  </w:style>
  <w:style w:type="paragraph" w:styleId="Textoindependiente">
    <w:name w:val="Body Text"/>
    <w:basedOn w:val="Normal"/>
    <w:link w:val="TextoindependienteCar"/>
    <w:rsid w:val="00DF5F26"/>
    <w:pPr>
      <w:spacing w:before="100" w:beforeAutospacing="1" w:after="100" w:afterAutospacing="1" w:line="240" w:lineRule="auto"/>
      <w:ind w:left="720"/>
      <w:jc w:val="both"/>
    </w:pPr>
    <w:rPr>
      <w:rFonts w:ascii="Arial" w:eastAsia="Times New Roman" w:hAnsi="Arial"/>
      <w:sz w:val="24"/>
      <w:szCs w:val="24"/>
      <w:lang w:val="es-CO"/>
    </w:rPr>
  </w:style>
  <w:style w:type="character" w:customStyle="1" w:styleId="TextoindependienteCar">
    <w:name w:val="Texto independiente Car"/>
    <w:basedOn w:val="Fuentedeprrafopredeter"/>
    <w:link w:val="Textoindependiente"/>
    <w:locked/>
    <w:rsid w:val="00DF5F26"/>
    <w:rPr>
      <w:rFonts w:ascii="Arial" w:hAnsi="Arial" w:cs="Arial"/>
      <w:sz w:val="24"/>
      <w:szCs w:val="24"/>
      <w:lang w:val="es-CO" w:eastAsia="en-US" w:bidi="ar-SA"/>
    </w:rPr>
  </w:style>
  <w:style w:type="paragraph" w:customStyle="1" w:styleId="paragraph2">
    <w:name w:val="paragraph2"/>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paragraph4">
    <w:name w:val="paragraph4"/>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InfoBlue0">
    <w:name w:val="InfoBlue"/>
    <w:basedOn w:val="Normal"/>
    <w:next w:val="Textoindependiente"/>
    <w:autoRedefine/>
    <w:rsid w:val="00E34E78"/>
    <w:pPr>
      <w:widowControl w:val="0"/>
      <w:spacing w:after="120" w:line="240" w:lineRule="atLeast"/>
      <w:ind w:left="720"/>
    </w:pPr>
    <w:rPr>
      <w:rFonts w:ascii="Times New Roman" w:eastAsia="Times New Roman" w:hAnsi="Times New Roman"/>
      <w:i/>
      <w:color w:val="0000FF"/>
    </w:rPr>
  </w:style>
  <w:style w:type="paragraph" w:customStyle="1" w:styleId="TableContents">
    <w:name w:val="Table Contents"/>
    <w:basedOn w:val="Textoindependiente"/>
    <w:rsid w:val="00B37D3A"/>
    <w:pPr>
      <w:widowControl w:val="0"/>
      <w:suppressAutoHyphens/>
      <w:spacing w:before="0" w:beforeAutospacing="0" w:after="0" w:afterAutospacing="0"/>
      <w:ind w:left="0"/>
      <w:jc w:val="left"/>
    </w:pPr>
    <w:rPr>
      <w:rFonts w:ascii="Times New Roman" w:hAnsi="Times New Roman" w:cs="Times New Roman"/>
      <w:lang w:val="en-US"/>
    </w:rPr>
  </w:style>
  <w:style w:type="character" w:styleId="Refdecomentario">
    <w:name w:val="annotation reference"/>
    <w:basedOn w:val="Fuentedeprrafopredeter"/>
    <w:uiPriority w:val="99"/>
    <w:semiHidden/>
    <w:unhideWhenUsed/>
    <w:rsid w:val="008478E2"/>
    <w:rPr>
      <w:sz w:val="16"/>
      <w:szCs w:val="16"/>
    </w:rPr>
  </w:style>
  <w:style w:type="paragraph" w:styleId="Textocomentario">
    <w:name w:val="annotation text"/>
    <w:basedOn w:val="Normal"/>
    <w:link w:val="TextocomentarioCar"/>
    <w:uiPriority w:val="99"/>
    <w:semiHidden/>
    <w:unhideWhenUsed/>
    <w:rsid w:val="008478E2"/>
  </w:style>
  <w:style w:type="character" w:customStyle="1" w:styleId="TextocomentarioCar">
    <w:name w:val="Texto comentario Car"/>
    <w:basedOn w:val="Fuentedeprrafopredeter"/>
    <w:link w:val="Textocomentario"/>
    <w:uiPriority w:val="99"/>
    <w:semiHidden/>
    <w:rsid w:val="008478E2"/>
    <w:rPr>
      <w:lang w:val="en-US" w:eastAsia="en-US"/>
    </w:rPr>
  </w:style>
  <w:style w:type="paragraph" w:styleId="Asuntodelcomentario">
    <w:name w:val="annotation subject"/>
    <w:basedOn w:val="Textocomentario"/>
    <w:next w:val="Textocomentario"/>
    <w:link w:val="AsuntodelcomentarioCar"/>
    <w:uiPriority w:val="99"/>
    <w:semiHidden/>
    <w:unhideWhenUsed/>
    <w:rsid w:val="008478E2"/>
    <w:rPr>
      <w:b/>
      <w:bCs/>
    </w:rPr>
  </w:style>
  <w:style w:type="character" w:customStyle="1" w:styleId="AsuntodelcomentarioCar">
    <w:name w:val="Asunto del comentario Car"/>
    <w:basedOn w:val="TextocomentarioCar"/>
    <w:link w:val="Asuntodelcomentario"/>
    <w:uiPriority w:val="99"/>
    <w:semiHidden/>
    <w:rsid w:val="008478E2"/>
    <w:rPr>
      <w:b/>
      <w:bCs/>
      <w:lang w:val="en-US" w:eastAsia="en-US"/>
    </w:rPr>
  </w:style>
  <w:style w:type="paragraph" w:styleId="TDC4">
    <w:name w:val="toc 4"/>
    <w:basedOn w:val="Normal"/>
    <w:next w:val="Normal"/>
    <w:autoRedefine/>
    <w:uiPriority w:val="39"/>
    <w:unhideWhenUsed/>
    <w:rsid w:val="007C1A21"/>
    <w:pPr>
      <w:spacing w:after="100"/>
      <w:ind w:left="660"/>
    </w:pPr>
    <w:rPr>
      <w:rFonts w:ascii="Calibri" w:eastAsia="Times New Roman" w:hAnsi="Calibri" w:cs="Times New Roman"/>
    </w:rPr>
  </w:style>
  <w:style w:type="paragraph" w:styleId="TDC5">
    <w:name w:val="toc 5"/>
    <w:basedOn w:val="Normal"/>
    <w:next w:val="Normal"/>
    <w:autoRedefine/>
    <w:uiPriority w:val="39"/>
    <w:unhideWhenUsed/>
    <w:rsid w:val="007C1A21"/>
    <w:pPr>
      <w:spacing w:after="100"/>
      <w:ind w:left="880"/>
    </w:pPr>
    <w:rPr>
      <w:rFonts w:ascii="Calibri" w:eastAsia="Times New Roman" w:hAnsi="Calibri" w:cs="Times New Roman"/>
    </w:rPr>
  </w:style>
  <w:style w:type="paragraph" w:styleId="TDC6">
    <w:name w:val="toc 6"/>
    <w:basedOn w:val="Normal"/>
    <w:next w:val="Normal"/>
    <w:autoRedefine/>
    <w:uiPriority w:val="39"/>
    <w:unhideWhenUsed/>
    <w:rsid w:val="007C1A21"/>
    <w:pPr>
      <w:spacing w:after="100"/>
      <w:ind w:left="1100"/>
    </w:pPr>
    <w:rPr>
      <w:rFonts w:ascii="Calibri" w:eastAsia="Times New Roman" w:hAnsi="Calibri" w:cs="Times New Roman"/>
    </w:rPr>
  </w:style>
  <w:style w:type="paragraph" w:styleId="TDC7">
    <w:name w:val="toc 7"/>
    <w:basedOn w:val="Normal"/>
    <w:next w:val="Normal"/>
    <w:autoRedefine/>
    <w:uiPriority w:val="39"/>
    <w:unhideWhenUsed/>
    <w:rsid w:val="007C1A21"/>
    <w:pPr>
      <w:spacing w:after="100"/>
      <w:ind w:left="1320"/>
    </w:pPr>
    <w:rPr>
      <w:rFonts w:ascii="Calibri" w:eastAsia="Times New Roman" w:hAnsi="Calibri" w:cs="Times New Roman"/>
    </w:rPr>
  </w:style>
  <w:style w:type="paragraph" w:styleId="TDC8">
    <w:name w:val="toc 8"/>
    <w:basedOn w:val="Normal"/>
    <w:next w:val="Normal"/>
    <w:autoRedefine/>
    <w:uiPriority w:val="39"/>
    <w:unhideWhenUsed/>
    <w:rsid w:val="007C1A21"/>
    <w:pPr>
      <w:spacing w:after="100"/>
      <w:ind w:left="1540"/>
    </w:pPr>
    <w:rPr>
      <w:rFonts w:ascii="Calibri" w:eastAsia="Times New Roman" w:hAnsi="Calibri" w:cs="Times New Roman"/>
    </w:rPr>
  </w:style>
  <w:style w:type="paragraph" w:styleId="TDC9">
    <w:name w:val="toc 9"/>
    <w:basedOn w:val="Normal"/>
    <w:next w:val="Normal"/>
    <w:autoRedefine/>
    <w:uiPriority w:val="39"/>
    <w:unhideWhenUsed/>
    <w:rsid w:val="007C1A21"/>
    <w:pPr>
      <w:spacing w:after="100"/>
      <w:ind w:left="1760"/>
    </w:pPr>
    <w:rPr>
      <w:rFonts w:ascii="Calibri" w:eastAsia="Times New Roman" w:hAnsi="Calibri" w:cs="Times New Roman"/>
    </w:rPr>
  </w:style>
  <w:style w:type="paragraph" w:customStyle="1" w:styleId="ListParagraph2">
    <w:name w:val="List Paragraph2"/>
    <w:basedOn w:val="Normal"/>
    <w:rsid w:val="00E42B86"/>
    <w:pPr>
      <w:spacing w:after="0" w:line="240" w:lineRule="atLeast"/>
      <w:ind w:left="720"/>
      <w:jc w:val="both"/>
    </w:pPr>
    <w:rPr>
      <w:rFonts w:ascii="Arial" w:eastAsia="Times New Roman" w:hAnsi="Arial"/>
      <w:lang w:val="es-CO"/>
    </w:rPr>
  </w:style>
  <w:style w:type="character" w:customStyle="1" w:styleId="BalloonTextChar">
    <w:name w:val="Balloon Text Char"/>
    <w:basedOn w:val="Fuentedeprrafopredeter"/>
    <w:semiHidden/>
    <w:locked/>
    <w:rsid w:val="00642F05"/>
    <w:rPr>
      <w:rFonts w:ascii="Tahoma" w:hAnsi="Tahoma" w:cs="Tahoma"/>
      <w:sz w:val="16"/>
      <w:szCs w:val="16"/>
      <w:lang w:val="es-CO"/>
    </w:rPr>
  </w:style>
  <w:style w:type="paragraph" w:customStyle="1" w:styleId="parrafo">
    <w:name w:val="parrafo"/>
    <w:basedOn w:val="Sangra2detindependiente"/>
    <w:rsid w:val="00642F05"/>
    <w:pPr>
      <w:widowControl w:val="0"/>
      <w:spacing w:after="0" w:line="240" w:lineRule="atLeast"/>
      <w:ind w:left="0" w:firstLine="720"/>
      <w:jc w:val="both"/>
    </w:pPr>
    <w:rPr>
      <w:rFonts w:ascii="Times New Roman" w:eastAsia="Times New Roman" w:hAnsi="Times New Roman"/>
      <w:sz w:val="24"/>
      <w:lang w:val="es-ES"/>
    </w:rPr>
  </w:style>
  <w:style w:type="paragraph" w:styleId="Sangra2detindependiente">
    <w:name w:val="Body Text Indent 2"/>
    <w:basedOn w:val="Normal"/>
    <w:rsid w:val="00642F05"/>
    <w:pPr>
      <w:spacing w:after="120" w:line="480" w:lineRule="auto"/>
      <w:ind w:left="283"/>
    </w:pPr>
  </w:style>
  <w:style w:type="character" w:styleId="Textoennegrita">
    <w:name w:val="Strong"/>
    <w:basedOn w:val="Fuentedeprrafopredeter"/>
    <w:qFormat/>
    <w:rsid w:val="0041592A"/>
    <w:rPr>
      <w:b/>
      <w:bCs/>
    </w:rPr>
  </w:style>
  <w:style w:type="paragraph" w:customStyle="1" w:styleId="Imagen">
    <w:name w:val="Imagen"/>
    <w:basedOn w:val="Textoindependiente"/>
    <w:link w:val="ImagenCar"/>
    <w:qFormat/>
    <w:rsid w:val="0041592A"/>
    <w:pPr>
      <w:keepLines/>
      <w:widowControl w:val="0"/>
      <w:numPr>
        <w:numId w:val="1"/>
      </w:numPr>
      <w:spacing w:before="0" w:beforeAutospacing="0" w:after="120" w:afterAutospacing="0" w:line="240" w:lineRule="atLeast"/>
      <w:jc w:val="center"/>
    </w:pPr>
    <w:rPr>
      <w:rFonts w:ascii="Calibri" w:hAnsi="Calibri" w:cs="Times New Roman"/>
      <w:sz w:val="20"/>
      <w:szCs w:val="20"/>
    </w:rPr>
  </w:style>
  <w:style w:type="character" w:customStyle="1" w:styleId="ImagenCar">
    <w:name w:val="Imagen Car"/>
    <w:basedOn w:val="PiedepginaCar"/>
    <w:link w:val="Imagen"/>
    <w:rsid w:val="0041592A"/>
    <w:rPr>
      <w:rFonts w:eastAsia="Times New Roman"/>
      <w:color w:val="17365D" w:themeColor="text2" w:themeShade="BF"/>
      <w:lang w:val="es-CO"/>
    </w:rPr>
  </w:style>
  <w:style w:type="paragraph" w:customStyle="1" w:styleId="Prrafodelista1">
    <w:name w:val="Párrafo de lista1"/>
    <w:basedOn w:val="Normal"/>
    <w:qFormat/>
    <w:rsid w:val="001E181C"/>
    <w:pPr>
      <w:widowControl w:val="0"/>
      <w:spacing w:after="0" w:line="240" w:lineRule="atLeast"/>
      <w:ind w:left="720"/>
      <w:contextualSpacing/>
    </w:pPr>
    <w:rPr>
      <w:rFonts w:ascii="Calibri" w:eastAsia="Times New Roman" w:hAnsi="Calibri" w:cs="Times New Roman"/>
    </w:rPr>
  </w:style>
  <w:style w:type="paragraph" w:customStyle="1" w:styleId="NoSpacing2">
    <w:name w:val="No Spacing2"/>
    <w:qFormat/>
    <w:rsid w:val="00C22523"/>
    <w:rPr>
      <w:rFonts w:eastAsia="Times New Roman"/>
      <w:sz w:val="22"/>
      <w:szCs w:val="22"/>
    </w:rPr>
  </w:style>
  <w:style w:type="table" w:styleId="Tablaconcuadrcula">
    <w:name w:val="Table Grid"/>
    <w:basedOn w:val="Tablanormal"/>
    <w:rsid w:val="002E2D8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22E3"/>
    <w:pPr>
      <w:autoSpaceDE w:val="0"/>
      <w:autoSpaceDN w:val="0"/>
      <w:adjustRightInd w:val="0"/>
    </w:pPr>
    <w:rPr>
      <w:rFonts w:ascii="Arial" w:eastAsia="Times New Roman" w:hAnsi="Arial" w:cs="Arial"/>
      <w:color w:val="000000"/>
      <w:sz w:val="24"/>
      <w:szCs w:val="24"/>
      <w:lang w:val="es-ES" w:eastAsia="es-ES"/>
    </w:rPr>
  </w:style>
  <w:style w:type="character" w:styleId="Nmerodelnea">
    <w:name w:val="line number"/>
    <w:basedOn w:val="Fuentedeprrafopredeter"/>
    <w:uiPriority w:val="99"/>
    <w:semiHidden/>
    <w:unhideWhenUsed/>
    <w:rsid w:val="00B23F30"/>
  </w:style>
  <w:style w:type="table" w:customStyle="1" w:styleId="Listaclara-nfasis11">
    <w:name w:val="Lista clara - Énfasis 11"/>
    <w:basedOn w:val="Tablanormal"/>
    <w:uiPriority w:val="61"/>
    <w:rsid w:val="007A44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856F5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E755AF"/>
    <w:pPr>
      <w:ind w:left="720"/>
      <w:contextualSpacing/>
    </w:pPr>
  </w:style>
  <w:style w:type="paragraph" w:styleId="Textoindependiente2">
    <w:name w:val="Body Text 2"/>
    <w:basedOn w:val="Normal"/>
    <w:link w:val="Textoindependiente2Car"/>
    <w:uiPriority w:val="99"/>
    <w:semiHidden/>
    <w:unhideWhenUsed/>
    <w:rsid w:val="00062B65"/>
    <w:pPr>
      <w:spacing w:after="120" w:line="480" w:lineRule="auto"/>
    </w:pPr>
  </w:style>
  <w:style w:type="character" w:customStyle="1" w:styleId="Textoindependiente2Car">
    <w:name w:val="Texto independiente 2 Car"/>
    <w:basedOn w:val="Fuentedeprrafopredeter"/>
    <w:link w:val="Textoindependiente2"/>
    <w:uiPriority w:val="99"/>
    <w:semiHidden/>
    <w:rsid w:val="00062B65"/>
    <w:rPr>
      <w:rFonts w:ascii="Verdana" w:hAnsi="Verdana" w:cs="Arial"/>
      <w:color w:val="17365D" w:themeColor="text2" w:themeShade="BF"/>
      <w:lang w:val="es-PY"/>
    </w:rPr>
  </w:style>
  <w:style w:type="paragraph" w:styleId="Sangranormal">
    <w:name w:val="Normal Indent"/>
    <w:basedOn w:val="Normal"/>
    <w:rsid w:val="00062B65"/>
    <w:pPr>
      <w:spacing w:after="120" w:line="240" w:lineRule="auto"/>
      <w:ind w:left="720"/>
    </w:pPr>
    <w:rPr>
      <w:rFonts w:ascii="Times New Roman" w:eastAsia="Times New Roman" w:hAnsi="Times New Roman" w:cs="Times New Roman"/>
      <w:color w:val="auto"/>
      <w:szCs w:val="24"/>
      <w:lang w:val="en-US"/>
    </w:rPr>
  </w:style>
  <w:style w:type="character" w:customStyle="1" w:styleId="hps">
    <w:name w:val="hps"/>
    <w:basedOn w:val="Fuentedeprrafopredeter"/>
    <w:rsid w:val="00B30A1A"/>
  </w:style>
  <w:style w:type="character" w:customStyle="1" w:styleId="TtuloCar">
    <w:name w:val="Título Car"/>
    <w:basedOn w:val="Fuentedeprrafopredeter"/>
    <w:link w:val="Ttulo"/>
    <w:rsid w:val="004777A9"/>
    <w:rPr>
      <w:rFonts w:ascii="Arial" w:hAnsi="Arial" w:cs="Arial"/>
      <w:b/>
      <w:bCs/>
      <w:color w:val="17365D" w:themeColor="text2" w:themeShade="BF"/>
      <w:kern w:val="28"/>
      <w:sz w:val="32"/>
      <w:szCs w:val="32"/>
      <w:lang w:val="es-PY"/>
    </w:rPr>
  </w:style>
  <w:style w:type="paragraph" w:styleId="Lista">
    <w:name w:val="List"/>
    <w:basedOn w:val="Normal"/>
    <w:rsid w:val="00E14824"/>
    <w:pPr>
      <w:numPr>
        <w:numId w:val="3"/>
      </w:numPr>
      <w:tabs>
        <w:tab w:val="clear" w:pos="360"/>
        <w:tab w:val="left" w:pos="851"/>
        <w:tab w:val="left" w:pos="1701"/>
        <w:tab w:val="left" w:pos="2552"/>
      </w:tabs>
      <w:spacing w:after="120" w:line="240" w:lineRule="auto"/>
      <w:ind w:left="851" w:hanging="851"/>
    </w:pPr>
    <w:rPr>
      <w:rFonts w:ascii="Times New Roman" w:eastAsia="Times New Roman" w:hAnsi="Times New Roman" w:cs="Times New Roman"/>
      <w:color w:val="auto"/>
      <w:lang w:val="en-US"/>
    </w:rPr>
  </w:style>
  <w:style w:type="character" w:customStyle="1" w:styleId="Ttulo5Car">
    <w:name w:val="Título 5 Car"/>
    <w:basedOn w:val="Fuentedeprrafopredeter"/>
    <w:link w:val="Ttulo5"/>
    <w:uiPriority w:val="9"/>
    <w:rsid w:val="00811984"/>
    <w:rPr>
      <w:rFonts w:asciiTheme="majorHAnsi" w:eastAsiaTheme="majorEastAsia" w:hAnsiTheme="majorHAnsi" w:cstheme="majorBidi"/>
      <w:color w:val="243F60" w:themeColor="accent1" w:themeShade="7F"/>
      <w:sz w:val="18"/>
      <w:lang w:val="es-PY"/>
    </w:rPr>
  </w:style>
  <w:style w:type="character" w:customStyle="1" w:styleId="Ttulo6Car">
    <w:name w:val="Título 6 Car"/>
    <w:basedOn w:val="Fuentedeprrafopredeter"/>
    <w:link w:val="Ttulo6"/>
    <w:uiPriority w:val="9"/>
    <w:semiHidden/>
    <w:rsid w:val="00811984"/>
    <w:rPr>
      <w:rFonts w:asciiTheme="majorHAnsi" w:eastAsiaTheme="majorEastAsia" w:hAnsiTheme="majorHAnsi" w:cstheme="majorBidi"/>
      <w:i/>
      <w:iCs/>
      <w:color w:val="243F60" w:themeColor="accent1" w:themeShade="7F"/>
      <w:sz w:val="18"/>
      <w:lang w:val="es-PY"/>
    </w:rPr>
  </w:style>
  <w:style w:type="character" w:customStyle="1" w:styleId="Ttulo7Car">
    <w:name w:val="Título 7 Car"/>
    <w:basedOn w:val="Fuentedeprrafopredeter"/>
    <w:link w:val="Ttulo7"/>
    <w:uiPriority w:val="9"/>
    <w:semiHidden/>
    <w:rsid w:val="00811984"/>
    <w:rPr>
      <w:rFonts w:asciiTheme="majorHAnsi" w:eastAsiaTheme="majorEastAsia" w:hAnsiTheme="majorHAnsi" w:cstheme="majorBidi"/>
      <w:i/>
      <w:iCs/>
      <w:color w:val="404040" w:themeColor="text1" w:themeTint="BF"/>
      <w:sz w:val="18"/>
      <w:lang w:val="es-PY"/>
    </w:rPr>
  </w:style>
  <w:style w:type="character" w:customStyle="1" w:styleId="Ttulo8Car">
    <w:name w:val="Título 8 Car"/>
    <w:basedOn w:val="Fuentedeprrafopredeter"/>
    <w:link w:val="Ttulo8"/>
    <w:uiPriority w:val="9"/>
    <w:semiHidden/>
    <w:rsid w:val="00811984"/>
    <w:rPr>
      <w:rFonts w:asciiTheme="majorHAnsi" w:eastAsiaTheme="majorEastAsia" w:hAnsiTheme="majorHAnsi" w:cstheme="majorBidi"/>
      <w:color w:val="404040" w:themeColor="text1" w:themeTint="BF"/>
      <w:sz w:val="18"/>
      <w:lang w:val="es-PY"/>
    </w:rPr>
  </w:style>
  <w:style w:type="character" w:customStyle="1" w:styleId="Ttulo9Car">
    <w:name w:val="Título 9 Car"/>
    <w:basedOn w:val="Fuentedeprrafopredeter"/>
    <w:link w:val="Ttulo9"/>
    <w:uiPriority w:val="9"/>
    <w:semiHidden/>
    <w:rsid w:val="00811984"/>
    <w:rPr>
      <w:rFonts w:asciiTheme="majorHAnsi" w:eastAsiaTheme="majorEastAsia" w:hAnsiTheme="majorHAnsi" w:cstheme="majorBidi"/>
      <w:i/>
      <w:iCs/>
      <w:color w:val="404040" w:themeColor="text1" w:themeTint="BF"/>
      <w:sz w:val="18"/>
      <w:lang w:val="es-PY"/>
    </w:rPr>
  </w:style>
  <w:style w:type="paragraph" w:customStyle="1" w:styleId="CarCarCarCarCar">
    <w:name w:val="Car Car Car Car Car"/>
    <w:basedOn w:val="Normal"/>
    <w:semiHidden/>
    <w:rsid w:val="00E14824"/>
    <w:pPr>
      <w:widowControl w:val="0"/>
      <w:spacing w:after="160" w:line="240" w:lineRule="exact"/>
    </w:pPr>
    <w:rPr>
      <w:rFonts w:ascii="Tahoma" w:eastAsia="Times New Roman" w:hAnsi="Tahoma" w:cs="Times New Roman"/>
      <w:color w:val="auto"/>
      <w:szCs w:val="24"/>
      <w:lang w:val="en-US"/>
    </w:rPr>
  </w:style>
  <w:style w:type="paragraph" w:customStyle="1" w:styleId="bullet1">
    <w:name w:val="bullet1"/>
    <w:basedOn w:val="Normal"/>
    <w:rsid w:val="00E14824"/>
    <w:pPr>
      <w:spacing w:before="100" w:beforeAutospacing="1" w:after="100" w:afterAutospacing="1" w:line="240" w:lineRule="auto"/>
    </w:pPr>
    <w:rPr>
      <w:rFonts w:ascii="Times New Roman" w:eastAsia="Times New Roman" w:hAnsi="Times New Roman" w:cs="Times New Roman"/>
      <w:color w:val="auto"/>
      <w:sz w:val="24"/>
      <w:szCs w:val="24"/>
      <w:lang w:val="en-US" w:eastAsia="ko-KR"/>
    </w:rPr>
  </w:style>
  <w:style w:type="paragraph" w:customStyle="1" w:styleId="Sinespaciado1">
    <w:name w:val="Sin espaciado1"/>
    <w:uiPriority w:val="1"/>
    <w:qFormat/>
    <w:rsid w:val="0072191F"/>
    <w:rPr>
      <w:rFonts w:eastAsia="Times New Roman"/>
      <w:sz w:val="22"/>
      <w:szCs w:val="22"/>
    </w:rPr>
  </w:style>
  <w:style w:type="paragraph" w:customStyle="1" w:styleId="ParagraphSecond">
    <w:name w:val="Paragraph Second+"/>
    <w:basedOn w:val="Normal"/>
    <w:rsid w:val="0072191F"/>
    <w:pPr>
      <w:spacing w:before="120" w:after="0" w:line="240" w:lineRule="auto"/>
      <w:ind w:left="720" w:right="720"/>
      <w:jc w:val="both"/>
    </w:pPr>
    <w:rPr>
      <w:rFonts w:ascii="Times New Roman" w:eastAsia="Times New Roman" w:hAnsi="Times New Roman" w:cs="Times New Roman"/>
      <w:color w:val="auto"/>
      <w:kern w:val="22"/>
      <w:sz w:val="22"/>
      <w:lang w:val="es-ES_tradnl"/>
    </w:rPr>
  </w:style>
  <w:style w:type="table" w:customStyle="1" w:styleId="Sombreadomedio1-nfasis12">
    <w:name w:val="Sombreado medio 1 - Énfasis 12"/>
    <w:basedOn w:val="Tablanormal"/>
    <w:uiPriority w:val="63"/>
    <w:rsid w:val="00F52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2-nfasis1">
    <w:name w:val="Medium Grid 2 Accent 1"/>
    <w:basedOn w:val="Tablanormal"/>
    <w:uiPriority w:val="68"/>
    <w:rsid w:val="00F5228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tulodeTDC">
    <w:name w:val="TOC Heading"/>
    <w:basedOn w:val="Ttulo1"/>
    <w:next w:val="Normal"/>
    <w:uiPriority w:val="39"/>
    <w:semiHidden/>
    <w:unhideWhenUsed/>
    <w:qFormat/>
    <w:rsid w:val="00C9656D"/>
    <w:pPr>
      <w:numPr>
        <w:numId w:val="0"/>
      </w:numPr>
      <w:outlineLvl w:val="9"/>
    </w:pPr>
    <w:rPr>
      <w:rFonts w:asciiTheme="majorHAnsi" w:eastAsiaTheme="majorEastAsia" w:hAnsiTheme="majorHAnsi" w:cstheme="majorBidi"/>
      <w:color w:val="365F91" w:themeColor="accent1" w:themeShade="BF"/>
      <w:lang w:val="es-CO" w:eastAsia="es-CO"/>
    </w:rPr>
  </w:style>
  <w:style w:type="paragraph" w:customStyle="1" w:styleId="TtuloIV">
    <w:name w:val="Título IV"/>
    <w:basedOn w:val="Ttulo4"/>
    <w:link w:val="TtuloIVCar"/>
    <w:qFormat/>
    <w:rsid w:val="007C790A"/>
    <w:rPr>
      <w:rFonts w:asciiTheme="majorHAnsi" w:hAnsiTheme="majorHAnsi"/>
      <w:color w:val="4F81BD" w:themeColor="accent1"/>
      <w:sz w:val="26"/>
      <w:szCs w:val="26"/>
    </w:rPr>
  </w:style>
  <w:style w:type="character" w:customStyle="1" w:styleId="TtuloIVCar">
    <w:name w:val="Título IV Car"/>
    <w:basedOn w:val="Fuentedeprrafopredeter"/>
    <w:link w:val="TtuloIV"/>
    <w:rsid w:val="007C790A"/>
    <w:rPr>
      <w:rFonts w:asciiTheme="majorHAnsi" w:hAnsiTheme="majorHAnsi" w:cs="Arial"/>
      <w:b/>
      <w:bCs/>
      <w:color w:val="4F81BD" w:themeColor="accent1"/>
      <w:sz w:val="26"/>
      <w:szCs w:val="26"/>
      <w:lang w:val="es-PY"/>
    </w:rPr>
  </w:style>
  <w:style w:type="paragraph" w:styleId="Sinespaciado">
    <w:name w:val="No Spacing"/>
    <w:uiPriority w:val="1"/>
    <w:qFormat/>
    <w:rsid w:val="00C40EE5"/>
    <w:rPr>
      <w:rFonts w:asciiTheme="minorHAnsi" w:eastAsiaTheme="minorHAnsi" w:hAnsiTheme="minorHAnsi" w:cstheme="minorBidi"/>
      <w:sz w:val="22"/>
      <w:szCs w:val="22"/>
      <w:lang w:val="es-GT"/>
    </w:rPr>
  </w:style>
  <w:style w:type="paragraph" w:styleId="Textonotapie">
    <w:name w:val="footnote text"/>
    <w:basedOn w:val="Normal"/>
    <w:link w:val="TextonotapieCar"/>
    <w:semiHidden/>
    <w:rsid w:val="00C40EE5"/>
    <w:pPr>
      <w:spacing w:after="0" w:line="240" w:lineRule="auto"/>
    </w:pPr>
    <w:rPr>
      <w:rFonts w:ascii="Times New Roman" w:eastAsia="Times New Roman" w:hAnsi="Times New Roman" w:cs="Times New Roman"/>
      <w:color w:val="auto"/>
      <w:sz w:val="20"/>
      <w:lang w:val="en-US"/>
    </w:rPr>
  </w:style>
  <w:style w:type="character" w:customStyle="1" w:styleId="TextonotapieCar">
    <w:name w:val="Texto nota pie Car"/>
    <w:basedOn w:val="Fuentedeprrafopredeter"/>
    <w:link w:val="Textonotapie"/>
    <w:semiHidden/>
    <w:rsid w:val="00C40EE5"/>
    <w:rPr>
      <w:rFonts w:ascii="Times New Roman" w:eastAsia="Times New Roman" w:hAnsi="Times New Roman"/>
    </w:rPr>
  </w:style>
  <w:style w:type="character" w:styleId="Refdenotaalpie">
    <w:name w:val="footnote reference"/>
    <w:semiHidden/>
    <w:rsid w:val="00C40EE5"/>
    <w:rPr>
      <w:vertAlign w:val="superscript"/>
    </w:rPr>
  </w:style>
</w:styles>
</file>

<file path=word/webSettings.xml><?xml version="1.0" encoding="utf-8"?>
<w:webSettings xmlns:r="http://schemas.openxmlformats.org/officeDocument/2006/relationships" xmlns:w="http://schemas.openxmlformats.org/wordprocessingml/2006/main">
  <w:divs>
    <w:div w:id="148248538">
      <w:bodyDiv w:val="1"/>
      <w:marLeft w:val="0"/>
      <w:marRight w:val="0"/>
      <w:marTop w:val="0"/>
      <w:marBottom w:val="0"/>
      <w:divBdr>
        <w:top w:val="none" w:sz="0" w:space="0" w:color="auto"/>
        <w:left w:val="none" w:sz="0" w:space="0" w:color="auto"/>
        <w:bottom w:val="none" w:sz="0" w:space="0" w:color="auto"/>
        <w:right w:val="none" w:sz="0" w:space="0" w:color="auto"/>
      </w:divBdr>
      <w:divsChild>
        <w:div w:id="838614134">
          <w:marLeft w:val="0"/>
          <w:marRight w:val="0"/>
          <w:marTop w:val="0"/>
          <w:marBottom w:val="0"/>
          <w:divBdr>
            <w:top w:val="none" w:sz="0" w:space="0" w:color="auto"/>
            <w:left w:val="none" w:sz="0" w:space="0" w:color="auto"/>
            <w:bottom w:val="none" w:sz="0" w:space="0" w:color="auto"/>
            <w:right w:val="none" w:sz="0" w:space="0" w:color="auto"/>
          </w:divBdr>
        </w:div>
      </w:divsChild>
    </w:div>
    <w:div w:id="178858572">
      <w:bodyDiv w:val="1"/>
      <w:marLeft w:val="0"/>
      <w:marRight w:val="0"/>
      <w:marTop w:val="0"/>
      <w:marBottom w:val="0"/>
      <w:divBdr>
        <w:top w:val="none" w:sz="0" w:space="0" w:color="auto"/>
        <w:left w:val="none" w:sz="0" w:space="0" w:color="auto"/>
        <w:bottom w:val="none" w:sz="0" w:space="0" w:color="auto"/>
        <w:right w:val="none" w:sz="0" w:space="0" w:color="auto"/>
      </w:divBdr>
    </w:div>
    <w:div w:id="237056219">
      <w:bodyDiv w:val="1"/>
      <w:marLeft w:val="0"/>
      <w:marRight w:val="0"/>
      <w:marTop w:val="0"/>
      <w:marBottom w:val="0"/>
      <w:divBdr>
        <w:top w:val="none" w:sz="0" w:space="0" w:color="auto"/>
        <w:left w:val="none" w:sz="0" w:space="0" w:color="auto"/>
        <w:bottom w:val="none" w:sz="0" w:space="0" w:color="auto"/>
        <w:right w:val="none" w:sz="0" w:space="0" w:color="auto"/>
      </w:divBdr>
      <w:divsChild>
        <w:div w:id="547492005">
          <w:marLeft w:val="0"/>
          <w:marRight w:val="0"/>
          <w:marTop w:val="0"/>
          <w:marBottom w:val="0"/>
          <w:divBdr>
            <w:top w:val="none" w:sz="0" w:space="0" w:color="auto"/>
            <w:left w:val="none" w:sz="0" w:space="0" w:color="auto"/>
            <w:bottom w:val="none" w:sz="0" w:space="0" w:color="auto"/>
            <w:right w:val="none" w:sz="0" w:space="0" w:color="auto"/>
          </w:divBdr>
          <w:divsChild>
            <w:div w:id="1924946164">
              <w:marLeft w:val="0"/>
              <w:marRight w:val="0"/>
              <w:marTop w:val="0"/>
              <w:marBottom w:val="0"/>
              <w:divBdr>
                <w:top w:val="none" w:sz="0" w:space="0" w:color="auto"/>
                <w:left w:val="none" w:sz="0" w:space="0" w:color="auto"/>
                <w:bottom w:val="none" w:sz="0" w:space="0" w:color="auto"/>
                <w:right w:val="none" w:sz="0" w:space="0" w:color="auto"/>
              </w:divBdr>
              <w:divsChild>
                <w:div w:id="816920046">
                  <w:marLeft w:val="0"/>
                  <w:marRight w:val="0"/>
                  <w:marTop w:val="0"/>
                  <w:marBottom w:val="0"/>
                  <w:divBdr>
                    <w:top w:val="none" w:sz="0" w:space="0" w:color="auto"/>
                    <w:left w:val="none" w:sz="0" w:space="0" w:color="auto"/>
                    <w:bottom w:val="none" w:sz="0" w:space="0" w:color="auto"/>
                    <w:right w:val="none" w:sz="0" w:space="0" w:color="auto"/>
                  </w:divBdr>
                  <w:divsChild>
                    <w:div w:id="1266843308">
                      <w:marLeft w:val="0"/>
                      <w:marRight w:val="0"/>
                      <w:marTop w:val="0"/>
                      <w:marBottom w:val="0"/>
                      <w:divBdr>
                        <w:top w:val="none" w:sz="0" w:space="0" w:color="auto"/>
                        <w:left w:val="none" w:sz="0" w:space="0" w:color="auto"/>
                        <w:bottom w:val="none" w:sz="0" w:space="0" w:color="auto"/>
                        <w:right w:val="none" w:sz="0" w:space="0" w:color="auto"/>
                      </w:divBdr>
                      <w:divsChild>
                        <w:div w:id="565797483">
                          <w:marLeft w:val="0"/>
                          <w:marRight w:val="0"/>
                          <w:marTop w:val="0"/>
                          <w:marBottom w:val="0"/>
                          <w:divBdr>
                            <w:top w:val="none" w:sz="0" w:space="0" w:color="auto"/>
                            <w:left w:val="none" w:sz="0" w:space="0" w:color="auto"/>
                            <w:bottom w:val="none" w:sz="0" w:space="0" w:color="auto"/>
                            <w:right w:val="none" w:sz="0" w:space="0" w:color="auto"/>
                          </w:divBdr>
                          <w:divsChild>
                            <w:div w:id="1196312168">
                              <w:marLeft w:val="0"/>
                              <w:marRight w:val="0"/>
                              <w:marTop w:val="0"/>
                              <w:marBottom w:val="0"/>
                              <w:divBdr>
                                <w:top w:val="none" w:sz="0" w:space="0" w:color="auto"/>
                                <w:left w:val="none" w:sz="0" w:space="0" w:color="auto"/>
                                <w:bottom w:val="none" w:sz="0" w:space="0" w:color="auto"/>
                                <w:right w:val="none" w:sz="0" w:space="0" w:color="auto"/>
                              </w:divBdr>
                              <w:divsChild>
                                <w:div w:id="1883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91643">
      <w:bodyDiv w:val="1"/>
      <w:marLeft w:val="0"/>
      <w:marRight w:val="0"/>
      <w:marTop w:val="0"/>
      <w:marBottom w:val="0"/>
      <w:divBdr>
        <w:top w:val="none" w:sz="0" w:space="0" w:color="auto"/>
        <w:left w:val="none" w:sz="0" w:space="0" w:color="auto"/>
        <w:bottom w:val="none" w:sz="0" w:space="0" w:color="auto"/>
        <w:right w:val="none" w:sz="0" w:space="0" w:color="auto"/>
      </w:divBdr>
    </w:div>
    <w:div w:id="769665302">
      <w:bodyDiv w:val="1"/>
      <w:marLeft w:val="0"/>
      <w:marRight w:val="0"/>
      <w:marTop w:val="0"/>
      <w:marBottom w:val="0"/>
      <w:divBdr>
        <w:top w:val="none" w:sz="0" w:space="0" w:color="auto"/>
        <w:left w:val="none" w:sz="0" w:space="0" w:color="auto"/>
        <w:bottom w:val="none" w:sz="0" w:space="0" w:color="auto"/>
        <w:right w:val="none" w:sz="0" w:space="0" w:color="auto"/>
      </w:divBdr>
      <w:divsChild>
        <w:div w:id="401560499">
          <w:marLeft w:val="0"/>
          <w:marRight w:val="0"/>
          <w:marTop w:val="0"/>
          <w:marBottom w:val="0"/>
          <w:divBdr>
            <w:top w:val="none" w:sz="0" w:space="0" w:color="auto"/>
            <w:left w:val="none" w:sz="0" w:space="0" w:color="auto"/>
            <w:bottom w:val="none" w:sz="0" w:space="0" w:color="auto"/>
            <w:right w:val="none" w:sz="0" w:space="0" w:color="auto"/>
          </w:divBdr>
          <w:divsChild>
            <w:div w:id="781800081">
              <w:marLeft w:val="0"/>
              <w:marRight w:val="0"/>
              <w:marTop w:val="0"/>
              <w:marBottom w:val="0"/>
              <w:divBdr>
                <w:top w:val="none" w:sz="0" w:space="0" w:color="auto"/>
                <w:left w:val="none" w:sz="0" w:space="0" w:color="auto"/>
                <w:bottom w:val="none" w:sz="0" w:space="0" w:color="auto"/>
                <w:right w:val="none" w:sz="0" w:space="0" w:color="auto"/>
              </w:divBdr>
              <w:divsChild>
                <w:div w:id="1305890222">
                  <w:marLeft w:val="0"/>
                  <w:marRight w:val="0"/>
                  <w:marTop w:val="0"/>
                  <w:marBottom w:val="0"/>
                  <w:divBdr>
                    <w:top w:val="none" w:sz="0" w:space="0" w:color="auto"/>
                    <w:left w:val="none" w:sz="0" w:space="0" w:color="auto"/>
                    <w:bottom w:val="none" w:sz="0" w:space="0" w:color="auto"/>
                    <w:right w:val="none" w:sz="0" w:space="0" w:color="auto"/>
                  </w:divBdr>
                  <w:divsChild>
                    <w:div w:id="636688518">
                      <w:marLeft w:val="0"/>
                      <w:marRight w:val="0"/>
                      <w:marTop w:val="0"/>
                      <w:marBottom w:val="0"/>
                      <w:divBdr>
                        <w:top w:val="none" w:sz="0" w:space="0" w:color="auto"/>
                        <w:left w:val="none" w:sz="0" w:space="0" w:color="auto"/>
                        <w:bottom w:val="none" w:sz="0" w:space="0" w:color="auto"/>
                        <w:right w:val="none" w:sz="0" w:space="0" w:color="auto"/>
                      </w:divBdr>
                      <w:divsChild>
                        <w:div w:id="115611117">
                          <w:marLeft w:val="0"/>
                          <w:marRight w:val="0"/>
                          <w:marTop w:val="0"/>
                          <w:marBottom w:val="0"/>
                          <w:divBdr>
                            <w:top w:val="none" w:sz="0" w:space="0" w:color="auto"/>
                            <w:left w:val="none" w:sz="0" w:space="0" w:color="auto"/>
                            <w:bottom w:val="none" w:sz="0" w:space="0" w:color="auto"/>
                            <w:right w:val="none" w:sz="0" w:space="0" w:color="auto"/>
                          </w:divBdr>
                          <w:divsChild>
                            <w:div w:id="1859078296">
                              <w:marLeft w:val="0"/>
                              <w:marRight w:val="0"/>
                              <w:marTop w:val="0"/>
                              <w:marBottom w:val="0"/>
                              <w:divBdr>
                                <w:top w:val="none" w:sz="0" w:space="0" w:color="auto"/>
                                <w:left w:val="none" w:sz="0" w:space="0" w:color="auto"/>
                                <w:bottom w:val="none" w:sz="0" w:space="0" w:color="auto"/>
                                <w:right w:val="none" w:sz="0" w:space="0" w:color="auto"/>
                              </w:divBdr>
                              <w:divsChild>
                                <w:div w:id="1765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46253">
      <w:bodyDiv w:val="1"/>
      <w:marLeft w:val="0"/>
      <w:marRight w:val="0"/>
      <w:marTop w:val="0"/>
      <w:marBottom w:val="0"/>
      <w:divBdr>
        <w:top w:val="none" w:sz="0" w:space="0" w:color="auto"/>
        <w:left w:val="none" w:sz="0" w:space="0" w:color="auto"/>
        <w:bottom w:val="none" w:sz="0" w:space="0" w:color="auto"/>
        <w:right w:val="none" w:sz="0" w:space="0" w:color="auto"/>
      </w:divBdr>
      <w:divsChild>
        <w:div w:id="2082866771">
          <w:marLeft w:val="0"/>
          <w:marRight w:val="0"/>
          <w:marTop w:val="0"/>
          <w:marBottom w:val="0"/>
          <w:divBdr>
            <w:top w:val="none" w:sz="0" w:space="0" w:color="auto"/>
            <w:left w:val="none" w:sz="0" w:space="0" w:color="auto"/>
            <w:bottom w:val="none" w:sz="0" w:space="0" w:color="auto"/>
            <w:right w:val="none" w:sz="0" w:space="0" w:color="auto"/>
          </w:divBdr>
          <w:divsChild>
            <w:div w:id="1415280805">
              <w:marLeft w:val="0"/>
              <w:marRight w:val="0"/>
              <w:marTop w:val="0"/>
              <w:marBottom w:val="0"/>
              <w:divBdr>
                <w:top w:val="none" w:sz="0" w:space="0" w:color="auto"/>
                <w:left w:val="none" w:sz="0" w:space="0" w:color="auto"/>
                <w:bottom w:val="none" w:sz="0" w:space="0" w:color="auto"/>
                <w:right w:val="none" w:sz="0" w:space="0" w:color="auto"/>
              </w:divBdr>
              <w:divsChild>
                <w:div w:id="1061440880">
                  <w:marLeft w:val="0"/>
                  <w:marRight w:val="0"/>
                  <w:marTop w:val="0"/>
                  <w:marBottom w:val="0"/>
                  <w:divBdr>
                    <w:top w:val="none" w:sz="0" w:space="0" w:color="auto"/>
                    <w:left w:val="none" w:sz="0" w:space="0" w:color="auto"/>
                    <w:bottom w:val="none" w:sz="0" w:space="0" w:color="auto"/>
                    <w:right w:val="none" w:sz="0" w:space="0" w:color="auto"/>
                  </w:divBdr>
                  <w:divsChild>
                    <w:div w:id="451438911">
                      <w:marLeft w:val="0"/>
                      <w:marRight w:val="0"/>
                      <w:marTop w:val="0"/>
                      <w:marBottom w:val="0"/>
                      <w:divBdr>
                        <w:top w:val="none" w:sz="0" w:space="0" w:color="auto"/>
                        <w:left w:val="none" w:sz="0" w:space="0" w:color="auto"/>
                        <w:bottom w:val="none" w:sz="0" w:space="0" w:color="auto"/>
                        <w:right w:val="none" w:sz="0" w:space="0" w:color="auto"/>
                      </w:divBdr>
                      <w:divsChild>
                        <w:div w:id="1002657502">
                          <w:marLeft w:val="0"/>
                          <w:marRight w:val="0"/>
                          <w:marTop w:val="0"/>
                          <w:marBottom w:val="0"/>
                          <w:divBdr>
                            <w:top w:val="none" w:sz="0" w:space="0" w:color="auto"/>
                            <w:left w:val="none" w:sz="0" w:space="0" w:color="auto"/>
                            <w:bottom w:val="none" w:sz="0" w:space="0" w:color="auto"/>
                            <w:right w:val="none" w:sz="0" w:space="0" w:color="auto"/>
                          </w:divBdr>
                          <w:divsChild>
                            <w:div w:id="2143232794">
                              <w:marLeft w:val="0"/>
                              <w:marRight w:val="0"/>
                              <w:marTop w:val="0"/>
                              <w:marBottom w:val="0"/>
                              <w:divBdr>
                                <w:top w:val="none" w:sz="0" w:space="0" w:color="auto"/>
                                <w:left w:val="none" w:sz="0" w:space="0" w:color="auto"/>
                                <w:bottom w:val="none" w:sz="0" w:space="0" w:color="auto"/>
                                <w:right w:val="none" w:sz="0" w:space="0" w:color="auto"/>
                              </w:divBdr>
                              <w:divsChild>
                                <w:div w:id="4075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201947">
      <w:bodyDiv w:val="1"/>
      <w:marLeft w:val="0"/>
      <w:marRight w:val="0"/>
      <w:marTop w:val="0"/>
      <w:marBottom w:val="0"/>
      <w:divBdr>
        <w:top w:val="none" w:sz="0" w:space="0" w:color="auto"/>
        <w:left w:val="none" w:sz="0" w:space="0" w:color="auto"/>
        <w:bottom w:val="none" w:sz="0" w:space="0" w:color="auto"/>
        <w:right w:val="none" w:sz="0" w:space="0" w:color="auto"/>
      </w:divBdr>
      <w:divsChild>
        <w:div w:id="2103721052">
          <w:marLeft w:val="0"/>
          <w:marRight w:val="0"/>
          <w:marTop w:val="0"/>
          <w:marBottom w:val="0"/>
          <w:divBdr>
            <w:top w:val="none" w:sz="0" w:space="0" w:color="auto"/>
            <w:left w:val="none" w:sz="0" w:space="0" w:color="auto"/>
            <w:bottom w:val="none" w:sz="0" w:space="0" w:color="auto"/>
            <w:right w:val="none" w:sz="0" w:space="0" w:color="auto"/>
          </w:divBdr>
          <w:divsChild>
            <w:div w:id="438837784">
              <w:marLeft w:val="0"/>
              <w:marRight w:val="0"/>
              <w:marTop w:val="0"/>
              <w:marBottom w:val="0"/>
              <w:divBdr>
                <w:top w:val="none" w:sz="0" w:space="0" w:color="auto"/>
                <w:left w:val="none" w:sz="0" w:space="0" w:color="auto"/>
                <w:bottom w:val="none" w:sz="0" w:space="0" w:color="auto"/>
                <w:right w:val="none" w:sz="0" w:space="0" w:color="auto"/>
              </w:divBdr>
              <w:divsChild>
                <w:div w:id="880746158">
                  <w:marLeft w:val="0"/>
                  <w:marRight w:val="0"/>
                  <w:marTop w:val="0"/>
                  <w:marBottom w:val="0"/>
                  <w:divBdr>
                    <w:top w:val="none" w:sz="0" w:space="0" w:color="auto"/>
                    <w:left w:val="none" w:sz="0" w:space="0" w:color="auto"/>
                    <w:bottom w:val="none" w:sz="0" w:space="0" w:color="auto"/>
                    <w:right w:val="none" w:sz="0" w:space="0" w:color="auto"/>
                  </w:divBdr>
                  <w:divsChild>
                    <w:div w:id="1595285314">
                      <w:marLeft w:val="0"/>
                      <w:marRight w:val="0"/>
                      <w:marTop w:val="0"/>
                      <w:marBottom w:val="0"/>
                      <w:divBdr>
                        <w:top w:val="none" w:sz="0" w:space="0" w:color="auto"/>
                        <w:left w:val="none" w:sz="0" w:space="0" w:color="auto"/>
                        <w:bottom w:val="none" w:sz="0" w:space="0" w:color="auto"/>
                        <w:right w:val="none" w:sz="0" w:space="0" w:color="auto"/>
                      </w:divBdr>
                      <w:divsChild>
                        <w:div w:id="206450974">
                          <w:marLeft w:val="0"/>
                          <w:marRight w:val="0"/>
                          <w:marTop w:val="0"/>
                          <w:marBottom w:val="0"/>
                          <w:divBdr>
                            <w:top w:val="none" w:sz="0" w:space="0" w:color="auto"/>
                            <w:left w:val="none" w:sz="0" w:space="0" w:color="auto"/>
                            <w:bottom w:val="none" w:sz="0" w:space="0" w:color="auto"/>
                            <w:right w:val="none" w:sz="0" w:space="0" w:color="auto"/>
                          </w:divBdr>
                          <w:divsChild>
                            <w:div w:id="2076390797">
                              <w:marLeft w:val="0"/>
                              <w:marRight w:val="0"/>
                              <w:marTop w:val="0"/>
                              <w:marBottom w:val="0"/>
                              <w:divBdr>
                                <w:top w:val="none" w:sz="0" w:space="0" w:color="auto"/>
                                <w:left w:val="none" w:sz="0" w:space="0" w:color="auto"/>
                                <w:bottom w:val="none" w:sz="0" w:space="0" w:color="auto"/>
                                <w:right w:val="none" w:sz="0" w:space="0" w:color="auto"/>
                              </w:divBdr>
                              <w:divsChild>
                                <w:div w:id="34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7486">
      <w:bodyDiv w:val="1"/>
      <w:marLeft w:val="0"/>
      <w:marRight w:val="0"/>
      <w:marTop w:val="0"/>
      <w:marBottom w:val="0"/>
      <w:divBdr>
        <w:top w:val="none" w:sz="0" w:space="0" w:color="auto"/>
        <w:left w:val="none" w:sz="0" w:space="0" w:color="auto"/>
        <w:bottom w:val="none" w:sz="0" w:space="0" w:color="auto"/>
        <w:right w:val="none" w:sz="0" w:space="0" w:color="auto"/>
      </w:divBdr>
      <w:divsChild>
        <w:div w:id="1318193121">
          <w:marLeft w:val="0"/>
          <w:marRight w:val="0"/>
          <w:marTop w:val="0"/>
          <w:marBottom w:val="0"/>
          <w:divBdr>
            <w:top w:val="none" w:sz="0" w:space="0" w:color="auto"/>
            <w:left w:val="none" w:sz="0" w:space="0" w:color="auto"/>
            <w:bottom w:val="none" w:sz="0" w:space="0" w:color="auto"/>
            <w:right w:val="none" w:sz="0" w:space="0" w:color="auto"/>
          </w:divBdr>
          <w:divsChild>
            <w:div w:id="323168604">
              <w:marLeft w:val="0"/>
              <w:marRight w:val="0"/>
              <w:marTop w:val="0"/>
              <w:marBottom w:val="0"/>
              <w:divBdr>
                <w:top w:val="none" w:sz="0" w:space="0" w:color="auto"/>
                <w:left w:val="none" w:sz="0" w:space="0" w:color="auto"/>
                <w:bottom w:val="none" w:sz="0" w:space="0" w:color="auto"/>
                <w:right w:val="none" w:sz="0" w:space="0" w:color="auto"/>
              </w:divBdr>
              <w:divsChild>
                <w:div w:id="1696150655">
                  <w:marLeft w:val="0"/>
                  <w:marRight w:val="0"/>
                  <w:marTop w:val="0"/>
                  <w:marBottom w:val="0"/>
                  <w:divBdr>
                    <w:top w:val="none" w:sz="0" w:space="0" w:color="auto"/>
                    <w:left w:val="none" w:sz="0" w:space="0" w:color="auto"/>
                    <w:bottom w:val="none" w:sz="0" w:space="0" w:color="auto"/>
                    <w:right w:val="none" w:sz="0" w:space="0" w:color="auto"/>
                  </w:divBdr>
                  <w:divsChild>
                    <w:div w:id="906232958">
                      <w:marLeft w:val="0"/>
                      <w:marRight w:val="0"/>
                      <w:marTop w:val="0"/>
                      <w:marBottom w:val="0"/>
                      <w:divBdr>
                        <w:top w:val="none" w:sz="0" w:space="0" w:color="auto"/>
                        <w:left w:val="none" w:sz="0" w:space="0" w:color="auto"/>
                        <w:bottom w:val="none" w:sz="0" w:space="0" w:color="auto"/>
                        <w:right w:val="none" w:sz="0" w:space="0" w:color="auto"/>
                      </w:divBdr>
                      <w:divsChild>
                        <w:div w:id="1096711675">
                          <w:marLeft w:val="0"/>
                          <w:marRight w:val="0"/>
                          <w:marTop w:val="0"/>
                          <w:marBottom w:val="0"/>
                          <w:divBdr>
                            <w:top w:val="none" w:sz="0" w:space="0" w:color="auto"/>
                            <w:left w:val="none" w:sz="0" w:space="0" w:color="auto"/>
                            <w:bottom w:val="none" w:sz="0" w:space="0" w:color="auto"/>
                            <w:right w:val="none" w:sz="0" w:space="0" w:color="auto"/>
                          </w:divBdr>
                          <w:divsChild>
                            <w:div w:id="888149689">
                              <w:marLeft w:val="0"/>
                              <w:marRight w:val="0"/>
                              <w:marTop w:val="0"/>
                              <w:marBottom w:val="0"/>
                              <w:divBdr>
                                <w:top w:val="none" w:sz="0" w:space="0" w:color="auto"/>
                                <w:left w:val="none" w:sz="0" w:space="0" w:color="auto"/>
                                <w:bottom w:val="none" w:sz="0" w:space="0" w:color="auto"/>
                                <w:right w:val="none" w:sz="0" w:space="0" w:color="auto"/>
                              </w:divBdr>
                              <w:divsChild>
                                <w:div w:id="16235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69832">
      <w:bodyDiv w:val="1"/>
      <w:marLeft w:val="0"/>
      <w:marRight w:val="0"/>
      <w:marTop w:val="0"/>
      <w:marBottom w:val="0"/>
      <w:divBdr>
        <w:top w:val="none" w:sz="0" w:space="0" w:color="auto"/>
        <w:left w:val="none" w:sz="0" w:space="0" w:color="auto"/>
        <w:bottom w:val="none" w:sz="0" w:space="0" w:color="auto"/>
        <w:right w:val="none" w:sz="0" w:space="0" w:color="auto"/>
      </w:divBdr>
      <w:divsChild>
        <w:div w:id="2066176055">
          <w:marLeft w:val="0"/>
          <w:marRight w:val="0"/>
          <w:marTop w:val="0"/>
          <w:marBottom w:val="0"/>
          <w:divBdr>
            <w:top w:val="none" w:sz="0" w:space="0" w:color="auto"/>
            <w:left w:val="none" w:sz="0" w:space="0" w:color="auto"/>
            <w:bottom w:val="none" w:sz="0" w:space="0" w:color="auto"/>
            <w:right w:val="none" w:sz="0" w:space="0" w:color="auto"/>
          </w:divBdr>
          <w:divsChild>
            <w:div w:id="1936210030">
              <w:marLeft w:val="0"/>
              <w:marRight w:val="0"/>
              <w:marTop w:val="0"/>
              <w:marBottom w:val="0"/>
              <w:divBdr>
                <w:top w:val="none" w:sz="0" w:space="0" w:color="auto"/>
                <w:left w:val="none" w:sz="0" w:space="0" w:color="auto"/>
                <w:bottom w:val="none" w:sz="0" w:space="0" w:color="auto"/>
                <w:right w:val="none" w:sz="0" w:space="0" w:color="auto"/>
              </w:divBdr>
              <w:divsChild>
                <w:div w:id="1009797441">
                  <w:marLeft w:val="0"/>
                  <w:marRight w:val="0"/>
                  <w:marTop w:val="0"/>
                  <w:marBottom w:val="0"/>
                  <w:divBdr>
                    <w:top w:val="none" w:sz="0" w:space="0" w:color="auto"/>
                    <w:left w:val="none" w:sz="0" w:space="0" w:color="auto"/>
                    <w:bottom w:val="none" w:sz="0" w:space="0" w:color="auto"/>
                    <w:right w:val="none" w:sz="0" w:space="0" w:color="auto"/>
                  </w:divBdr>
                  <w:divsChild>
                    <w:div w:id="341787104">
                      <w:marLeft w:val="0"/>
                      <w:marRight w:val="0"/>
                      <w:marTop w:val="0"/>
                      <w:marBottom w:val="0"/>
                      <w:divBdr>
                        <w:top w:val="none" w:sz="0" w:space="0" w:color="auto"/>
                        <w:left w:val="none" w:sz="0" w:space="0" w:color="auto"/>
                        <w:bottom w:val="none" w:sz="0" w:space="0" w:color="auto"/>
                        <w:right w:val="none" w:sz="0" w:space="0" w:color="auto"/>
                      </w:divBdr>
                      <w:divsChild>
                        <w:div w:id="1057513733">
                          <w:marLeft w:val="0"/>
                          <w:marRight w:val="0"/>
                          <w:marTop w:val="0"/>
                          <w:marBottom w:val="0"/>
                          <w:divBdr>
                            <w:top w:val="none" w:sz="0" w:space="0" w:color="auto"/>
                            <w:left w:val="none" w:sz="0" w:space="0" w:color="auto"/>
                            <w:bottom w:val="none" w:sz="0" w:space="0" w:color="auto"/>
                            <w:right w:val="none" w:sz="0" w:space="0" w:color="auto"/>
                          </w:divBdr>
                          <w:divsChild>
                            <w:div w:id="1815950134">
                              <w:marLeft w:val="0"/>
                              <w:marRight w:val="0"/>
                              <w:marTop w:val="0"/>
                              <w:marBottom w:val="0"/>
                              <w:divBdr>
                                <w:top w:val="none" w:sz="0" w:space="0" w:color="auto"/>
                                <w:left w:val="none" w:sz="0" w:space="0" w:color="auto"/>
                                <w:bottom w:val="none" w:sz="0" w:space="0" w:color="auto"/>
                                <w:right w:val="none" w:sz="0" w:space="0" w:color="auto"/>
                              </w:divBdr>
                              <w:divsChild>
                                <w:div w:id="16993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8970">
      <w:bodyDiv w:val="1"/>
      <w:marLeft w:val="0"/>
      <w:marRight w:val="0"/>
      <w:marTop w:val="0"/>
      <w:marBottom w:val="0"/>
      <w:divBdr>
        <w:top w:val="none" w:sz="0" w:space="0" w:color="auto"/>
        <w:left w:val="none" w:sz="0" w:space="0" w:color="auto"/>
        <w:bottom w:val="none" w:sz="0" w:space="0" w:color="auto"/>
        <w:right w:val="none" w:sz="0" w:space="0" w:color="auto"/>
      </w:divBdr>
    </w:div>
    <w:div w:id="1495418682">
      <w:bodyDiv w:val="1"/>
      <w:marLeft w:val="0"/>
      <w:marRight w:val="0"/>
      <w:marTop w:val="0"/>
      <w:marBottom w:val="0"/>
      <w:divBdr>
        <w:top w:val="none" w:sz="0" w:space="0" w:color="auto"/>
        <w:left w:val="none" w:sz="0" w:space="0" w:color="auto"/>
        <w:bottom w:val="none" w:sz="0" w:space="0" w:color="auto"/>
        <w:right w:val="none" w:sz="0" w:space="0" w:color="auto"/>
      </w:divBdr>
      <w:divsChild>
        <w:div w:id="107050632">
          <w:marLeft w:val="0"/>
          <w:marRight w:val="0"/>
          <w:marTop w:val="0"/>
          <w:marBottom w:val="0"/>
          <w:divBdr>
            <w:top w:val="none" w:sz="0" w:space="0" w:color="auto"/>
            <w:left w:val="none" w:sz="0" w:space="0" w:color="auto"/>
            <w:bottom w:val="none" w:sz="0" w:space="0" w:color="auto"/>
            <w:right w:val="none" w:sz="0" w:space="0" w:color="auto"/>
          </w:divBdr>
          <w:divsChild>
            <w:div w:id="207425027">
              <w:marLeft w:val="0"/>
              <w:marRight w:val="0"/>
              <w:marTop w:val="0"/>
              <w:marBottom w:val="0"/>
              <w:divBdr>
                <w:top w:val="none" w:sz="0" w:space="0" w:color="auto"/>
                <w:left w:val="none" w:sz="0" w:space="0" w:color="auto"/>
                <w:bottom w:val="none" w:sz="0" w:space="0" w:color="auto"/>
                <w:right w:val="none" w:sz="0" w:space="0" w:color="auto"/>
              </w:divBdr>
              <w:divsChild>
                <w:div w:id="2121562291">
                  <w:marLeft w:val="0"/>
                  <w:marRight w:val="0"/>
                  <w:marTop w:val="0"/>
                  <w:marBottom w:val="0"/>
                  <w:divBdr>
                    <w:top w:val="none" w:sz="0" w:space="0" w:color="auto"/>
                    <w:left w:val="none" w:sz="0" w:space="0" w:color="auto"/>
                    <w:bottom w:val="none" w:sz="0" w:space="0" w:color="auto"/>
                    <w:right w:val="none" w:sz="0" w:space="0" w:color="auto"/>
                  </w:divBdr>
                  <w:divsChild>
                    <w:div w:id="1710639239">
                      <w:marLeft w:val="0"/>
                      <w:marRight w:val="0"/>
                      <w:marTop w:val="0"/>
                      <w:marBottom w:val="0"/>
                      <w:divBdr>
                        <w:top w:val="none" w:sz="0" w:space="0" w:color="auto"/>
                        <w:left w:val="none" w:sz="0" w:space="0" w:color="auto"/>
                        <w:bottom w:val="none" w:sz="0" w:space="0" w:color="auto"/>
                        <w:right w:val="none" w:sz="0" w:space="0" w:color="auto"/>
                      </w:divBdr>
                      <w:divsChild>
                        <w:div w:id="1096825846">
                          <w:marLeft w:val="0"/>
                          <w:marRight w:val="0"/>
                          <w:marTop w:val="0"/>
                          <w:marBottom w:val="0"/>
                          <w:divBdr>
                            <w:top w:val="none" w:sz="0" w:space="0" w:color="auto"/>
                            <w:left w:val="none" w:sz="0" w:space="0" w:color="auto"/>
                            <w:bottom w:val="none" w:sz="0" w:space="0" w:color="auto"/>
                            <w:right w:val="none" w:sz="0" w:space="0" w:color="auto"/>
                          </w:divBdr>
                          <w:divsChild>
                            <w:div w:id="1781026530">
                              <w:marLeft w:val="0"/>
                              <w:marRight w:val="0"/>
                              <w:marTop w:val="0"/>
                              <w:marBottom w:val="0"/>
                              <w:divBdr>
                                <w:top w:val="none" w:sz="0" w:space="0" w:color="auto"/>
                                <w:left w:val="none" w:sz="0" w:space="0" w:color="auto"/>
                                <w:bottom w:val="none" w:sz="0" w:space="0" w:color="auto"/>
                                <w:right w:val="none" w:sz="0" w:space="0" w:color="auto"/>
                              </w:divBdr>
                              <w:divsChild>
                                <w:div w:id="512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05665">
      <w:bodyDiv w:val="1"/>
      <w:marLeft w:val="0"/>
      <w:marRight w:val="0"/>
      <w:marTop w:val="0"/>
      <w:marBottom w:val="0"/>
      <w:divBdr>
        <w:top w:val="none" w:sz="0" w:space="0" w:color="auto"/>
        <w:left w:val="none" w:sz="0" w:space="0" w:color="auto"/>
        <w:bottom w:val="none" w:sz="0" w:space="0" w:color="auto"/>
        <w:right w:val="none" w:sz="0" w:space="0" w:color="auto"/>
      </w:divBdr>
      <w:divsChild>
        <w:div w:id="418478455">
          <w:marLeft w:val="0"/>
          <w:marRight w:val="0"/>
          <w:marTop w:val="0"/>
          <w:marBottom w:val="0"/>
          <w:divBdr>
            <w:top w:val="none" w:sz="0" w:space="0" w:color="auto"/>
            <w:left w:val="none" w:sz="0" w:space="0" w:color="auto"/>
            <w:bottom w:val="none" w:sz="0" w:space="0" w:color="auto"/>
            <w:right w:val="none" w:sz="0" w:space="0" w:color="auto"/>
          </w:divBdr>
          <w:divsChild>
            <w:div w:id="86930154">
              <w:marLeft w:val="0"/>
              <w:marRight w:val="0"/>
              <w:marTop w:val="0"/>
              <w:marBottom w:val="0"/>
              <w:divBdr>
                <w:top w:val="none" w:sz="0" w:space="0" w:color="auto"/>
                <w:left w:val="none" w:sz="0" w:space="0" w:color="auto"/>
                <w:bottom w:val="none" w:sz="0" w:space="0" w:color="auto"/>
                <w:right w:val="none" w:sz="0" w:space="0" w:color="auto"/>
              </w:divBdr>
              <w:divsChild>
                <w:div w:id="2015451896">
                  <w:marLeft w:val="0"/>
                  <w:marRight w:val="0"/>
                  <w:marTop w:val="0"/>
                  <w:marBottom w:val="0"/>
                  <w:divBdr>
                    <w:top w:val="none" w:sz="0" w:space="0" w:color="auto"/>
                    <w:left w:val="none" w:sz="0" w:space="0" w:color="auto"/>
                    <w:bottom w:val="none" w:sz="0" w:space="0" w:color="auto"/>
                    <w:right w:val="none" w:sz="0" w:space="0" w:color="auto"/>
                  </w:divBdr>
                  <w:divsChild>
                    <w:div w:id="1041056569">
                      <w:marLeft w:val="0"/>
                      <w:marRight w:val="0"/>
                      <w:marTop w:val="0"/>
                      <w:marBottom w:val="0"/>
                      <w:divBdr>
                        <w:top w:val="none" w:sz="0" w:space="0" w:color="auto"/>
                        <w:left w:val="none" w:sz="0" w:space="0" w:color="auto"/>
                        <w:bottom w:val="none" w:sz="0" w:space="0" w:color="auto"/>
                        <w:right w:val="none" w:sz="0" w:space="0" w:color="auto"/>
                      </w:divBdr>
                      <w:divsChild>
                        <w:div w:id="828516777">
                          <w:marLeft w:val="0"/>
                          <w:marRight w:val="0"/>
                          <w:marTop w:val="0"/>
                          <w:marBottom w:val="0"/>
                          <w:divBdr>
                            <w:top w:val="none" w:sz="0" w:space="0" w:color="auto"/>
                            <w:left w:val="none" w:sz="0" w:space="0" w:color="auto"/>
                            <w:bottom w:val="none" w:sz="0" w:space="0" w:color="auto"/>
                            <w:right w:val="none" w:sz="0" w:space="0" w:color="auto"/>
                          </w:divBdr>
                          <w:divsChild>
                            <w:div w:id="1631277216">
                              <w:marLeft w:val="0"/>
                              <w:marRight w:val="0"/>
                              <w:marTop w:val="0"/>
                              <w:marBottom w:val="0"/>
                              <w:divBdr>
                                <w:top w:val="none" w:sz="0" w:space="0" w:color="auto"/>
                                <w:left w:val="none" w:sz="0" w:space="0" w:color="auto"/>
                                <w:bottom w:val="none" w:sz="0" w:space="0" w:color="auto"/>
                                <w:right w:val="none" w:sz="0" w:space="0" w:color="auto"/>
                              </w:divBdr>
                              <w:divsChild>
                                <w:div w:id="380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2.30.9.9:8011/TigoApp/GetLoyaltyInfo/V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172.30.9.9:8011/TigoApp/GetLoyaltyInfo/V1?wsdl" TargetMode="External"/><Relationship Id="rId4" Type="http://schemas.openxmlformats.org/officeDocument/2006/relationships/styles" Target="styles.xml"/><Relationship Id="rId9" Type="http://schemas.openxmlformats.org/officeDocument/2006/relationships/hyperlink" Target="http://www.tig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zmin-rodriguez\AppData\Local\Microsoft\Windows\Temporary%20Internet%20Files\Content.Outlook\12HHXETM\Especificaci&#243;n%20Web%20Service%20v1%201%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92292-3704-4EFE-9F88-6790A1B0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Web Service v1 1 (3).dotx</Template>
  <TotalTime>756</TotalTime>
  <Pages>19</Pages>
  <Words>4278</Words>
  <Characters>23531</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Web Service: GetLoyaltyInfo</vt:lpstr>
      <vt:lpstr>Especificación Web Service: &lt;Nombre del Servicio&gt;</vt:lpstr>
    </vt:vector>
  </TitlesOfParts>
  <Company>Millicon – Tigo Paraguay</Company>
  <LinksUpToDate>false</LinksUpToDate>
  <CharactersWithSpaces>27754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Web Service: GetLoyaltyInfo</dc:title>
  <dc:subject/>
  <dc:creator>yazmin-rodriguez</dc:creator>
  <cp:lastModifiedBy>Eduardo Rodriguez</cp:lastModifiedBy>
  <cp:revision>32</cp:revision>
  <cp:lastPrinted>2009-05-07T20:21:00Z</cp:lastPrinted>
  <dcterms:created xsi:type="dcterms:W3CDTF">2013-11-27T17:52:00Z</dcterms:created>
  <dcterms:modified xsi:type="dcterms:W3CDTF">2014-01-16T22:17:00Z</dcterms:modified>
</cp:coreProperties>
</file>