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24549519"/>
        <w:docPartObj>
          <w:docPartGallery w:val="Cover Pages"/>
          <w:docPartUnique/>
        </w:docPartObj>
      </w:sdtPr>
      <w:sdtEndPr>
        <w:rPr>
          <w:rFonts w:ascii="Cambria" w:eastAsia="Times New Roman" w:hAnsi="Cambria" w:cs="Times New Roman"/>
          <w:b/>
          <w:bCs/>
          <w:color w:val="365F91"/>
          <w:sz w:val="48"/>
          <w:szCs w:val="48"/>
          <w:lang w:val="es-CO"/>
        </w:rPr>
      </w:sdtEndPr>
      <w:sdtContent>
        <w:p w:rsidR="00D1089C" w:rsidRDefault="00900BBA" w:rsidP="00D1089C">
          <w:pPr>
            <w:rPr>
              <w:rFonts w:ascii="Cambria" w:eastAsia="Times New Roman" w:hAnsi="Cambria" w:cs="Times New Roman"/>
              <w:b/>
              <w:bCs/>
              <w:color w:val="365F91"/>
              <w:sz w:val="48"/>
              <w:szCs w:val="48"/>
              <w:lang w:val="es-CO"/>
            </w:rPr>
          </w:pPr>
          <w:r w:rsidRPr="00900BBA">
            <w:rPr>
              <w:noProof/>
              <w:color w:val="auto"/>
              <w:lang w:val="es-GT" w:eastAsia="es-GT"/>
            </w:rPr>
            <w:pict>
              <v:rect id="Rectangle 2" o:spid="_x0000_s1026" style="position:absolute;margin-left:0;margin-top:42.7pt;width:445.8pt;height:363.35pt;z-index:251659264;visibility:visible;mso-position-horizontal:center;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" filled="f" stroked="f">
                <v:textbox style="mso-next-textbox:#Rectangle 2">
                  <w:txbxContent>
                    <w:sdt>
                      <w:sdtPr>
                        <w:rPr>
                          <w:rFonts w:asciiTheme="minorHAnsi" w:hAnsiTheme="minorHAnsi"/>
                          <w:b/>
                          <w:bCs/>
                          <w:color w:val="1F497D" w:themeColor="text2"/>
                          <w:sz w:val="52"/>
                          <w:szCs w:val="52"/>
                          <w:lang w:val="es-GT"/>
                        </w:rPr>
                        <w:alias w:val="Título"/>
                        <w:id w:val="10943989"/>
                        <w:dataBinding w:prefixMappings="xmlns:ns0='http://schemas.openxmlformats.org/package/2006/metadata/core-properties' xmlns:ns1='http://purl.org/dc/elements/1.1/'" w:xpath="/ns0:coreProperties[1]/ns1:title[1]" w:storeItemID="{6C3C8BC8-F283-45AE-878A-BAB7291924A1}"/>
                        <w:text/>
                      </w:sdtPr>
                      <w:sdtContent>
                        <w:p w:rsidR="00C40EE5" w:rsidRDefault="005C6C88" w:rsidP="00D1089C">
                          <w:pPr>
                            <w:spacing w:after="0"/>
                            <w:rPr>
                              <w:b/>
                              <w:bCs/>
                              <w:color w:val="1F497D" w:themeColor="text2"/>
                              <w:sz w:val="72"/>
                              <w:szCs w:val="72"/>
                              <w:lang w:val="es-ES"/>
                            </w:rPr>
                          </w:pPr>
                          <w:r w:rsidRPr="005C6C88">
                            <w:rPr>
                              <w:rFonts w:asciiTheme="minorHAnsi" w:hAnsiTheme="minorHAnsi"/>
                              <w:b/>
                              <w:bCs/>
                              <w:color w:val="1F497D" w:themeColor="text2"/>
                              <w:sz w:val="52"/>
                              <w:szCs w:val="52"/>
                              <w:lang w:val="es-GT"/>
                            </w:rPr>
                            <w:t xml:space="preserve">Especificación Web </w:t>
                          </w:r>
                          <w:proofErr w:type="spellStart"/>
                          <w:r w:rsidRPr="005C6C88">
                            <w:rPr>
                              <w:rFonts w:asciiTheme="minorHAnsi" w:hAnsiTheme="minorHAnsi"/>
                              <w:b/>
                              <w:bCs/>
                              <w:color w:val="1F497D" w:themeColor="text2"/>
                              <w:sz w:val="52"/>
                              <w:szCs w:val="52"/>
                              <w:lang w:val="es-GT"/>
                            </w:rPr>
                            <w:t>Service</w:t>
                          </w:r>
                          <w:proofErr w:type="spellEnd"/>
                          <w:r w:rsidRPr="005C6C88">
                            <w:rPr>
                              <w:rFonts w:asciiTheme="minorHAnsi" w:hAnsiTheme="minorHAnsi"/>
                              <w:b/>
                              <w:bCs/>
                              <w:color w:val="1F497D" w:themeColor="text2"/>
                              <w:sz w:val="52"/>
                              <w:szCs w:val="52"/>
                              <w:lang w:val="es-GT"/>
                            </w:rPr>
                            <w:t xml:space="preserve">: </w:t>
                          </w:r>
                          <w:proofErr w:type="spellStart"/>
                          <w:r w:rsidRPr="005C6C88">
                            <w:rPr>
                              <w:rFonts w:asciiTheme="minorHAnsi" w:hAnsiTheme="minorHAnsi"/>
                              <w:b/>
                              <w:bCs/>
                              <w:color w:val="1F497D" w:themeColor="text2"/>
                              <w:sz w:val="52"/>
                              <w:szCs w:val="52"/>
                              <w:lang w:val="es-GT"/>
                            </w:rPr>
                            <w:t>ModifyLoyaltyInfo</w:t>
                          </w:r>
                          <w:proofErr w:type="spellEnd"/>
                        </w:p>
                      </w:sdtContent>
                    </w:sdt>
                    <w:p w:rsidR="00C40EE5" w:rsidRDefault="00C40EE5" w:rsidP="00D1089C">
                      <w:pPr>
                        <w:rPr>
                          <w:b/>
                          <w:bCs/>
                          <w:color w:val="4F81BD" w:themeColor="accent1"/>
                          <w:sz w:val="40"/>
                          <w:szCs w:val="40"/>
                          <w:lang w:val="es-ES"/>
                        </w:rPr>
                      </w:pPr>
                    </w:p>
                    <w:p w:rsidR="00C40EE5" w:rsidRDefault="00C40EE5" w:rsidP="00D1089C">
                      <w:pPr>
                        <w:rPr>
                          <w:b/>
                          <w:bCs/>
                          <w:color w:val="4F81BD" w:themeColor="accent1"/>
                          <w:sz w:val="40"/>
                          <w:szCs w:val="40"/>
                          <w:lang w:val="es-ES"/>
                        </w:rPr>
                      </w:pPr>
                    </w:p>
                    <w:p w:rsidR="00C40EE5" w:rsidRDefault="00C40EE5" w:rsidP="00D1089C">
                      <w:pPr>
                        <w:rPr>
                          <w:b/>
                          <w:bCs/>
                          <w:color w:val="808080" w:themeColor="text1" w:themeTint="7F"/>
                          <w:sz w:val="32"/>
                          <w:szCs w:val="32"/>
                          <w:lang w:val="es-ES"/>
                        </w:rPr>
                      </w:pPr>
                    </w:p>
                  </w:txbxContent>
                </v:textbox>
                <w10:wrap anchorx="margin" anchory="margin"/>
              </v:rect>
            </w:pict>
          </w:r>
          <w:r w:rsidR="00D1089C">
            <w:rPr>
              <w:rFonts w:ascii="Cambria" w:eastAsia="Times New Roman" w:hAnsi="Cambria" w:cs="Times New Roman"/>
              <w:b/>
              <w:bCs/>
              <w:color w:val="365F91"/>
              <w:sz w:val="48"/>
              <w:szCs w:val="48"/>
              <w:lang w:val="es-CO"/>
            </w:rPr>
            <w:br w:type="page"/>
          </w:r>
        </w:p>
      </w:sdtContent>
    </w:sdt>
    <w:p w:rsidR="00D1089C" w:rsidRPr="007A44DC" w:rsidRDefault="00D1089C" w:rsidP="00D1089C">
      <w:pPr>
        <w:rPr>
          <w:color w:val="365F91" w:themeColor="accent1" w:themeShade="BF"/>
          <w:sz w:val="22"/>
        </w:rPr>
      </w:pPr>
      <w:r>
        <w:rPr>
          <w:b/>
          <w:color w:val="365F91" w:themeColor="accent1" w:themeShade="BF"/>
          <w:sz w:val="22"/>
        </w:rPr>
        <w:lastRenderedPageBreak/>
        <w:t>Versiones del documento</w:t>
      </w:r>
    </w:p>
    <w:tbl>
      <w:tblPr>
        <w:tblStyle w:val="Listaclara-nfasis11"/>
        <w:tblW w:w="9396"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2196"/>
        <w:gridCol w:w="1152"/>
        <w:gridCol w:w="3744"/>
        <w:gridCol w:w="2304"/>
      </w:tblGrid>
      <w:tr w:rsidR="00D1089C" w:rsidTr="00C40EE5">
        <w:trPr>
          <w:cnfStyle w:val="100000000000"/>
        </w:trPr>
        <w:tc>
          <w:tcPr>
            <w:tcW w:w="219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Fecha</w:t>
            </w:r>
          </w:p>
        </w:tc>
        <w:tc>
          <w:tcPr>
            <w:tcW w:w="1152"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Versión</w:t>
            </w:r>
          </w:p>
        </w:tc>
        <w:tc>
          <w:tcPr>
            <w:tcW w:w="3744"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Descripción</w:t>
            </w:r>
          </w:p>
        </w:tc>
        <w:tc>
          <w:tcPr>
            <w:tcW w:w="2304"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Autor</w:t>
            </w:r>
          </w:p>
        </w:tc>
      </w:tr>
      <w:tr w:rsidR="00D1089C" w:rsidTr="00C40EE5">
        <w:trPr>
          <w:trHeight w:val="521"/>
        </w:trPr>
        <w:tc>
          <w:tcPr>
            <w:tcW w:w="2196" w:type="dxa"/>
          </w:tcPr>
          <w:p w:rsidR="00D1089C" w:rsidRPr="005F7CFA" w:rsidRDefault="0076018C" w:rsidP="00C40EE5">
            <w:pPr>
              <w:rPr>
                <w:rFonts w:asciiTheme="majorHAnsi" w:hAnsiTheme="majorHAnsi"/>
                <w:color w:val="1F497D" w:themeColor="text2"/>
                <w:sz w:val="22"/>
                <w:szCs w:val="22"/>
              </w:rPr>
            </w:pPr>
            <w:r>
              <w:rPr>
                <w:rFonts w:asciiTheme="majorHAnsi" w:hAnsiTheme="majorHAnsi"/>
                <w:color w:val="1F497D" w:themeColor="text2"/>
                <w:sz w:val="22"/>
                <w:szCs w:val="22"/>
              </w:rPr>
              <w:t>15/0</w:t>
            </w:r>
            <w:r w:rsidR="001A76D0" w:rsidRPr="005F7CFA">
              <w:rPr>
                <w:rFonts w:asciiTheme="majorHAnsi" w:hAnsiTheme="majorHAnsi"/>
                <w:color w:val="1F497D" w:themeColor="text2"/>
                <w:sz w:val="22"/>
                <w:szCs w:val="22"/>
              </w:rPr>
              <w:t>1/201</w:t>
            </w:r>
            <w:r>
              <w:rPr>
                <w:rFonts w:asciiTheme="majorHAnsi" w:hAnsiTheme="majorHAnsi"/>
                <w:color w:val="1F497D" w:themeColor="text2"/>
                <w:sz w:val="22"/>
                <w:szCs w:val="22"/>
              </w:rPr>
              <w:t>4</w:t>
            </w:r>
          </w:p>
        </w:tc>
        <w:tc>
          <w:tcPr>
            <w:tcW w:w="1152" w:type="dxa"/>
          </w:tcPr>
          <w:p w:rsidR="00D1089C" w:rsidRPr="005F7CFA" w:rsidRDefault="001A76D0"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1.0</w:t>
            </w:r>
          </w:p>
        </w:tc>
        <w:tc>
          <w:tcPr>
            <w:tcW w:w="3744" w:type="dxa"/>
          </w:tcPr>
          <w:p w:rsidR="00D1089C" w:rsidRPr="005F7CFA" w:rsidRDefault="001A76D0"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Versión Inicial</w:t>
            </w:r>
          </w:p>
        </w:tc>
        <w:tc>
          <w:tcPr>
            <w:tcW w:w="2304" w:type="dxa"/>
          </w:tcPr>
          <w:p w:rsidR="00D1089C" w:rsidRPr="005F7CFA" w:rsidRDefault="00F40D78"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Eduardo Rodríguez Arreola</w:t>
            </w:r>
          </w:p>
        </w:tc>
      </w:tr>
      <w:tr w:rsidR="00D1089C" w:rsidTr="00C40EE5">
        <w:tc>
          <w:tcPr>
            <w:tcW w:w="2196" w:type="dxa"/>
          </w:tcPr>
          <w:p w:rsidR="00D1089C" w:rsidRPr="005F7CFA" w:rsidRDefault="00D1089C" w:rsidP="00C40EE5">
            <w:pPr>
              <w:rPr>
                <w:rFonts w:asciiTheme="majorHAnsi" w:hAnsiTheme="majorHAnsi"/>
                <w:color w:val="1F497D" w:themeColor="text2"/>
                <w:sz w:val="22"/>
                <w:szCs w:val="22"/>
              </w:rPr>
            </w:pPr>
          </w:p>
        </w:tc>
        <w:tc>
          <w:tcPr>
            <w:tcW w:w="1152" w:type="dxa"/>
          </w:tcPr>
          <w:p w:rsidR="00D1089C" w:rsidRPr="005F7CFA" w:rsidRDefault="00D1089C" w:rsidP="00C40EE5">
            <w:pPr>
              <w:rPr>
                <w:rFonts w:asciiTheme="majorHAnsi" w:hAnsiTheme="majorHAnsi"/>
                <w:color w:val="1F497D" w:themeColor="text2"/>
                <w:sz w:val="22"/>
                <w:szCs w:val="22"/>
              </w:rPr>
            </w:pPr>
          </w:p>
        </w:tc>
        <w:tc>
          <w:tcPr>
            <w:tcW w:w="3744" w:type="dxa"/>
          </w:tcPr>
          <w:p w:rsidR="00D1089C" w:rsidRPr="005F7CFA" w:rsidRDefault="00D1089C" w:rsidP="00C40EE5">
            <w:pPr>
              <w:rPr>
                <w:rFonts w:asciiTheme="majorHAnsi" w:hAnsiTheme="majorHAnsi"/>
                <w:color w:val="1F497D" w:themeColor="text2"/>
                <w:sz w:val="22"/>
                <w:szCs w:val="22"/>
              </w:rPr>
            </w:pPr>
          </w:p>
        </w:tc>
        <w:tc>
          <w:tcPr>
            <w:tcW w:w="2304" w:type="dxa"/>
          </w:tcPr>
          <w:p w:rsidR="00D1089C" w:rsidRPr="005F7CFA" w:rsidRDefault="00D1089C" w:rsidP="00C40EE5">
            <w:pPr>
              <w:rPr>
                <w:rFonts w:asciiTheme="majorHAnsi" w:hAnsiTheme="majorHAnsi"/>
                <w:color w:val="1F497D" w:themeColor="text2"/>
                <w:sz w:val="22"/>
                <w:szCs w:val="22"/>
              </w:rPr>
            </w:pPr>
          </w:p>
        </w:tc>
      </w:tr>
    </w:tbl>
    <w:p w:rsidR="00D1089C" w:rsidRDefault="00D1089C" w:rsidP="00D1089C">
      <w:pPr>
        <w:spacing w:after="0" w:line="240" w:lineRule="auto"/>
        <w:rPr>
          <w:rFonts w:ascii="Arial" w:eastAsia="Times New Roman" w:hAnsi="Arial"/>
          <w:b/>
          <w:color w:val="000080"/>
          <w:sz w:val="28"/>
          <w:szCs w:val="28"/>
          <w:lang w:val="es-CO"/>
        </w:rPr>
      </w:pPr>
    </w:p>
    <w:p w:rsidR="00D1089C" w:rsidRPr="007A44DC" w:rsidRDefault="00D1089C" w:rsidP="00D1089C">
      <w:pPr>
        <w:rPr>
          <w:color w:val="365F91" w:themeColor="accent1" w:themeShade="BF"/>
          <w:sz w:val="22"/>
        </w:rPr>
      </w:pPr>
      <w:r>
        <w:rPr>
          <w:b/>
          <w:color w:val="365F91" w:themeColor="accent1" w:themeShade="BF"/>
          <w:sz w:val="22"/>
        </w:rPr>
        <w:t>Historial de aprobaciones</w:t>
      </w:r>
    </w:p>
    <w:tbl>
      <w:tblPr>
        <w:tblStyle w:val="Listaclara-nfasis11"/>
        <w:tblW w:w="9409"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3136"/>
        <w:gridCol w:w="3136"/>
        <w:gridCol w:w="3137"/>
      </w:tblGrid>
      <w:tr w:rsidR="00D1089C" w:rsidTr="00C40EE5">
        <w:trPr>
          <w:cnfStyle w:val="100000000000"/>
          <w:trHeight w:val="487"/>
        </w:trPr>
        <w:tc>
          <w:tcPr>
            <w:tcW w:w="313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 xml:space="preserve">Proyectado </w:t>
            </w:r>
          </w:p>
        </w:tc>
        <w:tc>
          <w:tcPr>
            <w:tcW w:w="313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Revisado</w:t>
            </w:r>
          </w:p>
        </w:tc>
        <w:tc>
          <w:tcPr>
            <w:tcW w:w="3137" w:type="dxa"/>
          </w:tcPr>
          <w:p w:rsidR="00D1089C" w:rsidRPr="00856F5A" w:rsidRDefault="00D1089C" w:rsidP="00C40EE5">
            <w:r w:rsidRPr="00856F5A">
              <w:t>Aprobado</w:t>
            </w:r>
          </w:p>
        </w:tc>
      </w:tr>
      <w:tr w:rsidR="00D1089C" w:rsidTr="00C40EE5">
        <w:trPr>
          <w:trHeight w:val="538"/>
        </w:trPr>
        <w:tc>
          <w:tcPr>
            <w:tcW w:w="3136" w:type="dxa"/>
          </w:tcPr>
          <w:p w:rsidR="00D1089C" w:rsidRPr="005F7CFA" w:rsidRDefault="00D1089C" w:rsidP="00C40EE5">
            <w:pPr>
              <w:rPr>
                <w:rFonts w:asciiTheme="majorHAnsi" w:hAnsiTheme="majorHAnsi"/>
                <w:sz w:val="22"/>
                <w:szCs w:val="22"/>
              </w:rPr>
            </w:pPr>
          </w:p>
        </w:tc>
        <w:tc>
          <w:tcPr>
            <w:tcW w:w="3136" w:type="dxa"/>
          </w:tcPr>
          <w:p w:rsidR="00D1089C" w:rsidRPr="005F7CFA" w:rsidRDefault="00D1089C" w:rsidP="00C40EE5">
            <w:pPr>
              <w:rPr>
                <w:rFonts w:asciiTheme="majorHAnsi" w:hAnsiTheme="majorHAnsi"/>
                <w:sz w:val="22"/>
                <w:szCs w:val="22"/>
              </w:rPr>
            </w:pPr>
          </w:p>
        </w:tc>
        <w:tc>
          <w:tcPr>
            <w:tcW w:w="3137" w:type="dxa"/>
          </w:tcPr>
          <w:p w:rsidR="00D1089C" w:rsidRDefault="00D1089C" w:rsidP="00C40EE5"/>
        </w:tc>
      </w:tr>
      <w:tr w:rsidR="00D1089C" w:rsidTr="00C40EE5">
        <w:trPr>
          <w:trHeight w:val="487"/>
        </w:trPr>
        <w:tc>
          <w:tcPr>
            <w:tcW w:w="3136" w:type="dxa"/>
          </w:tcPr>
          <w:p w:rsidR="00D1089C" w:rsidRPr="005F7CFA" w:rsidRDefault="00D1089C" w:rsidP="00C40EE5">
            <w:pPr>
              <w:rPr>
                <w:rFonts w:asciiTheme="majorHAnsi" w:hAnsiTheme="majorHAnsi"/>
                <w:sz w:val="22"/>
                <w:szCs w:val="22"/>
              </w:rPr>
            </w:pPr>
          </w:p>
        </w:tc>
        <w:tc>
          <w:tcPr>
            <w:tcW w:w="3136" w:type="dxa"/>
          </w:tcPr>
          <w:p w:rsidR="00D1089C" w:rsidRPr="005F7CFA" w:rsidRDefault="00D1089C" w:rsidP="00C40EE5">
            <w:pPr>
              <w:rPr>
                <w:rFonts w:asciiTheme="majorHAnsi" w:hAnsiTheme="majorHAnsi"/>
                <w:sz w:val="22"/>
                <w:szCs w:val="22"/>
              </w:rPr>
            </w:pPr>
          </w:p>
        </w:tc>
        <w:tc>
          <w:tcPr>
            <w:tcW w:w="3137" w:type="dxa"/>
          </w:tcPr>
          <w:p w:rsidR="00D1089C" w:rsidRDefault="00D1089C" w:rsidP="00C40EE5"/>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Observaciones:</w:t>
            </w:r>
          </w:p>
        </w:tc>
        <w:tc>
          <w:tcPr>
            <w:tcW w:w="6273" w:type="dxa"/>
            <w:gridSpan w:val="2"/>
          </w:tcPr>
          <w:p w:rsidR="00D1089C" w:rsidRPr="005F7CFA" w:rsidRDefault="00D1089C" w:rsidP="00C40EE5">
            <w:pPr>
              <w:rPr>
                <w:rFonts w:asciiTheme="majorHAnsi" w:hAnsiTheme="majorHAnsi"/>
                <w:sz w:val="22"/>
                <w:szCs w:val="22"/>
              </w:rPr>
            </w:pPr>
          </w:p>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Fecha de efectividad:</w:t>
            </w:r>
          </w:p>
        </w:tc>
        <w:tc>
          <w:tcPr>
            <w:tcW w:w="6273" w:type="dxa"/>
            <w:gridSpan w:val="2"/>
          </w:tcPr>
          <w:p w:rsidR="00D1089C" w:rsidRPr="005F7CFA" w:rsidRDefault="00D1089C" w:rsidP="00C40EE5">
            <w:pPr>
              <w:rPr>
                <w:rFonts w:asciiTheme="majorHAnsi" w:hAnsiTheme="majorHAnsi"/>
                <w:sz w:val="22"/>
                <w:szCs w:val="22"/>
              </w:rPr>
            </w:pPr>
          </w:p>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Versión aprobada:</w:t>
            </w:r>
          </w:p>
        </w:tc>
        <w:tc>
          <w:tcPr>
            <w:tcW w:w="6273" w:type="dxa"/>
            <w:gridSpan w:val="2"/>
          </w:tcPr>
          <w:p w:rsidR="00D1089C" w:rsidRPr="005F7CFA" w:rsidRDefault="00D1089C" w:rsidP="00C40EE5">
            <w:pPr>
              <w:rPr>
                <w:rFonts w:asciiTheme="majorHAnsi" w:hAnsiTheme="majorHAnsi"/>
                <w:color w:val="1F497D" w:themeColor="text2"/>
                <w:sz w:val="22"/>
                <w:szCs w:val="22"/>
              </w:rPr>
            </w:pPr>
          </w:p>
        </w:tc>
      </w:tr>
    </w:tbl>
    <w:p w:rsidR="00C9656D" w:rsidRDefault="00C9656D">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sdt>
      <w:sdtPr>
        <w:rPr>
          <w:rFonts w:ascii="Verdana" w:eastAsia="Calibri" w:hAnsi="Verdana" w:cs="Arial"/>
          <w:b w:val="0"/>
          <w:bCs w:val="0"/>
          <w:color w:val="17365D" w:themeColor="text2" w:themeShade="BF"/>
          <w:sz w:val="18"/>
          <w:szCs w:val="20"/>
          <w:lang w:val="es-ES" w:eastAsia="en-US"/>
        </w:rPr>
        <w:id w:val="-2056928918"/>
        <w:docPartObj>
          <w:docPartGallery w:val="Table of Contents"/>
          <w:docPartUnique/>
        </w:docPartObj>
      </w:sdtPr>
      <w:sdtContent>
        <w:p w:rsidR="00C9656D" w:rsidRDefault="00C9656D">
          <w:pPr>
            <w:pStyle w:val="TtulodeTDC"/>
          </w:pPr>
          <w:r>
            <w:rPr>
              <w:lang w:val="es-ES"/>
            </w:rPr>
            <w:t>Contenido</w:t>
          </w:r>
        </w:p>
        <w:p w:rsidR="003560B0" w:rsidRDefault="00900BBA">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r w:rsidRPr="00900BBA">
            <w:fldChar w:fldCharType="begin"/>
          </w:r>
          <w:r w:rsidR="00C9656D">
            <w:instrText xml:space="preserve"> TOC \o "1-3" \h \z \u </w:instrText>
          </w:r>
          <w:r w:rsidRPr="00900BBA">
            <w:fldChar w:fldCharType="separate"/>
          </w:r>
          <w:hyperlink w:anchor="_Toc373412267" w:history="1">
            <w:r w:rsidR="003560B0" w:rsidRPr="00893DDE">
              <w:rPr>
                <w:rStyle w:val="Hipervnculo"/>
                <w:noProof/>
              </w:rPr>
              <w:t>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Análisis funcional</w:t>
            </w:r>
            <w:r w:rsidR="003560B0">
              <w:rPr>
                <w:noProof/>
                <w:webHidden/>
              </w:rPr>
              <w:tab/>
            </w:r>
            <w:r>
              <w:rPr>
                <w:noProof/>
                <w:webHidden/>
              </w:rPr>
              <w:fldChar w:fldCharType="begin"/>
            </w:r>
            <w:r w:rsidR="003560B0">
              <w:rPr>
                <w:noProof/>
                <w:webHidden/>
              </w:rPr>
              <w:instrText xml:space="preserve"> PAGEREF _Toc373412267 \h </w:instrText>
            </w:r>
            <w:r>
              <w:rPr>
                <w:noProof/>
                <w:webHidden/>
              </w:rPr>
            </w:r>
            <w:r>
              <w:rPr>
                <w:noProof/>
                <w:webHidden/>
              </w:rPr>
              <w:fldChar w:fldCharType="separate"/>
            </w:r>
            <w:r w:rsidR="00574CFC">
              <w:rPr>
                <w:noProof/>
                <w:webHidden/>
              </w:rPr>
              <w:t>4</w:t>
            </w:r>
            <w:r>
              <w:rPr>
                <w:noProof/>
                <w:webHidden/>
              </w:rPr>
              <w:fldChar w:fldCharType="end"/>
            </w:r>
          </w:hyperlink>
        </w:p>
        <w:p w:rsidR="003560B0" w:rsidRDefault="00900BBA">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68" w:history="1">
            <w:r w:rsidR="003560B0" w:rsidRPr="00893DDE">
              <w:rPr>
                <w:rStyle w:val="Hipervnculo"/>
                <w:noProof/>
              </w:rPr>
              <w:t>1.1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Descripción funcional del servicio</w:t>
            </w:r>
            <w:r w:rsidR="003560B0">
              <w:rPr>
                <w:noProof/>
                <w:webHidden/>
              </w:rPr>
              <w:tab/>
            </w:r>
            <w:r>
              <w:rPr>
                <w:noProof/>
                <w:webHidden/>
              </w:rPr>
              <w:fldChar w:fldCharType="begin"/>
            </w:r>
            <w:r w:rsidR="003560B0">
              <w:rPr>
                <w:noProof/>
                <w:webHidden/>
              </w:rPr>
              <w:instrText xml:space="preserve"> PAGEREF _Toc373412268 \h </w:instrText>
            </w:r>
            <w:r>
              <w:rPr>
                <w:noProof/>
                <w:webHidden/>
              </w:rPr>
            </w:r>
            <w:r>
              <w:rPr>
                <w:noProof/>
                <w:webHidden/>
              </w:rPr>
              <w:fldChar w:fldCharType="separate"/>
            </w:r>
            <w:r w:rsidR="00574CFC">
              <w:rPr>
                <w:noProof/>
                <w:webHidden/>
              </w:rPr>
              <w:t>4</w:t>
            </w:r>
            <w:r>
              <w:rPr>
                <w:noProof/>
                <w:webHidden/>
              </w:rPr>
              <w:fldChar w:fldCharType="end"/>
            </w:r>
          </w:hyperlink>
        </w:p>
        <w:p w:rsidR="003560B0" w:rsidRDefault="00900BBA">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69" w:history="1">
            <w:r w:rsidR="003560B0" w:rsidRPr="00893DDE">
              <w:rPr>
                <w:rStyle w:val="Hipervnculo"/>
                <w:noProof/>
              </w:rPr>
              <w:t>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Características técnicas de la interfaz</w:t>
            </w:r>
            <w:r w:rsidR="003560B0">
              <w:rPr>
                <w:noProof/>
                <w:webHidden/>
              </w:rPr>
              <w:tab/>
            </w:r>
            <w:r>
              <w:rPr>
                <w:noProof/>
                <w:webHidden/>
              </w:rPr>
              <w:fldChar w:fldCharType="begin"/>
            </w:r>
            <w:r w:rsidR="003560B0">
              <w:rPr>
                <w:noProof/>
                <w:webHidden/>
              </w:rPr>
              <w:instrText xml:space="preserve"> PAGEREF _Toc373412269 \h </w:instrText>
            </w:r>
            <w:r>
              <w:rPr>
                <w:noProof/>
                <w:webHidden/>
              </w:rPr>
            </w:r>
            <w:r>
              <w:rPr>
                <w:noProof/>
                <w:webHidden/>
              </w:rPr>
              <w:fldChar w:fldCharType="separate"/>
            </w:r>
            <w:r w:rsidR="00574CFC">
              <w:rPr>
                <w:noProof/>
                <w:webHidden/>
              </w:rPr>
              <w:t>4</w:t>
            </w:r>
            <w:r>
              <w:rPr>
                <w:noProof/>
                <w:webHidden/>
              </w:rPr>
              <w:fldChar w:fldCharType="end"/>
            </w:r>
          </w:hyperlink>
        </w:p>
        <w:p w:rsidR="003560B0" w:rsidRDefault="00900BBA">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2" w:history="1">
            <w:r w:rsidR="003560B0" w:rsidRPr="00893DDE">
              <w:rPr>
                <w:rStyle w:val="Hipervnculo"/>
                <w:noProof/>
              </w:rPr>
              <w:t>2.1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Contrato WSDL</w:t>
            </w:r>
            <w:r w:rsidR="003560B0">
              <w:rPr>
                <w:noProof/>
                <w:webHidden/>
              </w:rPr>
              <w:tab/>
            </w:r>
            <w:r>
              <w:rPr>
                <w:noProof/>
                <w:webHidden/>
              </w:rPr>
              <w:fldChar w:fldCharType="begin"/>
            </w:r>
            <w:r w:rsidR="003560B0">
              <w:rPr>
                <w:noProof/>
                <w:webHidden/>
              </w:rPr>
              <w:instrText xml:space="preserve"> PAGEREF _Toc373412272 \h </w:instrText>
            </w:r>
            <w:r>
              <w:rPr>
                <w:noProof/>
                <w:webHidden/>
              </w:rPr>
            </w:r>
            <w:r>
              <w:rPr>
                <w:noProof/>
                <w:webHidden/>
              </w:rPr>
              <w:fldChar w:fldCharType="separate"/>
            </w:r>
            <w:r w:rsidR="00574CFC">
              <w:rPr>
                <w:noProof/>
                <w:webHidden/>
              </w:rPr>
              <w:t>4</w:t>
            </w:r>
            <w:r>
              <w:rPr>
                <w:noProof/>
                <w:webHidden/>
              </w:rPr>
              <w:fldChar w:fldCharType="end"/>
            </w:r>
          </w:hyperlink>
        </w:p>
        <w:p w:rsidR="003560B0" w:rsidRDefault="00900BBA">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3" w:history="1">
            <w:r w:rsidR="003560B0" w:rsidRPr="00893DDE">
              <w:rPr>
                <w:rStyle w:val="Hipervnculo"/>
                <w:rFonts w:asciiTheme="majorHAnsi" w:hAnsiTheme="majorHAnsi"/>
                <w:noProof/>
              </w:rPr>
              <w:t>2.2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rFonts w:asciiTheme="majorHAnsi" w:hAnsiTheme="majorHAnsi"/>
                <w:noProof/>
              </w:rPr>
              <w:t>Operaciones</w:t>
            </w:r>
            <w:r w:rsidR="003560B0">
              <w:rPr>
                <w:noProof/>
                <w:webHidden/>
              </w:rPr>
              <w:tab/>
            </w:r>
            <w:r>
              <w:rPr>
                <w:noProof/>
                <w:webHidden/>
              </w:rPr>
              <w:fldChar w:fldCharType="begin"/>
            </w:r>
            <w:r w:rsidR="003560B0">
              <w:rPr>
                <w:noProof/>
                <w:webHidden/>
              </w:rPr>
              <w:instrText xml:space="preserve"> PAGEREF _Toc373412273 \h </w:instrText>
            </w:r>
            <w:r>
              <w:rPr>
                <w:noProof/>
                <w:webHidden/>
              </w:rPr>
            </w:r>
            <w:r>
              <w:rPr>
                <w:noProof/>
                <w:webHidden/>
              </w:rPr>
              <w:fldChar w:fldCharType="separate"/>
            </w:r>
            <w:r w:rsidR="00574CFC">
              <w:rPr>
                <w:noProof/>
                <w:webHidden/>
              </w:rPr>
              <w:t>5</w:t>
            </w:r>
            <w:r>
              <w:rPr>
                <w:noProof/>
                <w:webHidden/>
              </w:rPr>
              <w:fldChar w:fldCharType="end"/>
            </w:r>
          </w:hyperlink>
        </w:p>
        <w:p w:rsidR="003560B0" w:rsidRDefault="00900BBA">
          <w:pPr>
            <w:pStyle w:val="TDC3"/>
            <w:tabs>
              <w:tab w:val="left" w:pos="1100"/>
              <w:tab w:val="right" w:leader="dot" w:pos="8830"/>
            </w:tabs>
            <w:rPr>
              <w:rFonts w:asciiTheme="minorHAnsi" w:eastAsiaTheme="minorEastAsia" w:hAnsiTheme="minorHAnsi" w:cstheme="minorBidi"/>
              <w:noProof/>
              <w:color w:val="auto"/>
              <w:sz w:val="22"/>
              <w:szCs w:val="22"/>
              <w:lang w:val="es-MX" w:eastAsia="es-MX"/>
            </w:rPr>
          </w:pPr>
          <w:hyperlink w:anchor="_Toc373412274" w:history="1">
            <w:r w:rsidR="003560B0" w:rsidRPr="00893DDE">
              <w:rPr>
                <w:rStyle w:val="Hipervnculo"/>
                <w:rFonts w:asciiTheme="majorHAnsi" w:hAnsiTheme="majorHAnsi"/>
                <w:noProof/>
              </w:rPr>
              <w:t>2.2.1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rFonts w:asciiTheme="majorHAnsi" w:hAnsiTheme="majorHAnsi"/>
                <w:noProof/>
              </w:rPr>
              <w:t>Nombre de la operación</w:t>
            </w:r>
            <w:r w:rsidR="003560B0">
              <w:rPr>
                <w:noProof/>
                <w:webHidden/>
              </w:rPr>
              <w:tab/>
            </w:r>
            <w:r>
              <w:rPr>
                <w:noProof/>
                <w:webHidden/>
              </w:rPr>
              <w:fldChar w:fldCharType="begin"/>
            </w:r>
            <w:r w:rsidR="003560B0">
              <w:rPr>
                <w:noProof/>
                <w:webHidden/>
              </w:rPr>
              <w:instrText xml:space="preserve"> PAGEREF _Toc373412274 \h </w:instrText>
            </w:r>
            <w:r>
              <w:rPr>
                <w:noProof/>
                <w:webHidden/>
              </w:rPr>
            </w:r>
            <w:r>
              <w:rPr>
                <w:noProof/>
                <w:webHidden/>
              </w:rPr>
              <w:fldChar w:fldCharType="separate"/>
            </w:r>
            <w:r w:rsidR="00574CFC">
              <w:rPr>
                <w:noProof/>
                <w:webHidden/>
              </w:rPr>
              <w:t>5</w:t>
            </w:r>
            <w:r>
              <w:rPr>
                <w:noProof/>
                <w:webHidden/>
              </w:rPr>
              <w:fldChar w:fldCharType="end"/>
            </w:r>
          </w:hyperlink>
        </w:p>
        <w:p w:rsidR="003560B0" w:rsidRDefault="00900BBA">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75" w:history="1">
            <w:r w:rsidR="003560B0" w:rsidRPr="00893DDE">
              <w:rPr>
                <w:rStyle w:val="Hipervnculo"/>
                <w:noProof/>
              </w:rPr>
              <w:t>3</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Características de seguridad de la interfaz</w:t>
            </w:r>
            <w:r w:rsidR="003560B0">
              <w:rPr>
                <w:noProof/>
                <w:webHidden/>
              </w:rPr>
              <w:tab/>
            </w:r>
            <w:r>
              <w:rPr>
                <w:noProof/>
                <w:webHidden/>
              </w:rPr>
              <w:fldChar w:fldCharType="begin"/>
            </w:r>
            <w:r w:rsidR="003560B0">
              <w:rPr>
                <w:noProof/>
                <w:webHidden/>
              </w:rPr>
              <w:instrText xml:space="preserve"> PAGEREF _Toc373412275 \h </w:instrText>
            </w:r>
            <w:r>
              <w:rPr>
                <w:noProof/>
                <w:webHidden/>
              </w:rPr>
            </w:r>
            <w:r>
              <w:rPr>
                <w:noProof/>
                <w:webHidden/>
              </w:rPr>
              <w:fldChar w:fldCharType="separate"/>
            </w:r>
            <w:r w:rsidR="00574CFC">
              <w:rPr>
                <w:noProof/>
                <w:webHidden/>
              </w:rPr>
              <w:t>9</w:t>
            </w:r>
            <w:r>
              <w:rPr>
                <w:noProof/>
                <w:webHidden/>
              </w:rPr>
              <w:fldChar w:fldCharType="end"/>
            </w:r>
          </w:hyperlink>
        </w:p>
        <w:p w:rsidR="003560B0" w:rsidRDefault="00900BBA">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6" w:history="1">
            <w:r w:rsidR="003560B0" w:rsidRPr="00893DDE">
              <w:rPr>
                <w:rStyle w:val="Hipervnculo"/>
                <w:noProof/>
              </w:rPr>
              <w:t>3.1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Certificado digital</w:t>
            </w:r>
            <w:r w:rsidR="003560B0">
              <w:rPr>
                <w:noProof/>
                <w:webHidden/>
              </w:rPr>
              <w:tab/>
            </w:r>
            <w:r>
              <w:rPr>
                <w:noProof/>
                <w:webHidden/>
              </w:rPr>
              <w:fldChar w:fldCharType="begin"/>
            </w:r>
            <w:r w:rsidR="003560B0">
              <w:rPr>
                <w:noProof/>
                <w:webHidden/>
              </w:rPr>
              <w:instrText xml:space="preserve"> PAGEREF _Toc373412276 \h </w:instrText>
            </w:r>
            <w:r>
              <w:rPr>
                <w:noProof/>
                <w:webHidden/>
              </w:rPr>
            </w:r>
            <w:r>
              <w:rPr>
                <w:noProof/>
                <w:webHidden/>
              </w:rPr>
              <w:fldChar w:fldCharType="separate"/>
            </w:r>
            <w:r w:rsidR="00574CFC">
              <w:rPr>
                <w:noProof/>
                <w:webHidden/>
              </w:rPr>
              <w:t>9</w:t>
            </w:r>
            <w:r>
              <w:rPr>
                <w:noProof/>
                <w:webHidden/>
              </w:rPr>
              <w:fldChar w:fldCharType="end"/>
            </w:r>
          </w:hyperlink>
        </w:p>
        <w:p w:rsidR="003560B0" w:rsidRDefault="00900BBA">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7" w:history="1">
            <w:r w:rsidR="003560B0" w:rsidRPr="00893DDE">
              <w:rPr>
                <w:rStyle w:val="Hipervnculo"/>
                <w:noProof/>
              </w:rPr>
              <w:t>3.2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WS-Security</w:t>
            </w:r>
            <w:r w:rsidR="003560B0">
              <w:rPr>
                <w:noProof/>
                <w:webHidden/>
              </w:rPr>
              <w:tab/>
            </w:r>
            <w:r>
              <w:rPr>
                <w:noProof/>
                <w:webHidden/>
              </w:rPr>
              <w:fldChar w:fldCharType="begin"/>
            </w:r>
            <w:r w:rsidR="003560B0">
              <w:rPr>
                <w:noProof/>
                <w:webHidden/>
              </w:rPr>
              <w:instrText xml:space="preserve"> PAGEREF _Toc373412277 \h </w:instrText>
            </w:r>
            <w:r>
              <w:rPr>
                <w:noProof/>
                <w:webHidden/>
              </w:rPr>
            </w:r>
            <w:r>
              <w:rPr>
                <w:noProof/>
                <w:webHidden/>
              </w:rPr>
              <w:fldChar w:fldCharType="separate"/>
            </w:r>
            <w:r w:rsidR="00574CFC">
              <w:rPr>
                <w:noProof/>
                <w:webHidden/>
              </w:rPr>
              <w:t>9</w:t>
            </w:r>
            <w:r>
              <w:rPr>
                <w:noProof/>
                <w:webHidden/>
              </w:rPr>
              <w:fldChar w:fldCharType="end"/>
            </w:r>
          </w:hyperlink>
        </w:p>
        <w:p w:rsidR="003560B0" w:rsidRDefault="00900BBA">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8" w:history="1">
            <w:r w:rsidR="003560B0" w:rsidRPr="00893DDE">
              <w:rPr>
                <w:rStyle w:val="Hipervnculo"/>
                <w:noProof/>
              </w:rPr>
              <w:t>3.3</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Modo de comunicación</w:t>
            </w:r>
            <w:r w:rsidR="003560B0">
              <w:rPr>
                <w:noProof/>
                <w:webHidden/>
              </w:rPr>
              <w:tab/>
            </w:r>
            <w:r>
              <w:rPr>
                <w:noProof/>
                <w:webHidden/>
              </w:rPr>
              <w:fldChar w:fldCharType="begin"/>
            </w:r>
            <w:r w:rsidR="003560B0">
              <w:rPr>
                <w:noProof/>
                <w:webHidden/>
              </w:rPr>
              <w:instrText xml:space="preserve"> PAGEREF _Toc373412278 \h </w:instrText>
            </w:r>
            <w:r>
              <w:rPr>
                <w:noProof/>
                <w:webHidden/>
              </w:rPr>
            </w:r>
            <w:r>
              <w:rPr>
                <w:noProof/>
                <w:webHidden/>
              </w:rPr>
              <w:fldChar w:fldCharType="separate"/>
            </w:r>
            <w:r w:rsidR="00574CFC">
              <w:rPr>
                <w:noProof/>
                <w:webHidden/>
              </w:rPr>
              <w:t>9</w:t>
            </w:r>
            <w:r>
              <w:rPr>
                <w:noProof/>
                <w:webHidden/>
              </w:rPr>
              <w:fldChar w:fldCharType="end"/>
            </w:r>
          </w:hyperlink>
        </w:p>
        <w:p w:rsidR="003560B0" w:rsidRDefault="00900BBA">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79" w:history="1">
            <w:r w:rsidR="003560B0" w:rsidRPr="00893DDE">
              <w:rPr>
                <w:rStyle w:val="Hipervnculo"/>
                <w:noProof/>
              </w:rPr>
              <w:t>4</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Estándares</w:t>
            </w:r>
            <w:r w:rsidR="003560B0">
              <w:rPr>
                <w:noProof/>
                <w:webHidden/>
              </w:rPr>
              <w:tab/>
            </w:r>
            <w:r>
              <w:rPr>
                <w:noProof/>
                <w:webHidden/>
              </w:rPr>
              <w:fldChar w:fldCharType="begin"/>
            </w:r>
            <w:r w:rsidR="003560B0">
              <w:rPr>
                <w:noProof/>
                <w:webHidden/>
              </w:rPr>
              <w:instrText xml:space="preserve"> PAGEREF _Toc373412279 \h </w:instrText>
            </w:r>
            <w:r>
              <w:rPr>
                <w:noProof/>
                <w:webHidden/>
              </w:rPr>
            </w:r>
            <w:r>
              <w:rPr>
                <w:noProof/>
                <w:webHidden/>
              </w:rPr>
              <w:fldChar w:fldCharType="separate"/>
            </w:r>
            <w:r w:rsidR="00574CFC">
              <w:rPr>
                <w:noProof/>
                <w:webHidden/>
              </w:rPr>
              <w:t>9</w:t>
            </w:r>
            <w:r>
              <w:rPr>
                <w:noProof/>
                <w:webHidden/>
              </w:rPr>
              <w:fldChar w:fldCharType="end"/>
            </w:r>
          </w:hyperlink>
        </w:p>
        <w:p w:rsidR="003560B0" w:rsidRDefault="00900BBA">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80" w:history="1">
            <w:r w:rsidR="003560B0" w:rsidRPr="00893DDE">
              <w:rPr>
                <w:rStyle w:val="Hipervnculo"/>
                <w:noProof/>
              </w:rPr>
              <w:t>5</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Implementation details</w:t>
            </w:r>
            <w:r w:rsidR="003560B0">
              <w:rPr>
                <w:noProof/>
                <w:webHidden/>
              </w:rPr>
              <w:tab/>
            </w:r>
            <w:r>
              <w:rPr>
                <w:noProof/>
                <w:webHidden/>
              </w:rPr>
              <w:fldChar w:fldCharType="begin"/>
            </w:r>
            <w:r w:rsidR="003560B0">
              <w:rPr>
                <w:noProof/>
                <w:webHidden/>
              </w:rPr>
              <w:instrText xml:space="preserve"> PAGEREF _Toc373412280 \h </w:instrText>
            </w:r>
            <w:r>
              <w:rPr>
                <w:noProof/>
                <w:webHidden/>
              </w:rPr>
            </w:r>
            <w:r>
              <w:rPr>
                <w:noProof/>
                <w:webHidden/>
              </w:rPr>
              <w:fldChar w:fldCharType="separate"/>
            </w:r>
            <w:r w:rsidR="00574CFC">
              <w:rPr>
                <w:noProof/>
                <w:webHidden/>
              </w:rPr>
              <w:t>11</w:t>
            </w:r>
            <w:r>
              <w:rPr>
                <w:noProof/>
                <w:webHidden/>
              </w:rPr>
              <w:fldChar w:fldCharType="end"/>
            </w:r>
          </w:hyperlink>
        </w:p>
        <w:p w:rsidR="003560B0" w:rsidRDefault="00900BBA">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81" w:history="1">
            <w:r w:rsidR="003560B0" w:rsidRPr="00893DDE">
              <w:rPr>
                <w:rStyle w:val="Hipervnculo"/>
                <w:noProof/>
              </w:rPr>
              <w:t>5.1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Supported operations description</w:t>
            </w:r>
            <w:r w:rsidR="003560B0">
              <w:rPr>
                <w:noProof/>
                <w:webHidden/>
              </w:rPr>
              <w:tab/>
            </w:r>
            <w:r>
              <w:rPr>
                <w:noProof/>
                <w:webHidden/>
              </w:rPr>
              <w:fldChar w:fldCharType="begin"/>
            </w:r>
            <w:r w:rsidR="003560B0">
              <w:rPr>
                <w:noProof/>
                <w:webHidden/>
              </w:rPr>
              <w:instrText xml:space="preserve"> PAGEREF _Toc373412281 \h </w:instrText>
            </w:r>
            <w:r>
              <w:rPr>
                <w:noProof/>
                <w:webHidden/>
              </w:rPr>
            </w:r>
            <w:r>
              <w:rPr>
                <w:noProof/>
                <w:webHidden/>
              </w:rPr>
              <w:fldChar w:fldCharType="separate"/>
            </w:r>
            <w:r w:rsidR="00574CFC">
              <w:rPr>
                <w:noProof/>
                <w:webHidden/>
              </w:rPr>
              <w:t>11</w:t>
            </w:r>
            <w:r>
              <w:rPr>
                <w:noProof/>
                <w:webHidden/>
              </w:rPr>
              <w:fldChar w:fldCharType="end"/>
            </w:r>
          </w:hyperlink>
        </w:p>
        <w:p w:rsidR="003560B0" w:rsidRDefault="00900BBA">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82" w:history="1">
            <w:r w:rsidR="003560B0" w:rsidRPr="00893DDE">
              <w:rPr>
                <w:rStyle w:val="Hipervnculo"/>
                <w:noProof/>
              </w:rPr>
              <w:t>5.2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Service Deployment</w:t>
            </w:r>
            <w:r w:rsidR="003560B0">
              <w:rPr>
                <w:noProof/>
                <w:webHidden/>
              </w:rPr>
              <w:tab/>
            </w:r>
            <w:r>
              <w:rPr>
                <w:noProof/>
                <w:webHidden/>
              </w:rPr>
              <w:fldChar w:fldCharType="begin"/>
            </w:r>
            <w:r w:rsidR="003560B0">
              <w:rPr>
                <w:noProof/>
                <w:webHidden/>
              </w:rPr>
              <w:instrText xml:space="preserve"> PAGEREF _Toc373412282 \h </w:instrText>
            </w:r>
            <w:r>
              <w:rPr>
                <w:noProof/>
                <w:webHidden/>
              </w:rPr>
            </w:r>
            <w:r>
              <w:rPr>
                <w:noProof/>
                <w:webHidden/>
              </w:rPr>
              <w:fldChar w:fldCharType="separate"/>
            </w:r>
            <w:r w:rsidR="00574CFC">
              <w:rPr>
                <w:noProof/>
                <w:webHidden/>
              </w:rPr>
              <w:t>11</w:t>
            </w:r>
            <w:r>
              <w:rPr>
                <w:noProof/>
                <w:webHidden/>
              </w:rPr>
              <w:fldChar w:fldCharType="end"/>
            </w:r>
          </w:hyperlink>
        </w:p>
        <w:p w:rsidR="003560B0" w:rsidRDefault="00900BBA">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83" w:history="1">
            <w:r w:rsidR="003560B0" w:rsidRPr="00893DDE">
              <w:rPr>
                <w:rStyle w:val="Hipervnculo"/>
                <w:noProof/>
              </w:rPr>
              <w:t>5.3</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Service objects</w:t>
            </w:r>
            <w:r w:rsidR="003560B0">
              <w:rPr>
                <w:noProof/>
                <w:webHidden/>
              </w:rPr>
              <w:tab/>
            </w:r>
            <w:r>
              <w:rPr>
                <w:noProof/>
                <w:webHidden/>
              </w:rPr>
              <w:fldChar w:fldCharType="begin"/>
            </w:r>
            <w:r w:rsidR="003560B0">
              <w:rPr>
                <w:noProof/>
                <w:webHidden/>
              </w:rPr>
              <w:instrText xml:space="preserve"> PAGEREF _Toc373412283 \h </w:instrText>
            </w:r>
            <w:r>
              <w:rPr>
                <w:noProof/>
                <w:webHidden/>
              </w:rPr>
            </w:r>
            <w:r>
              <w:rPr>
                <w:noProof/>
                <w:webHidden/>
              </w:rPr>
              <w:fldChar w:fldCharType="separate"/>
            </w:r>
            <w:r w:rsidR="00574CFC">
              <w:rPr>
                <w:noProof/>
                <w:webHidden/>
              </w:rPr>
              <w:t>11</w:t>
            </w:r>
            <w:r>
              <w:rPr>
                <w:noProof/>
                <w:webHidden/>
              </w:rPr>
              <w:fldChar w:fldCharType="end"/>
            </w:r>
          </w:hyperlink>
        </w:p>
        <w:p w:rsidR="003560B0" w:rsidRDefault="00900BBA">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84" w:history="1">
            <w:r w:rsidR="003560B0" w:rsidRPr="00893DDE">
              <w:rPr>
                <w:rStyle w:val="Hipervnculo"/>
                <w:noProof/>
                <w:lang w:val="en-US"/>
              </w:rPr>
              <w:t>6</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lang w:val="en-US"/>
              </w:rPr>
              <w:t>Service Response codes and messages</w:t>
            </w:r>
            <w:r w:rsidR="003560B0">
              <w:rPr>
                <w:noProof/>
                <w:webHidden/>
              </w:rPr>
              <w:tab/>
            </w:r>
            <w:r>
              <w:rPr>
                <w:noProof/>
                <w:webHidden/>
              </w:rPr>
              <w:fldChar w:fldCharType="begin"/>
            </w:r>
            <w:r w:rsidR="003560B0">
              <w:rPr>
                <w:noProof/>
                <w:webHidden/>
              </w:rPr>
              <w:instrText xml:space="preserve"> PAGEREF _Toc373412284 \h </w:instrText>
            </w:r>
            <w:r>
              <w:rPr>
                <w:noProof/>
                <w:webHidden/>
              </w:rPr>
            </w:r>
            <w:r>
              <w:rPr>
                <w:noProof/>
                <w:webHidden/>
              </w:rPr>
              <w:fldChar w:fldCharType="separate"/>
            </w:r>
            <w:r w:rsidR="00574CFC">
              <w:rPr>
                <w:noProof/>
                <w:webHidden/>
              </w:rPr>
              <w:t>11</w:t>
            </w:r>
            <w:r>
              <w:rPr>
                <w:noProof/>
                <w:webHidden/>
              </w:rPr>
              <w:fldChar w:fldCharType="end"/>
            </w:r>
          </w:hyperlink>
        </w:p>
        <w:p w:rsidR="003560B0" w:rsidRDefault="00900BBA">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85" w:history="1">
            <w:r w:rsidR="003560B0" w:rsidRPr="00893DDE">
              <w:rPr>
                <w:rStyle w:val="Hipervnculo"/>
                <w:noProof/>
                <w:lang w:val="en-US"/>
              </w:rPr>
              <w:t>7</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lang w:val="en-US"/>
              </w:rPr>
              <w:t>Web Service Versions</w:t>
            </w:r>
            <w:r w:rsidR="003560B0">
              <w:rPr>
                <w:noProof/>
                <w:webHidden/>
              </w:rPr>
              <w:tab/>
            </w:r>
            <w:r>
              <w:rPr>
                <w:noProof/>
                <w:webHidden/>
              </w:rPr>
              <w:fldChar w:fldCharType="begin"/>
            </w:r>
            <w:r w:rsidR="003560B0">
              <w:rPr>
                <w:noProof/>
                <w:webHidden/>
              </w:rPr>
              <w:instrText xml:space="preserve"> PAGEREF _Toc373412285 \h </w:instrText>
            </w:r>
            <w:r>
              <w:rPr>
                <w:noProof/>
                <w:webHidden/>
              </w:rPr>
            </w:r>
            <w:r>
              <w:rPr>
                <w:noProof/>
                <w:webHidden/>
              </w:rPr>
              <w:fldChar w:fldCharType="separate"/>
            </w:r>
            <w:r w:rsidR="00574CFC">
              <w:rPr>
                <w:noProof/>
                <w:webHidden/>
              </w:rPr>
              <w:t>12</w:t>
            </w:r>
            <w:r>
              <w:rPr>
                <w:noProof/>
                <w:webHidden/>
              </w:rPr>
              <w:fldChar w:fldCharType="end"/>
            </w:r>
          </w:hyperlink>
        </w:p>
        <w:p w:rsidR="00C9656D" w:rsidRDefault="00900BBA">
          <w:r>
            <w:rPr>
              <w:b/>
              <w:bCs/>
              <w:lang w:val="es-ES"/>
            </w:rPr>
            <w:fldChar w:fldCharType="end"/>
          </w:r>
        </w:p>
      </w:sdtContent>
    </w:sdt>
    <w:p w:rsidR="00D1089C" w:rsidRDefault="00D1089C">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sdt>
      <w:sdtPr>
        <w:rPr>
          <w:rFonts w:ascii="Cambria" w:hAnsi="Cambria"/>
          <w:b/>
          <w:bCs/>
          <w:color w:val="365F91"/>
          <w:sz w:val="48"/>
          <w:szCs w:val="48"/>
          <w:lang w:val="es-ES"/>
        </w:rPr>
        <w:alias w:val="Título"/>
        <w:id w:val="24549526"/>
        <w:dataBinding w:prefixMappings="xmlns:ns0='http://schemas.openxmlformats.org/package/2006/metadata/core-properties' xmlns:ns1='http://purl.org/dc/elements/1.1/'" w:xpath="/ns0:coreProperties[1]/ns1:title[1]" w:storeItemID="{6C3C8BC8-F283-45AE-878A-BAB7291924A1}"/>
        <w:text/>
      </w:sdtPr>
      <w:sdtContent>
        <w:p w:rsidR="00F5228C" w:rsidRDefault="005C6C88" w:rsidP="00F5228C">
          <w:pPr>
            <w:spacing w:after="0"/>
            <w:rPr>
              <w:b/>
              <w:bCs/>
              <w:color w:val="1F497D" w:themeColor="text2"/>
              <w:sz w:val="72"/>
              <w:szCs w:val="72"/>
              <w:lang w:val="es-ES"/>
            </w:rPr>
          </w:pPr>
          <w:r>
            <w:rPr>
              <w:rFonts w:ascii="Cambria" w:hAnsi="Cambria"/>
              <w:b/>
              <w:bCs/>
              <w:color w:val="365F91"/>
              <w:sz w:val="48"/>
              <w:szCs w:val="48"/>
              <w:lang w:val="es-MX"/>
            </w:rPr>
            <w:t xml:space="preserve">Especificación Web </w:t>
          </w:r>
          <w:proofErr w:type="spellStart"/>
          <w:r>
            <w:rPr>
              <w:rFonts w:ascii="Cambria" w:hAnsi="Cambria"/>
              <w:b/>
              <w:bCs/>
              <w:color w:val="365F91"/>
              <w:sz w:val="48"/>
              <w:szCs w:val="48"/>
              <w:lang w:val="es-MX"/>
            </w:rPr>
            <w:t>Service</w:t>
          </w:r>
          <w:proofErr w:type="spellEnd"/>
          <w:r>
            <w:rPr>
              <w:rFonts w:ascii="Cambria" w:hAnsi="Cambria"/>
              <w:b/>
              <w:bCs/>
              <w:color w:val="365F91"/>
              <w:sz w:val="48"/>
              <w:szCs w:val="48"/>
              <w:lang w:val="es-MX"/>
            </w:rPr>
            <w:t xml:space="preserve">: </w:t>
          </w:r>
          <w:proofErr w:type="spellStart"/>
          <w:r>
            <w:rPr>
              <w:rFonts w:ascii="Cambria" w:hAnsi="Cambria"/>
              <w:b/>
              <w:bCs/>
              <w:color w:val="365F91"/>
              <w:sz w:val="48"/>
              <w:szCs w:val="48"/>
              <w:lang w:val="es-MX"/>
            </w:rPr>
            <w:t>ModifyLoyaltyInfo</w:t>
          </w:r>
          <w:proofErr w:type="spellEnd"/>
        </w:p>
      </w:sdtContent>
    </w:sdt>
    <w:p w:rsidR="0072191F" w:rsidRPr="00F50BB4" w:rsidRDefault="00F5228C" w:rsidP="00F5228C">
      <w:pPr>
        <w:pStyle w:val="Ttulo1"/>
        <w:numPr>
          <w:ilvl w:val="0"/>
          <w:numId w:val="15"/>
        </w:numPr>
        <w:spacing w:after="200"/>
      </w:pPr>
      <w:bookmarkStart w:id="0" w:name="_Toc323112453"/>
      <w:bookmarkStart w:id="1" w:name="_Toc373412267"/>
      <w:bookmarkStart w:id="2" w:name="_Toc456598586"/>
      <w:bookmarkStart w:id="3" w:name="_Toc456600917"/>
      <w:bookmarkStart w:id="4" w:name="_Toc430442349"/>
      <w:bookmarkStart w:id="5" w:name="_Toc423410238"/>
      <w:bookmarkStart w:id="6" w:name="_Toc425054504"/>
      <w:bookmarkStart w:id="7" w:name="_Toc179339092"/>
      <w:r>
        <w:t>A</w:t>
      </w:r>
      <w:r w:rsidR="0072191F" w:rsidRPr="00F50BB4">
        <w:t>nálisis funcional</w:t>
      </w:r>
      <w:bookmarkEnd w:id="0"/>
      <w:bookmarkEnd w:id="1"/>
    </w:p>
    <w:p w:rsidR="0072191F" w:rsidRDefault="00F5228C" w:rsidP="00F5228C">
      <w:pPr>
        <w:pStyle w:val="Ttulo2"/>
        <w:keepLines w:val="0"/>
        <w:numPr>
          <w:ilvl w:val="1"/>
          <w:numId w:val="15"/>
        </w:numPr>
        <w:spacing w:before="0" w:line="240" w:lineRule="auto"/>
      </w:pPr>
      <w:bookmarkStart w:id="8" w:name="_Toc323112454"/>
      <w:bookmarkStart w:id="9" w:name="_Toc373412268"/>
      <w:r>
        <w:t>Descripción funcional del servicio</w:t>
      </w:r>
      <w:bookmarkEnd w:id="8"/>
      <w:bookmarkEnd w:id="9"/>
    </w:p>
    <w:p w:rsidR="0072191F" w:rsidRPr="009B0134" w:rsidRDefault="005C6C88" w:rsidP="0072191F">
      <w:pPr>
        <w:jc w:val="both"/>
        <w:rPr>
          <w:rFonts w:asciiTheme="majorHAnsi" w:hAnsiTheme="majorHAnsi"/>
          <w:color w:val="1F497D" w:themeColor="text2"/>
          <w:sz w:val="24"/>
          <w:szCs w:val="24"/>
        </w:rPr>
      </w:pPr>
      <w:r w:rsidRPr="005C6C88">
        <w:rPr>
          <w:rFonts w:asciiTheme="majorHAnsi" w:hAnsiTheme="majorHAnsi"/>
          <w:color w:val="1F497D" w:themeColor="text2"/>
          <w:sz w:val="24"/>
          <w:szCs w:val="24"/>
        </w:rPr>
        <w:t>Permite modificar información del programa de lealtad</w:t>
      </w:r>
      <w:r w:rsidR="00B219A7" w:rsidRPr="009B0134">
        <w:rPr>
          <w:rFonts w:asciiTheme="majorHAnsi" w:hAnsiTheme="majorHAnsi"/>
          <w:color w:val="1F497D" w:themeColor="text2"/>
          <w:sz w:val="24"/>
          <w:szCs w:val="24"/>
        </w:rPr>
        <w:t>, permitiendo a un sistema externo realizar la acción a través de una interface</w:t>
      </w:r>
    </w:p>
    <w:p w:rsidR="0072191F" w:rsidRPr="00F50BB4" w:rsidRDefault="0072191F" w:rsidP="0072191F">
      <w:pPr>
        <w:pStyle w:val="Ttulo1"/>
        <w:numPr>
          <w:ilvl w:val="0"/>
          <w:numId w:val="15"/>
        </w:numPr>
        <w:tabs>
          <w:tab w:val="num" w:pos="330"/>
        </w:tabs>
        <w:spacing w:after="200"/>
        <w:ind w:left="330" w:hanging="330"/>
      </w:pPr>
      <w:bookmarkStart w:id="10" w:name="_Toc323112456"/>
      <w:bookmarkStart w:id="11" w:name="_Toc373412269"/>
      <w:r>
        <w:t>Características técnicas de la interfaz</w:t>
      </w:r>
      <w:bookmarkEnd w:id="10"/>
      <w:bookmarkEnd w:id="11"/>
    </w:p>
    <w:p w:rsidR="008A0206" w:rsidRPr="008A0206" w:rsidRDefault="008A0206" w:rsidP="008A0206">
      <w:pPr>
        <w:pStyle w:val="Prrafodelista"/>
        <w:keepNext/>
        <w:keepLines/>
        <w:numPr>
          <w:ilvl w:val="0"/>
          <w:numId w:val="2"/>
        </w:numPr>
        <w:spacing w:before="480" w:after="0"/>
        <w:contextualSpacing w:val="0"/>
        <w:outlineLvl w:val="0"/>
        <w:rPr>
          <w:rFonts w:ascii="Cambria" w:eastAsia="Times New Roman" w:hAnsi="Cambria" w:cs="Times New Roman"/>
          <w:b/>
          <w:bCs/>
          <w:vanish/>
          <w:color w:val="365F91"/>
          <w:sz w:val="28"/>
          <w:szCs w:val="28"/>
        </w:rPr>
      </w:pPr>
      <w:bookmarkStart w:id="12" w:name="_Toc334383222"/>
      <w:bookmarkStart w:id="13" w:name="_Toc373325333"/>
      <w:bookmarkStart w:id="14" w:name="_Toc373342623"/>
      <w:bookmarkStart w:id="15" w:name="_Toc373343003"/>
      <w:bookmarkStart w:id="16" w:name="_Toc373343140"/>
      <w:bookmarkStart w:id="17" w:name="_Toc373412270"/>
      <w:bookmarkStart w:id="18" w:name="_Toc323112457"/>
      <w:bookmarkEnd w:id="12"/>
      <w:bookmarkEnd w:id="13"/>
      <w:bookmarkEnd w:id="14"/>
      <w:bookmarkEnd w:id="15"/>
      <w:bookmarkEnd w:id="16"/>
      <w:bookmarkEnd w:id="17"/>
    </w:p>
    <w:p w:rsidR="008A0206" w:rsidRPr="008A0206" w:rsidRDefault="008A0206" w:rsidP="008A0206">
      <w:pPr>
        <w:pStyle w:val="Prrafodelista"/>
        <w:keepNext/>
        <w:keepLines/>
        <w:numPr>
          <w:ilvl w:val="0"/>
          <w:numId w:val="2"/>
        </w:numPr>
        <w:spacing w:before="480" w:after="0"/>
        <w:contextualSpacing w:val="0"/>
        <w:outlineLvl w:val="0"/>
        <w:rPr>
          <w:rFonts w:ascii="Cambria" w:eastAsia="Times New Roman" w:hAnsi="Cambria" w:cs="Times New Roman"/>
          <w:b/>
          <w:bCs/>
          <w:vanish/>
          <w:color w:val="365F91"/>
          <w:sz w:val="28"/>
          <w:szCs w:val="28"/>
        </w:rPr>
      </w:pPr>
      <w:bookmarkStart w:id="19" w:name="_Toc334383223"/>
      <w:bookmarkStart w:id="20" w:name="_Toc373325334"/>
      <w:bookmarkStart w:id="21" w:name="_Toc373342624"/>
      <w:bookmarkStart w:id="22" w:name="_Toc373343004"/>
      <w:bookmarkStart w:id="23" w:name="_Toc373343141"/>
      <w:bookmarkStart w:id="24" w:name="_Toc373412271"/>
      <w:bookmarkEnd w:id="19"/>
      <w:bookmarkEnd w:id="20"/>
      <w:bookmarkEnd w:id="21"/>
      <w:bookmarkEnd w:id="22"/>
      <w:bookmarkEnd w:id="23"/>
      <w:bookmarkEnd w:id="24"/>
    </w:p>
    <w:p w:rsidR="0072191F" w:rsidRDefault="0072191F" w:rsidP="008A0206">
      <w:pPr>
        <w:pStyle w:val="Ttulo2"/>
      </w:pPr>
      <w:bookmarkStart w:id="25" w:name="_Toc373412272"/>
      <w:r>
        <w:t>Contrato WSDL</w:t>
      </w:r>
      <w:bookmarkEnd w:id="18"/>
      <w:bookmarkEnd w:id="25"/>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wsdl:definitions</w:t>
      </w:r>
      <w:proofErr w:type="spell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ModifyLoyaltyInfo</w:t>
      </w:r>
      <w:proofErr w:type="spellEnd"/>
      <w:r w:rsidRPr="005C6C88">
        <w:rPr>
          <w:rFonts w:ascii="Courier New" w:hAnsi="Courier New" w:cs="Courier New"/>
          <w:i/>
          <w:iCs/>
          <w:color w:val="2A00FF"/>
          <w:szCs w:val="18"/>
          <w:lang w:val="es-MX"/>
        </w:rPr>
        <w:t>"</w:t>
      </w:r>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targetNamespace</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"http://xmlns.tigo.com/TigoOnline/Service/ModifyLoyaltyInfo/V1"</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xmlns:soap</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"http://schemas.xmlsoap.org/wsdl/soap/"</w:t>
      </w:r>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xmlns:tns</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"http://xmlns.tigo.com/TigoOnline/Service/ModifyLoyaltyInfo/V1"</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xmlns:wsdl</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"http://schemas.xmlsoap.org/wsdl/"</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xmlns:xsd</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"http://www.w3.org/2001/XMLSchema"</w:t>
      </w:r>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xmlns:ns1</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"http://xmlns.tigo.com/TigoAPI/ModifyLoyaltyInfoRequest/V1/schema"</w:t>
      </w:r>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xmlns:ns2</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"http://xmlns.tigo.com/TigoAPI/ModifyLoyaltyInfoResponse/V1/schema"</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xmlns:reqH</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"http://xmlns.tigo.com/RequestHeader/V3"</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xmlns:resH</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"http://xmlns.tigo.com/ResponseHeader/V3"</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:types</w:t>
      </w:r>
      <w:proofErr w:type="spellEnd"/>
      <w:proofErr w:type="gram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xsd:</w:t>
      </w:r>
      <w:proofErr w:type="gramEnd"/>
      <w:r w:rsidRPr="005C6C88">
        <w:rPr>
          <w:rFonts w:ascii="Courier New" w:hAnsi="Courier New" w:cs="Courier New"/>
          <w:color w:val="3F7F7F"/>
          <w:szCs w:val="18"/>
          <w:lang w:val="es-MX"/>
        </w:rPr>
        <w:t>schema</w:t>
      </w:r>
      <w:proofErr w:type="spellEnd"/>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targetNamespace</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"http://xmlns.tigo.com/TigoAPI/Service/ModifyLoyaltyInfo/V1/types"</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elementFormDefault</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qualified</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xsd</w:t>
      </w:r>
      <w:proofErr w:type="gramStart"/>
      <w:r w:rsidRPr="005C6C88">
        <w:rPr>
          <w:rFonts w:ascii="Courier New" w:hAnsi="Courier New" w:cs="Courier New"/>
          <w:color w:val="3F7F7F"/>
          <w:szCs w:val="18"/>
          <w:lang w:val="es-MX"/>
        </w:rPr>
        <w:t>:schema</w:t>
      </w:r>
      <w:proofErr w:type="spellEnd"/>
      <w:proofErr w:type="gram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xsd:import</w:t>
      </w:r>
      <w:proofErr w:type="spell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schemaLocation</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gramStart"/>
      <w:r w:rsidRPr="005C6C88">
        <w:rPr>
          <w:rFonts w:ascii="Courier New" w:hAnsi="Courier New" w:cs="Courier New"/>
          <w:i/>
          <w:iCs/>
          <w:color w:val="2A00FF"/>
          <w:szCs w:val="18"/>
          <w:lang w:val="es-MX"/>
        </w:rPr>
        <w:t>..</w:t>
      </w:r>
      <w:proofErr w:type="gramEnd"/>
      <w:r w:rsidRPr="005C6C88">
        <w:rPr>
          <w:rFonts w:ascii="Courier New" w:hAnsi="Courier New" w:cs="Courier New"/>
          <w:i/>
          <w:iCs/>
          <w:color w:val="2A00FF"/>
          <w:szCs w:val="18"/>
          <w:lang w:val="es-MX"/>
        </w:rPr>
        <w:t>/XSD/ModifyLoyaltyInfoRequest.xsd"</w:t>
      </w:r>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namespace</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"http://xmlns.tigo.com/TigoAPI/ModifyLoyaltyInfoRequest/V1/schema"</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xsd:</w:t>
      </w:r>
      <w:proofErr w:type="gramEnd"/>
      <w:r w:rsidRPr="005C6C88">
        <w:rPr>
          <w:rFonts w:ascii="Courier New" w:hAnsi="Courier New" w:cs="Courier New"/>
          <w:color w:val="3F7F7F"/>
          <w:szCs w:val="18"/>
          <w:lang w:val="es-MX"/>
        </w:rPr>
        <w:t>schema</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xsd</w:t>
      </w:r>
      <w:proofErr w:type="gramStart"/>
      <w:r w:rsidRPr="005C6C88">
        <w:rPr>
          <w:rFonts w:ascii="Courier New" w:hAnsi="Courier New" w:cs="Courier New"/>
          <w:color w:val="3F7F7F"/>
          <w:szCs w:val="18"/>
          <w:lang w:val="es-MX"/>
        </w:rPr>
        <w:t>:schema</w:t>
      </w:r>
      <w:proofErr w:type="spellEnd"/>
      <w:proofErr w:type="gram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xsd:import</w:t>
      </w:r>
      <w:proofErr w:type="spell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schemaLocation</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gramStart"/>
      <w:r w:rsidRPr="005C6C88">
        <w:rPr>
          <w:rFonts w:ascii="Courier New" w:hAnsi="Courier New" w:cs="Courier New"/>
          <w:i/>
          <w:iCs/>
          <w:color w:val="2A00FF"/>
          <w:szCs w:val="18"/>
          <w:lang w:val="es-MX"/>
        </w:rPr>
        <w:t>..</w:t>
      </w:r>
      <w:proofErr w:type="gramEnd"/>
      <w:r w:rsidRPr="005C6C88">
        <w:rPr>
          <w:rFonts w:ascii="Courier New" w:hAnsi="Courier New" w:cs="Courier New"/>
          <w:i/>
          <w:iCs/>
          <w:color w:val="2A00FF"/>
          <w:szCs w:val="18"/>
          <w:lang w:val="es-MX"/>
        </w:rPr>
        <w:t>/XSD/ModifyLoyaltyInfoResponse.xsd"</w:t>
      </w:r>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namespace</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"http://xmlns.tigo.com/TigoAPI/ModifyLoyaltyInfoResponse/V1/schema"</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xsd:</w:t>
      </w:r>
      <w:proofErr w:type="gramEnd"/>
      <w:r w:rsidRPr="005C6C88">
        <w:rPr>
          <w:rFonts w:ascii="Courier New" w:hAnsi="Courier New" w:cs="Courier New"/>
          <w:color w:val="3F7F7F"/>
          <w:szCs w:val="18"/>
          <w:lang w:val="es-MX"/>
        </w:rPr>
        <w:t>schema</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xsd</w:t>
      </w:r>
      <w:proofErr w:type="gramStart"/>
      <w:r w:rsidRPr="005C6C88">
        <w:rPr>
          <w:rFonts w:ascii="Courier New" w:hAnsi="Courier New" w:cs="Courier New"/>
          <w:color w:val="3F7F7F"/>
          <w:szCs w:val="18"/>
          <w:lang w:val="es-MX"/>
        </w:rPr>
        <w:t>:schema</w:t>
      </w:r>
      <w:proofErr w:type="spellEnd"/>
      <w:proofErr w:type="gram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xsd:import</w:t>
      </w:r>
      <w:proofErr w:type="spell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schemaLocation</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gramStart"/>
      <w:r w:rsidRPr="005C6C88">
        <w:rPr>
          <w:rFonts w:ascii="Courier New" w:hAnsi="Courier New" w:cs="Courier New"/>
          <w:i/>
          <w:iCs/>
          <w:color w:val="2A00FF"/>
          <w:szCs w:val="18"/>
          <w:lang w:val="es-MX"/>
        </w:rPr>
        <w:t>..</w:t>
      </w:r>
      <w:proofErr w:type="gramEnd"/>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Common</w:t>
      </w:r>
      <w:proofErr w:type="spellEnd"/>
      <w:r w:rsidRPr="005C6C88">
        <w:rPr>
          <w:rFonts w:ascii="Courier New" w:hAnsi="Courier New" w:cs="Courier New"/>
          <w:i/>
          <w:iCs/>
          <w:color w:val="2A00FF"/>
          <w:szCs w:val="18"/>
          <w:lang w:val="es-MX"/>
        </w:rPr>
        <w:t>/XSD/RequestHeaderV3.xsd"</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namespace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"http://xmlns.tigo.com/RequestHeader/V3"</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xsd:</w:t>
      </w:r>
      <w:proofErr w:type="gramEnd"/>
      <w:r w:rsidRPr="005C6C88">
        <w:rPr>
          <w:rFonts w:ascii="Courier New" w:hAnsi="Courier New" w:cs="Courier New"/>
          <w:color w:val="3F7F7F"/>
          <w:szCs w:val="18"/>
          <w:lang w:val="es-MX"/>
        </w:rPr>
        <w:t>schema</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xsd</w:t>
      </w:r>
      <w:proofErr w:type="gramStart"/>
      <w:r w:rsidRPr="005C6C88">
        <w:rPr>
          <w:rFonts w:ascii="Courier New" w:hAnsi="Courier New" w:cs="Courier New"/>
          <w:color w:val="3F7F7F"/>
          <w:szCs w:val="18"/>
          <w:lang w:val="es-MX"/>
        </w:rPr>
        <w:t>:schema</w:t>
      </w:r>
      <w:proofErr w:type="spellEnd"/>
      <w:proofErr w:type="gram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xsd:import</w:t>
      </w:r>
      <w:proofErr w:type="spell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schemaLocation</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gramStart"/>
      <w:r w:rsidRPr="005C6C88">
        <w:rPr>
          <w:rFonts w:ascii="Courier New" w:hAnsi="Courier New" w:cs="Courier New"/>
          <w:i/>
          <w:iCs/>
          <w:color w:val="2A00FF"/>
          <w:szCs w:val="18"/>
          <w:lang w:val="es-MX"/>
        </w:rPr>
        <w:t>..</w:t>
      </w:r>
      <w:proofErr w:type="gramEnd"/>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Common</w:t>
      </w:r>
      <w:proofErr w:type="spellEnd"/>
      <w:r w:rsidRPr="005C6C88">
        <w:rPr>
          <w:rFonts w:ascii="Courier New" w:hAnsi="Courier New" w:cs="Courier New"/>
          <w:i/>
          <w:iCs/>
          <w:color w:val="2A00FF"/>
          <w:szCs w:val="18"/>
          <w:lang w:val="es-MX"/>
        </w:rPr>
        <w:t>/XSD/ResponseHeaderV3.xsd"</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namespace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"http://xmlns.tigo.com/ResponseHeader/V3"</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xsd:</w:t>
      </w:r>
      <w:proofErr w:type="gramEnd"/>
      <w:r w:rsidRPr="005C6C88">
        <w:rPr>
          <w:rFonts w:ascii="Courier New" w:hAnsi="Courier New" w:cs="Courier New"/>
          <w:color w:val="3F7F7F"/>
          <w:szCs w:val="18"/>
          <w:lang w:val="es-MX"/>
        </w:rPr>
        <w:t>schema</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types</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:message</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ModifyLoyaltyInfoRequestMessage</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:part</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part</w:t>
      </w:r>
      <w:proofErr w:type="spellEnd"/>
      <w:r w:rsidRPr="005C6C88">
        <w:rPr>
          <w:rFonts w:ascii="Courier New" w:hAnsi="Courier New" w:cs="Courier New"/>
          <w:i/>
          <w:iCs/>
          <w:color w:val="2A00FF"/>
          <w:szCs w:val="18"/>
          <w:lang w:val="es-MX"/>
        </w:rPr>
        <w:t>"</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element</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"ns1:modifyLoyaltyInfoRequest"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lastRenderedPageBreak/>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:part</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requestHeader</w:t>
      </w:r>
      <w:proofErr w:type="spellEnd"/>
      <w:r w:rsidRPr="005C6C88">
        <w:rPr>
          <w:rFonts w:ascii="Courier New" w:hAnsi="Courier New" w:cs="Courier New"/>
          <w:i/>
          <w:iCs/>
          <w:color w:val="2A00FF"/>
          <w:szCs w:val="18"/>
          <w:lang w:val="es-MX"/>
        </w:rPr>
        <w:t>"</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element</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reqH:RequestHeader</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message</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:message</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ModifyLoyaltyInfoResponseMessage</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:part</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part</w:t>
      </w:r>
      <w:proofErr w:type="spellEnd"/>
      <w:r w:rsidRPr="005C6C88">
        <w:rPr>
          <w:rFonts w:ascii="Courier New" w:hAnsi="Courier New" w:cs="Courier New"/>
          <w:i/>
          <w:iCs/>
          <w:color w:val="2A00FF"/>
          <w:szCs w:val="18"/>
          <w:lang w:val="es-MX"/>
        </w:rPr>
        <w:t>"</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element</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"ns2:modifyLoyaltyInfoResponse"</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:part</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responseHeader</w:t>
      </w:r>
      <w:proofErr w:type="spellEnd"/>
      <w:r w:rsidRPr="005C6C88">
        <w:rPr>
          <w:rFonts w:ascii="Courier New" w:hAnsi="Courier New" w:cs="Courier New"/>
          <w:i/>
          <w:iCs/>
          <w:color w:val="2A00FF"/>
          <w:szCs w:val="18"/>
          <w:lang w:val="es-MX"/>
        </w:rPr>
        <w:t>"</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element</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resH:ResponseHeader</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message</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:message</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GeneralResponseMessage</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:part</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element</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resH:ResponseHeader</w:t>
      </w:r>
      <w:proofErr w:type="spellEnd"/>
      <w:r w:rsidRPr="005C6C88">
        <w:rPr>
          <w:rFonts w:ascii="Courier New" w:hAnsi="Courier New" w:cs="Courier New"/>
          <w:i/>
          <w:iCs/>
          <w:color w:val="2A00FF"/>
          <w:szCs w:val="18"/>
          <w:lang w:val="es-MX"/>
        </w:rPr>
        <w:t>"</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fault</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message</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:portType</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ModifyLoyaltyInfoPort</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:operation</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ModifyLoyaltyInfo</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:input</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message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tns:ModifyLoyaltyInfoRequestMessage</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:output</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message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tns:ModifyLoyaltyInfoResponseMessage</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:fault</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message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tns:GeneralResponseMessage</w:t>
      </w:r>
      <w:proofErr w:type="spellEnd"/>
      <w:r w:rsidRPr="005C6C88">
        <w:rPr>
          <w:rFonts w:ascii="Courier New" w:hAnsi="Courier New" w:cs="Courier New"/>
          <w:i/>
          <w:iCs/>
          <w:color w:val="2A00FF"/>
          <w:szCs w:val="18"/>
          <w:lang w:val="es-MX"/>
        </w:rPr>
        <w:t>"</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fault</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operation</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portType</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:binding</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ModifyLoyaltyInfoPortSOAPBinding</w:t>
      </w:r>
      <w:proofErr w:type="spellEnd"/>
      <w:r w:rsidRPr="005C6C88">
        <w:rPr>
          <w:rFonts w:ascii="Courier New" w:hAnsi="Courier New" w:cs="Courier New"/>
          <w:i/>
          <w:iCs/>
          <w:color w:val="2A00FF"/>
          <w:szCs w:val="18"/>
          <w:lang w:val="es-MX"/>
        </w:rPr>
        <w:t>"</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type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tns:ModifyLoyaltyInfoPort</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soap</w:t>
      </w:r>
      <w:proofErr w:type="gramStart"/>
      <w:r w:rsidRPr="005C6C88">
        <w:rPr>
          <w:rFonts w:ascii="Courier New" w:hAnsi="Courier New" w:cs="Courier New"/>
          <w:color w:val="3F7F7F"/>
          <w:szCs w:val="18"/>
          <w:lang w:val="es-MX"/>
        </w:rPr>
        <w:t>:binding</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style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document</w:t>
      </w:r>
      <w:proofErr w:type="spellEnd"/>
      <w:r w:rsidRPr="005C6C88">
        <w:rPr>
          <w:rFonts w:ascii="Courier New" w:hAnsi="Courier New" w:cs="Courier New"/>
          <w:i/>
          <w:iCs/>
          <w:color w:val="2A00FF"/>
          <w:szCs w:val="18"/>
          <w:lang w:val="es-MX"/>
        </w:rPr>
        <w:t>"</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transport</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"http://schemas.xmlsoap.org/soap/http"</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:operation</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ModifyLoyaltyInfo</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soap</w:t>
      </w:r>
      <w:proofErr w:type="gramStart"/>
      <w:r w:rsidRPr="005C6C88">
        <w:rPr>
          <w:rFonts w:ascii="Courier New" w:hAnsi="Courier New" w:cs="Courier New"/>
          <w:color w:val="3F7F7F"/>
          <w:szCs w:val="18"/>
          <w:lang w:val="es-MX"/>
        </w:rPr>
        <w:t>:operation</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style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document</w:t>
      </w:r>
      <w:proofErr w:type="spellEnd"/>
      <w:r w:rsidRPr="005C6C88">
        <w:rPr>
          <w:rFonts w:ascii="Courier New" w:hAnsi="Courier New" w:cs="Courier New"/>
          <w:i/>
          <w:iCs/>
          <w:color w:val="2A00FF"/>
          <w:szCs w:val="18"/>
          <w:lang w:val="es-MX"/>
        </w:rPr>
        <w:t>"</w:t>
      </w:r>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soapAction</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"http://xmlns.tigo.com/TigoAPP/Service/ModifyLoyaltyInfo/V1/ModifyLoyaltyInfo"</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:input</w:t>
      </w:r>
      <w:proofErr w:type="spellEnd"/>
      <w:proofErr w:type="gram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soap</w:t>
      </w:r>
      <w:proofErr w:type="gramStart"/>
      <w:r w:rsidRPr="005C6C88">
        <w:rPr>
          <w:rFonts w:ascii="Courier New" w:hAnsi="Courier New" w:cs="Courier New"/>
          <w:color w:val="3F7F7F"/>
          <w:szCs w:val="18"/>
          <w:lang w:val="es-MX"/>
        </w:rPr>
        <w:t>:body</w:t>
      </w:r>
      <w:proofErr w:type="spellEnd"/>
      <w:proofErr w:type="gramEnd"/>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use</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"literal"</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parts</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part</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soap</w:t>
      </w:r>
      <w:proofErr w:type="gramStart"/>
      <w:r w:rsidRPr="005C6C88">
        <w:rPr>
          <w:rFonts w:ascii="Courier New" w:hAnsi="Courier New" w:cs="Courier New"/>
          <w:color w:val="3F7F7F"/>
          <w:szCs w:val="18"/>
          <w:lang w:val="es-MX"/>
        </w:rPr>
        <w:t>:header</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message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tns:ModifyLoyaltyInfoRequestMessage</w:t>
      </w:r>
      <w:proofErr w:type="spellEnd"/>
      <w:r w:rsidRPr="005C6C88">
        <w:rPr>
          <w:rFonts w:ascii="Courier New" w:hAnsi="Courier New" w:cs="Courier New"/>
          <w:i/>
          <w:iCs/>
          <w:color w:val="2A00FF"/>
          <w:szCs w:val="18"/>
          <w:lang w:val="es-MX"/>
        </w:rPr>
        <w:t>"</w:t>
      </w:r>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use</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"literal"</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part</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requestHeader</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input</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:output</w:t>
      </w:r>
      <w:proofErr w:type="spellEnd"/>
      <w:proofErr w:type="gram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soap</w:t>
      </w:r>
      <w:proofErr w:type="gramStart"/>
      <w:r w:rsidRPr="005C6C88">
        <w:rPr>
          <w:rFonts w:ascii="Courier New" w:hAnsi="Courier New" w:cs="Courier New"/>
          <w:color w:val="3F7F7F"/>
          <w:szCs w:val="18"/>
          <w:lang w:val="es-MX"/>
        </w:rPr>
        <w:t>:body</w:t>
      </w:r>
      <w:proofErr w:type="spellEnd"/>
      <w:proofErr w:type="gramEnd"/>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use</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"literal"</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parts</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part</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soap</w:t>
      </w:r>
      <w:proofErr w:type="gramStart"/>
      <w:r w:rsidRPr="005C6C88">
        <w:rPr>
          <w:rFonts w:ascii="Courier New" w:hAnsi="Courier New" w:cs="Courier New"/>
          <w:color w:val="3F7F7F"/>
          <w:szCs w:val="18"/>
          <w:lang w:val="es-MX"/>
        </w:rPr>
        <w:t>:header</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message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tns:ModifyLoyaltyInfoResponseMessage</w:t>
      </w:r>
      <w:proofErr w:type="spellEnd"/>
      <w:r w:rsidRPr="005C6C88">
        <w:rPr>
          <w:rFonts w:ascii="Courier New" w:hAnsi="Courier New" w:cs="Courier New"/>
          <w:i/>
          <w:iCs/>
          <w:color w:val="2A00FF"/>
          <w:szCs w:val="18"/>
          <w:lang w:val="es-MX"/>
        </w:rPr>
        <w:t>"</w:t>
      </w:r>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use</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"literal"</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part</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responseHeader</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output</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:fault</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fault</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soap</w:t>
      </w:r>
      <w:proofErr w:type="gramStart"/>
      <w:r w:rsidRPr="005C6C88">
        <w:rPr>
          <w:rFonts w:ascii="Courier New" w:hAnsi="Courier New" w:cs="Courier New"/>
          <w:color w:val="3F7F7F"/>
          <w:szCs w:val="18"/>
          <w:lang w:val="es-MX"/>
        </w:rPr>
        <w:t>:fault</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fault</w:t>
      </w:r>
      <w:proofErr w:type="spellEnd"/>
      <w:r w:rsidRPr="005C6C88">
        <w:rPr>
          <w:rFonts w:ascii="Courier New" w:hAnsi="Courier New" w:cs="Courier New"/>
          <w:i/>
          <w:iCs/>
          <w:color w:val="2A00FF"/>
          <w:szCs w:val="18"/>
          <w:lang w:val="es-MX"/>
        </w:rPr>
        <w:t>"</w:t>
      </w:r>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use</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"literal"</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fault</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operation</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binding</w:t>
      </w:r>
      <w:proofErr w:type="spellEnd"/>
      <w:r w:rsidRPr="005C6C88">
        <w:rPr>
          <w:rFonts w:ascii="Courier New" w:hAnsi="Courier New" w:cs="Courier New"/>
          <w:color w:val="008080"/>
          <w:szCs w:val="18"/>
          <w:lang w:val="es-MX"/>
        </w:rPr>
        <w:t>&gt;</w:t>
      </w:r>
    </w:p>
    <w:p w:rsidR="00ED473F" w:rsidRPr="005C6C88" w:rsidRDefault="005C6C88" w:rsidP="005C6C88">
      <w:pPr>
        <w:rPr>
          <w:szCs w:val="18"/>
        </w:rPr>
      </w:pP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definitions</w:t>
      </w:r>
      <w:proofErr w:type="spellEnd"/>
      <w:r w:rsidRPr="005C6C88">
        <w:rPr>
          <w:rFonts w:ascii="Courier New" w:hAnsi="Courier New" w:cs="Courier New"/>
          <w:color w:val="008080"/>
          <w:szCs w:val="18"/>
          <w:lang w:val="es-MX"/>
        </w:rPr>
        <w:t>&gt;</w:t>
      </w:r>
    </w:p>
    <w:p w:rsidR="00805677" w:rsidRPr="006B6907" w:rsidRDefault="00805677" w:rsidP="00805677">
      <w:pPr>
        <w:pStyle w:val="Ttulo2"/>
        <w:rPr>
          <w:rFonts w:asciiTheme="majorHAnsi" w:eastAsia="Calibri" w:hAnsiTheme="majorHAnsi" w:cs="Arial"/>
          <w:color w:val="17365D" w:themeColor="text2" w:themeShade="BF"/>
        </w:rPr>
      </w:pPr>
      <w:bookmarkStart w:id="26" w:name="_Toc373412273"/>
      <w:r w:rsidRPr="006B6907">
        <w:rPr>
          <w:rFonts w:asciiTheme="majorHAnsi" w:eastAsia="Calibri" w:hAnsiTheme="majorHAnsi" w:cs="Arial"/>
          <w:color w:val="17365D" w:themeColor="text2" w:themeShade="BF"/>
        </w:rPr>
        <w:t>Operaciones</w:t>
      </w:r>
      <w:bookmarkEnd w:id="26"/>
    </w:p>
    <w:p w:rsidR="00805677" w:rsidRDefault="00805677" w:rsidP="00805677"/>
    <w:p w:rsidR="00805677" w:rsidRPr="00302DFD" w:rsidRDefault="00805677" w:rsidP="00805677">
      <w:pPr>
        <w:pStyle w:val="Ttulo3"/>
        <w:rPr>
          <w:rFonts w:asciiTheme="majorHAnsi" w:hAnsiTheme="majorHAnsi"/>
        </w:rPr>
      </w:pPr>
      <w:bookmarkStart w:id="27" w:name="_Toc373412274"/>
      <w:r w:rsidRPr="00302DFD">
        <w:rPr>
          <w:rFonts w:asciiTheme="majorHAnsi" w:hAnsiTheme="majorHAnsi"/>
        </w:rPr>
        <w:t>Nombre de la operación</w:t>
      </w:r>
      <w:bookmarkEnd w:id="27"/>
    </w:p>
    <w:p w:rsidR="00805677" w:rsidRPr="009B0134" w:rsidRDefault="005C6C88" w:rsidP="00805677">
      <w:pPr>
        <w:rPr>
          <w:rFonts w:asciiTheme="majorHAnsi" w:hAnsiTheme="majorHAnsi"/>
          <w:sz w:val="24"/>
          <w:szCs w:val="24"/>
        </w:rPr>
      </w:pPr>
      <w:proofErr w:type="spellStart"/>
      <w:r w:rsidRPr="005C6C88">
        <w:rPr>
          <w:rFonts w:asciiTheme="majorHAnsi" w:hAnsiTheme="majorHAnsi"/>
          <w:sz w:val="24"/>
          <w:szCs w:val="24"/>
          <w:lang w:eastAsia="es-ES"/>
        </w:rPr>
        <w:t>ModifyLoyaltyInfo</w:t>
      </w:r>
      <w:proofErr w:type="spellEnd"/>
    </w:p>
    <w:p w:rsidR="00805677" w:rsidRDefault="00805677" w:rsidP="00805677">
      <w:pPr>
        <w:pStyle w:val="Ttulo4"/>
        <w:rPr>
          <w:rFonts w:asciiTheme="majorHAnsi" w:hAnsiTheme="majorHAnsi"/>
          <w:sz w:val="26"/>
          <w:szCs w:val="26"/>
        </w:rPr>
      </w:pPr>
      <w:r w:rsidRPr="00302DFD">
        <w:rPr>
          <w:rFonts w:asciiTheme="majorHAnsi" w:hAnsiTheme="majorHAnsi"/>
          <w:sz w:val="26"/>
          <w:szCs w:val="26"/>
        </w:rPr>
        <w:t>Propósito</w:t>
      </w:r>
    </w:p>
    <w:p w:rsidR="006B6907" w:rsidRPr="009B0134" w:rsidRDefault="005C6C88" w:rsidP="006B6907">
      <w:pPr>
        <w:rPr>
          <w:rFonts w:asciiTheme="majorHAnsi" w:hAnsiTheme="majorHAnsi"/>
          <w:sz w:val="24"/>
          <w:szCs w:val="24"/>
        </w:rPr>
      </w:pPr>
      <w:r>
        <w:rPr>
          <w:rFonts w:asciiTheme="majorHAnsi" w:hAnsiTheme="majorHAnsi"/>
          <w:sz w:val="24"/>
          <w:szCs w:val="24"/>
        </w:rPr>
        <w:t>La operación</w:t>
      </w:r>
      <w:r w:rsidRPr="005C6C88">
        <w:rPr>
          <w:rFonts w:asciiTheme="majorHAnsi" w:hAnsiTheme="majorHAnsi"/>
          <w:sz w:val="24"/>
          <w:szCs w:val="24"/>
        </w:rPr>
        <w:t xml:space="preserve"> permite la modificación de la información en el programa de lealtad</w:t>
      </w:r>
      <w:r w:rsidR="00264355">
        <w:rPr>
          <w:rFonts w:asciiTheme="majorHAnsi" w:hAnsiTheme="majorHAnsi"/>
          <w:sz w:val="24"/>
          <w:szCs w:val="24"/>
        </w:rPr>
        <w:t>.</w:t>
      </w:r>
    </w:p>
    <w:p w:rsidR="00805677" w:rsidRPr="00302DFD" w:rsidRDefault="00805677" w:rsidP="00805677">
      <w:pPr>
        <w:pStyle w:val="Ttulo4"/>
        <w:rPr>
          <w:rFonts w:asciiTheme="majorHAnsi" w:hAnsiTheme="majorHAnsi"/>
          <w:sz w:val="26"/>
          <w:szCs w:val="26"/>
        </w:rPr>
      </w:pPr>
      <w:r w:rsidRPr="00302DFD">
        <w:rPr>
          <w:rFonts w:asciiTheme="majorHAnsi" w:hAnsiTheme="majorHAnsi"/>
          <w:sz w:val="26"/>
          <w:szCs w:val="26"/>
        </w:rPr>
        <w:lastRenderedPageBreak/>
        <w:t>Request</w:t>
      </w:r>
    </w:p>
    <w:p w:rsidR="0023784F" w:rsidRPr="009B0134" w:rsidRDefault="00654B1C" w:rsidP="00805677">
      <w:pPr>
        <w:rPr>
          <w:rFonts w:asciiTheme="majorHAnsi" w:hAnsiTheme="majorHAnsi"/>
          <w:sz w:val="24"/>
          <w:szCs w:val="24"/>
        </w:rPr>
      </w:pPr>
      <w:r>
        <w:rPr>
          <w:rFonts w:asciiTheme="majorHAnsi" w:hAnsiTheme="majorHAnsi"/>
          <w:sz w:val="24"/>
          <w:szCs w:val="24"/>
        </w:rPr>
        <w:t>En esta sección se muestran los campos que se deben completar para realizar la petición hacia la invocación del servicio.</w:t>
      </w:r>
    </w:p>
    <w:p w:rsidR="00805677" w:rsidRDefault="00805677" w:rsidP="00805677">
      <w:pPr>
        <w:pStyle w:val="Ttulo5"/>
        <w:rPr>
          <w:sz w:val="26"/>
          <w:szCs w:val="26"/>
        </w:rPr>
      </w:pPr>
      <w:r w:rsidRPr="00302DFD">
        <w:rPr>
          <w:sz w:val="26"/>
          <w:szCs w:val="26"/>
        </w:rPr>
        <w:t>Esquema XSD</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8080"/>
          <w:sz w:val="20"/>
          <w:lang w:val="es-MX"/>
        </w:rPr>
        <w:t>&lt;</w:t>
      </w:r>
      <w:proofErr w:type="spellStart"/>
      <w:proofErr w:type="gramStart"/>
      <w:r>
        <w:rPr>
          <w:rFonts w:ascii="Courier New" w:hAnsi="Courier New" w:cs="Courier New"/>
          <w:color w:val="3F7F7F"/>
          <w:sz w:val="20"/>
          <w:highlight w:val="lightGray"/>
          <w:lang w:val="es-MX"/>
        </w:rPr>
        <w:t>xsd:</w:t>
      </w:r>
      <w:proofErr w:type="gramEnd"/>
      <w:r>
        <w:rPr>
          <w:rFonts w:ascii="Courier New" w:hAnsi="Courier New" w:cs="Courier New"/>
          <w:color w:val="3F7F7F"/>
          <w:sz w:val="20"/>
          <w:highlight w:val="lightGray"/>
          <w:lang w:val="es-MX"/>
        </w:rPr>
        <w:t>schema</w:t>
      </w:r>
      <w:proofErr w:type="spellEnd"/>
      <w:r>
        <w:rPr>
          <w:rFonts w:ascii="Courier New" w:hAnsi="Courier New" w:cs="Courier New"/>
          <w:color w:val="auto"/>
          <w:sz w:val="20"/>
          <w:lang w:val="es-MX"/>
        </w:rPr>
        <w:t xml:space="preserve"> </w:t>
      </w:r>
      <w:r>
        <w:rPr>
          <w:rFonts w:ascii="Courier New" w:hAnsi="Courier New" w:cs="Courier New"/>
          <w:color w:val="7F007F"/>
          <w:sz w:val="20"/>
          <w:lang w:val="es-MX"/>
        </w:rPr>
        <w:t>targetNamespace</w:t>
      </w:r>
      <w:r>
        <w:rPr>
          <w:rFonts w:ascii="Courier New" w:hAnsi="Courier New" w:cs="Courier New"/>
          <w:color w:val="000000"/>
          <w:sz w:val="20"/>
          <w:lang w:val="es-MX"/>
        </w:rPr>
        <w:t>=</w:t>
      </w:r>
      <w:r>
        <w:rPr>
          <w:rFonts w:ascii="Courier New" w:hAnsi="Courier New" w:cs="Courier New"/>
          <w:i/>
          <w:iCs/>
          <w:color w:val="2A00FF"/>
          <w:sz w:val="20"/>
          <w:lang w:val="es-MX"/>
        </w:rPr>
        <w:t>"http://xmlns.tigo.com/TigoAPI/ModifyLoyaltyInfoRequest/V1/schema"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elementFormDefault</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qualified</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xmlns:xsd</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"http://www.w3.org/2001/XMLSchema"</w:t>
      </w:r>
      <w:r>
        <w:rPr>
          <w:rFonts w:ascii="Courier New" w:hAnsi="Courier New" w:cs="Courier New"/>
          <w:color w:val="auto"/>
          <w:sz w:val="20"/>
          <w:lang w:val="es-MX"/>
        </w:rPr>
        <w:t xml:space="preserve"> </w:t>
      </w:r>
      <w:r>
        <w:rPr>
          <w:rFonts w:ascii="Courier New" w:hAnsi="Courier New" w:cs="Courier New"/>
          <w:color w:val="7F007F"/>
          <w:sz w:val="20"/>
          <w:lang w:val="es-MX"/>
        </w:rPr>
        <w:t>xmlns:tns</w:t>
      </w:r>
      <w:r>
        <w:rPr>
          <w:rFonts w:ascii="Courier New" w:hAnsi="Courier New" w:cs="Courier New"/>
          <w:color w:val="000000"/>
          <w:sz w:val="20"/>
          <w:lang w:val="es-MX"/>
        </w:rPr>
        <w:t>=</w:t>
      </w:r>
      <w:r>
        <w:rPr>
          <w:rFonts w:ascii="Courier New" w:hAnsi="Courier New" w:cs="Courier New"/>
          <w:i/>
          <w:iCs/>
          <w:color w:val="2A00FF"/>
          <w:sz w:val="20"/>
          <w:lang w:val="es-MX"/>
        </w:rPr>
        <w:t>"http://xmlns.tigo.com/TigoAPI/ModifyLoyaltyInfoRequest/V1/schema"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xmlns:par</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import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namespace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schemaLocation</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Common</w:t>
      </w:r>
      <w:proofErr w:type="spellEnd"/>
      <w:r>
        <w:rPr>
          <w:rFonts w:ascii="Courier New" w:hAnsi="Courier New" w:cs="Courier New"/>
          <w:i/>
          <w:iCs/>
          <w:color w:val="2A00FF"/>
          <w:sz w:val="20"/>
          <w:lang w:val="es-MX"/>
        </w:rPr>
        <w:t>/XSD/ParameterTypeV2.xsd"</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modifyLoyaltyInfoRequest</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tns:ModifyLoyaltyInfoRequestType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:complexType</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ModifyLoyaltyInfoRequestType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:sequence</w:t>
      </w:r>
      <w:proofErr w:type="spellEnd"/>
      <w:proofErr w:type="gram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msisdn</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:simpleType</w:t>
      </w:r>
      <w:proofErr w:type="spellEnd"/>
      <w:proofErr w:type="gram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:restriction</w:t>
      </w:r>
      <w:proofErr w:type="spellEnd"/>
      <w:proofErr w:type="gramEnd"/>
      <w:r>
        <w:rPr>
          <w:rFonts w:ascii="Courier New" w:hAnsi="Courier New" w:cs="Courier New"/>
          <w:color w:val="auto"/>
          <w:sz w:val="20"/>
          <w:lang w:val="es-MX"/>
        </w:rPr>
        <w:t xml:space="preserve"> </w:t>
      </w:r>
      <w:r>
        <w:rPr>
          <w:rFonts w:ascii="Courier New" w:hAnsi="Courier New" w:cs="Courier New"/>
          <w:color w:val="7F007F"/>
          <w:sz w:val="20"/>
          <w:lang w:val="es-MX"/>
        </w:rPr>
        <w:t>base</w:t>
      </w:r>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:minLength</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:pattern</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"502[0-9]{8}"</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restriction</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simpleType</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name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:simpleType</w:t>
      </w:r>
      <w:proofErr w:type="spellEnd"/>
      <w:proofErr w:type="gram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:restriction</w:t>
      </w:r>
      <w:proofErr w:type="spellEnd"/>
      <w:proofErr w:type="gramEnd"/>
      <w:r>
        <w:rPr>
          <w:rFonts w:ascii="Courier New" w:hAnsi="Courier New" w:cs="Courier New"/>
          <w:color w:val="auto"/>
          <w:sz w:val="20"/>
          <w:lang w:val="es-MX"/>
        </w:rPr>
        <w:t xml:space="preserve"> </w:t>
      </w:r>
      <w:r>
        <w:rPr>
          <w:rFonts w:ascii="Courier New" w:hAnsi="Courier New" w:cs="Courier New"/>
          <w:color w:val="7F007F"/>
          <w:sz w:val="20"/>
          <w:lang w:val="es-MX"/>
        </w:rPr>
        <w:t>base</w:t>
      </w:r>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:minLength</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pattern</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"[a-</w:t>
      </w:r>
      <w:proofErr w:type="spellStart"/>
      <w:r>
        <w:rPr>
          <w:rFonts w:ascii="Courier New" w:hAnsi="Courier New" w:cs="Courier New"/>
          <w:i/>
          <w:iCs/>
          <w:color w:val="2A00FF"/>
          <w:sz w:val="20"/>
          <w:lang w:val="es-MX"/>
        </w:rPr>
        <w:t>zA</w:t>
      </w:r>
      <w:proofErr w:type="spellEnd"/>
      <w:r>
        <w:rPr>
          <w:rFonts w:ascii="Courier New" w:hAnsi="Courier New" w:cs="Courier New"/>
          <w:i/>
          <w:iCs/>
          <w:color w:val="2A00FF"/>
          <w:sz w:val="20"/>
          <w:lang w:val="es-MX"/>
        </w:rPr>
        <w:t xml:space="preserve">-Z </w:t>
      </w:r>
      <w:proofErr w:type="spellStart"/>
      <w:r>
        <w:rPr>
          <w:rFonts w:ascii="Courier New" w:hAnsi="Courier New" w:cs="Courier New"/>
          <w:i/>
          <w:iCs/>
          <w:color w:val="2A00FF"/>
          <w:sz w:val="20"/>
          <w:lang w:val="es-MX"/>
        </w:rPr>
        <w:t>àáèéìíòóùúñÀÁÈÉÌÍÒÓÙÚÑ</w:t>
      </w:r>
      <w:proofErr w:type="spellEnd"/>
      <w:r>
        <w:rPr>
          <w:rFonts w:ascii="Courier New" w:hAnsi="Courier New" w:cs="Courier New"/>
          <w:i/>
          <w:iCs/>
          <w:color w:val="2A00FF"/>
          <w:sz w:val="20"/>
          <w:lang w:val="es-MX"/>
        </w:rPr>
        <w:t>]{3,30}"</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restriction</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simpleType</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lastname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:simpleType</w:t>
      </w:r>
      <w:proofErr w:type="spellEnd"/>
      <w:proofErr w:type="gram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:restriction</w:t>
      </w:r>
      <w:proofErr w:type="spellEnd"/>
      <w:proofErr w:type="gramEnd"/>
      <w:r>
        <w:rPr>
          <w:rFonts w:ascii="Courier New" w:hAnsi="Courier New" w:cs="Courier New"/>
          <w:color w:val="auto"/>
          <w:sz w:val="20"/>
          <w:lang w:val="es-MX"/>
        </w:rPr>
        <w:t xml:space="preserve"> </w:t>
      </w:r>
      <w:r>
        <w:rPr>
          <w:rFonts w:ascii="Courier New" w:hAnsi="Courier New" w:cs="Courier New"/>
          <w:color w:val="7F007F"/>
          <w:sz w:val="20"/>
          <w:lang w:val="es-MX"/>
        </w:rPr>
        <w:t>base</w:t>
      </w:r>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:minLength</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pattern</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"[a-</w:t>
      </w:r>
      <w:proofErr w:type="spellStart"/>
      <w:r>
        <w:rPr>
          <w:rFonts w:ascii="Courier New" w:hAnsi="Courier New" w:cs="Courier New"/>
          <w:i/>
          <w:iCs/>
          <w:color w:val="2A00FF"/>
          <w:sz w:val="20"/>
          <w:lang w:val="es-MX"/>
        </w:rPr>
        <w:t>zA</w:t>
      </w:r>
      <w:proofErr w:type="spellEnd"/>
      <w:r>
        <w:rPr>
          <w:rFonts w:ascii="Courier New" w:hAnsi="Courier New" w:cs="Courier New"/>
          <w:i/>
          <w:iCs/>
          <w:color w:val="2A00FF"/>
          <w:sz w:val="20"/>
          <w:lang w:val="es-MX"/>
        </w:rPr>
        <w:t xml:space="preserve">-Z </w:t>
      </w:r>
      <w:proofErr w:type="spellStart"/>
      <w:r>
        <w:rPr>
          <w:rFonts w:ascii="Courier New" w:hAnsi="Courier New" w:cs="Courier New"/>
          <w:i/>
          <w:iCs/>
          <w:color w:val="2A00FF"/>
          <w:sz w:val="20"/>
          <w:lang w:val="es-MX"/>
        </w:rPr>
        <w:t>àáèéìíòóùúñÀÁÈÉÌÍÒÓÙÚÑ</w:t>
      </w:r>
      <w:proofErr w:type="spellEnd"/>
      <w:r>
        <w:rPr>
          <w:rFonts w:ascii="Courier New" w:hAnsi="Courier New" w:cs="Courier New"/>
          <w:i/>
          <w:iCs/>
          <w:color w:val="2A00FF"/>
          <w:sz w:val="20"/>
          <w:lang w:val="es-MX"/>
        </w:rPr>
        <w:t>]{3,30}"</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restriction</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simpleType</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birthday</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xsd:date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gender</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"email"</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:simpleType</w:t>
      </w:r>
      <w:proofErr w:type="spellEnd"/>
      <w:proofErr w:type="gram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:restriction</w:t>
      </w:r>
      <w:proofErr w:type="spellEnd"/>
      <w:proofErr w:type="gramEnd"/>
      <w:r>
        <w:rPr>
          <w:rFonts w:ascii="Courier New" w:hAnsi="Courier New" w:cs="Courier New"/>
          <w:color w:val="auto"/>
          <w:sz w:val="20"/>
          <w:lang w:val="es-MX"/>
        </w:rPr>
        <w:t xml:space="preserve"> </w:t>
      </w:r>
      <w:r>
        <w:rPr>
          <w:rFonts w:ascii="Courier New" w:hAnsi="Courier New" w:cs="Courier New"/>
          <w:color w:val="7F007F"/>
          <w:sz w:val="20"/>
          <w:lang w:val="es-MX"/>
        </w:rPr>
        <w:t>base</w:t>
      </w:r>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:minLength</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:pattern</w:t>
      </w:r>
      <w:proofErr w:type="spellEnd"/>
      <w:proofErr w:type="gramEnd"/>
      <w:r>
        <w:rPr>
          <w:rFonts w:ascii="Courier New" w:hAnsi="Courier New" w:cs="Courier New"/>
          <w:color w:val="auto"/>
          <w:sz w:val="20"/>
          <w:lang w:val="es-MX"/>
        </w:rPr>
        <w:t xml:space="preserve"> </w:t>
      </w:r>
      <w:r>
        <w:rPr>
          <w:rFonts w:ascii="Courier New" w:hAnsi="Courier New" w:cs="Courier New"/>
          <w:color w:val="7F007F"/>
          <w:sz w:val="20"/>
          <w:lang w:val="es-MX"/>
        </w:rPr>
        <w:t>value</w:t>
      </w:r>
      <w:r>
        <w:rPr>
          <w:rFonts w:ascii="Courier New" w:hAnsi="Courier New" w:cs="Courier New"/>
          <w:color w:val="000000"/>
          <w:sz w:val="20"/>
          <w:lang w:val="es-MX"/>
        </w:rPr>
        <w:t>=</w:t>
      </w:r>
      <w:r>
        <w:rPr>
          <w:rFonts w:ascii="Courier New" w:hAnsi="Courier New" w:cs="Courier New"/>
          <w:i/>
          <w:iCs/>
          <w:color w:val="2A00FF"/>
          <w:sz w:val="20"/>
          <w:lang w:val="es-MX"/>
        </w:rPr>
        <w:t>"[_A-Za-z0-9\-]+(\.[_A-Za-z0-9\-]+)*@[A-Za-z0-9\-]+(\.[A-Za-z0-9]+)*(\.[A-Za-z]{2,})"</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restriction</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lastRenderedPageBreak/>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simpleType</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additionalPhone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additionalInfo</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additionalParameters</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:complexType</w:t>
      </w:r>
      <w:proofErr w:type="spellEnd"/>
      <w:proofErr w:type="gram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:sequence</w:t>
      </w:r>
      <w:proofErr w:type="spellEnd"/>
      <w:proofErr w:type="gram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ref</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par:ParameterType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unbounded</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sequence</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complexType</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sequence</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complexType</w:t>
      </w:r>
      <w:proofErr w:type="spellEnd"/>
      <w:r>
        <w:rPr>
          <w:rFonts w:ascii="Courier New" w:hAnsi="Courier New" w:cs="Courier New"/>
          <w:color w:val="008080"/>
          <w:sz w:val="20"/>
          <w:lang w:val="es-MX"/>
        </w:rPr>
        <w:t>&gt;</w:t>
      </w:r>
    </w:p>
    <w:p w:rsidR="0045601E" w:rsidRPr="008E3A23" w:rsidRDefault="005C6C88" w:rsidP="005C6C88">
      <w:pPr>
        <w:pStyle w:val="NoSpacing2"/>
      </w:pPr>
      <w:r>
        <w:rPr>
          <w:rFonts w:ascii="Courier New" w:hAnsi="Courier New" w:cs="Courier New"/>
          <w:color w:val="008080"/>
          <w:sz w:val="20"/>
          <w:lang w:val="es-MX"/>
        </w:rPr>
        <w:t>&lt;/</w:t>
      </w:r>
      <w:proofErr w:type="spellStart"/>
      <w:proofErr w:type="gramStart"/>
      <w:r>
        <w:rPr>
          <w:rFonts w:ascii="Courier New" w:hAnsi="Courier New" w:cs="Courier New"/>
          <w:color w:val="3F7F7F"/>
          <w:sz w:val="20"/>
          <w:highlight w:val="lightGray"/>
          <w:lang w:val="es-MX"/>
        </w:rPr>
        <w:t>xsd:</w:t>
      </w:r>
      <w:proofErr w:type="gramEnd"/>
      <w:r>
        <w:rPr>
          <w:rFonts w:ascii="Courier New" w:hAnsi="Courier New" w:cs="Courier New"/>
          <w:color w:val="3F7F7F"/>
          <w:sz w:val="20"/>
          <w:highlight w:val="lightGray"/>
          <w:lang w:val="es-MX"/>
        </w:rPr>
        <w:t>schema</w:t>
      </w:r>
      <w:proofErr w:type="spellEnd"/>
      <w:r>
        <w:rPr>
          <w:rFonts w:ascii="Courier New" w:hAnsi="Courier New" w:cs="Courier New"/>
          <w:color w:val="008080"/>
          <w:sz w:val="20"/>
          <w:lang w:val="es-MX"/>
        </w:rPr>
        <w:t>&gt;</w:t>
      </w:r>
    </w:p>
    <w:p w:rsidR="00805677" w:rsidRDefault="00805677" w:rsidP="00805677">
      <w:pPr>
        <w:pStyle w:val="Ttulo5"/>
        <w:rPr>
          <w:sz w:val="26"/>
          <w:szCs w:val="26"/>
        </w:rPr>
      </w:pPr>
      <w:r w:rsidRPr="00302DFD">
        <w:rPr>
          <w:sz w:val="26"/>
          <w:szCs w:val="26"/>
        </w:rPr>
        <w:t>Descripción de Campos</w:t>
      </w:r>
    </w:p>
    <w:tbl>
      <w:tblPr>
        <w:tblStyle w:val="Cuadrculamedia2-nfasis1"/>
        <w:tblW w:w="5000" w:type="pct"/>
        <w:tblLook w:val="0620"/>
      </w:tblPr>
      <w:tblGrid>
        <w:gridCol w:w="1912"/>
        <w:gridCol w:w="793"/>
        <w:gridCol w:w="540"/>
        <w:gridCol w:w="796"/>
        <w:gridCol w:w="5015"/>
      </w:tblGrid>
      <w:tr w:rsidR="007C790A" w:rsidRPr="009B0134" w:rsidTr="009A74BB">
        <w:trPr>
          <w:cnfStyle w:val="100000000000"/>
          <w:trHeight w:val="289"/>
        </w:trPr>
        <w:tc>
          <w:tcPr>
            <w:tcW w:w="1056"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Nombre campo</w:t>
            </w:r>
          </w:p>
        </w:tc>
        <w:tc>
          <w:tcPr>
            <w:tcW w:w="438"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Inicio</w:t>
            </w:r>
          </w:p>
        </w:tc>
        <w:tc>
          <w:tcPr>
            <w:tcW w:w="298"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Fin</w:t>
            </w:r>
          </w:p>
        </w:tc>
        <w:tc>
          <w:tcPr>
            <w:tcW w:w="439"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Tipo Datos</w:t>
            </w:r>
          </w:p>
        </w:tc>
        <w:tc>
          <w:tcPr>
            <w:tcW w:w="2768" w:type="pct"/>
            <w:vAlign w:val="center"/>
          </w:tcPr>
          <w:p w:rsidR="007C790A" w:rsidRPr="009B0134" w:rsidDel="00B45398"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Descripción</w:t>
            </w:r>
          </w:p>
        </w:tc>
      </w:tr>
      <w:tr w:rsidR="007C790A" w:rsidRPr="009B0134" w:rsidTr="009A74BB">
        <w:trPr>
          <w:trHeight w:val="310"/>
        </w:trPr>
        <w:tc>
          <w:tcPr>
            <w:tcW w:w="1056" w:type="pct"/>
            <w:vAlign w:val="center"/>
          </w:tcPr>
          <w:p w:rsidR="007C790A" w:rsidRPr="00A90F30" w:rsidRDefault="005C6C88" w:rsidP="009B0134">
            <w:pPr>
              <w:spacing w:after="0"/>
            </w:pPr>
            <w:proofErr w:type="spellStart"/>
            <w:r w:rsidRPr="005C6C88">
              <w:t>msisdn</w:t>
            </w:r>
            <w:proofErr w:type="spellEnd"/>
          </w:p>
        </w:tc>
        <w:tc>
          <w:tcPr>
            <w:tcW w:w="438" w:type="pct"/>
            <w:vAlign w:val="center"/>
          </w:tcPr>
          <w:p w:rsidR="007C790A" w:rsidRPr="00A90F30" w:rsidRDefault="00704063" w:rsidP="009B0134">
            <w:pPr>
              <w:spacing w:after="0"/>
            </w:pPr>
            <w:r w:rsidRPr="00A90F30">
              <w:t>-</w:t>
            </w:r>
          </w:p>
        </w:tc>
        <w:tc>
          <w:tcPr>
            <w:tcW w:w="298" w:type="pct"/>
            <w:vAlign w:val="center"/>
          </w:tcPr>
          <w:p w:rsidR="007C790A" w:rsidRPr="00A90F30" w:rsidRDefault="00704063" w:rsidP="009B0134">
            <w:pPr>
              <w:spacing w:after="0"/>
            </w:pPr>
            <w:r w:rsidRPr="00A90F30">
              <w:t>-</w:t>
            </w:r>
          </w:p>
        </w:tc>
        <w:tc>
          <w:tcPr>
            <w:tcW w:w="439" w:type="pct"/>
            <w:vAlign w:val="center"/>
          </w:tcPr>
          <w:p w:rsidR="007C790A" w:rsidRPr="00A90F30" w:rsidRDefault="0023784F" w:rsidP="009B0134">
            <w:pPr>
              <w:spacing w:after="0"/>
            </w:pPr>
            <w:proofErr w:type="spellStart"/>
            <w:r w:rsidRPr="00A90F30">
              <w:t>String</w:t>
            </w:r>
            <w:proofErr w:type="spellEnd"/>
          </w:p>
        </w:tc>
        <w:tc>
          <w:tcPr>
            <w:tcW w:w="2768" w:type="pct"/>
            <w:vAlign w:val="center"/>
          </w:tcPr>
          <w:p w:rsidR="007C790A" w:rsidRPr="00A90F30" w:rsidRDefault="00B0072F" w:rsidP="009B0134">
            <w:pPr>
              <w:spacing w:after="0"/>
            </w:pPr>
            <w:r w:rsidRPr="00A90F30">
              <w:t>Número telefónico. Formato internacional 502+número</w:t>
            </w:r>
          </w:p>
        </w:tc>
      </w:tr>
      <w:tr w:rsidR="007C790A" w:rsidRPr="009B0134" w:rsidTr="009A74BB">
        <w:trPr>
          <w:trHeight w:val="291"/>
        </w:trPr>
        <w:tc>
          <w:tcPr>
            <w:tcW w:w="1056" w:type="pct"/>
            <w:vAlign w:val="center"/>
          </w:tcPr>
          <w:p w:rsidR="007C790A" w:rsidRPr="00A90F30" w:rsidRDefault="005C6C88" w:rsidP="009B0134">
            <w:pPr>
              <w:spacing w:after="0"/>
            </w:pPr>
            <w:proofErr w:type="spellStart"/>
            <w:r w:rsidRPr="005C6C88">
              <w:t>name</w:t>
            </w:r>
            <w:proofErr w:type="spellEnd"/>
          </w:p>
        </w:tc>
        <w:tc>
          <w:tcPr>
            <w:tcW w:w="438" w:type="pct"/>
            <w:vAlign w:val="center"/>
          </w:tcPr>
          <w:p w:rsidR="007C790A" w:rsidRPr="00A90F30" w:rsidRDefault="00704063" w:rsidP="009B0134">
            <w:pPr>
              <w:spacing w:after="0"/>
            </w:pPr>
            <w:r w:rsidRPr="00A90F30">
              <w:t>-</w:t>
            </w:r>
          </w:p>
        </w:tc>
        <w:tc>
          <w:tcPr>
            <w:tcW w:w="298" w:type="pct"/>
            <w:vAlign w:val="center"/>
          </w:tcPr>
          <w:p w:rsidR="007C790A" w:rsidRPr="00A90F30" w:rsidRDefault="00704063" w:rsidP="009B0134">
            <w:pPr>
              <w:spacing w:after="0"/>
            </w:pPr>
            <w:r w:rsidRPr="00A90F30">
              <w:t>-</w:t>
            </w:r>
          </w:p>
        </w:tc>
        <w:tc>
          <w:tcPr>
            <w:tcW w:w="439" w:type="pct"/>
            <w:vAlign w:val="center"/>
          </w:tcPr>
          <w:p w:rsidR="007C790A" w:rsidRPr="00A90F30" w:rsidRDefault="00B0072F" w:rsidP="009B0134">
            <w:pPr>
              <w:spacing w:after="0"/>
            </w:pPr>
            <w:proofErr w:type="spellStart"/>
            <w:r w:rsidRPr="00A90F30">
              <w:t>String</w:t>
            </w:r>
            <w:proofErr w:type="spellEnd"/>
          </w:p>
        </w:tc>
        <w:tc>
          <w:tcPr>
            <w:tcW w:w="2768" w:type="pct"/>
            <w:vAlign w:val="center"/>
          </w:tcPr>
          <w:p w:rsidR="007C790A" w:rsidRPr="00A90F30" w:rsidRDefault="005C6C88" w:rsidP="009B0134">
            <w:pPr>
              <w:spacing w:after="0"/>
            </w:pPr>
            <w:r>
              <w:t>Nombre</w:t>
            </w:r>
          </w:p>
        </w:tc>
      </w:tr>
      <w:tr w:rsidR="004C7005" w:rsidRPr="009B0134" w:rsidTr="009A74BB">
        <w:trPr>
          <w:trHeight w:val="291"/>
        </w:trPr>
        <w:tc>
          <w:tcPr>
            <w:tcW w:w="1056" w:type="pct"/>
            <w:vAlign w:val="center"/>
          </w:tcPr>
          <w:p w:rsidR="004C7005" w:rsidRPr="00A90F30" w:rsidRDefault="005C6C88" w:rsidP="009B0134">
            <w:pPr>
              <w:spacing w:after="0"/>
            </w:pPr>
            <w:proofErr w:type="spellStart"/>
            <w:r w:rsidRPr="005C6C88">
              <w:t>lastname</w:t>
            </w:r>
            <w:proofErr w:type="spellEnd"/>
          </w:p>
        </w:tc>
        <w:tc>
          <w:tcPr>
            <w:tcW w:w="438" w:type="pct"/>
            <w:vAlign w:val="center"/>
          </w:tcPr>
          <w:p w:rsidR="004C7005" w:rsidRPr="00A90F30" w:rsidRDefault="00704063" w:rsidP="009B0134">
            <w:pPr>
              <w:spacing w:after="0"/>
            </w:pPr>
            <w:r w:rsidRPr="00A90F30">
              <w:t>-</w:t>
            </w:r>
          </w:p>
        </w:tc>
        <w:tc>
          <w:tcPr>
            <w:tcW w:w="298" w:type="pct"/>
            <w:vAlign w:val="center"/>
          </w:tcPr>
          <w:p w:rsidR="004C7005" w:rsidRPr="00A90F30" w:rsidRDefault="00704063" w:rsidP="009B0134">
            <w:pPr>
              <w:spacing w:after="0"/>
            </w:pPr>
            <w:r w:rsidRPr="00A90F30">
              <w:t>-</w:t>
            </w:r>
          </w:p>
        </w:tc>
        <w:tc>
          <w:tcPr>
            <w:tcW w:w="439" w:type="pct"/>
            <w:vAlign w:val="center"/>
          </w:tcPr>
          <w:p w:rsidR="004C7005" w:rsidRPr="00A90F30" w:rsidRDefault="00B0072F" w:rsidP="009B0134">
            <w:pPr>
              <w:spacing w:after="0"/>
            </w:pPr>
            <w:proofErr w:type="spellStart"/>
            <w:r w:rsidRPr="00A90F30">
              <w:t>String</w:t>
            </w:r>
            <w:proofErr w:type="spellEnd"/>
            <w:r w:rsidR="0023784F" w:rsidRPr="00A90F30">
              <w:t xml:space="preserve"> </w:t>
            </w:r>
          </w:p>
        </w:tc>
        <w:tc>
          <w:tcPr>
            <w:tcW w:w="2768" w:type="pct"/>
            <w:vAlign w:val="center"/>
          </w:tcPr>
          <w:p w:rsidR="004C7005" w:rsidRPr="00A90F30" w:rsidRDefault="005C6C88" w:rsidP="009B0134">
            <w:pPr>
              <w:spacing w:after="0"/>
            </w:pPr>
            <w:r>
              <w:t>Apellido</w:t>
            </w:r>
          </w:p>
        </w:tc>
      </w:tr>
      <w:tr w:rsidR="005C6C88" w:rsidRPr="009B0134" w:rsidTr="009A74BB">
        <w:trPr>
          <w:trHeight w:val="291"/>
        </w:trPr>
        <w:tc>
          <w:tcPr>
            <w:tcW w:w="1056" w:type="pct"/>
            <w:vAlign w:val="center"/>
          </w:tcPr>
          <w:p w:rsidR="005C6C88" w:rsidRPr="005C6C88" w:rsidRDefault="005C6C88" w:rsidP="009B0134">
            <w:pPr>
              <w:spacing w:after="0"/>
            </w:pPr>
            <w:proofErr w:type="spellStart"/>
            <w:r w:rsidRPr="005C6C88">
              <w:t>birthday</w:t>
            </w:r>
            <w:proofErr w:type="spellEnd"/>
          </w:p>
        </w:tc>
        <w:tc>
          <w:tcPr>
            <w:tcW w:w="438" w:type="pct"/>
            <w:vAlign w:val="center"/>
          </w:tcPr>
          <w:p w:rsidR="005C6C88" w:rsidRPr="00A90F30" w:rsidRDefault="009A74BB" w:rsidP="009B0134">
            <w:pPr>
              <w:spacing w:after="0"/>
            </w:pPr>
            <w:r>
              <w:t>-</w:t>
            </w:r>
          </w:p>
        </w:tc>
        <w:tc>
          <w:tcPr>
            <w:tcW w:w="298" w:type="pct"/>
            <w:vAlign w:val="center"/>
          </w:tcPr>
          <w:p w:rsidR="005C6C88" w:rsidRPr="00A90F30" w:rsidRDefault="009A74BB" w:rsidP="009B0134">
            <w:pPr>
              <w:spacing w:after="0"/>
            </w:pPr>
            <w:r>
              <w:t>-</w:t>
            </w:r>
          </w:p>
        </w:tc>
        <w:tc>
          <w:tcPr>
            <w:tcW w:w="439" w:type="pct"/>
            <w:vAlign w:val="center"/>
          </w:tcPr>
          <w:p w:rsidR="005C6C88" w:rsidRPr="00A90F30" w:rsidRDefault="005C6C88" w:rsidP="009B0134">
            <w:pPr>
              <w:spacing w:after="0"/>
            </w:pPr>
            <w:r>
              <w:t>Date</w:t>
            </w:r>
          </w:p>
        </w:tc>
        <w:tc>
          <w:tcPr>
            <w:tcW w:w="2768" w:type="pct"/>
            <w:vAlign w:val="center"/>
          </w:tcPr>
          <w:p w:rsidR="005C6C88" w:rsidRDefault="005C6C88" w:rsidP="009B0134">
            <w:pPr>
              <w:spacing w:after="0"/>
            </w:pPr>
            <w:r>
              <w:t>Fecha de nacimiento</w:t>
            </w:r>
          </w:p>
        </w:tc>
      </w:tr>
      <w:tr w:rsidR="009A74BB" w:rsidRPr="009B0134" w:rsidTr="009A74BB">
        <w:trPr>
          <w:trHeight w:val="291"/>
        </w:trPr>
        <w:tc>
          <w:tcPr>
            <w:tcW w:w="1056" w:type="pct"/>
            <w:vAlign w:val="center"/>
          </w:tcPr>
          <w:p w:rsidR="009A74BB" w:rsidRPr="005C6C88" w:rsidRDefault="009A74BB" w:rsidP="009B0134">
            <w:pPr>
              <w:spacing w:after="0"/>
            </w:pPr>
            <w:proofErr w:type="spellStart"/>
            <w:r w:rsidRPr="005C6C88">
              <w:t>gender</w:t>
            </w:r>
            <w:proofErr w:type="spellEnd"/>
          </w:p>
        </w:tc>
        <w:tc>
          <w:tcPr>
            <w:tcW w:w="438" w:type="pct"/>
            <w:vAlign w:val="center"/>
          </w:tcPr>
          <w:p w:rsidR="009A74BB" w:rsidRPr="00A90F30" w:rsidRDefault="009A74BB" w:rsidP="00E47E93">
            <w:pPr>
              <w:spacing w:after="0"/>
            </w:pPr>
            <w:r w:rsidRPr="00A90F30">
              <w:t>-</w:t>
            </w:r>
          </w:p>
        </w:tc>
        <w:tc>
          <w:tcPr>
            <w:tcW w:w="298" w:type="pct"/>
            <w:vAlign w:val="center"/>
          </w:tcPr>
          <w:p w:rsidR="009A74BB" w:rsidRPr="00A90F30" w:rsidRDefault="009A74BB" w:rsidP="00E47E93">
            <w:pPr>
              <w:spacing w:after="0"/>
            </w:pPr>
            <w:r w:rsidRPr="00A90F30">
              <w:t>-</w:t>
            </w:r>
          </w:p>
        </w:tc>
        <w:tc>
          <w:tcPr>
            <w:tcW w:w="439" w:type="pct"/>
            <w:vAlign w:val="center"/>
          </w:tcPr>
          <w:p w:rsidR="009A74BB" w:rsidRPr="00A90F30" w:rsidRDefault="009A74BB" w:rsidP="00E47E93">
            <w:pPr>
              <w:spacing w:after="0"/>
            </w:pPr>
            <w:proofErr w:type="spellStart"/>
            <w:r w:rsidRPr="00A90F30">
              <w:t>String</w:t>
            </w:r>
            <w:proofErr w:type="spellEnd"/>
            <w:r w:rsidRPr="00A90F30">
              <w:t xml:space="preserve"> </w:t>
            </w:r>
          </w:p>
        </w:tc>
        <w:tc>
          <w:tcPr>
            <w:tcW w:w="2768" w:type="pct"/>
            <w:vAlign w:val="center"/>
          </w:tcPr>
          <w:p w:rsidR="009A74BB" w:rsidRDefault="009A74BB" w:rsidP="009B0134">
            <w:pPr>
              <w:spacing w:after="0"/>
            </w:pPr>
            <w:r>
              <w:t>Genero</w:t>
            </w:r>
          </w:p>
        </w:tc>
      </w:tr>
      <w:tr w:rsidR="009A74BB" w:rsidRPr="009B0134" w:rsidTr="009A74BB">
        <w:trPr>
          <w:trHeight w:val="291"/>
        </w:trPr>
        <w:tc>
          <w:tcPr>
            <w:tcW w:w="1056" w:type="pct"/>
            <w:vAlign w:val="center"/>
          </w:tcPr>
          <w:p w:rsidR="009A74BB" w:rsidRPr="005C6C88" w:rsidRDefault="009A74BB" w:rsidP="009B0134">
            <w:pPr>
              <w:spacing w:after="0"/>
            </w:pPr>
            <w:r w:rsidRPr="005C6C88">
              <w:t>email</w:t>
            </w:r>
          </w:p>
        </w:tc>
        <w:tc>
          <w:tcPr>
            <w:tcW w:w="438" w:type="pct"/>
            <w:vAlign w:val="center"/>
          </w:tcPr>
          <w:p w:rsidR="009A74BB" w:rsidRPr="00A90F30" w:rsidRDefault="009A74BB" w:rsidP="00E47E93">
            <w:pPr>
              <w:spacing w:after="0"/>
            </w:pPr>
            <w:r w:rsidRPr="00A90F30">
              <w:t>-</w:t>
            </w:r>
          </w:p>
        </w:tc>
        <w:tc>
          <w:tcPr>
            <w:tcW w:w="298" w:type="pct"/>
            <w:vAlign w:val="center"/>
          </w:tcPr>
          <w:p w:rsidR="009A74BB" w:rsidRPr="00A90F30" w:rsidRDefault="009A74BB" w:rsidP="00E47E93">
            <w:pPr>
              <w:spacing w:after="0"/>
            </w:pPr>
            <w:r w:rsidRPr="00A90F30">
              <w:t>-</w:t>
            </w:r>
          </w:p>
        </w:tc>
        <w:tc>
          <w:tcPr>
            <w:tcW w:w="439" w:type="pct"/>
            <w:vAlign w:val="center"/>
          </w:tcPr>
          <w:p w:rsidR="009A74BB" w:rsidRPr="00A90F30" w:rsidRDefault="009A74BB" w:rsidP="00E47E93">
            <w:pPr>
              <w:spacing w:after="0"/>
            </w:pPr>
            <w:proofErr w:type="spellStart"/>
            <w:r w:rsidRPr="00A90F30">
              <w:t>String</w:t>
            </w:r>
            <w:proofErr w:type="spellEnd"/>
            <w:r w:rsidRPr="00A90F30">
              <w:t xml:space="preserve"> </w:t>
            </w:r>
          </w:p>
        </w:tc>
        <w:tc>
          <w:tcPr>
            <w:tcW w:w="2768" w:type="pct"/>
            <w:vAlign w:val="center"/>
          </w:tcPr>
          <w:p w:rsidR="009A74BB" w:rsidRDefault="009A74BB" w:rsidP="009B0134">
            <w:pPr>
              <w:spacing w:after="0"/>
            </w:pPr>
            <w:r>
              <w:t>Correo electrónico</w:t>
            </w:r>
          </w:p>
        </w:tc>
      </w:tr>
      <w:tr w:rsidR="009A74BB" w:rsidRPr="009B0134" w:rsidTr="009A74BB">
        <w:trPr>
          <w:trHeight w:val="291"/>
        </w:trPr>
        <w:tc>
          <w:tcPr>
            <w:tcW w:w="1056" w:type="pct"/>
            <w:vAlign w:val="center"/>
          </w:tcPr>
          <w:p w:rsidR="009A74BB" w:rsidRPr="005C6C88" w:rsidRDefault="009A74BB" w:rsidP="009B0134">
            <w:pPr>
              <w:spacing w:after="0"/>
            </w:pPr>
            <w:proofErr w:type="spellStart"/>
            <w:r w:rsidRPr="009A74BB">
              <w:t>additionalPhone</w:t>
            </w:r>
            <w:proofErr w:type="spellEnd"/>
          </w:p>
        </w:tc>
        <w:tc>
          <w:tcPr>
            <w:tcW w:w="438" w:type="pct"/>
            <w:vAlign w:val="center"/>
          </w:tcPr>
          <w:p w:rsidR="009A74BB" w:rsidRPr="00A90F30" w:rsidRDefault="009A74BB" w:rsidP="00E47E93">
            <w:pPr>
              <w:spacing w:after="0"/>
            </w:pPr>
            <w:r w:rsidRPr="00A90F30">
              <w:t>-</w:t>
            </w:r>
          </w:p>
        </w:tc>
        <w:tc>
          <w:tcPr>
            <w:tcW w:w="298" w:type="pct"/>
            <w:vAlign w:val="center"/>
          </w:tcPr>
          <w:p w:rsidR="009A74BB" w:rsidRPr="00A90F30" w:rsidRDefault="009A74BB" w:rsidP="00E47E93">
            <w:pPr>
              <w:spacing w:after="0"/>
            </w:pPr>
            <w:r w:rsidRPr="00A90F30">
              <w:t>-</w:t>
            </w:r>
          </w:p>
        </w:tc>
        <w:tc>
          <w:tcPr>
            <w:tcW w:w="439" w:type="pct"/>
            <w:vAlign w:val="center"/>
          </w:tcPr>
          <w:p w:rsidR="009A74BB" w:rsidRPr="00A90F30" w:rsidRDefault="009A74BB" w:rsidP="00E47E93">
            <w:pPr>
              <w:spacing w:after="0"/>
            </w:pPr>
            <w:proofErr w:type="spellStart"/>
            <w:r w:rsidRPr="00A90F30">
              <w:t>String</w:t>
            </w:r>
            <w:proofErr w:type="spellEnd"/>
            <w:r w:rsidRPr="00A90F30">
              <w:t xml:space="preserve"> </w:t>
            </w:r>
          </w:p>
        </w:tc>
        <w:tc>
          <w:tcPr>
            <w:tcW w:w="2768" w:type="pct"/>
            <w:vAlign w:val="center"/>
          </w:tcPr>
          <w:p w:rsidR="009A74BB" w:rsidRDefault="009A74BB" w:rsidP="009B0134">
            <w:pPr>
              <w:spacing w:after="0"/>
            </w:pPr>
          </w:p>
        </w:tc>
      </w:tr>
      <w:tr w:rsidR="009A74BB" w:rsidRPr="009B0134" w:rsidTr="009A74BB">
        <w:trPr>
          <w:trHeight w:val="291"/>
        </w:trPr>
        <w:tc>
          <w:tcPr>
            <w:tcW w:w="1056" w:type="pct"/>
            <w:vAlign w:val="center"/>
          </w:tcPr>
          <w:p w:rsidR="009A74BB" w:rsidRPr="009A74BB" w:rsidRDefault="009A74BB" w:rsidP="009B0134">
            <w:pPr>
              <w:spacing w:after="0"/>
            </w:pPr>
            <w:proofErr w:type="spellStart"/>
            <w:r w:rsidRPr="009A74BB">
              <w:t>additionalInfo</w:t>
            </w:r>
            <w:proofErr w:type="spellEnd"/>
          </w:p>
        </w:tc>
        <w:tc>
          <w:tcPr>
            <w:tcW w:w="438" w:type="pct"/>
            <w:vAlign w:val="center"/>
          </w:tcPr>
          <w:p w:rsidR="009A74BB" w:rsidRPr="00A90F30" w:rsidRDefault="009A74BB" w:rsidP="00E47E93">
            <w:pPr>
              <w:spacing w:after="0"/>
            </w:pPr>
            <w:r w:rsidRPr="00A90F30">
              <w:t>-</w:t>
            </w:r>
          </w:p>
        </w:tc>
        <w:tc>
          <w:tcPr>
            <w:tcW w:w="298" w:type="pct"/>
            <w:vAlign w:val="center"/>
          </w:tcPr>
          <w:p w:rsidR="009A74BB" w:rsidRPr="00A90F30" w:rsidRDefault="009A74BB" w:rsidP="00E47E93">
            <w:pPr>
              <w:spacing w:after="0"/>
            </w:pPr>
            <w:r w:rsidRPr="00A90F30">
              <w:t>-</w:t>
            </w:r>
          </w:p>
        </w:tc>
        <w:tc>
          <w:tcPr>
            <w:tcW w:w="439" w:type="pct"/>
            <w:vAlign w:val="center"/>
          </w:tcPr>
          <w:p w:rsidR="009A74BB" w:rsidRPr="00A90F30" w:rsidRDefault="009A74BB" w:rsidP="00E47E93">
            <w:pPr>
              <w:spacing w:after="0"/>
            </w:pPr>
            <w:proofErr w:type="spellStart"/>
            <w:r w:rsidRPr="00A90F30">
              <w:t>String</w:t>
            </w:r>
            <w:proofErr w:type="spellEnd"/>
            <w:r w:rsidRPr="00A90F30">
              <w:t xml:space="preserve"> </w:t>
            </w:r>
          </w:p>
        </w:tc>
        <w:tc>
          <w:tcPr>
            <w:tcW w:w="2768" w:type="pct"/>
            <w:vAlign w:val="center"/>
          </w:tcPr>
          <w:p w:rsidR="009A74BB" w:rsidRDefault="009A74BB" w:rsidP="009B0134">
            <w:pPr>
              <w:spacing w:after="0"/>
            </w:pPr>
          </w:p>
        </w:tc>
      </w:tr>
      <w:tr w:rsidR="0017497D" w:rsidRPr="009B0134" w:rsidTr="009A74BB">
        <w:trPr>
          <w:trHeight w:val="291"/>
        </w:trPr>
        <w:tc>
          <w:tcPr>
            <w:tcW w:w="1056" w:type="pct"/>
            <w:vAlign w:val="center"/>
          </w:tcPr>
          <w:p w:rsidR="0017497D" w:rsidRPr="00A90F30" w:rsidRDefault="0017497D" w:rsidP="009B0134">
            <w:pPr>
              <w:spacing w:after="0"/>
            </w:pPr>
            <w:r w:rsidRPr="00A90F30">
              <w:t>HEADER</w:t>
            </w:r>
          </w:p>
        </w:tc>
        <w:tc>
          <w:tcPr>
            <w:tcW w:w="438" w:type="pct"/>
            <w:vAlign w:val="center"/>
          </w:tcPr>
          <w:p w:rsidR="0017497D" w:rsidRPr="00A90F30" w:rsidRDefault="0017497D" w:rsidP="00BC0C45">
            <w:pPr>
              <w:spacing w:after="0"/>
            </w:pPr>
            <w:r w:rsidRPr="00A90F30">
              <w:t>-</w:t>
            </w:r>
          </w:p>
        </w:tc>
        <w:tc>
          <w:tcPr>
            <w:tcW w:w="298" w:type="pct"/>
            <w:vAlign w:val="center"/>
          </w:tcPr>
          <w:p w:rsidR="0017497D" w:rsidRPr="00A90F30" w:rsidRDefault="0017497D" w:rsidP="00BC0C45">
            <w:pPr>
              <w:spacing w:after="0"/>
            </w:pPr>
            <w:r w:rsidRPr="00A90F30">
              <w:t>-</w:t>
            </w:r>
          </w:p>
        </w:tc>
        <w:tc>
          <w:tcPr>
            <w:tcW w:w="439" w:type="pct"/>
            <w:vAlign w:val="center"/>
          </w:tcPr>
          <w:p w:rsidR="0017497D" w:rsidRPr="00A90F30" w:rsidRDefault="0017497D" w:rsidP="009B0134">
            <w:pPr>
              <w:spacing w:after="0"/>
            </w:pPr>
          </w:p>
        </w:tc>
        <w:tc>
          <w:tcPr>
            <w:tcW w:w="2768" w:type="pct"/>
            <w:vAlign w:val="center"/>
          </w:tcPr>
          <w:p w:rsidR="0017497D" w:rsidRPr="00A90F30" w:rsidRDefault="0017497D" w:rsidP="009B0134">
            <w:pPr>
              <w:spacing w:after="0"/>
            </w:pPr>
          </w:p>
        </w:tc>
      </w:tr>
      <w:tr w:rsidR="0017497D" w:rsidRPr="009B0134" w:rsidTr="009A74BB">
        <w:trPr>
          <w:trHeight w:val="291"/>
        </w:trPr>
        <w:tc>
          <w:tcPr>
            <w:tcW w:w="1056" w:type="pct"/>
            <w:vAlign w:val="center"/>
          </w:tcPr>
          <w:p w:rsidR="0017497D" w:rsidRPr="00A90F30" w:rsidRDefault="0017497D" w:rsidP="009B0134">
            <w:pPr>
              <w:spacing w:after="0"/>
            </w:pPr>
            <w:proofErr w:type="spellStart"/>
            <w:r w:rsidRPr="00A90F30">
              <w:t>consumerID</w:t>
            </w:r>
            <w:proofErr w:type="spellEnd"/>
          </w:p>
        </w:tc>
        <w:tc>
          <w:tcPr>
            <w:tcW w:w="438" w:type="pct"/>
            <w:vAlign w:val="center"/>
          </w:tcPr>
          <w:p w:rsidR="0017497D" w:rsidRPr="00A90F30" w:rsidRDefault="0017497D" w:rsidP="00BC0C45">
            <w:pPr>
              <w:spacing w:after="0"/>
            </w:pPr>
            <w:r w:rsidRPr="00A90F30">
              <w:t>-</w:t>
            </w:r>
          </w:p>
        </w:tc>
        <w:tc>
          <w:tcPr>
            <w:tcW w:w="298" w:type="pct"/>
            <w:vAlign w:val="center"/>
          </w:tcPr>
          <w:p w:rsidR="0017497D" w:rsidRPr="00A90F30" w:rsidRDefault="0017497D" w:rsidP="00BC0C45">
            <w:pPr>
              <w:spacing w:after="0"/>
            </w:pPr>
            <w:r w:rsidRPr="00A90F30">
              <w:t>-</w:t>
            </w:r>
          </w:p>
        </w:tc>
        <w:tc>
          <w:tcPr>
            <w:tcW w:w="439" w:type="pct"/>
            <w:vAlign w:val="center"/>
          </w:tcPr>
          <w:p w:rsidR="0017497D" w:rsidRPr="00A90F30" w:rsidRDefault="00A90F30" w:rsidP="009B0134">
            <w:pPr>
              <w:spacing w:after="0"/>
            </w:pPr>
            <w:proofErr w:type="spellStart"/>
            <w:r w:rsidRPr="00A90F30">
              <w:t>String</w:t>
            </w:r>
            <w:proofErr w:type="spellEnd"/>
          </w:p>
        </w:tc>
        <w:tc>
          <w:tcPr>
            <w:tcW w:w="2768" w:type="pct"/>
            <w:vAlign w:val="center"/>
          </w:tcPr>
          <w:p w:rsidR="0017497D" w:rsidRPr="00A90F30" w:rsidRDefault="0017497D" w:rsidP="009B0134">
            <w:pPr>
              <w:spacing w:after="0"/>
            </w:pPr>
          </w:p>
        </w:tc>
      </w:tr>
      <w:tr w:rsidR="0017497D" w:rsidRPr="009B0134" w:rsidTr="009A74BB">
        <w:trPr>
          <w:trHeight w:val="291"/>
        </w:trPr>
        <w:tc>
          <w:tcPr>
            <w:tcW w:w="1056" w:type="pct"/>
            <w:vAlign w:val="center"/>
          </w:tcPr>
          <w:p w:rsidR="0017497D" w:rsidRPr="00A90F30" w:rsidRDefault="0017497D" w:rsidP="009B0134">
            <w:pPr>
              <w:spacing w:after="0"/>
            </w:pPr>
            <w:proofErr w:type="spellStart"/>
            <w:r w:rsidRPr="00A90F30">
              <w:t>transactionID</w:t>
            </w:r>
            <w:proofErr w:type="spellEnd"/>
          </w:p>
        </w:tc>
        <w:tc>
          <w:tcPr>
            <w:tcW w:w="438" w:type="pct"/>
            <w:vAlign w:val="center"/>
          </w:tcPr>
          <w:p w:rsidR="0017497D" w:rsidRPr="00A90F30" w:rsidRDefault="0017497D" w:rsidP="00BC0C45">
            <w:pPr>
              <w:spacing w:after="0"/>
            </w:pPr>
            <w:r w:rsidRPr="00A90F30">
              <w:t>-</w:t>
            </w:r>
          </w:p>
        </w:tc>
        <w:tc>
          <w:tcPr>
            <w:tcW w:w="298" w:type="pct"/>
            <w:vAlign w:val="center"/>
          </w:tcPr>
          <w:p w:rsidR="0017497D" w:rsidRPr="00A90F30" w:rsidRDefault="0017497D" w:rsidP="00BC0C45">
            <w:pPr>
              <w:spacing w:after="0"/>
            </w:pPr>
            <w:r w:rsidRPr="00A90F30">
              <w:t>-</w:t>
            </w:r>
          </w:p>
        </w:tc>
        <w:tc>
          <w:tcPr>
            <w:tcW w:w="439" w:type="pct"/>
            <w:vAlign w:val="center"/>
          </w:tcPr>
          <w:p w:rsidR="0017497D" w:rsidRPr="00A90F30" w:rsidRDefault="00A90F30" w:rsidP="009B0134">
            <w:pPr>
              <w:spacing w:after="0"/>
            </w:pPr>
            <w:proofErr w:type="spellStart"/>
            <w:r w:rsidRPr="00A90F30">
              <w:t>String</w:t>
            </w:r>
            <w:proofErr w:type="spellEnd"/>
          </w:p>
        </w:tc>
        <w:tc>
          <w:tcPr>
            <w:tcW w:w="2768" w:type="pct"/>
            <w:vAlign w:val="center"/>
          </w:tcPr>
          <w:p w:rsidR="0017497D" w:rsidRDefault="0017497D" w:rsidP="009B0134">
            <w:pPr>
              <w:spacing w:after="0"/>
              <w:rPr>
                <w:rFonts w:asciiTheme="majorHAnsi" w:hAnsiTheme="majorHAnsi"/>
                <w:sz w:val="22"/>
                <w:szCs w:val="22"/>
                <w:lang w:val="es-CO"/>
              </w:rPr>
            </w:pPr>
          </w:p>
        </w:tc>
      </w:tr>
      <w:tr w:rsidR="0017497D" w:rsidRPr="009B0134" w:rsidTr="009A74BB">
        <w:trPr>
          <w:trHeight w:val="291"/>
        </w:trPr>
        <w:tc>
          <w:tcPr>
            <w:tcW w:w="1056" w:type="pct"/>
            <w:vAlign w:val="center"/>
          </w:tcPr>
          <w:p w:rsidR="0017497D" w:rsidRPr="00A90F30" w:rsidRDefault="005C6C88" w:rsidP="009B0134">
            <w:pPr>
              <w:spacing w:after="0"/>
            </w:pPr>
            <w:r w:rsidRPr="00A90F30">
              <w:t>C</w:t>
            </w:r>
            <w:r w:rsidR="0017497D" w:rsidRPr="00A90F30">
              <w:t>ountry</w:t>
            </w:r>
          </w:p>
        </w:tc>
        <w:tc>
          <w:tcPr>
            <w:tcW w:w="438" w:type="pct"/>
            <w:vAlign w:val="center"/>
          </w:tcPr>
          <w:p w:rsidR="0017497D" w:rsidRPr="00A90F30" w:rsidRDefault="0017497D" w:rsidP="00BC0C45">
            <w:pPr>
              <w:spacing w:after="0"/>
            </w:pPr>
            <w:r w:rsidRPr="00A90F30">
              <w:t>-</w:t>
            </w:r>
          </w:p>
        </w:tc>
        <w:tc>
          <w:tcPr>
            <w:tcW w:w="298" w:type="pct"/>
            <w:vAlign w:val="center"/>
          </w:tcPr>
          <w:p w:rsidR="0017497D" w:rsidRPr="00A90F30" w:rsidRDefault="0017497D" w:rsidP="00BC0C45">
            <w:pPr>
              <w:spacing w:after="0"/>
            </w:pPr>
            <w:r w:rsidRPr="00A90F30">
              <w:t>-</w:t>
            </w:r>
          </w:p>
        </w:tc>
        <w:tc>
          <w:tcPr>
            <w:tcW w:w="439" w:type="pct"/>
            <w:vAlign w:val="center"/>
          </w:tcPr>
          <w:p w:rsidR="0017497D" w:rsidRPr="00A90F30" w:rsidRDefault="00A90F30" w:rsidP="009B0134">
            <w:pPr>
              <w:spacing w:after="0"/>
            </w:pPr>
            <w:proofErr w:type="spellStart"/>
            <w:r w:rsidRPr="00A90F30">
              <w:t>Enum</w:t>
            </w:r>
            <w:proofErr w:type="spellEnd"/>
          </w:p>
        </w:tc>
        <w:tc>
          <w:tcPr>
            <w:tcW w:w="2768" w:type="pct"/>
            <w:vAlign w:val="center"/>
          </w:tcPr>
          <w:p w:rsidR="0017497D" w:rsidRPr="00A90F30" w:rsidRDefault="00A90F30" w:rsidP="009B0134">
            <w:pPr>
              <w:spacing w:after="0"/>
              <w:rPr>
                <w:rFonts w:asciiTheme="majorHAnsi" w:hAnsiTheme="majorHAnsi"/>
                <w:szCs w:val="18"/>
                <w:lang w:val="es-CO"/>
              </w:rPr>
            </w:pPr>
            <w:r w:rsidRPr="00A90F30">
              <w:rPr>
                <w:rFonts w:asciiTheme="majorHAnsi" w:hAnsiTheme="majorHAnsi"/>
                <w:szCs w:val="18"/>
                <w:lang w:val="es-CO"/>
              </w:rPr>
              <w:t>SLV,GTM,HND,BOL,COL,PRY,TCD,COG,GHA,MUS,RWA,SEN,TZA</w:t>
            </w:r>
          </w:p>
        </w:tc>
      </w:tr>
      <w:tr w:rsidR="0017497D" w:rsidRPr="009B0134" w:rsidTr="009A74BB">
        <w:trPr>
          <w:trHeight w:val="291"/>
        </w:trPr>
        <w:tc>
          <w:tcPr>
            <w:tcW w:w="1056" w:type="pct"/>
            <w:vAlign w:val="center"/>
          </w:tcPr>
          <w:p w:rsidR="0017497D" w:rsidRPr="00A90F30" w:rsidRDefault="0017497D" w:rsidP="009B0134">
            <w:pPr>
              <w:spacing w:after="0"/>
            </w:pPr>
            <w:proofErr w:type="spellStart"/>
            <w:r w:rsidRPr="00A90F30">
              <w:t>correlationID</w:t>
            </w:r>
            <w:proofErr w:type="spellEnd"/>
          </w:p>
        </w:tc>
        <w:tc>
          <w:tcPr>
            <w:tcW w:w="438" w:type="pct"/>
            <w:vAlign w:val="center"/>
          </w:tcPr>
          <w:p w:rsidR="0017497D" w:rsidRPr="00A90F30" w:rsidRDefault="0017497D" w:rsidP="00BC0C45">
            <w:pPr>
              <w:spacing w:after="0"/>
            </w:pPr>
            <w:r w:rsidRPr="00A90F30">
              <w:t>-</w:t>
            </w:r>
          </w:p>
        </w:tc>
        <w:tc>
          <w:tcPr>
            <w:tcW w:w="298" w:type="pct"/>
            <w:vAlign w:val="center"/>
          </w:tcPr>
          <w:p w:rsidR="0017497D" w:rsidRPr="00A90F30" w:rsidRDefault="0017497D" w:rsidP="00BC0C45">
            <w:pPr>
              <w:spacing w:after="0"/>
            </w:pPr>
            <w:r w:rsidRPr="00A90F30">
              <w:t>-</w:t>
            </w:r>
          </w:p>
        </w:tc>
        <w:tc>
          <w:tcPr>
            <w:tcW w:w="439" w:type="pct"/>
            <w:vAlign w:val="center"/>
          </w:tcPr>
          <w:p w:rsidR="0017497D" w:rsidRPr="00A90F30" w:rsidRDefault="00A90F30" w:rsidP="009B0134">
            <w:pPr>
              <w:spacing w:after="0"/>
            </w:pPr>
            <w:proofErr w:type="spellStart"/>
            <w:r w:rsidRPr="00A90F30">
              <w:t>String</w:t>
            </w:r>
            <w:proofErr w:type="spellEnd"/>
          </w:p>
        </w:tc>
        <w:tc>
          <w:tcPr>
            <w:tcW w:w="2768" w:type="pct"/>
            <w:vAlign w:val="center"/>
          </w:tcPr>
          <w:p w:rsidR="0017497D" w:rsidRDefault="0017497D" w:rsidP="009B0134">
            <w:pPr>
              <w:spacing w:after="0"/>
              <w:rPr>
                <w:rFonts w:asciiTheme="majorHAnsi" w:hAnsiTheme="majorHAnsi"/>
                <w:sz w:val="22"/>
                <w:szCs w:val="22"/>
                <w:lang w:val="es-CO"/>
              </w:rPr>
            </w:pPr>
          </w:p>
        </w:tc>
      </w:tr>
    </w:tbl>
    <w:p w:rsidR="00704063" w:rsidRPr="007C790A" w:rsidRDefault="00704063" w:rsidP="007C790A"/>
    <w:p w:rsidR="00805677" w:rsidRPr="0023784F" w:rsidRDefault="00805677" w:rsidP="00805677">
      <w:pPr>
        <w:pStyle w:val="Ttulo5"/>
        <w:rPr>
          <w:sz w:val="26"/>
          <w:szCs w:val="26"/>
        </w:rPr>
      </w:pPr>
      <w:r w:rsidRPr="0023784F">
        <w:rPr>
          <w:sz w:val="26"/>
          <w:szCs w:val="26"/>
        </w:rPr>
        <w:t>Ejemplo de Request</w:t>
      </w:r>
    </w:p>
    <w:p w:rsidR="009A74BB" w:rsidRDefault="009A74BB" w:rsidP="009A74BB">
      <w:pPr>
        <w:pStyle w:val="NoSpacing2"/>
      </w:pPr>
      <w:r>
        <w:t>&lt;</w:t>
      </w:r>
      <w:proofErr w:type="spellStart"/>
      <w:r>
        <w:t>soapenv</w:t>
      </w:r>
      <w:proofErr w:type="gramStart"/>
      <w:r>
        <w:t>:Envelope</w:t>
      </w:r>
      <w:proofErr w:type="spellEnd"/>
      <w:proofErr w:type="gramEnd"/>
      <w:r>
        <w:t xml:space="preserve"> </w:t>
      </w:r>
      <w:proofErr w:type="spellStart"/>
      <w:r>
        <w:t>xmlns:soapenv</w:t>
      </w:r>
      <w:proofErr w:type="spellEnd"/>
      <w:r>
        <w:t>="http://schemas.xmlsoap.org/soap/envelope/" xmlns:v3="http://xmlns.tigo.com/RequestHeader/V3" xmlns:sch="http://xmlns.tigo.com/TigoAPI/ModifyLoyaltyInfoRequest/V1/schema" xmlns:v2="http://xmlns.tigo.com/ParameterType/V2"&gt;</w:t>
      </w:r>
    </w:p>
    <w:p w:rsidR="009A74BB" w:rsidRDefault="009A74BB" w:rsidP="009A74BB">
      <w:pPr>
        <w:pStyle w:val="NoSpacing2"/>
      </w:pPr>
      <w:r>
        <w:t xml:space="preserve">   &lt;</w:t>
      </w:r>
      <w:proofErr w:type="spellStart"/>
      <w:proofErr w:type="gramStart"/>
      <w:r>
        <w:t>soapenv:</w:t>
      </w:r>
      <w:proofErr w:type="gramEnd"/>
      <w:r>
        <w:t>Header</w:t>
      </w:r>
      <w:proofErr w:type="spellEnd"/>
      <w:r>
        <w:t>&gt;</w:t>
      </w:r>
    </w:p>
    <w:p w:rsidR="009A74BB" w:rsidRDefault="009A74BB" w:rsidP="009A74BB">
      <w:pPr>
        <w:pStyle w:val="NoSpacing2"/>
      </w:pPr>
      <w:r>
        <w:t xml:space="preserve">      &lt;v3</w:t>
      </w:r>
      <w:proofErr w:type="gramStart"/>
      <w:r>
        <w:t>:RequestHeader</w:t>
      </w:r>
      <w:proofErr w:type="gramEnd"/>
      <w:r>
        <w:t>&gt;</w:t>
      </w:r>
    </w:p>
    <w:p w:rsidR="009A74BB" w:rsidRDefault="009A74BB" w:rsidP="009A74BB">
      <w:pPr>
        <w:pStyle w:val="NoSpacing2"/>
      </w:pPr>
      <w:r>
        <w:t xml:space="preserve">         &lt;v3</w:t>
      </w:r>
      <w:proofErr w:type="gramStart"/>
      <w:r>
        <w:t>:GeneralConsumerInformation</w:t>
      </w:r>
      <w:proofErr w:type="gramEnd"/>
      <w:r>
        <w:t>&gt;</w:t>
      </w:r>
    </w:p>
    <w:p w:rsidR="009A74BB" w:rsidRDefault="009A74BB" w:rsidP="009A74BB">
      <w:pPr>
        <w:pStyle w:val="NoSpacing2"/>
      </w:pPr>
      <w:r>
        <w:t xml:space="preserve">            &lt;v3</w:t>
      </w:r>
      <w:proofErr w:type="gramStart"/>
      <w:r>
        <w:t>:consumerID</w:t>
      </w:r>
      <w:proofErr w:type="gramEnd"/>
      <w:r>
        <w:t>&gt;?&lt;/v3:consumerID&gt;</w:t>
      </w:r>
    </w:p>
    <w:p w:rsidR="009A74BB" w:rsidRDefault="009A74BB" w:rsidP="009A74BB">
      <w:pPr>
        <w:pStyle w:val="NoSpacing2"/>
      </w:pPr>
      <w:r>
        <w:t xml:space="preserve">            &lt;v3</w:t>
      </w:r>
      <w:proofErr w:type="gramStart"/>
      <w:r>
        <w:t>:transactionID</w:t>
      </w:r>
      <w:proofErr w:type="gramEnd"/>
      <w:r>
        <w:t>&gt;?&lt;/v3:transactionID&gt;</w:t>
      </w:r>
    </w:p>
    <w:p w:rsidR="009A74BB" w:rsidRDefault="009A74BB" w:rsidP="009A74BB">
      <w:pPr>
        <w:pStyle w:val="NoSpacing2"/>
      </w:pPr>
      <w:r>
        <w:t xml:space="preserve">            &lt;v3</w:t>
      </w:r>
      <w:proofErr w:type="gramStart"/>
      <w:r>
        <w:t>:country</w:t>
      </w:r>
      <w:proofErr w:type="gramEnd"/>
      <w:r>
        <w:t>&gt;BOL&lt;/v3:country&gt;</w:t>
      </w:r>
    </w:p>
    <w:p w:rsidR="009A74BB" w:rsidRDefault="009A74BB" w:rsidP="009A74BB">
      <w:pPr>
        <w:pStyle w:val="NoSpacing2"/>
      </w:pPr>
      <w:r>
        <w:lastRenderedPageBreak/>
        <w:t xml:space="preserve">            &lt;v3</w:t>
      </w:r>
      <w:proofErr w:type="gramStart"/>
      <w:r>
        <w:t>:correlationID</w:t>
      </w:r>
      <w:proofErr w:type="gramEnd"/>
      <w:r>
        <w:t>&gt;?&lt;/v3:correlationID&gt;</w:t>
      </w:r>
    </w:p>
    <w:p w:rsidR="009A74BB" w:rsidRDefault="009A74BB" w:rsidP="009A74BB">
      <w:pPr>
        <w:pStyle w:val="NoSpacing2"/>
      </w:pPr>
      <w:r>
        <w:t xml:space="preserve">         &lt;/v3</w:t>
      </w:r>
      <w:proofErr w:type="gramStart"/>
      <w:r>
        <w:t>:GeneralConsumerInformation</w:t>
      </w:r>
      <w:proofErr w:type="gramEnd"/>
      <w:r>
        <w:t>&gt;</w:t>
      </w:r>
    </w:p>
    <w:p w:rsidR="009A74BB" w:rsidRDefault="009A74BB" w:rsidP="009A74BB">
      <w:pPr>
        <w:pStyle w:val="NoSpacing2"/>
      </w:pPr>
      <w:r>
        <w:t xml:space="preserve">      &lt;/v3</w:t>
      </w:r>
      <w:proofErr w:type="gramStart"/>
      <w:r>
        <w:t>:RequestHeader</w:t>
      </w:r>
      <w:proofErr w:type="gramEnd"/>
      <w:r>
        <w:t>&gt;</w:t>
      </w:r>
    </w:p>
    <w:p w:rsidR="009A74BB" w:rsidRDefault="009A74BB" w:rsidP="009A74BB">
      <w:pPr>
        <w:pStyle w:val="NoSpacing2"/>
      </w:pPr>
      <w:r>
        <w:t xml:space="preserve">   &lt;/</w:t>
      </w:r>
      <w:proofErr w:type="spellStart"/>
      <w:r>
        <w:t>soapenv</w:t>
      </w:r>
      <w:proofErr w:type="gramStart"/>
      <w:r>
        <w:t>:Header</w:t>
      </w:r>
      <w:proofErr w:type="spellEnd"/>
      <w:proofErr w:type="gramEnd"/>
      <w:r>
        <w:t>&gt;</w:t>
      </w:r>
    </w:p>
    <w:p w:rsidR="009A74BB" w:rsidRDefault="009A74BB" w:rsidP="009A74BB">
      <w:pPr>
        <w:pStyle w:val="NoSpacing2"/>
      </w:pPr>
      <w:r>
        <w:t xml:space="preserve">   &lt;</w:t>
      </w:r>
      <w:proofErr w:type="spellStart"/>
      <w:proofErr w:type="gramStart"/>
      <w:r>
        <w:t>soapenv:</w:t>
      </w:r>
      <w:proofErr w:type="gramEnd"/>
      <w:r>
        <w:t>Body</w:t>
      </w:r>
      <w:proofErr w:type="spellEnd"/>
      <w:r>
        <w:t>&gt;</w:t>
      </w:r>
    </w:p>
    <w:p w:rsidR="009A74BB" w:rsidRDefault="009A74BB" w:rsidP="009A74BB">
      <w:pPr>
        <w:pStyle w:val="NoSpacing2"/>
      </w:pPr>
      <w:r>
        <w:t xml:space="preserve">      &lt;</w:t>
      </w:r>
      <w:proofErr w:type="spellStart"/>
      <w:proofErr w:type="gramStart"/>
      <w:r>
        <w:t>sch:</w:t>
      </w:r>
      <w:proofErr w:type="gramEnd"/>
      <w:r>
        <w:t>modifyLoyaltyInfoRequest</w:t>
      </w:r>
      <w:proofErr w:type="spellEnd"/>
      <w:r>
        <w:t>&gt;</w:t>
      </w:r>
    </w:p>
    <w:p w:rsidR="009A74BB" w:rsidRDefault="009A74BB" w:rsidP="009A74BB">
      <w:pPr>
        <w:pStyle w:val="NoSpacing2"/>
      </w:pPr>
      <w:r>
        <w:t xml:space="preserve">         &lt;</w:t>
      </w:r>
      <w:proofErr w:type="spellStart"/>
      <w:r>
        <w:t>sch</w:t>
      </w:r>
      <w:proofErr w:type="gramStart"/>
      <w:r>
        <w:t>:msisdn</w:t>
      </w:r>
      <w:proofErr w:type="spellEnd"/>
      <w:proofErr w:type="gramEnd"/>
      <w:r>
        <w:t>&gt;50212345678&lt;/</w:t>
      </w:r>
      <w:proofErr w:type="spellStart"/>
      <w:r>
        <w:t>sch:msisdn</w:t>
      </w:r>
      <w:proofErr w:type="spellEnd"/>
      <w:r>
        <w:t>&gt;</w:t>
      </w:r>
    </w:p>
    <w:p w:rsidR="009A74BB" w:rsidRDefault="009A74BB" w:rsidP="009A74BB">
      <w:pPr>
        <w:pStyle w:val="NoSpacing2"/>
      </w:pPr>
      <w:r>
        <w:t xml:space="preserve">         &lt;</w:t>
      </w:r>
      <w:proofErr w:type="spellStart"/>
      <w:r>
        <w:t>sch</w:t>
      </w:r>
      <w:proofErr w:type="gramStart"/>
      <w:r>
        <w:t>:name</w:t>
      </w:r>
      <w:proofErr w:type="spellEnd"/>
      <w:proofErr w:type="gramEnd"/>
      <w:r>
        <w:t>&gt;Eduardo&lt;/</w:t>
      </w:r>
      <w:proofErr w:type="spellStart"/>
      <w:r>
        <w:t>sch:name</w:t>
      </w:r>
      <w:proofErr w:type="spellEnd"/>
      <w:r>
        <w:t>&gt;</w:t>
      </w:r>
    </w:p>
    <w:p w:rsidR="009A74BB" w:rsidRDefault="009A74BB" w:rsidP="009A74BB">
      <w:pPr>
        <w:pStyle w:val="NoSpacing2"/>
      </w:pPr>
      <w:r>
        <w:t xml:space="preserve">         &lt;</w:t>
      </w:r>
      <w:proofErr w:type="spellStart"/>
      <w:r>
        <w:t>sch</w:t>
      </w:r>
      <w:proofErr w:type="gramStart"/>
      <w:r>
        <w:t>:lastname</w:t>
      </w:r>
      <w:proofErr w:type="spellEnd"/>
      <w:proofErr w:type="gramEnd"/>
      <w:r>
        <w:t>&gt;</w:t>
      </w:r>
      <w:proofErr w:type="spellStart"/>
      <w:r>
        <w:t>Rodriguéz</w:t>
      </w:r>
      <w:proofErr w:type="spellEnd"/>
      <w:r>
        <w:t>&lt;/</w:t>
      </w:r>
      <w:proofErr w:type="spellStart"/>
      <w:r>
        <w:t>sch:lastname</w:t>
      </w:r>
      <w:proofErr w:type="spellEnd"/>
      <w:r>
        <w:t>&gt;</w:t>
      </w:r>
    </w:p>
    <w:p w:rsidR="009A74BB" w:rsidRDefault="009A74BB" w:rsidP="009A74BB">
      <w:pPr>
        <w:pStyle w:val="NoSpacing2"/>
      </w:pPr>
      <w:r>
        <w:t xml:space="preserve">         &lt;</w:t>
      </w:r>
      <w:proofErr w:type="spellStart"/>
      <w:r>
        <w:t>sch</w:t>
      </w:r>
      <w:proofErr w:type="gramStart"/>
      <w:r>
        <w:t>:birthday</w:t>
      </w:r>
      <w:proofErr w:type="spellEnd"/>
      <w:proofErr w:type="gramEnd"/>
      <w:r>
        <w:t>&gt;2014-01-08&lt;/</w:t>
      </w:r>
      <w:proofErr w:type="spellStart"/>
      <w:r>
        <w:t>sch:birthday</w:t>
      </w:r>
      <w:proofErr w:type="spellEnd"/>
      <w:r>
        <w:t>&gt;</w:t>
      </w:r>
    </w:p>
    <w:p w:rsidR="009A74BB" w:rsidRDefault="009A74BB" w:rsidP="009A74BB">
      <w:pPr>
        <w:pStyle w:val="NoSpacing2"/>
      </w:pPr>
      <w:r>
        <w:t xml:space="preserve">         &lt;</w:t>
      </w:r>
      <w:proofErr w:type="spellStart"/>
      <w:r>
        <w:t>sch</w:t>
      </w:r>
      <w:proofErr w:type="gramStart"/>
      <w:r>
        <w:t>:gender</w:t>
      </w:r>
      <w:proofErr w:type="spellEnd"/>
      <w:proofErr w:type="gramEnd"/>
      <w:r>
        <w:t>&gt;</w:t>
      </w:r>
      <w:proofErr w:type="spellStart"/>
      <w:r>
        <w:t>Masculino</w:t>
      </w:r>
      <w:proofErr w:type="spellEnd"/>
      <w:r>
        <w:t>&lt;/</w:t>
      </w:r>
      <w:proofErr w:type="spellStart"/>
      <w:r>
        <w:t>sch:gender</w:t>
      </w:r>
      <w:proofErr w:type="spellEnd"/>
      <w:r>
        <w:t>&gt;</w:t>
      </w:r>
    </w:p>
    <w:p w:rsidR="009A74BB" w:rsidRDefault="009A74BB" w:rsidP="009A74BB">
      <w:pPr>
        <w:pStyle w:val="NoSpacing2"/>
      </w:pPr>
      <w:r>
        <w:t xml:space="preserve">         &lt;</w:t>
      </w:r>
      <w:proofErr w:type="spellStart"/>
      <w:r>
        <w:t>sch:email</w:t>
      </w:r>
      <w:proofErr w:type="spellEnd"/>
      <w:r>
        <w:t>&gt;eduardo@oracle.com&lt;/</w:t>
      </w:r>
      <w:proofErr w:type="spellStart"/>
      <w:r>
        <w:t>sch:email</w:t>
      </w:r>
      <w:proofErr w:type="spellEnd"/>
      <w:r>
        <w:t>&gt;</w:t>
      </w:r>
    </w:p>
    <w:p w:rsidR="009A74BB" w:rsidRDefault="009A74BB" w:rsidP="009A74BB">
      <w:pPr>
        <w:pStyle w:val="NoSpacing2"/>
      </w:pPr>
      <w:r>
        <w:t xml:space="preserve">         &lt;</w:t>
      </w:r>
      <w:proofErr w:type="spellStart"/>
      <w:r>
        <w:t>sch</w:t>
      </w:r>
      <w:proofErr w:type="gramStart"/>
      <w:r>
        <w:t>:additionalPhone</w:t>
      </w:r>
      <w:proofErr w:type="spellEnd"/>
      <w:proofErr w:type="gramEnd"/>
      <w:r>
        <w:t>&gt;?&lt;/</w:t>
      </w:r>
      <w:proofErr w:type="spellStart"/>
      <w:r>
        <w:t>sch:additionalPhone</w:t>
      </w:r>
      <w:proofErr w:type="spellEnd"/>
      <w:r>
        <w:t>&gt;</w:t>
      </w:r>
    </w:p>
    <w:p w:rsidR="009A74BB" w:rsidRDefault="009A74BB" w:rsidP="009A74BB">
      <w:pPr>
        <w:pStyle w:val="NoSpacing2"/>
      </w:pPr>
      <w:r>
        <w:t xml:space="preserve">         &lt;</w:t>
      </w:r>
      <w:proofErr w:type="spellStart"/>
      <w:r>
        <w:t>sch</w:t>
      </w:r>
      <w:proofErr w:type="gramStart"/>
      <w:r>
        <w:t>:additionalInfo</w:t>
      </w:r>
      <w:proofErr w:type="spellEnd"/>
      <w:proofErr w:type="gramEnd"/>
      <w:r>
        <w:t>&gt;?&lt;/</w:t>
      </w:r>
      <w:proofErr w:type="spellStart"/>
      <w:r>
        <w:t>sch:additionalInfo</w:t>
      </w:r>
      <w:proofErr w:type="spellEnd"/>
      <w:r>
        <w:t>&gt;</w:t>
      </w:r>
    </w:p>
    <w:p w:rsidR="009A74BB" w:rsidRDefault="009A74BB" w:rsidP="009A74BB">
      <w:pPr>
        <w:pStyle w:val="NoSpacing2"/>
      </w:pPr>
      <w:r>
        <w:t xml:space="preserve">      &lt;/</w:t>
      </w:r>
      <w:proofErr w:type="spellStart"/>
      <w:r>
        <w:t>sch</w:t>
      </w:r>
      <w:proofErr w:type="gramStart"/>
      <w:r>
        <w:t>:modifyLoyaltyInfoRequest</w:t>
      </w:r>
      <w:proofErr w:type="spellEnd"/>
      <w:proofErr w:type="gramEnd"/>
      <w:r>
        <w:t>&gt;</w:t>
      </w:r>
    </w:p>
    <w:p w:rsidR="009A74BB" w:rsidRDefault="009A74BB" w:rsidP="009A74BB">
      <w:pPr>
        <w:pStyle w:val="NoSpacing2"/>
      </w:pPr>
      <w:r>
        <w:t xml:space="preserve">   &lt;/</w:t>
      </w:r>
      <w:proofErr w:type="spellStart"/>
      <w:r>
        <w:t>soapenv</w:t>
      </w:r>
      <w:proofErr w:type="gramStart"/>
      <w:r>
        <w:t>:Body</w:t>
      </w:r>
      <w:proofErr w:type="spellEnd"/>
      <w:proofErr w:type="gramEnd"/>
      <w:r>
        <w:t>&gt;</w:t>
      </w:r>
    </w:p>
    <w:p w:rsidR="00704063" w:rsidRDefault="009A74BB" w:rsidP="009A74BB">
      <w:pPr>
        <w:pStyle w:val="NoSpacing2"/>
      </w:pPr>
      <w:r>
        <w:t>&lt;/</w:t>
      </w:r>
      <w:proofErr w:type="spellStart"/>
      <w:r>
        <w:t>soapenv</w:t>
      </w:r>
      <w:proofErr w:type="gramStart"/>
      <w:r>
        <w:t>:Envelope</w:t>
      </w:r>
      <w:proofErr w:type="spellEnd"/>
      <w:proofErr w:type="gramEnd"/>
      <w:r>
        <w:t>&gt;</w:t>
      </w:r>
    </w:p>
    <w:p w:rsidR="002073FF" w:rsidRDefault="002073FF">
      <w:pPr>
        <w:spacing w:after="0" w:line="240" w:lineRule="auto"/>
        <w:rPr>
          <w:rFonts w:asciiTheme="majorHAnsi" w:hAnsiTheme="majorHAnsi"/>
          <w:b/>
          <w:bCs/>
          <w:sz w:val="26"/>
          <w:szCs w:val="26"/>
        </w:rPr>
      </w:pPr>
      <w:r>
        <w:rPr>
          <w:rFonts w:asciiTheme="majorHAnsi" w:hAnsiTheme="majorHAnsi"/>
          <w:sz w:val="26"/>
          <w:szCs w:val="26"/>
        </w:rPr>
        <w:br w:type="page"/>
      </w:r>
    </w:p>
    <w:p w:rsidR="00C5500C" w:rsidRPr="00302DFD" w:rsidRDefault="00704063" w:rsidP="00704063">
      <w:pPr>
        <w:pStyle w:val="Ttulo4"/>
        <w:rPr>
          <w:rFonts w:asciiTheme="majorHAnsi" w:hAnsiTheme="majorHAnsi"/>
          <w:sz w:val="26"/>
          <w:szCs w:val="26"/>
        </w:rPr>
      </w:pPr>
      <w:r w:rsidRPr="00302DFD">
        <w:rPr>
          <w:rFonts w:asciiTheme="majorHAnsi" w:hAnsiTheme="majorHAnsi"/>
          <w:sz w:val="26"/>
          <w:szCs w:val="26"/>
        </w:rPr>
        <w:lastRenderedPageBreak/>
        <w:t xml:space="preserve"> </w:t>
      </w:r>
      <w:r w:rsidR="00C5500C" w:rsidRPr="00302DFD">
        <w:rPr>
          <w:rFonts w:asciiTheme="majorHAnsi" w:hAnsiTheme="majorHAnsi"/>
          <w:sz w:val="26"/>
          <w:szCs w:val="26"/>
        </w:rPr>
        <w:t>Response</w:t>
      </w:r>
    </w:p>
    <w:p w:rsidR="009A74BB" w:rsidRPr="009A74BB" w:rsidRDefault="009A74BB" w:rsidP="009A74BB">
      <w:pPr>
        <w:pStyle w:val="NoSpacing2"/>
        <w:rPr>
          <w:sz w:val="20"/>
          <w:szCs w:val="20"/>
        </w:rPr>
      </w:pPr>
      <w:r w:rsidRPr="009A74BB">
        <w:rPr>
          <w:sz w:val="20"/>
          <w:szCs w:val="20"/>
        </w:rPr>
        <w:t>&lt;</w:t>
      </w:r>
      <w:proofErr w:type="spellStart"/>
      <w:r w:rsidRPr="009A74BB">
        <w:rPr>
          <w:sz w:val="20"/>
          <w:szCs w:val="20"/>
        </w:rPr>
        <w:t>soapenv</w:t>
      </w:r>
      <w:proofErr w:type="gramStart"/>
      <w:r w:rsidRPr="009A74BB">
        <w:rPr>
          <w:sz w:val="20"/>
          <w:szCs w:val="20"/>
        </w:rPr>
        <w:t>:Envelope</w:t>
      </w:r>
      <w:proofErr w:type="spellEnd"/>
      <w:proofErr w:type="gramEnd"/>
      <w:r w:rsidRPr="009A74BB">
        <w:rPr>
          <w:sz w:val="20"/>
          <w:szCs w:val="20"/>
        </w:rPr>
        <w:t xml:space="preserve"> </w:t>
      </w:r>
      <w:proofErr w:type="spellStart"/>
      <w:r w:rsidRPr="009A74BB">
        <w:rPr>
          <w:sz w:val="20"/>
          <w:szCs w:val="20"/>
        </w:rPr>
        <w:t>xmlns:soapenv</w:t>
      </w:r>
      <w:proofErr w:type="spellEnd"/>
      <w:r w:rsidRPr="009A74BB">
        <w:rPr>
          <w:sz w:val="20"/>
          <w:szCs w:val="20"/>
        </w:rPr>
        <w:t>="http://schemas.xmlsoap.org/soap/envelope/"&gt;</w:t>
      </w:r>
    </w:p>
    <w:p w:rsidR="009A74BB" w:rsidRPr="009A74BB" w:rsidRDefault="009A74BB" w:rsidP="009A74BB">
      <w:pPr>
        <w:pStyle w:val="NoSpacing2"/>
        <w:rPr>
          <w:sz w:val="20"/>
          <w:szCs w:val="20"/>
        </w:rPr>
      </w:pPr>
      <w:r w:rsidRPr="009A74BB">
        <w:rPr>
          <w:sz w:val="20"/>
          <w:szCs w:val="20"/>
        </w:rPr>
        <w:t xml:space="preserve">   &lt;</w:t>
      </w:r>
      <w:proofErr w:type="spellStart"/>
      <w:r w:rsidRPr="009A74BB">
        <w:rPr>
          <w:sz w:val="20"/>
          <w:szCs w:val="20"/>
        </w:rPr>
        <w:t>soapenv</w:t>
      </w:r>
      <w:proofErr w:type="gramStart"/>
      <w:r w:rsidRPr="009A74BB">
        <w:rPr>
          <w:sz w:val="20"/>
          <w:szCs w:val="20"/>
        </w:rPr>
        <w:t>:Header</w:t>
      </w:r>
      <w:proofErr w:type="spellEnd"/>
      <w:proofErr w:type="gramEnd"/>
      <w:r w:rsidRPr="009A74BB">
        <w:rPr>
          <w:sz w:val="20"/>
          <w:szCs w:val="20"/>
        </w:rPr>
        <w:t xml:space="preserve"> xmlns:sch="http://xmlns.tigo.com/TigoAPI/ModifyLoyaltyInfoRequest/V1/schema" xmlns:v2="http://xmlns.tigo.com/ParameterType/V2" xmlns:v3="http://xmlns.tigo.com/RequestHeader/V3"&gt;</w:t>
      </w:r>
    </w:p>
    <w:p w:rsidR="009A74BB" w:rsidRPr="009A74BB" w:rsidRDefault="009A74BB" w:rsidP="009A74BB">
      <w:pPr>
        <w:pStyle w:val="NoSpacing2"/>
        <w:rPr>
          <w:sz w:val="20"/>
          <w:szCs w:val="20"/>
        </w:rPr>
      </w:pPr>
      <w:r w:rsidRPr="009A74BB">
        <w:rPr>
          <w:sz w:val="20"/>
          <w:szCs w:val="20"/>
        </w:rPr>
        <w:t xml:space="preserve">      &lt;v31</w:t>
      </w:r>
      <w:proofErr w:type="gramStart"/>
      <w:r w:rsidRPr="009A74BB">
        <w:rPr>
          <w:sz w:val="20"/>
          <w:szCs w:val="20"/>
        </w:rPr>
        <w:t>:ResponseHeader</w:t>
      </w:r>
      <w:proofErr w:type="gramEnd"/>
      <w:r w:rsidRPr="009A74BB">
        <w:rPr>
          <w:sz w:val="20"/>
          <w:szCs w:val="20"/>
        </w:rPr>
        <w:t xml:space="preserve"> xmlns:v31="http://xmlns.tigo.com/ResponseHeader/V3"&gt;</w:t>
      </w:r>
    </w:p>
    <w:p w:rsidR="009A74BB" w:rsidRPr="009A74BB" w:rsidRDefault="009A74BB" w:rsidP="009A74BB">
      <w:pPr>
        <w:pStyle w:val="NoSpacing2"/>
        <w:rPr>
          <w:sz w:val="20"/>
          <w:szCs w:val="20"/>
        </w:rPr>
      </w:pPr>
      <w:r w:rsidRPr="009A74BB">
        <w:rPr>
          <w:sz w:val="20"/>
          <w:szCs w:val="20"/>
        </w:rPr>
        <w:t xml:space="preserve">         &lt;v31</w:t>
      </w:r>
      <w:proofErr w:type="gramStart"/>
      <w:r w:rsidRPr="009A74BB">
        <w:rPr>
          <w:sz w:val="20"/>
          <w:szCs w:val="20"/>
        </w:rPr>
        <w:t>:GeneralResponse</w:t>
      </w:r>
      <w:proofErr w:type="gramEnd"/>
      <w:r w:rsidRPr="009A74BB">
        <w:rPr>
          <w:sz w:val="20"/>
          <w:szCs w:val="20"/>
        </w:rPr>
        <w:t>&gt;</w:t>
      </w:r>
    </w:p>
    <w:p w:rsidR="009A74BB" w:rsidRPr="009A74BB" w:rsidRDefault="009A74BB" w:rsidP="009A74BB">
      <w:pPr>
        <w:pStyle w:val="NoSpacing2"/>
        <w:rPr>
          <w:sz w:val="20"/>
          <w:szCs w:val="20"/>
        </w:rPr>
      </w:pPr>
      <w:r w:rsidRPr="009A74BB">
        <w:rPr>
          <w:sz w:val="20"/>
          <w:szCs w:val="20"/>
        </w:rPr>
        <w:t xml:space="preserve">            &lt;v31</w:t>
      </w:r>
      <w:proofErr w:type="gramStart"/>
      <w:r w:rsidRPr="009A74BB">
        <w:rPr>
          <w:sz w:val="20"/>
          <w:szCs w:val="20"/>
        </w:rPr>
        <w:t>:correlationID</w:t>
      </w:r>
      <w:proofErr w:type="gramEnd"/>
      <w:r w:rsidRPr="009A74BB">
        <w:rPr>
          <w:sz w:val="20"/>
          <w:szCs w:val="20"/>
        </w:rPr>
        <w:t>&gt;?&lt;/v31:correlationID&gt;</w:t>
      </w:r>
    </w:p>
    <w:p w:rsidR="009A74BB" w:rsidRPr="009A74BB" w:rsidRDefault="009A74BB" w:rsidP="009A74BB">
      <w:pPr>
        <w:pStyle w:val="NoSpacing2"/>
        <w:rPr>
          <w:sz w:val="20"/>
          <w:szCs w:val="20"/>
        </w:rPr>
      </w:pPr>
      <w:r w:rsidRPr="009A74BB">
        <w:rPr>
          <w:sz w:val="20"/>
          <w:szCs w:val="20"/>
        </w:rPr>
        <w:t xml:space="preserve">            &lt;v31</w:t>
      </w:r>
      <w:proofErr w:type="gramStart"/>
      <w:r w:rsidRPr="009A74BB">
        <w:rPr>
          <w:sz w:val="20"/>
          <w:szCs w:val="20"/>
        </w:rPr>
        <w:t>:status</w:t>
      </w:r>
      <w:proofErr w:type="gramEnd"/>
      <w:r w:rsidRPr="009A74BB">
        <w:rPr>
          <w:sz w:val="20"/>
          <w:szCs w:val="20"/>
        </w:rPr>
        <w:t>&gt;OK&lt;/v31:status&gt;</w:t>
      </w:r>
    </w:p>
    <w:p w:rsidR="009A74BB" w:rsidRPr="009A74BB" w:rsidRDefault="009A74BB" w:rsidP="009A74BB">
      <w:pPr>
        <w:pStyle w:val="NoSpacing2"/>
        <w:rPr>
          <w:sz w:val="20"/>
          <w:szCs w:val="20"/>
        </w:rPr>
      </w:pPr>
      <w:r w:rsidRPr="009A74BB">
        <w:rPr>
          <w:sz w:val="20"/>
          <w:szCs w:val="20"/>
        </w:rPr>
        <w:t xml:space="preserve">         &lt;/v31</w:t>
      </w:r>
      <w:proofErr w:type="gramStart"/>
      <w:r w:rsidRPr="009A74BB">
        <w:rPr>
          <w:sz w:val="20"/>
          <w:szCs w:val="20"/>
        </w:rPr>
        <w:t>:GeneralResponse</w:t>
      </w:r>
      <w:proofErr w:type="gramEnd"/>
      <w:r w:rsidRPr="009A74BB">
        <w:rPr>
          <w:sz w:val="20"/>
          <w:szCs w:val="20"/>
        </w:rPr>
        <w:t>&gt;</w:t>
      </w:r>
    </w:p>
    <w:p w:rsidR="009A74BB" w:rsidRPr="009A74BB" w:rsidRDefault="009A74BB" w:rsidP="009A74BB">
      <w:pPr>
        <w:pStyle w:val="NoSpacing2"/>
        <w:rPr>
          <w:sz w:val="20"/>
          <w:szCs w:val="20"/>
        </w:rPr>
      </w:pPr>
      <w:r w:rsidRPr="009A74BB">
        <w:rPr>
          <w:sz w:val="20"/>
          <w:szCs w:val="20"/>
        </w:rPr>
        <w:t xml:space="preserve">      &lt;/v31</w:t>
      </w:r>
      <w:proofErr w:type="gramStart"/>
      <w:r w:rsidRPr="009A74BB">
        <w:rPr>
          <w:sz w:val="20"/>
          <w:szCs w:val="20"/>
        </w:rPr>
        <w:t>:ResponseHeader</w:t>
      </w:r>
      <w:proofErr w:type="gramEnd"/>
      <w:r w:rsidRPr="009A74BB">
        <w:rPr>
          <w:sz w:val="20"/>
          <w:szCs w:val="20"/>
        </w:rPr>
        <w:t>&gt;</w:t>
      </w:r>
    </w:p>
    <w:p w:rsidR="009A74BB" w:rsidRPr="009A74BB" w:rsidRDefault="009A74BB" w:rsidP="009A74BB">
      <w:pPr>
        <w:pStyle w:val="NoSpacing2"/>
        <w:rPr>
          <w:sz w:val="20"/>
          <w:szCs w:val="20"/>
        </w:rPr>
      </w:pPr>
      <w:r w:rsidRPr="009A74BB">
        <w:rPr>
          <w:sz w:val="20"/>
          <w:szCs w:val="20"/>
        </w:rPr>
        <w:t xml:space="preserve">   &lt;/</w:t>
      </w:r>
      <w:proofErr w:type="spellStart"/>
      <w:r w:rsidRPr="009A74BB">
        <w:rPr>
          <w:sz w:val="20"/>
          <w:szCs w:val="20"/>
        </w:rPr>
        <w:t>soapenv</w:t>
      </w:r>
      <w:proofErr w:type="gramStart"/>
      <w:r w:rsidRPr="009A74BB">
        <w:rPr>
          <w:sz w:val="20"/>
          <w:szCs w:val="20"/>
        </w:rPr>
        <w:t>:Header</w:t>
      </w:r>
      <w:proofErr w:type="spellEnd"/>
      <w:proofErr w:type="gramEnd"/>
      <w:r w:rsidRPr="009A74BB">
        <w:rPr>
          <w:sz w:val="20"/>
          <w:szCs w:val="20"/>
        </w:rPr>
        <w:t>&gt;</w:t>
      </w:r>
    </w:p>
    <w:p w:rsidR="009A74BB" w:rsidRPr="009A74BB" w:rsidRDefault="009A74BB" w:rsidP="009A74BB">
      <w:pPr>
        <w:pStyle w:val="NoSpacing2"/>
        <w:rPr>
          <w:sz w:val="20"/>
          <w:szCs w:val="20"/>
        </w:rPr>
      </w:pPr>
      <w:r w:rsidRPr="009A74BB">
        <w:rPr>
          <w:sz w:val="20"/>
          <w:szCs w:val="20"/>
        </w:rPr>
        <w:t xml:space="preserve">   &lt;</w:t>
      </w:r>
      <w:proofErr w:type="spellStart"/>
      <w:r w:rsidRPr="009A74BB">
        <w:rPr>
          <w:sz w:val="20"/>
          <w:szCs w:val="20"/>
        </w:rPr>
        <w:t>soapenv</w:t>
      </w:r>
      <w:proofErr w:type="gramStart"/>
      <w:r w:rsidRPr="009A74BB">
        <w:rPr>
          <w:sz w:val="20"/>
          <w:szCs w:val="20"/>
        </w:rPr>
        <w:t>:Body</w:t>
      </w:r>
      <w:proofErr w:type="spellEnd"/>
      <w:proofErr w:type="gramEnd"/>
      <w:r w:rsidRPr="009A74BB">
        <w:rPr>
          <w:sz w:val="20"/>
          <w:szCs w:val="20"/>
        </w:rPr>
        <w:t xml:space="preserve"> xmlns:sch="http://xmlns.tigo.com/TigoAPI/ModifyLoyaltyInfoRequest/V1/schema" xmlns:v2="http://xmlns.tigo.com/ParameterType/V2" xmlns:v3="http://xmlns.tigo.com/RequestHeader/V3"&gt;</w:t>
      </w:r>
    </w:p>
    <w:p w:rsidR="009A74BB" w:rsidRPr="009A74BB" w:rsidRDefault="009A74BB" w:rsidP="009A74BB">
      <w:pPr>
        <w:pStyle w:val="NoSpacing2"/>
        <w:rPr>
          <w:sz w:val="20"/>
          <w:szCs w:val="20"/>
        </w:rPr>
      </w:pPr>
      <w:r w:rsidRPr="009A74BB">
        <w:rPr>
          <w:sz w:val="20"/>
          <w:szCs w:val="20"/>
        </w:rPr>
        <w:t xml:space="preserve">      &lt;</w:t>
      </w:r>
      <w:proofErr w:type="spellStart"/>
      <w:r w:rsidRPr="009A74BB">
        <w:rPr>
          <w:sz w:val="20"/>
          <w:szCs w:val="20"/>
        </w:rPr>
        <w:t>sch</w:t>
      </w:r>
      <w:proofErr w:type="gramStart"/>
      <w:r w:rsidRPr="009A74BB">
        <w:rPr>
          <w:sz w:val="20"/>
          <w:szCs w:val="20"/>
        </w:rPr>
        <w:t>:modifyLoyaltyInfoResponse</w:t>
      </w:r>
      <w:proofErr w:type="spellEnd"/>
      <w:proofErr w:type="gramEnd"/>
      <w:r w:rsidRPr="009A74BB">
        <w:rPr>
          <w:sz w:val="20"/>
          <w:szCs w:val="20"/>
        </w:rPr>
        <w:t xml:space="preserve"> xmlns:sch="http://xmlns.tigo.com/TigoAPI/ModifyLoyaltyInfoResponse/V1/schema"&gt;</w:t>
      </w:r>
    </w:p>
    <w:p w:rsidR="009A74BB" w:rsidRPr="009A74BB" w:rsidRDefault="009A74BB" w:rsidP="009A74BB">
      <w:pPr>
        <w:pStyle w:val="NoSpacing2"/>
        <w:rPr>
          <w:sz w:val="20"/>
          <w:szCs w:val="20"/>
        </w:rPr>
      </w:pPr>
      <w:r w:rsidRPr="009A74BB">
        <w:rPr>
          <w:sz w:val="20"/>
          <w:szCs w:val="20"/>
        </w:rPr>
        <w:t xml:space="preserve">         &lt;</w:t>
      </w:r>
      <w:proofErr w:type="spellStart"/>
      <w:r w:rsidRPr="009A74BB">
        <w:rPr>
          <w:sz w:val="20"/>
          <w:szCs w:val="20"/>
        </w:rPr>
        <w:t>sch</w:t>
      </w:r>
      <w:proofErr w:type="gramStart"/>
      <w:r w:rsidRPr="009A74BB">
        <w:rPr>
          <w:sz w:val="20"/>
          <w:szCs w:val="20"/>
        </w:rPr>
        <w:t>:success</w:t>
      </w:r>
      <w:proofErr w:type="spellEnd"/>
      <w:proofErr w:type="gramEnd"/>
      <w:r w:rsidRPr="009A74BB">
        <w:rPr>
          <w:sz w:val="20"/>
          <w:szCs w:val="20"/>
        </w:rPr>
        <w:t>&gt;true&lt;/</w:t>
      </w:r>
      <w:proofErr w:type="spellStart"/>
      <w:r w:rsidRPr="009A74BB">
        <w:rPr>
          <w:sz w:val="20"/>
          <w:szCs w:val="20"/>
        </w:rPr>
        <w:t>sch:success</w:t>
      </w:r>
      <w:proofErr w:type="spellEnd"/>
      <w:r w:rsidRPr="009A74BB">
        <w:rPr>
          <w:sz w:val="20"/>
          <w:szCs w:val="20"/>
        </w:rPr>
        <w:t>&gt;</w:t>
      </w:r>
    </w:p>
    <w:p w:rsidR="009A74BB" w:rsidRPr="009A74BB" w:rsidRDefault="009A74BB" w:rsidP="009A74BB">
      <w:pPr>
        <w:pStyle w:val="NoSpacing2"/>
        <w:rPr>
          <w:sz w:val="20"/>
          <w:szCs w:val="20"/>
        </w:rPr>
      </w:pPr>
      <w:r w:rsidRPr="009A74BB">
        <w:rPr>
          <w:sz w:val="20"/>
          <w:szCs w:val="20"/>
        </w:rPr>
        <w:t xml:space="preserve">      &lt;/</w:t>
      </w:r>
      <w:proofErr w:type="spellStart"/>
      <w:r w:rsidRPr="009A74BB">
        <w:rPr>
          <w:sz w:val="20"/>
          <w:szCs w:val="20"/>
        </w:rPr>
        <w:t>sch</w:t>
      </w:r>
      <w:proofErr w:type="gramStart"/>
      <w:r w:rsidRPr="009A74BB">
        <w:rPr>
          <w:sz w:val="20"/>
          <w:szCs w:val="20"/>
        </w:rPr>
        <w:t>:modifyLoyaltyInfoResponse</w:t>
      </w:r>
      <w:proofErr w:type="spellEnd"/>
      <w:proofErr w:type="gramEnd"/>
      <w:r w:rsidRPr="009A74BB">
        <w:rPr>
          <w:sz w:val="20"/>
          <w:szCs w:val="20"/>
        </w:rPr>
        <w:t>&gt;</w:t>
      </w:r>
    </w:p>
    <w:p w:rsidR="009A74BB" w:rsidRPr="009A74BB" w:rsidRDefault="009A74BB" w:rsidP="009A74BB">
      <w:pPr>
        <w:pStyle w:val="NoSpacing2"/>
        <w:rPr>
          <w:sz w:val="20"/>
          <w:szCs w:val="20"/>
        </w:rPr>
      </w:pPr>
      <w:r w:rsidRPr="009A74BB">
        <w:rPr>
          <w:sz w:val="20"/>
          <w:szCs w:val="20"/>
        </w:rPr>
        <w:t xml:space="preserve">   &lt;/</w:t>
      </w:r>
      <w:proofErr w:type="spellStart"/>
      <w:r w:rsidRPr="009A74BB">
        <w:rPr>
          <w:sz w:val="20"/>
          <w:szCs w:val="20"/>
        </w:rPr>
        <w:t>soapenv</w:t>
      </w:r>
      <w:proofErr w:type="gramStart"/>
      <w:r w:rsidRPr="009A74BB">
        <w:rPr>
          <w:sz w:val="20"/>
          <w:szCs w:val="20"/>
        </w:rPr>
        <w:t>:Body</w:t>
      </w:r>
      <w:proofErr w:type="spellEnd"/>
      <w:proofErr w:type="gramEnd"/>
      <w:r w:rsidRPr="009A74BB">
        <w:rPr>
          <w:sz w:val="20"/>
          <w:szCs w:val="20"/>
        </w:rPr>
        <w:t>&gt;</w:t>
      </w:r>
    </w:p>
    <w:p w:rsidR="00C5500C" w:rsidRPr="002073FF" w:rsidRDefault="009A74BB" w:rsidP="009A74BB">
      <w:pPr>
        <w:pStyle w:val="NoSpacing2"/>
        <w:rPr>
          <w:sz w:val="20"/>
          <w:szCs w:val="20"/>
        </w:rPr>
      </w:pPr>
      <w:r w:rsidRPr="009A74BB">
        <w:rPr>
          <w:sz w:val="20"/>
          <w:szCs w:val="20"/>
        </w:rPr>
        <w:t>&lt;/</w:t>
      </w:r>
      <w:proofErr w:type="spellStart"/>
      <w:r w:rsidRPr="009A74BB">
        <w:rPr>
          <w:sz w:val="20"/>
          <w:szCs w:val="20"/>
        </w:rPr>
        <w:t>soapenv</w:t>
      </w:r>
      <w:proofErr w:type="gramStart"/>
      <w:r w:rsidRPr="009A74BB">
        <w:rPr>
          <w:sz w:val="20"/>
          <w:szCs w:val="20"/>
        </w:rPr>
        <w:t>:Envelope</w:t>
      </w:r>
      <w:proofErr w:type="spellEnd"/>
      <w:proofErr w:type="gramEnd"/>
      <w:r w:rsidRPr="009A74BB">
        <w:rPr>
          <w:sz w:val="20"/>
          <w:szCs w:val="20"/>
        </w:rPr>
        <w:t>&gt;</w:t>
      </w:r>
      <w:r w:rsidR="004D3787" w:rsidRPr="004D3787">
        <w:rPr>
          <w:sz w:val="20"/>
          <w:szCs w:val="20"/>
        </w:rPr>
        <w:t xml:space="preserve"> </w:t>
      </w:r>
    </w:p>
    <w:p w:rsidR="0072191F" w:rsidRPr="00F50BB4" w:rsidRDefault="007C790A" w:rsidP="00F5228C">
      <w:pPr>
        <w:pStyle w:val="Ttulo1"/>
      </w:pPr>
      <w:bookmarkStart w:id="28" w:name="_Toc323112460"/>
      <w:bookmarkStart w:id="29" w:name="_Toc373412275"/>
      <w:r>
        <w:t>C</w:t>
      </w:r>
      <w:r w:rsidR="0072191F">
        <w:t>aracterísticas de seguridad de la interfaz</w:t>
      </w:r>
      <w:bookmarkEnd w:id="28"/>
      <w:bookmarkEnd w:id="29"/>
    </w:p>
    <w:p w:rsidR="0072191F" w:rsidRDefault="0072191F" w:rsidP="0072191F">
      <w:pPr>
        <w:pStyle w:val="Ttulo2"/>
      </w:pPr>
      <w:bookmarkStart w:id="30" w:name="_Toc323112461"/>
      <w:bookmarkStart w:id="31" w:name="_Toc373412276"/>
      <w:r>
        <w:t>Certificado digital</w:t>
      </w:r>
      <w:bookmarkEnd w:id="30"/>
      <w:bookmarkEnd w:id="31"/>
    </w:p>
    <w:p w:rsidR="0072191F" w:rsidRPr="0072191F" w:rsidRDefault="00F35106" w:rsidP="0072191F">
      <w:pPr>
        <w:jc w:val="both"/>
        <w:rPr>
          <w:i/>
          <w:color w:val="1F497D" w:themeColor="text2"/>
        </w:rPr>
      </w:pPr>
      <w:r>
        <w:rPr>
          <w:i/>
          <w:color w:val="1F497D" w:themeColor="text2"/>
        </w:rPr>
        <w:t>N/A</w:t>
      </w:r>
    </w:p>
    <w:p w:rsidR="0072191F" w:rsidRDefault="0072191F" w:rsidP="0072191F">
      <w:pPr>
        <w:pStyle w:val="Ttulo2"/>
      </w:pPr>
      <w:bookmarkStart w:id="32" w:name="_Toc323112462"/>
      <w:bookmarkStart w:id="33" w:name="_Toc373412277"/>
      <w:r>
        <w:t>WS-Security</w:t>
      </w:r>
      <w:bookmarkEnd w:id="32"/>
      <w:bookmarkEnd w:id="33"/>
    </w:p>
    <w:p w:rsidR="0072191F" w:rsidRPr="0072191F" w:rsidRDefault="00F35106" w:rsidP="0072191F">
      <w:pPr>
        <w:jc w:val="both"/>
        <w:rPr>
          <w:i/>
          <w:color w:val="1F497D" w:themeColor="text2"/>
        </w:rPr>
      </w:pPr>
      <w:r>
        <w:rPr>
          <w:i/>
          <w:color w:val="1F497D" w:themeColor="text2"/>
        </w:rPr>
        <w:t>N/A</w:t>
      </w:r>
    </w:p>
    <w:p w:rsidR="0072191F" w:rsidRDefault="0072191F" w:rsidP="0072191F">
      <w:pPr>
        <w:pStyle w:val="Ttulo2"/>
      </w:pPr>
      <w:bookmarkStart w:id="34" w:name="_Toc323112463"/>
      <w:bookmarkStart w:id="35" w:name="_Toc373412278"/>
      <w:r>
        <w:t>Modo de comunicación</w:t>
      </w:r>
      <w:bookmarkEnd w:id="34"/>
      <w:bookmarkEnd w:id="35"/>
    </w:p>
    <w:p w:rsidR="00F35106" w:rsidRPr="00B90312" w:rsidRDefault="00B90312" w:rsidP="00F35106">
      <w:pPr>
        <w:jc w:val="both"/>
        <w:rPr>
          <w:color w:val="1F497D" w:themeColor="text2"/>
        </w:rPr>
      </w:pPr>
      <w:bookmarkStart w:id="36" w:name="_Toc323112464"/>
      <w:r w:rsidRPr="00B90312">
        <w:rPr>
          <w:color w:val="1F497D" w:themeColor="text2"/>
        </w:rPr>
        <w:t>Para realizar la ejecución del Servicio se debe estar conectado a la VPN, el servicio es expuesto de tal forma que un sistema externo pueda acceder a él para consumirlo y realizar la operación necesaria.</w:t>
      </w:r>
    </w:p>
    <w:p w:rsidR="00F5228C" w:rsidRDefault="00F5228C" w:rsidP="00F5228C">
      <w:pPr>
        <w:pStyle w:val="Ttulo1"/>
      </w:pPr>
      <w:bookmarkStart w:id="37" w:name="_Toc373412279"/>
      <w:r>
        <w:t>Estándares</w:t>
      </w:r>
      <w:bookmarkEnd w:id="36"/>
      <w:bookmarkEnd w:id="37"/>
      <w:r>
        <w:t xml:space="preserve">  </w:t>
      </w:r>
    </w:p>
    <w:tbl>
      <w:tblPr>
        <w:tblStyle w:val="Cuadrculamedia2-nfasis1"/>
        <w:tblW w:w="0" w:type="auto"/>
        <w:tblLook w:val="0620"/>
      </w:tblPr>
      <w:tblGrid>
        <w:gridCol w:w="2088"/>
        <w:gridCol w:w="5940"/>
        <w:gridCol w:w="1028"/>
      </w:tblGrid>
      <w:tr w:rsidR="005543DD" w:rsidTr="009C6BE5">
        <w:trPr>
          <w:cnfStyle w:val="100000000000"/>
        </w:trPr>
        <w:tc>
          <w:tcPr>
            <w:tcW w:w="2088" w:type="dxa"/>
            <w:vAlign w:val="center"/>
          </w:tcPr>
          <w:p w:rsidR="005543DD" w:rsidRDefault="005543DD" w:rsidP="009C6BE5">
            <w:pPr>
              <w:spacing w:after="0"/>
            </w:pPr>
            <w:r>
              <w:t>Tópico</w:t>
            </w:r>
          </w:p>
        </w:tc>
        <w:tc>
          <w:tcPr>
            <w:tcW w:w="5940" w:type="dxa"/>
            <w:vAlign w:val="center"/>
          </w:tcPr>
          <w:p w:rsidR="005543DD" w:rsidRDefault="005543DD" w:rsidP="009C6BE5">
            <w:pPr>
              <w:spacing w:after="0"/>
            </w:pPr>
            <w:r>
              <w:t>Estándar</w:t>
            </w:r>
          </w:p>
        </w:tc>
        <w:tc>
          <w:tcPr>
            <w:tcW w:w="1028" w:type="dxa"/>
            <w:vAlign w:val="center"/>
          </w:tcPr>
          <w:p w:rsidR="005543DD" w:rsidRDefault="005543DD" w:rsidP="009C6BE5">
            <w:pPr>
              <w:spacing w:after="0"/>
            </w:pPr>
            <w:r>
              <w:t>Cumple (Si/No)</w:t>
            </w:r>
          </w:p>
        </w:tc>
      </w:tr>
      <w:tr w:rsidR="005543DD" w:rsidTr="009C6BE5">
        <w:tc>
          <w:tcPr>
            <w:tcW w:w="2088" w:type="dxa"/>
            <w:vMerge w:val="restart"/>
            <w:vAlign w:val="center"/>
          </w:tcPr>
          <w:p w:rsidR="005543DD" w:rsidRDefault="005543DD" w:rsidP="009C6BE5">
            <w:pPr>
              <w:spacing w:after="0"/>
            </w:pPr>
            <w:r>
              <w:t>Interoperabilidad</w:t>
            </w:r>
          </w:p>
        </w:tc>
        <w:tc>
          <w:tcPr>
            <w:tcW w:w="5940" w:type="dxa"/>
          </w:tcPr>
          <w:p w:rsidR="005543DD" w:rsidRPr="005543DD" w:rsidRDefault="005543DD" w:rsidP="009C6BE5">
            <w:pPr>
              <w:spacing w:after="0"/>
              <w:rPr>
                <w:lang w:val="es-ES_tradnl"/>
              </w:rPr>
            </w:pPr>
            <w:r w:rsidRPr="005543DD">
              <w:rPr>
                <w:lang w:val="es-ES_tradnl"/>
              </w:rPr>
              <w:t>WS</w:t>
            </w:r>
            <w:r>
              <w:rPr>
                <w:lang w:val="es-ES_tradnl"/>
              </w:rPr>
              <w:t>-</w:t>
            </w:r>
            <w:r w:rsidRPr="005543DD">
              <w:rPr>
                <w:lang w:val="es-ES_tradnl"/>
              </w:rPr>
              <w:t xml:space="preserve">I Basic </w:t>
            </w:r>
            <w:proofErr w:type="spellStart"/>
            <w:r w:rsidRPr="005543DD">
              <w:rPr>
                <w:lang w:val="es-ES_tradnl"/>
              </w:rPr>
              <w:t>Profile</w:t>
            </w:r>
            <w:proofErr w:type="spellEnd"/>
            <w:r w:rsidRPr="005543DD">
              <w:rPr>
                <w:lang w:val="es-ES_tradnl"/>
              </w:rPr>
              <w:t xml:space="preserve"> 1.1</w:t>
            </w:r>
          </w:p>
        </w:tc>
        <w:tc>
          <w:tcPr>
            <w:tcW w:w="1028" w:type="dxa"/>
          </w:tcPr>
          <w:p w:rsidR="005543DD" w:rsidRDefault="005F7634" w:rsidP="009C6BE5">
            <w:pPr>
              <w:spacing w:after="0"/>
            </w:pPr>
            <w:r>
              <w:t>Si</w:t>
            </w:r>
          </w:p>
        </w:tc>
      </w:tr>
      <w:tr w:rsidR="005543DD" w:rsidTr="009C6BE5">
        <w:tc>
          <w:tcPr>
            <w:tcW w:w="2088" w:type="dxa"/>
            <w:vMerge/>
            <w:vAlign w:val="center"/>
          </w:tcPr>
          <w:p w:rsidR="005543DD" w:rsidRDefault="005543DD" w:rsidP="009C6BE5">
            <w:pPr>
              <w:spacing w:after="0"/>
            </w:pPr>
          </w:p>
        </w:tc>
        <w:tc>
          <w:tcPr>
            <w:tcW w:w="5940" w:type="dxa"/>
          </w:tcPr>
          <w:p w:rsidR="005543DD" w:rsidRPr="005543DD" w:rsidRDefault="005543DD" w:rsidP="009C6BE5">
            <w:pPr>
              <w:spacing w:after="0"/>
              <w:rPr>
                <w:lang w:val="es-ES_tradnl"/>
              </w:rPr>
            </w:pPr>
            <w:r w:rsidRPr="005543DD">
              <w:rPr>
                <w:lang w:val="es-ES_tradnl"/>
              </w:rPr>
              <w:t>WS</w:t>
            </w:r>
            <w:r>
              <w:rPr>
                <w:lang w:val="es-ES_tradnl"/>
              </w:rPr>
              <w:t>-</w:t>
            </w:r>
            <w:r w:rsidRPr="005543DD">
              <w:rPr>
                <w:lang w:val="es-ES_tradnl"/>
              </w:rPr>
              <w:t xml:space="preserve">I </w:t>
            </w:r>
            <w:proofErr w:type="spellStart"/>
            <w:r w:rsidRPr="005543DD">
              <w:rPr>
                <w:lang w:val="es-ES_tradnl"/>
              </w:rPr>
              <w:t>Attachments</w:t>
            </w:r>
            <w:proofErr w:type="spellEnd"/>
            <w:r w:rsidRPr="005543DD">
              <w:rPr>
                <w:lang w:val="es-ES_tradnl"/>
              </w:rPr>
              <w:t xml:space="preserve"> </w:t>
            </w:r>
            <w:proofErr w:type="spellStart"/>
            <w:r w:rsidRPr="005543DD">
              <w:rPr>
                <w:lang w:val="es-ES_tradnl"/>
              </w:rPr>
              <w:t>Profile</w:t>
            </w:r>
            <w:proofErr w:type="spellEnd"/>
            <w:r w:rsidRPr="005543DD">
              <w:rPr>
                <w:lang w:val="es-ES_tradnl"/>
              </w:rPr>
              <w:t xml:space="preserve"> 1.0</w:t>
            </w:r>
          </w:p>
        </w:tc>
        <w:tc>
          <w:tcPr>
            <w:tcW w:w="1028" w:type="dxa"/>
          </w:tcPr>
          <w:p w:rsidR="005543DD" w:rsidRDefault="005F7634" w:rsidP="009C6BE5">
            <w:pPr>
              <w:spacing w:after="0"/>
            </w:pPr>
            <w:r>
              <w:t>N/A</w:t>
            </w:r>
          </w:p>
        </w:tc>
      </w:tr>
      <w:tr w:rsidR="005543DD" w:rsidRPr="00275DF1" w:rsidTr="009C6BE5">
        <w:tc>
          <w:tcPr>
            <w:tcW w:w="2088" w:type="dxa"/>
            <w:vMerge/>
            <w:vAlign w:val="center"/>
          </w:tcPr>
          <w:p w:rsidR="005543DD" w:rsidRDefault="005543DD" w:rsidP="009C6BE5">
            <w:pPr>
              <w:spacing w:after="0"/>
            </w:pPr>
          </w:p>
        </w:tc>
        <w:tc>
          <w:tcPr>
            <w:tcW w:w="5940" w:type="dxa"/>
          </w:tcPr>
          <w:p w:rsidR="005543DD" w:rsidRPr="005543DD" w:rsidRDefault="005543DD" w:rsidP="009C6BE5">
            <w:pPr>
              <w:spacing w:after="0"/>
              <w:rPr>
                <w:lang w:val="en-US"/>
              </w:rPr>
            </w:pPr>
            <w:r w:rsidRPr="005543DD">
              <w:rPr>
                <w:lang w:val="en-US"/>
              </w:rPr>
              <w:t>WS-I Basic Security Profile 1.0</w:t>
            </w:r>
          </w:p>
        </w:tc>
        <w:tc>
          <w:tcPr>
            <w:tcW w:w="1028" w:type="dxa"/>
          </w:tcPr>
          <w:p w:rsidR="005543DD" w:rsidRPr="005543DD" w:rsidRDefault="005F7634" w:rsidP="009C6BE5">
            <w:pPr>
              <w:spacing w:after="0"/>
              <w:rPr>
                <w:lang w:val="en-US"/>
              </w:rPr>
            </w:pPr>
            <w:r>
              <w:rPr>
                <w:lang w:val="en-US"/>
              </w:rPr>
              <w:t>N/A</w:t>
            </w:r>
          </w:p>
        </w:tc>
      </w:tr>
      <w:tr w:rsidR="005543DD" w:rsidRPr="005543DD" w:rsidTr="009C6BE5">
        <w:tc>
          <w:tcPr>
            <w:tcW w:w="2088" w:type="dxa"/>
            <w:vAlign w:val="center"/>
          </w:tcPr>
          <w:p w:rsidR="005543DD" w:rsidRDefault="005543DD" w:rsidP="009C6BE5">
            <w:pPr>
              <w:spacing w:after="0"/>
            </w:pPr>
            <w:r>
              <w:t xml:space="preserve">Protocolo mensajería XML </w:t>
            </w:r>
          </w:p>
        </w:tc>
        <w:tc>
          <w:tcPr>
            <w:tcW w:w="5940" w:type="dxa"/>
          </w:tcPr>
          <w:p w:rsidR="005543DD" w:rsidRPr="005543DD" w:rsidRDefault="005543DD" w:rsidP="009C6BE5">
            <w:pPr>
              <w:spacing w:after="0"/>
              <w:rPr>
                <w:lang w:val="es-ES_tradnl"/>
              </w:rPr>
            </w:pPr>
            <w:r w:rsidRPr="003A6BDB">
              <w:rPr>
                <w:lang w:val="es-ES_tradnl"/>
              </w:rPr>
              <w:t>SOAP 1.2</w:t>
            </w:r>
          </w:p>
        </w:tc>
        <w:tc>
          <w:tcPr>
            <w:tcW w:w="1028" w:type="dxa"/>
          </w:tcPr>
          <w:p w:rsidR="005543DD" w:rsidRPr="005543DD" w:rsidRDefault="00F35106" w:rsidP="009C6BE5">
            <w:pPr>
              <w:spacing w:after="0"/>
              <w:rPr>
                <w:lang w:val="es-ES_tradnl"/>
              </w:rPr>
            </w:pPr>
            <w:r>
              <w:rPr>
                <w:lang w:val="es-ES_tradnl"/>
              </w:rPr>
              <w:t>Si</w:t>
            </w:r>
          </w:p>
        </w:tc>
      </w:tr>
      <w:tr w:rsidR="00367FC5" w:rsidRPr="005543DD" w:rsidTr="009C6BE5">
        <w:tc>
          <w:tcPr>
            <w:tcW w:w="2088" w:type="dxa"/>
            <w:vMerge w:val="restart"/>
            <w:vAlign w:val="center"/>
          </w:tcPr>
          <w:p w:rsidR="00367FC5" w:rsidRDefault="00367FC5" w:rsidP="009C6BE5">
            <w:pPr>
              <w:spacing w:after="0"/>
            </w:pPr>
            <w:r>
              <w:t>Convenciones de nombramiento objetos</w:t>
            </w:r>
          </w:p>
        </w:tc>
        <w:tc>
          <w:tcPr>
            <w:tcW w:w="5940" w:type="dxa"/>
          </w:tcPr>
          <w:p w:rsidR="00367FC5" w:rsidRPr="003A6BDB" w:rsidRDefault="00367FC5" w:rsidP="009C6BE5">
            <w:pPr>
              <w:spacing w:after="0"/>
              <w:rPr>
                <w:lang w:val="es-ES_tradnl"/>
              </w:rPr>
            </w:pPr>
            <w:r w:rsidRPr="003A6BDB">
              <w:rPr>
                <w:lang w:val="es-ES_tradnl"/>
              </w:rPr>
              <w:t>El nombre de cada servicio debe utilizar un prefijo que describa su</w:t>
            </w:r>
            <w:r>
              <w:rPr>
                <w:lang w:val="es-ES_tradnl"/>
              </w:rPr>
              <w:t xml:space="preserve"> </w:t>
            </w:r>
            <w:r w:rsidRPr="003A6BDB">
              <w:rPr>
                <w:lang w:val="es-ES_tradnl"/>
              </w:rPr>
              <w:t>funcionalidad</w:t>
            </w:r>
          </w:p>
        </w:tc>
        <w:tc>
          <w:tcPr>
            <w:tcW w:w="1028" w:type="dxa"/>
          </w:tcPr>
          <w:p w:rsidR="00367FC5" w:rsidRPr="005543DD" w:rsidRDefault="005F7634"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servicios y etiquetas XML deben seguir la</w:t>
            </w:r>
            <w:r>
              <w:rPr>
                <w:lang w:val="es-ES_tradnl"/>
              </w:rPr>
              <w:t xml:space="preserve"> </w:t>
            </w:r>
            <w:r w:rsidRPr="003A6BDB">
              <w:rPr>
                <w:lang w:val="es-ES_tradnl"/>
              </w:rPr>
              <w:t xml:space="preserve">convención </w:t>
            </w:r>
            <w:r>
              <w:rPr>
                <w:lang w:val="es-ES_tradnl"/>
              </w:rPr>
              <w:t xml:space="preserve"> </w:t>
            </w:r>
            <w:proofErr w:type="spellStart"/>
            <w:r w:rsidRPr="003A6BDB">
              <w:rPr>
                <w:lang w:val="es-ES_tradnl"/>
              </w:rPr>
              <w:t>UpperCamelCase</w:t>
            </w:r>
            <w:proofErr w:type="spellEnd"/>
          </w:p>
        </w:tc>
        <w:tc>
          <w:tcPr>
            <w:tcW w:w="1028" w:type="dxa"/>
          </w:tcPr>
          <w:p w:rsidR="00367FC5" w:rsidRPr="005543DD" w:rsidRDefault="00F35106"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atributos XML deben seguir la convención</w:t>
            </w:r>
            <w:r>
              <w:rPr>
                <w:lang w:val="es-ES_tradnl"/>
              </w:rPr>
              <w:t xml:space="preserve"> </w:t>
            </w:r>
            <w:proofErr w:type="spellStart"/>
            <w:r w:rsidRPr="003A6BDB">
              <w:rPr>
                <w:lang w:val="es-ES_tradnl"/>
              </w:rPr>
              <w:t>lowerCamelCase</w:t>
            </w:r>
            <w:proofErr w:type="spellEnd"/>
          </w:p>
        </w:tc>
        <w:tc>
          <w:tcPr>
            <w:tcW w:w="1028" w:type="dxa"/>
          </w:tcPr>
          <w:p w:rsidR="00367FC5" w:rsidRPr="005543DD" w:rsidRDefault="00F35106"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servicios, etiquetas y atributos deben estar en</w:t>
            </w:r>
            <w:r>
              <w:rPr>
                <w:lang w:val="es-ES_tradnl"/>
              </w:rPr>
              <w:t xml:space="preserve"> inglés</w:t>
            </w:r>
          </w:p>
        </w:tc>
        <w:tc>
          <w:tcPr>
            <w:tcW w:w="1028" w:type="dxa"/>
          </w:tcPr>
          <w:p w:rsidR="00367FC5" w:rsidRPr="005543DD" w:rsidRDefault="005F7634"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El tamaño máximo para el nombre de los servicios, etiquetas y</w:t>
            </w:r>
            <w:r>
              <w:rPr>
                <w:lang w:val="es-ES_tradnl"/>
              </w:rPr>
              <w:t xml:space="preserve"> </w:t>
            </w:r>
            <w:r w:rsidRPr="003A6BDB">
              <w:rPr>
                <w:lang w:val="es-ES_tradnl"/>
              </w:rPr>
              <w:t>atributos es de 30 caracteres</w:t>
            </w:r>
          </w:p>
        </w:tc>
        <w:tc>
          <w:tcPr>
            <w:tcW w:w="1028" w:type="dxa"/>
          </w:tcPr>
          <w:p w:rsidR="00367FC5" w:rsidRPr="005543DD" w:rsidRDefault="0071412D"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No se deben incluir espacios en blanco dentro de la estructura XML</w:t>
            </w:r>
          </w:p>
        </w:tc>
        <w:tc>
          <w:tcPr>
            <w:tcW w:w="1028" w:type="dxa"/>
          </w:tcPr>
          <w:p w:rsidR="00367FC5" w:rsidRPr="005543DD" w:rsidRDefault="00E5778B" w:rsidP="009C6BE5">
            <w:pPr>
              <w:spacing w:after="0"/>
              <w:rPr>
                <w:lang w:val="es-ES_tradnl"/>
              </w:rPr>
            </w:pPr>
            <w:r>
              <w:rPr>
                <w:lang w:val="es-ES_tradnl"/>
              </w:rPr>
              <w:t>Si</w:t>
            </w:r>
          </w:p>
        </w:tc>
      </w:tr>
      <w:tr w:rsidR="005543DD" w:rsidRPr="005543DD" w:rsidTr="009C6BE5">
        <w:trPr>
          <w:trHeight w:val="970"/>
        </w:trPr>
        <w:tc>
          <w:tcPr>
            <w:tcW w:w="2088" w:type="dxa"/>
            <w:vAlign w:val="center"/>
          </w:tcPr>
          <w:p w:rsidR="005543DD" w:rsidRDefault="00367FC5" w:rsidP="009C6BE5">
            <w:pPr>
              <w:spacing w:after="0"/>
            </w:pPr>
            <w:r>
              <w:t>Excepciones</w:t>
            </w:r>
          </w:p>
        </w:tc>
        <w:tc>
          <w:tcPr>
            <w:tcW w:w="5940" w:type="dxa"/>
          </w:tcPr>
          <w:p w:rsidR="005543DD" w:rsidRPr="003A6BDB" w:rsidRDefault="00367FC5" w:rsidP="009C6BE5">
            <w:pPr>
              <w:spacing w:after="0"/>
              <w:rPr>
                <w:lang w:val="es-ES_tradnl"/>
              </w:rPr>
            </w:pPr>
            <w:r>
              <w:rPr>
                <w:szCs w:val="18"/>
              </w:rPr>
              <w:t xml:space="preserve">Cuando la petición de cliente de un servicio no puede ser completada o falla, el proveedor del servicio debe retornar un error en un elemento </w:t>
            </w:r>
            <w:r>
              <w:rPr>
                <w:i/>
                <w:iCs/>
                <w:szCs w:val="18"/>
              </w:rPr>
              <w:t xml:space="preserve">SOAP </w:t>
            </w:r>
            <w:proofErr w:type="spellStart"/>
            <w:r>
              <w:rPr>
                <w:i/>
                <w:iCs/>
                <w:szCs w:val="18"/>
              </w:rPr>
              <w:t>Fault</w:t>
            </w:r>
            <w:proofErr w:type="spellEnd"/>
            <w:r>
              <w:rPr>
                <w:i/>
                <w:iCs/>
                <w:szCs w:val="18"/>
              </w:rPr>
              <w:t>.</w:t>
            </w:r>
          </w:p>
        </w:tc>
        <w:tc>
          <w:tcPr>
            <w:tcW w:w="1028" w:type="dxa"/>
          </w:tcPr>
          <w:p w:rsidR="005543DD" w:rsidRPr="005543DD" w:rsidRDefault="00B90312" w:rsidP="009C6BE5">
            <w:pPr>
              <w:spacing w:after="0"/>
              <w:rPr>
                <w:lang w:val="es-ES_tradnl"/>
              </w:rPr>
            </w:pPr>
            <w:r>
              <w:rPr>
                <w:lang w:val="es-ES_tradnl"/>
              </w:rPr>
              <w:t>Si</w:t>
            </w:r>
          </w:p>
        </w:tc>
      </w:tr>
      <w:tr w:rsidR="00367FC5" w:rsidRPr="005543DD" w:rsidTr="009C6BE5">
        <w:tc>
          <w:tcPr>
            <w:tcW w:w="2088" w:type="dxa"/>
            <w:vAlign w:val="center"/>
          </w:tcPr>
          <w:p w:rsidR="00367FC5" w:rsidRDefault="00367FC5" w:rsidP="009C6BE5">
            <w:pPr>
              <w:spacing w:after="0"/>
            </w:pPr>
            <w:r>
              <w:t>Seguridad</w:t>
            </w:r>
          </w:p>
        </w:tc>
        <w:tc>
          <w:tcPr>
            <w:tcW w:w="5940" w:type="dxa"/>
          </w:tcPr>
          <w:p w:rsidR="00367FC5" w:rsidRDefault="009D56EB" w:rsidP="009C6BE5">
            <w:pPr>
              <w:spacing w:after="0"/>
              <w:rPr>
                <w:szCs w:val="18"/>
              </w:rPr>
            </w:pPr>
            <w:r>
              <w:rPr>
                <w:szCs w:val="18"/>
              </w:rPr>
              <w:t xml:space="preserve">Cuando sea necesario aplicar seguridad a los Servicios se debe incorporar WS-Security en el encabezado SOAP.  </w:t>
            </w:r>
          </w:p>
        </w:tc>
        <w:tc>
          <w:tcPr>
            <w:tcW w:w="1028" w:type="dxa"/>
          </w:tcPr>
          <w:p w:rsidR="00367FC5" w:rsidRPr="005543DD" w:rsidRDefault="00E5778B" w:rsidP="009C6BE5">
            <w:pPr>
              <w:spacing w:after="0"/>
              <w:rPr>
                <w:lang w:val="es-ES_tradnl"/>
              </w:rPr>
            </w:pPr>
            <w:r>
              <w:rPr>
                <w:lang w:val="es-ES_tradnl"/>
              </w:rPr>
              <w:t>Si</w:t>
            </w:r>
          </w:p>
        </w:tc>
      </w:tr>
      <w:tr w:rsidR="00367FC5" w:rsidRPr="005543DD" w:rsidTr="009C6BE5">
        <w:tc>
          <w:tcPr>
            <w:tcW w:w="2088" w:type="dxa"/>
            <w:vAlign w:val="center"/>
          </w:tcPr>
          <w:p w:rsidR="00367FC5" w:rsidRDefault="00367FC5" w:rsidP="009C6BE5">
            <w:pPr>
              <w:spacing w:after="0"/>
            </w:pPr>
            <w:r>
              <w:t>Dominio del servicio</w:t>
            </w:r>
          </w:p>
        </w:tc>
        <w:tc>
          <w:tcPr>
            <w:tcW w:w="5940" w:type="dxa"/>
          </w:tcPr>
          <w:p w:rsidR="00367FC5" w:rsidRPr="003A6BDB" w:rsidRDefault="00900BBA" w:rsidP="009C6BE5">
            <w:pPr>
              <w:spacing w:after="0"/>
              <w:rPr>
                <w:lang w:val="es-ES_tradnl"/>
              </w:rPr>
            </w:pPr>
            <w:hyperlink r:id="rId9" w:history="1">
              <w:r w:rsidR="00CC45C7" w:rsidRPr="00D64325">
                <w:rPr>
                  <w:rStyle w:val="Hipervnculo"/>
                  <w:lang w:val="es-ES_tradnl"/>
                </w:rPr>
                <w:t>www.tigo.com</w:t>
              </w:r>
            </w:hyperlink>
          </w:p>
        </w:tc>
        <w:tc>
          <w:tcPr>
            <w:tcW w:w="1028" w:type="dxa"/>
          </w:tcPr>
          <w:p w:rsidR="00367FC5" w:rsidRPr="005543DD" w:rsidRDefault="00E5778B" w:rsidP="009C6BE5">
            <w:pPr>
              <w:spacing w:after="0"/>
              <w:rPr>
                <w:lang w:val="es-ES_tradnl"/>
              </w:rPr>
            </w:pPr>
            <w:r>
              <w:rPr>
                <w:lang w:val="es-ES_tradnl"/>
              </w:rPr>
              <w:t>Si</w:t>
            </w:r>
          </w:p>
        </w:tc>
      </w:tr>
      <w:tr w:rsidR="005543DD" w:rsidRPr="005543DD" w:rsidTr="009C6BE5">
        <w:tc>
          <w:tcPr>
            <w:tcW w:w="2088" w:type="dxa"/>
            <w:vAlign w:val="center"/>
          </w:tcPr>
          <w:p w:rsidR="005543DD" w:rsidRDefault="00367FC5" w:rsidP="009C6BE5">
            <w:pPr>
              <w:spacing w:after="0"/>
            </w:pPr>
            <w:r>
              <w:t>Campos obligatorios mensajería TIGO</w:t>
            </w:r>
          </w:p>
        </w:tc>
        <w:tc>
          <w:tcPr>
            <w:tcW w:w="5940" w:type="dxa"/>
          </w:tcPr>
          <w:p w:rsidR="005543DD" w:rsidRDefault="00367FC5" w:rsidP="009C6BE5">
            <w:pPr>
              <w:spacing w:after="0"/>
              <w:rPr>
                <w:rFonts w:asciiTheme="minorHAnsi" w:eastAsiaTheme="minorHAnsi" w:hAnsiTheme="minorHAnsi" w:cstheme="minorBidi"/>
                <w:sz w:val="22"/>
                <w:szCs w:val="22"/>
              </w:rPr>
            </w:pPr>
            <w:r w:rsidRPr="00407DC2">
              <w:rPr>
                <w:rFonts w:asciiTheme="minorHAnsi" w:eastAsiaTheme="minorHAnsi" w:hAnsiTheme="minorHAnsi" w:cstheme="minorBidi"/>
                <w:sz w:val="22"/>
                <w:szCs w:val="22"/>
              </w:rPr>
              <w:t>La cabecera está dividida en cuatro grupos de datos: consumidor, transporte, mensaje y servicio.</w:t>
            </w:r>
          </w:p>
          <w:p w:rsidR="00367FC5" w:rsidRPr="00367FC5" w:rsidRDefault="00367FC5" w:rsidP="009C6BE5">
            <w:pPr>
              <w:spacing w:after="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Validar que cumpla con la estructura establecida (Ver documento: </w:t>
            </w:r>
            <w:proofErr w:type="spellStart"/>
            <w:r>
              <w:rPr>
                <w:rFonts w:asciiTheme="minorHAnsi" w:eastAsiaTheme="minorHAnsi" w:hAnsiTheme="minorHAnsi" w:cstheme="minorBidi"/>
                <w:sz w:val="22"/>
                <w:szCs w:val="22"/>
              </w:rPr>
              <w:t>Latam</w:t>
            </w:r>
            <w:proofErr w:type="spellEnd"/>
            <w:r>
              <w:rPr>
                <w:rFonts w:asciiTheme="minorHAnsi" w:eastAsiaTheme="minorHAnsi" w:hAnsiTheme="minorHAnsi" w:cstheme="minorBidi"/>
                <w:sz w:val="22"/>
                <w:szCs w:val="22"/>
              </w:rPr>
              <w:t>-</w:t>
            </w:r>
            <w:proofErr w:type="spellStart"/>
            <w:r>
              <w:rPr>
                <w:rFonts w:asciiTheme="minorHAnsi" w:eastAsiaTheme="minorHAnsi" w:hAnsiTheme="minorHAnsi" w:cstheme="minorBidi"/>
                <w:sz w:val="22"/>
                <w:szCs w:val="22"/>
              </w:rPr>
              <w:t>Estandar</w:t>
            </w:r>
            <w:proofErr w:type="spellEnd"/>
            <w:r>
              <w:rPr>
                <w:rFonts w:asciiTheme="minorHAnsi" w:eastAsiaTheme="minorHAnsi" w:hAnsiTheme="minorHAnsi" w:cstheme="minorBidi"/>
                <w:sz w:val="22"/>
                <w:szCs w:val="22"/>
              </w:rPr>
              <w:t>-Campos Base WS)</w:t>
            </w:r>
          </w:p>
        </w:tc>
        <w:tc>
          <w:tcPr>
            <w:tcW w:w="1028" w:type="dxa"/>
          </w:tcPr>
          <w:p w:rsidR="005543DD" w:rsidRPr="005543DD" w:rsidRDefault="007C790A" w:rsidP="009C6BE5">
            <w:pPr>
              <w:spacing w:after="0"/>
              <w:rPr>
                <w:lang w:val="es-ES_tradnl"/>
              </w:rPr>
            </w:pPr>
            <w:r>
              <w:rPr>
                <w:lang w:val="es-ES_tradnl"/>
              </w:rPr>
              <w:t>N/A</w:t>
            </w:r>
          </w:p>
        </w:tc>
      </w:tr>
      <w:tr w:rsidR="005543DD" w:rsidRPr="005543DD" w:rsidTr="009C6BE5">
        <w:trPr>
          <w:trHeight w:val="2455"/>
        </w:trPr>
        <w:tc>
          <w:tcPr>
            <w:tcW w:w="2088" w:type="dxa"/>
            <w:vAlign w:val="center"/>
          </w:tcPr>
          <w:p w:rsidR="005543DD" w:rsidRPr="00367FC5" w:rsidRDefault="00367FC5" w:rsidP="009C6BE5">
            <w:pPr>
              <w:spacing w:after="0"/>
              <w:rPr>
                <w:lang w:val="es-ES_tradnl"/>
              </w:rPr>
            </w:pPr>
            <w:r>
              <w:rPr>
                <w:lang w:val="es-ES_tradnl"/>
              </w:rPr>
              <w:t>Clasificación de errores (Response</w:t>
            </w:r>
            <w:r w:rsidR="009D56EB">
              <w:rPr>
                <w:lang w:val="es-ES_tradnl"/>
              </w:rPr>
              <w:t>)</w:t>
            </w:r>
          </w:p>
        </w:tc>
        <w:tc>
          <w:tcPr>
            <w:tcW w:w="5940" w:type="dxa"/>
          </w:tcPr>
          <w:p w:rsidR="005543DD" w:rsidRDefault="00367FC5" w:rsidP="009C6BE5">
            <w:pPr>
              <w:spacing w:after="0"/>
              <w:rPr>
                <w:lang w:val="es-ES_tradnl"/>
              </w:rPr>
            </w:pPr>
            <w:r>
              <w:rPr>
                <w:lang w:val="es-ES_tradnl"/>
              </w:rPr>
              <w:t>Cumplir con la clasificación definida para los errores:</w:t>
            </w:r>
          </w:p>
          <w:tbl>
            <w:tblPr>
              <w:tblStyle w:val="Sombreadomedio1-nfasis11"/>
              <w:tblW w:w="4158" w:type="dxa"/>
              <w:tblLook w:val="06A0"/>
            </w:tblPr>
            <w:tblGrid>
              <w:gridCol w:w="2520"/>
              <w:gridCol w:w="1638"/>
            </w:tblGrid>
            <w:tr w:rsidR="009D56EB" w:rsidRPr="00FA52D8" w:rsidTr="009D56EB">
              <w:trPr>
                <w:cnfStyle w:val="100000000000"/>
              </w:trPr>
              <w:tc>
                <w:tcPr>
                  <w:cnfStyle w:val="001000000000"/>
                  <w:tcW w:w="2520" w:type="dxa"/>
                </w:tcPr>
                <w:p w:rsidR="009D56EB" w:rsidRPr="00FA52D8" w:rsidRDefault="009D56EB" w:rsidP="009C6BE5">
                  <w:pPr>
                    <w:spacing w:after="0"/>
                    <w:rPr>
                      <w:color w:val="FFFFFF" w:themeColor="background1"/>
                    </w:rPr>
                  </w:pPr>
                  <w:r w:rsidRPr="00FA52D8">
                    <w:rPr>
                      <w:color w:val="FFFFFF" w:themeColor="background1"/>
                    </w:rPr>
                    <w:t>Tipo de Error</w:t>
                  </w:r>
                </w:p>
              </w:tc>
              <w:tc>
                <w:tcPr>
                  <w:tcW w:w="1638" w:type="dxa"/>
                </w:tcPr>
                <w:p w:rsidR="009D56EB" w:rsidRPr="00FA52D8" w:rsidRDefault="009D56EB" w:rsidP="009C6BE5">
                  <w:pPr>
                    <w:spacing w:after="0"/>
                    <w:cnfStyle w:val="100000000000"/>
                    <w:rPr>
                      <w:color w:val="FFFFFF" w:themeColor="background1"/>
                    </w:rPr>
                  </w:pPr>
                  <w:r w:rsidRPr="00FA52D8">
                    <w:rPr>
                      <w:color w:val="FFFFFF" w:themeColor="background1"/>
                    </w:rPr>
                    <w:t>Nomenclatura</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Comunicación</w:t>
                  </w:r>
                </w:p>
              </w:tc>
              <w:tc>
                <w:tcPr>
                  <w:tcW w:w="1638" w:type="dxa"/>
                </w:tcPr>
                <w:p w:rsidR="009D56EB" w:rsidRPr="009D56EB" w:rsidRDefault="009D56EB" w:rsidP="009C6BE5">
                  <w:pPr>
                    <w:spacing w:after="0"/>
                    <w:cnfStyle w:val="000000000000"/>
                    <w:rPr>
                      <w:lang w:val="es-ES"/>
                    </w:rPr>
                  </w:pPr>
                  <w:r w:rsidRPr="009D56EB">
                    <w:rPr>
                      <w:lang w:val="es-ES"/>
                    </w:rPr>
                    <w:t>COM</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Estructura de mensaje</w:t>
                  </w:r>
                </w:p>
              </w:tc>
              <w:tc>
                <w:tcPr>
                  <w:tcW w:w="1638" w:type="dxa"/>
                </w:tcPr>
                <w:p w:rsidR="009D56EB" w:rsidRPr="009D56EB" w:rsidRDefault="009D56EB" w:rsidP="009C6BE5">
                  <w:pPr>
                    <w:spacing w:after="0"/>
                    <w:cnfStyle w:val="000000000000"/>
                    <w:rPr>
                      <w:lang w:val="es-ES"/>
                    </w:rPr>
                  </w:pPr>
                  <w:r w:rsidRPr="009D56EB">
                    <w:rPr>
                      <w:lang w:val="es-ES"/>
                    </w:rPr>
                    <w:t>MSJ</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Error de negocio</w:t>
                  </w:r>
                </w:p>
              </w:tc>
              <w:tc>
                <w:tcPr>
                  <w:tcW w:w="1638" w:type="dxa"/>
                </w:tcPr>
                <w:p w:rsidR="009D56EB" w:rsidRPr="009D56EB" w:rsidRDefault="009D56EB" w:rsidP="009C6BE5">
                  <w:pPr>
                    <w:spacing w:after="0"/>
                    <w:cnfStyle w:val="000000000000"/>
                    <w:rPr>
                      <w:lang w:val="es-ES"/>
                    </w:rPr>
                  </w:pPr>
                  <w:r w:rsidRPr="009D56EB">
                    <w:rPr>
                      <w:lang w:val="es-ES"/>
                    </w:rPr>
                    <w:t>NEG</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Error técnico</w:t>
                  </w:r>
                </w:p>
              </w:tc>
              <w:tc>
                <w:tcPr>
                  <w:tcW w:w="1638" w:type="dxa"/>
                </w:tcPr>
                <w:p w:rsidR="009D56EB" w:rsidRPr="009D56EB" w:rsidRDefault="009D56EB" w:rsidP="009C6BE5">
                  <w:pPr>
                    <w:spacing w:after="0"/>
                    <w:cnfStyle w:val="000000000000"/>
                    <w:rPr>
                      <w:lang w:val="es-ES"/>
                    </w:rPr>
                  </w:pPr>
                  <w:r w:rsidRPr="009D56EB">
                    <w:rPr>
                      <w:lang w:val="es-ES"/>
                    </w:rPr>
                    <w:t>TEC</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Seguridad</w:t>
                  </w:r>
                </w:p>
              </w:tc>
              <w:tc>
                <w:tcPr>
                  <w:tcW w:w="1638" w:type="dxa"/>
                </w:tcPr>
                <w:p w:rsidR="009D56EB" w:rsidRPr="009D56EB" w:rsidRDefault="009D56EB" w:rsidP="009C6BE5">
                  <w:pPr>
                    <w:spacing w:after="0"/>
                    <w:cnfStyle w:val="000000000000"/>
                    <w:rPr>
                      <w:lang w:val="es-ES"/>
                    </w:rPr>
                  </w:pPr>
                  <w:r w:rsidRPr="009D56EB">
                    <w:rPr>
                      <w:lang w:val="es-ES"/>
                    </w:rPr>
                    <w:t>SEG</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Desconocido</w:t>
                  </w:r>
                </w:p>
              </w:tc>
              <w:tc>
                <w:tcPr>
                  <w:tcW w:w="1638" w:type="dxa"/>
                </w:tcPr>
                <w:p w:rsidR="009D56EB" w:rsidRPr="009D56EB" w:rsidRDefault="009D56EB" w:rsidP="009C6BE5">
                  <w:pPr>
                    <w:spacing w:after="0"/>
                    <w:cnfStyle w:val="000000000000"/>
                    <w:rPr>
                      <w:lang w:val="es-ES"/>
                    </w:rPr>
                  </w:pPr>
                  <w:r w:rsidRPr="009D56EB">
                    <w:rPr>
                      <w:lang w:val="es-ES"/>
                    </w:rPr>
                    <w:t>DES</w:t>
                  </w:r>
                </w:p>
              </w:tc>
            </w:tr>
          </w:tbl>
          <w:p w:rsidR="00367FC5" w:rsidRPr="003A6BDB" w:rsidRDefault="00367FC5" w:rsidP="009C6BE5">
            <w:pPr>
              <w:spacing w:after="0"/>
              <w:rPr>
                <w:lang w:val="es-ES_tradnl"/>
              </w:rPr>
            </w:pPr>
          </w:p>
        </w:tc>
        <w:tc>
          <w:tcPr>
            <w:tcW w:w="1028" w:type="dxa"/>
          </w:tcPr>
          <w:p w:rsidR="005543DD" w:rsidRPr="005543DD" w:rsidRDefault="00F35106" w:rsidP="009C6BE5">
            <w:pPr>
              <w:spacing w:after="0"/>
              <w:rPr>
                <w:lang w:val="es-ES_tradnl"/>
              </w:rPr>
            </w:pPr>
            <w:r>
              <w:rPr>
                <w:lang w:val="es-ES_tradnl"/>
              </w:rPr>
              <w:t>Si</w:t>
            </w:r>
          </w:p>
        </w:tc>
      </w:tr>
      <w:tr w:rsidR="009D56EB" w:rsidRPr="005543DD" w:rsidTr="009C6BE5">
        <w:tc>
          <w:tcPr>
            <w:tcW w:w="2088" w:type="dxa"/>
            <w:vAlign w:val="center"/>
          </w:tcPr>
          <w:p w:rsidR="009D56EB" w:rsidRDefault="009D56EB" w:rsidP="009C6BE5">
            <w:pPr>
              <w:spacing w:after="0"/>
              <w:rPr>
                <w:lang w:val="es-ES_tradnl"/>
              </w:rPr>
            </w:pPr>
            <w:r>
              <w:rPr>
                <w:lang w:val="es-ES_tradnl"/>
              </w:rPr>
              <w:t>Versiona</w:t>
            </w:r>
            <w:r w:rsidR="009C6BE5">
              <w:rPr>
                <w:lang w:val="es-ES_tradnl"/>
              </w:rPr>
              <w:t>do</w:t>
            </w:r>
          </w:p>
        </w:tc>
        <w:tc>
          <w:tcPr>
            <w:tcW w:w="5940" w:type="dxa"/>
          </w:tcPr>
          <w:p w:rsidR="009D56EB" w:rsidRDefault="009D56EB" w:rsidP="009C6BE5">
            <w:pPr>
              <w:spacing w:after="0"/>
              <w:rPr>
                <w:lang w:val="es-ES_tradnl"/>
              </w:rPr>
            </w:pPr>
            <w:r>
              <w:rPr>
                <w:szCs w:val="18"/>
              </w:rPr>
              <w:t>La nomenclatura a usar es &lt;</w:t>
            </w:r>
            <w:proofErr w:type="spellStart"/>
            <w:r>
              <w:rPr>
                <w:i/>
                <w:iCs/>
                <w:szCs w:val="18"/>
              </w:rPr>
              <w:t>x.y</w:t>
            </w:r>
            <w:proofErr w:type="spellEnd"/>
            <w:r>
              <w:rPr>
                <w:szCs w:val="18"/>
              </w:rPr>
              <w:t>&gt;</w:t>
            </w:r>
            <w:r>
              <w:rPr>
                <w:b/>
                <w:bCs/>
                <w:i/>
                <w:iCs/>
                <w:szCs w:val="18"/>
              </w:rPr>
              <w:t xml:space="preserve">. </w:t>
            </w:r>
            <w:r>
              <w:rPr>
                <w:szCs w:val="18"/>
              </w:rPr>
              <w:t>Cuando el número “x” en la versión cambia es un cambio mayor con muchas nuevas características. Cuando el número “y” en la versión cambia, es una actualización con algunas correcciones que mejoran la calidad, confiabilidad y desempeño del servicio sin añadir ninguna nueva funcionalidad.</w:t>
            </w:r>
          </w:p>
        </w:tc>
        <w:tc>
          <w:tcPr>
            <w:tcW w:w="1028" w:type="dxa"/>
          </w:tcPr>
          <w:p w:rsidR="009D56EB" w:rsidRPr="005543DD" w:rsidRDefault="00E5778B" w:rsidP="009C6BE5">
            <w:pPr>
              <w:spacing w:after="0"/>
              <w:rPr>
                <w:lang w:val="es-ES_tradnl"/>
              </w:rPr>
            </w:pPr>
            <w:r>
              <w:rPr>
                <w:lang w:val="es-ES_tradnl"/>
              </w:rPr>
              <w:t>No</w:t>
            </w:r>
          </w:p>
        </w:tc>
      </w:tr>
      <w:tr w:rsidR="009D56EB" w:rsidRPr="005543DD" w:rsidTr="009C6BE5">
        <w:tc>
          <w:tcPr>
            <w:tcW w:w="2088" w:type="dxa"/>
            <w:vAlign w:val="center"/>
          </w:tcPr>
          <w:p w:rsidR="009D56EB" w:rsidRDefault="009D56EB" w:rsidP="009C6BE5">
            <w:pPr>
              <w:spacing w:after="0"/>
              <w:rPr>
                <w:lang w:val="es-ES_tradnl"/>
              </w:rPr>
            </w:pPr>
            <w:r>
              <w:rPr>
                <w:lang w:val="es-ES_tradnl"/>
              </w:rPr>
              <w:t>Control de cambio</w:t>
            </w:r>
          </w:p>
        </w:tc>
        <w:tc>
          <w:tcPr>
            <w:tcW w:w="5940" w:type="dxa"/>
          </w:tcPr>
          <w:p w:rsidR="009D56EB" w:rsidRDefault="009D56EB" w:rsidP="009C6BE5">
            <w:pPr>
              <w:spacing w:after="0"/>
              <w:rPr>
                <w:szCs w:val="18"/>
              </w:rPr>
            </w:pPr>
            <w:r>
              <w:rPr>
                <w:szCs w:val="18"/>
              </w:rPr>
              <w:t xml:space="preserve">Se debe diligenciar los campos de control de cambio a un servicio existente y este debe estar aprobado. Los campos mínimos para el control de cambio es: </w:t>
            </w:r>
          </w:p>
          <w:p w:rsidR="009D56EB" w:rsidRPr="009D56EB" w:rsidRDefault="009D56EB" w:rsidP="009C6BE5">
            <w:pPr>
              <w:pStyle w:val="Prrafodelista"/>
              <w:numPr>
                <w:ilvl w:val="0"/>
                <w:numId w:val="21"/>
              </w:numPr>
              <w:spacing w:after="0"/>
              <w:rPr>
                <w:szCs w:val="18"/>
              </w:rPr>
            </w:pPr>
            <w:r w:rsidRPr="009D56EB">
              <w:rPr>
                <w:szCs w:val="18"/>
              </w:rPr>
              <w:t>Nombre del servicio</w:t>
            </w:r>
          </w:p>
          <w:p w:rsidR="009D56EB" w:rsidRPr="009D56EB" w:rsidRDefault="009D56EB" w:rsidP="009C6BE5">
            <w:pPr>
              <w:pStyle w:val="Prrafodelista"/>
              <w:numPr>
                <w:ilvl w:val="0"/>
                <w:numId w:val="21"/>
              </w:numPr>
              <w:spacing w:after="0"/>
              <w:rPr>
                <w:szCs w:val="18"/>
              </w:rPr>
            </w:pPr>
            <w:r w:rsidRPr="009D56EB">
              <w:rPr>
                <w:szCs w:val="18"/>
              </w:rPr>
              <w:t>Estado</w:t>
            </w:r>
          </w:p>
          <w:p w:rsidR="009D56EB" w:rsidRPr="009D56EB" w:rsidRDefault="009D56EB" w:rsidP="009C6BE5">
            <w:pPr>
              <w:pStyle w:val="Prrafodelista"/>
              <w:numPr>
                <w:ilvl w:val="0"/>
                <w:numId w:val="21"/>
              </w:numPr>
              <w:spacing w:after="0"/>
              <w:rPr>
                <w:szCs w:val="18"/>
              </w:rPr>
            </w:pPr>
            <w:r w:rsidRPr="009D56EB">
              <w:rPr>
                <w:szCs w:val="18"/>
              </w:rPr>
              <w:t>Fecha</w:t>
            </w:r>
          </w:p>
          <w:p w:rsidR="009D56EB" w:rsidRPr="009D56EB" w:rsidRDefault="009D56EB" w:rsidP="009C6BE5">
            <w:pPr>
              <w:pStyle w:val="Prrafodelista"/>
              <w:numPr>
                <w:ilvl w:val="0"/>
                <w:numId w:val="21"/>
              </w:numPr>
              <w:spacing w:after="0"/>
              <w:rPr>
                <w:szCs w:val="18"/>
              </w:rPr>
            </w:pPr>
            <w:r w:rsidRPr="009D56EB">
              <w:rPr>
                <w:szCs w:val="18"/>
              </w:rPr>
              <w:t>URI</w:t>
            </w:r>
          </w:p>
          <w:p w:rsidR="009D56EB" w:rsidRPr="009D56EB" w:rsidRDefault="009D56EB" w:rsidP="009C6BE5">
            <w:pPr>
              <w:pStyle w:val="Prrafodelista"/>
              <w:numPr>
                <w:ilvl w:val="0"/>
                <w:numId w:val="21"/>
              </w:numPr>
              <w:spacing w:after="0"/>
              <w:rPr>
                <w:szCs w:val="18"/>
              </w:rPr>
            </w:pPr>
            <w:r w:rsidRPr="009D56EB">
              <w:rPr>
                <w:szCs w:val="18"/>
              </w:rPr>
              <w:t>Versión</w:t>
            </w:r>
          </w:p>
        </w:tc>
        <w:tc>
          <w:tcPr>
            <w:tcW w:w="1028" w:type="dxa"/>
          </w:tcPr>
          <w:p w:rsidR="009D56EB" w:rsidRPr="005543DD" w:rsidRDefault="009D56EB" w:rsidP="009C6BE5">
            <w:pPr>
              <w:spacing w:after="0"/>
              <w:rPr>
                <w:lang w:val="es-ES_tradnl"/>
              </w:rPr>
            </w:pPr>
          </w:p>
        </w:tc>
      </w:tr>
      <w:tr w:rsidR="009D56EB" w:rsidRPr="005543DD" w:rsidTr="009C6BE5">
        <w:tc>
          <w:tcPr>
            <w:tcW w:w="2088" w:type="dxa"/>
            <w:vAlign w:val="center"/>
          </w:tcPr>
          <w:p w:rsidR="009D56EB" w:rsidRDefault="009D56EB" w:rsidP="009C6BE5">
            <w:pPr>
              <w:spacing w:after="0"/>
              <w:rPr>
                <w:lang w:val="es-ES_tradnl"/>
              </w:rPr>
            </w:pPr>
            <w:r>
              <w:rPr>
                <w:lang w:val="es-ES_tradnl"/>
              </w:rPr>
              <w:t>Documentación</w:t>
            </w:r>
          </w:p>
        </w:tc>
        <w:tc>
          <w:tcPr>
            <w:tcW w:w="5940" w:type="dxa"/>
          </w:tcPr>
          <w:p w:rsidR="009D56EB" w:rsidRDefault="009D56EB" w:rsidP="009C6BE5">
            <w:pPr>
              <w:spacing w:after="0"/>
              <w:rPr>
                <w:szCs w:val="18"/>
              </w:rPr>
            </w:pPr>
            <w:r>
              <w:rPr>
                <w:szCs w:val="18"/>
              </w:rPr>
              <w:t>Se generó o actualizó la siguiente información del servicio:</w:t>
            </w:r>
          </w:p>
          <w:p w:rsidR="009D56EB" w:rsidRPr="009D56EB" w:rsidRDefault="009D56EB" w:rsidP="009C6BE5">
            <w:pPr>
              <w:pStyle w:val="Prrafodelista"/>
              <w:numPr>
                <w:ilvl w:val="0"/>
                <w:numId w:val="22"/>
              </w:numPr>
              <w:spacing w:after="0"/>
              <w:rPr>
                <w:szCs w:val="18"/>
              </w:rPr>
            </w:pPr>
            <w:r>
              <w:rPr>
                <w:szCs w:val="18"/>
              </w:rPr>
              <w:t>Registro en c</w:t>
            </w:r>
            <w:r w:rsidRPr="009D56EB">
              <w:rPr>
                <w:szCs w:val="18"/>
              </w:rPr>
              <w:t>atálogo de servicio</w:t>
            </w:r>
          </w:p>
          <w:p w:rsidR="009D56EB" w:rsidRPr="009D56EB" w:rsidRDefault="009D56EB" w:rsidP="009C6BE5">
            <w:pPr>
              <w:pStyle w:val="Prrafodelista"/>
              <w:numPr>
                <w:ilvl w:val="0"/>
                <w:numId w:val="22"/>
              </w:numPr>
              <w:spacing w:after="0"/>
              <w:rPr>
                <w:szCs w:val="18"/>
              </w:rPr>
            </w:pPr>
            <w:r w:rsidRPr="009D56EB">
              <w:rPr>
                <w:szCs w:val="18"/>
              </w:rPr>
              <w:t>Versión</w:t>
            </w:r>
          </w:p>
          <w:p w:rsidR="009D56EB" w:rsidRDefault="009D56EB" w:rsidP="009C6BE5">
            <w:pPr>
              <w:pStyle w:val="Prrafodelista"/>
              <w:numPr>
                <w:ilvl w:val="0"/>
                <w:numId w:val="22"/>
              </w:numPr>
              <w:spacing w:after="0"/>
              <w:rPr>
                <w:szCs w:val="18"/>
              </w:rPr>
            </w:pPr>
            <w:r w:rsidRPr="009D56EB">
              <w:rPr>
                <w:szCs w:val="18"/>
              </w:rPr>
              <w:t>Especificación de ESB (En caso que el servicio esté publicado en el ESB).</w:t>
            </w:r>
          </w:p>
          <w:p w:rsidR="009D56EB" w:rsidRPr="009D56EB" w:rsidRDefault="009D56EB" w:rsidP="009C6BE5">
            <w:pPr>
              <w:pStyle w:val="Prrafodelista"/>
              <w:numPr>
                <w:ilvl w:val="0"/>
                <w:numId w:val="22"/>
              </w:numPr>
              <w:spacing w:after="0"/>
              <w:rPr>
                <w:szCs w:val="18"/>
              </w:rPr>
            </w:pPr>
            <w:r>
              <w:rPr>
                <w:szCs w:val="18"/>
              </w:rPr>
              <w:t>Ciclo de vida en el ESB (Herramientas Oracle Registro y repositorio).</w:t>
            </w:r>
          </w:p>
        </w:tc>
        <w:tc>
          <w:tcPr>
            <w:tcW w:w="1028" w:type="dxa"/>
          </w:tcPr>
          <w:p w:rsidR="009D56EB" w:rsidRPr="005543DD" w:rsidRDefault="009D56EB" w:rsidP="009C6BE5">
            <w:pPr>
              <w:spacing w:after="0"/>
              <w:rPr>
                <w:lang w:val="es-ES_tradnl"/>
              </w:rPr>
            </w:pPr>
          </w:p>
        </w:tc>
      </w:tr>
    </w:tbl>
    <w:p w:rsidR="007C790A" w:rsidRPr="007C790A" w:rsidRDefault="007C790A" w:rsidP="007C790A">
      <w:pPr>
        <w:pStyle w:val="Ttulo1"/>
      </w:pPr>
      <w:bookmarkStart w:id="38" w:name="_Toc373412280"/>
      <w:bookmarkEnd w:id="2"/>
      <w:bookmarkEnd w:id="3"/>
      <w:bookmarkEnd w:id="4"/>
      <w:bookmarkEnd w:id="5"/>
      <w:bookmarkEnd w:id="6"/>
      <w:bookmarkEnd w:id="7"/>
      <w:proofErr w:type="spellStart"/>
      <w:r w:rsidRPr="007C790A">
        <w:lastRenderedPageBreak/>
        <w:t>Implementation</w:t>
      </w:r>
      <w:proofErr w:type="spellEnd"/>
      <w:r w:rsidRPr="007C790A">
        <w:t xml:space="preserve"> </w:t>
      </w:r>
      <w:proofErr w:type="spellStart"/>
      <w:r w:rsidRPr="007C790A">
        <w:t>details</w:t>
      </w:r>
      <w:bookmarkEnd w:id="38"/>
      <w:proofErr w:type="spellEnd"/>
    </w:p>
    <w:p w:rsidR="007C790A" w:rsidRPr="006938EA" w:rsidRDefault="007C790A" w:rsidP="007C790A">
      <w:pPr>
        <w:rPr>
          <w:rFonts w:asciiTheme="minorHAnsi" w:hAnsiTheme="minorHAnsi"/>
          <w:lang w:val="en-US"/>
        </w:rPr>
      </w:pPr>
    </w:p>
    <w:p w:rsidR="007C790A" w:rsidRDefault="007C790A" w:rsidP="007C790A">
      <w:pPr>
        <w:pStyle w:val="Ttulo2"/>
        <w:ind w:left="860"/>
        <w:rPr>
          <w:color w:val="365F91"/>
          <w:sz w:val="28"/>
          <w:szCs w:val="28"/>
        </w:rPr>
      </w:pPr>
      <w:bookmarkStart w:id="39" w:name="_Toc373412281"/>
      <w:proofErr w:type="spellStart"/>
      <w:r w:rsidRPr="007C790A">
        <w:rPr>
          <w:color w:val="365F91"/>
          <w:sz w:val="28"/>
          <w:szCs w:val="28"/>
        </w:rPr>
        <w:t>Supported</w:t>
      </w:r>
      <w:proofErr w:type="spellEnd"/>
      <w:r w:rsidRPr="007C790A">
        <w:rPr>
          <w:color w:val="365F91"/>
          <w:sz w:val="28"/>
          <w:szCs w:val="28"/>
        </w:rPr>
        <w:t xml:space="preserve"> </w:t>
      </w:r>
      <w:proofErr w:type="spellStart"/>
      <w:r w:rsidRPr="007C790A">
        <w:rPr>
          <w:color w:val="365F91"/>
          <w:sz w:val="28"/>
          <w:szCs w:val="28"/>
        </w:rPr>
        <w:t>operations</w:t>
      </w:r>
      <w:proofErr w:type="spellEnd"/>
      <w:r w:rsidRPr="007C790A">
        <w:rPr>
          <w:color w:val="365F91"/>
          <w:sz w:val="28"/>
          <w:szCs w:val="28"/>
        </w:rPr>
        <w:t xml:space="preserve"> </w:t>
      </w:r>
      <w:proofErr w:type="spellStart"/>
      <w:r>
        <w:rPr>
          <w:color w:val="365F91"/>
          <w:sz w:val="28"/>
          <w:szCs w:val="28"/>
        </w:rPr>
        <w:t>description</w:t>
      </w:r>
      <w:bookmarkEnd w:id="39"/>
      <w:proofErr w:type="spellEnd"/>
    </w:p>
    <w:p w:rsidR="007C790A" w:rsidRPr="007C790A" w:rsidRDefault="007C790A" w:rsidP="007C790A"/>
    <w:tbl>
      <w:tblPr>
        <w:tblStyle w:val="Listaclara-nfasis11"/>
        <w:tblW w:w="0" w:type="auto"/>
        <w:tblLayout w:type="fixed"/>
        <w:tblLook w:val="0620"/>
      </w:tblPr>
      <w:tblGrid>
        <w:gridCol w:w="3085"/>
        <w:gridCol w:w="5616"/>
      </w:tblGrid>
      <w:tr w:rsidR="007C790A" w:rsidRPr="006938EA" w:rsidTr="0071412D">
        <w:trPr>
          <w:cnfStyle w:val="100000000000"/>
          <w:trHeight w:val="414"/>
        </w:trPr>
        <w:tc>
          <w:tcPr>
            <w:tcW w:w="3085" w:type="dxa"/>
          </w:tcPr>
          <w:p w:rsidR="007C790A" w:rsidRPr="006938EA" w:rsidRDefault="007C790A" w:rsidP="00C40EE5">
            <w:pPr>
              <w:rPr>
                <w:rFonts w:asciiTheme="minorHAnsi" w:hAnsiTheme="minorHAnsi"/>
                <w:color w:val="FFFFFF" w:themeColor="background1"/>
                <w:sz w:val="20"/>
                <w:lang w:val="en-US"/>
              </w:rPr>
            </w:pPr>
            <w:r>
              <w:rPr>
                <w:rFonts w:asciiTheme="minorHAnsi" w:hAnsiTheme="minorHAnsi"/>
                <w:color w:val="FFFFFF" w:themeColor="background1"/>
                <w:sz w:val="20"/>
                <w:lang w:val="en-US"/>
              </w:rPr>
              <w:t>Operation name</w:t>
            </w:r>
          </w:p>
        </w:tc>
        <w:tc>
          <w:tcPr>
            <w:tcW w:w="5616" w:type="dxa"/>
          </w:tcPr>
          <w:p w:rsidR="007C790A" w:rsidRPr="006938EA" w:rsidRDefault="007C790A" w:rsidP="00C40EE5">
            <w:pPr>
              <w:rPr>
                <w:rFonts w:asciiTheme="minorHAnsi" w:hAnsiTheme="minorHAnsi"/>
                <w:color w:val="FFFFFF" w:themeColor="background1"/>
                <w:sz w:val="20"/>
                <w:lang w:val="en-US"/>
              </w:rPr>
            </w:pPr>
            <w:r>
              <w:rPr>
                <w:rFonts w:asciiTheme="minorHAnsi" w:hAnsiTheme="minorHAnsi"/>
                <w:color w:val="FFFFFF" w:themeColor="background1"/>
                <w:sz w:val="20"/>
                <w:lang w:val="en-US"/>
              </w:rPr>
              <w:t>Description</w:t>
            </w:r>
          </w:p>
        </w:tc>
      </w:tr>
      <w:tr w:rsidR="007C790A" w:rsidRPr="00C50F00" w:rsidTr="0071412D">
        <w:trPr>
          <w:trHeight w:val="319"/>
        </w:trPr>
        <w:tc>
          <w:tcPr>
            <w:tcW w:w="3085" w:type="dxa"/>
          </w:tcPr>
          <w:p w:rsidR="007C790A" w:rsidRPr="006938EA" w:rsidRDefault="009A74BB" w:rsidP="00C40EE5">
            <w:pPr>
              <w:spacing w:after="0"/>
              <w:jc w:val="center"/>
              <w:rPr>
                <w:rFonts w:ascii="Arial" w:hAnsi="Arial"/>
                <w:color w:val="auto"/>
                <w:sz w:val="20"/>
                <w:lang w:val="en-US"/>
              </w:rPr>
            </w:pPr>
            <w:proofErr w:type="spellStart"/>
            <w:r w:rsidRPr="001078F9">
              <w:rPr>
                <w:b/>
              </w:rPr>
              <w:t>ModifyLoyaltyInfo</w:t>
            </w:r>
            <w:proofErr w:type="spellEnd"/>
          </w:p>
        </w:tc>
        <w:tc>
          <w:tcPr>
            <w:tcW w:w="5616" w:type="dxa"/>
          </w:tcPr>
          <w:p w:rsidR="007C790A" w:rsidRPr="006938EA" w:rsidRDefault="009A74BB" w:rsidP="00C40EE5">
            <w:pPr>
              <w:jc w:val="both"/>
              <w:rPr>
                <w:rFonts w:ascii="Arial" w:hAnsi="Arial"/>
                <w:color w:val="auto"/>
                <w:sz w:val="20"/>
                <w:lang w:val="en-US"/>
              </w:rPr>
            </w:pPr>
            <w:r w:rsidRPr="009A74BB">
              <w:rPr>
                <w:rFonts w:ascii="Arial" w:hAnsi="Arial"/>
                <w:color w:val="auto"/>
                <w:sz w:val="20"/>
                <w:lang w:val="es-MX"/>
              </w:rPr>
              <w:t>Modifica la información en el programa lealtad</w:t>
            </w:r>
            <w:r w:rsidR="004D3787">
              <w:rPr>
                <w:rFonts w:ascii="Arial" w:hAnsi="Arial"/>
                <w:color w:val="auto"/>
                <w:sz w:val="20"/>
                <w:lang w:val="en-US"/>
              </w:rPr>
              <w:t>.</w:t>
            </w:r>
          </w:p>
        </w:tc>
      </w:tr>
    </w:tbl>
    <w:p w:rsidR="007C790A" w:rsidRPr="007C790A" w:rsidRDefault="007C790A" w:rsidP="007C790A">
      <w:pPr>
        <w:pStyle w:val="Ttulo2"/>
        <w:ind w:left="860"/>
        <w:rPr>
          <w:color w:val="365F91"/>
          <w:sz w:val="28"/>
          <w:szCs w:val="28"/>
        </w:rPr>
      </w:pPr>
      <w:bookmarkStart w:id="40" w:name="_Toc373412282"/>
      <w:r w:rsidRPr="007C790A">
        <w:rPr>
          <w:color w:val="365F91"/>
          <w:sz w:val="28"/>
          <w:szCs w:val="28"/>
        </w:rPr>
        <w:t>Service Deployment</w:t>
      </w:r>
      <w:bookmarkEnd w:id="40"/>
    </w:p>
    <w:p w:rsidR="007C790A" w:rsidRPr="006938EA" w:rsidRDefault="007C790A" w:rsidP="007C790A">
      <w:pPr>
        <w:rPr>
          <w:rFonts w:asciiTheme="minorHAnsi" w:hAnsiTheme="minorHAnsi"/>
          <w:lang w:val="en-US"/>
        </w:rPr>
      </w:pPr>
    </w:p>
    <w:tbl>
      <w:tblPr>
        <w:tblStyle w:val="Listaclara-nfasis11"/>
        <w:tblW w:w="9356"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1276"/>
        <w:gridCol w:w="3969"/>
        <w:gridCol w:w="4111"/>
      </w:tblGrid>
      <w:tr w:rsidR="007C790A" w:rsidRPr="006938EA" w:rsidTr="002073FF">
        <w:trPr>
          <w:cnfStyle w:val="100000000000"/>
          <w:trHeight w:val="331"/>
        </w:trPr>
        <w:tc>
          <w:tcPr>
            <w:tcW w:w="1276" w:type="dxa"/>
          </w:tcPr>
          <w:p w:rsidR="007C790A" w:rsidRPr="006938EA" w:rsidRDefault="007C790A" w:rsidP="00C40EE5">
            <w:pPr>
              <w:rPr>
                <w:rFonts w:asciiTheme="minorHAnsi" w:hAnsiTheme="minorHAnsi"/>
                <w:color w:val="FFFFFF" w:themeColor="background1"/>
                <w:szCs w:val="18"/>
                <w:lang w:val="en-US"/>
              </w:rPr>
            </w:pPr>
            <w:r>
              <w:rPr>
                <w:rFonts w:asciiTheme="minorHAnsi" w:hAnsiTheme="minorHAnsi"/>
                <w:color w:val="FFFFFF" w:themeColor="background1"/>
                <w:szCs w:val="18"/>
                <w:lang w:val="en-US"/>
              </w:rPr>
              <w:t>Environment</w:t>
            </w:r>
          </w:p>
        </w:tc>
        <w:tc>
          <w:tcPr>
            <w:tcW w:w="3969" w:type="dxa"/>
          </w:tcPr>
          <w:p w:rsidR="007C790A" w:rsidRPr="006938EA" w:rsidRDefault="007C790A" w:rsidP="00C40EE5">
            <w:pPr>
              <w:rPr>
                <w:rFonts w:asciiTheme="minorHAnsi" w:hAnsiTheme="minorHAnsi"/>
                <w:color w:val="FFFFFF" w:themeColor="background1"/>
                <w:szCs w:val="18"/>
                <w:lang w:val="en-US"/>
              </w:rPr>
            </w:pPr>
            <w:r w:rsidRPr="006938EA">
              <w:rPr>
                <w:rFonts w:asciiTheme="minorHAnsi" w:hAnsiTheme="minorHAnsi"/>
                <w:color w:val="FFFFFF" w:themeColor="background1"/>
                <w:szCs w:val="18"/>
                <w:lang w:val="en-US"/>
              </w:rPr>
              <w:t>Web Service</w:t>
            </w:r>
            <w:r>
              <w:rPr>
                <w:rFonts w:asciiTheme="minorHAnsi" w:hAnsiTheme="minorHAnsi"/>
                <w:color w:val="FFFFFF" w:themeColor="background1"/>
                <w:szCs w:val="18"/>
                <w:lang w:val="en-US"/>
              </w:rPr>
              <w:t xml:space="preserve"> WSDL address</w:t>
            </w:r>
          </w:p>
        </w:tc>
        <w:tc>
          <w:tcPr>
            <w:tcW w:w="4111" w:type="dxa"/>
          </w:tcPr>
          <w:p w:rsidR="007C790A" w:rsidRPr="006938EA" w:rsidRDefault="007C790A" w:rsidP="00C40EE5">
            <w:pPr>
              <w:rPr>
                <w:rFonts w:asciiTheme="minorHAnsi" w:hAnsiTheme="minorHAnsi"/>
                <w:color w:val="FFFFFF" w:themeColor="background1"/>
                <w:szCs w:val="18"/>
                <w:lang w:val="en-US"/>
              </w:rPr>
            </w:pPr>
            <w:r>
              <w:rPr>
                <w:rFonts w:asciiTheme="minorHAnsi" w:hAnsiTheme="minorHAnsi"/>
                <w:color w:val="FFFFFF" w:themeColor="background1"/>
                <w:szCs w:val="18"/>
                <w:lang w:val="en-US"/>
              </w:rPr>
              <w:t>ESB exposed WSDL address</w:t>
            </w:r>
          </w:p>
        </w:tc>
      </w:tr>
      <w:tr w:rsidR="007C790A" w:rsidRPr="006938EA" w:rsidTr="002073FF">
        <w:tc>
          <w:tcPr>
            <w:tcW w:w="1276" w:type="dxa"/>
          </w:tcPr>
          <w:p w:rsidR="007C790A" w:rsidRPr="006938EA" w:rsidRDefault="007C790A"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Development</w:t>
            </w:r>
          </w:p>
        </w:tc>
        <w:tc>
          <w:tcPr>
            <w:tcW w:w="3969" w:type="dxa"/>
          </w:tcPr>
          <w:p w:rsidR="007C790A" w:rsidRPr="001A62B6" w:rsidRDefault="00574CFC" w:rsidP="00C40EE5">
            <w:pPr>
              <w:spacing w:after="0"/>
              <w:rPr>
                <w:u w:val="single"/>
                <w:lang w:val="en-US"/>
              </w:rPr>
            </w:pPr>
            <w:hyperlink r:id="rId10" w:history="1">
              <w:r w:rsidRPr="00EE1EEE">
                <w:rPr>
                  <w:rStyle w:val="Hipervnculo"/>
                  <w:lang w:val="en-US"/>
                </w:rPr>
                <w:t>http://172.30.9.9:8011/TigoApp/ModifyLoyaltyInfo/V1?wsdl</w:t>
              </w:r>
            </w:hyperlink>
            <w:r>
              <w:rPr>
                <w:u w:val="single"/>
                <w:lang w:val="en-US"/>
              </w:rPr>
              <w:t xml:space="preserve"> </w:t>
            </w:r>
          </w:p>
        </w:tc>
        <w:tc>
          <w:tcPr>
            <w:tcW w:w="4111" w:type="dxa"/>
          </w:tcPr>
          <w:p w:rsidR="007C790A" w:rsidRPr="006938EA" w:rsidRDefault="00574CFC" w:rsidP="00C40EE5">
            <w:pPr>
              <w:spacing w:after="0"/>
              <w:rPr>
                <w:rFonts w:asciiTheme="minorHAnsi" w:hAnsiTheme="minorHAnsi" w:cstheme="minorHAnsi"/>
                <w:color w:val="1F497D" w:themeColor="text2"/>
                <w:sz w:val="16"/>
                <w:szCs w:val="16"/>
                <w:lang w:val="en-US"/>
              </w:rPr>
            </w:pPr>
            <w:r w:rsidRPr="00574CFC">
              <w:rPr>
                <w:rStyle w:val="Hipervnculo"/>
                <w:lang w:val="en-US"/>
              </w:rPr>
              <w:t>http://172.30.9.9:8011/TigoApp/ModifyLoyaltyInfo/V1?wsdl</w:t>
            </w:r>
          </w:p>
        </w:tc>
      </w:tr>
      <w:tr w:rsidR="007C790A" w:rsidRPr="006938EA" w:rsidTr="002073FF">
        <w:tc>
          <w:tcPr>
            <w:tcW w:w="1276" w:type="dxa"/>
          </w:tcPr>
          <w:p w:rsidR="007C790A" w:rsidRPr="006938EA" w:rsidRDefault="00377CA9"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QA</w:t>
            </w:r>
          </w:p>
        </w:tc>
        <w:tc>
          <w:tcPr>
            <w:tcW w:w="3969"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c>
          <w:tcPr>
            <w:tcW w:w="4111"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r>
      <w:tr w:rsidR="007C790A" w:rsidRPr="006938EA" w:rsidTr="002073FF">
        <w:tc>
          <w:tcPr>
            <w:tcW w:w="1276" w:type="dxa"/>
          </w:tcPr>
          <w:p w:rsidR="007C790A" w:rsidRPr="006938EA" w:rsidRDefault="00377CA9"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Production</w:t>
            </w:r>
          </w:p>
        </w:tc>
        <w:tc>
          <w:tcPr>
            <w:tcW w:w="3969" w:type="dxa"/>
          </w:tcPr>
          <w:p w:rsidR="007C790A" w:rsidRPr="002E012B" w:rsidRDefault="007C790A" w:rsidP="00C40EE5">
            <w:r>
              <w:t>URL</w:t>
            </w:r>
          </w:p>
        </w:tc>
        <w:tc>
          <w:tcPr>
            <w:tcW w:w="4111"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r>
    </w:tbl>
    <w:p w:rsidR="007C790A" w:rsidRPr="007C790A" w:rsidRDefault="007C790A" w:rsidP="007C790A">
      <w:pPr>
        <w:pStyle w:val="Ttulo2"/>
        <w:ind w:left="860"/>
        <w:rPr>
          <w:color w:val="365F91"/>
          <w:sz w:val="28"/>
          <w:szCs w:val="28"/>
        </w:rPr>
      </w:pPr>
      <w:bookmarkStart w:id="41" w:name="_Toc373412283"/>
      <w:proofErr w:type="spellStart"/>
      <w:r w:rsidRPr="007C790A">
        <w:rPr>
          <w:color w:val="365F91"/>
          <w:sz w:val="28"/>
          <w:szCs w:val="28"/>
        </w:rPr>
        <w:t>Service</w:t>
      </w:r>
      <w:proofErr w:type="spellEnd"/>
      <w:r w:rsidRPr="007C790A">
        <w:rPr>
          <w:color w:val="365F91"/>
          <w:sz w:val="28"/>
          <w:szCs w:val="28"/>
        </w:rPr>
        <w:t xml:space="preserve"> </w:t>
      </w:r>
      <w:proofErr w:type="spellStart"/>
      <w:r w:rsidRPr="007C790A">
        <w:rPr>
          <w:color w:val="365F91"/>
          <w:sz w:val="28"/>
          <w:szCs w:val="28"/>
        </w:rPr>
        <w:t>objects</w:t>
      </w:r>
      <w:bookmarkEnd w:id="41"/>
      <w:proofErr w:type="spellEnd"/>
    </w:p>
    <w:p w:rsidR="007C790A" w:rsidRDefault="007C790A" w:rsidP="007C790A">
      <w:pPr>
        <w:rPr>
          <w:rFonts w:asciiTheme="minorHAnsi" w:hAnsiTheme="minorHAnsi"/>
          <w:lang w:val="en-US"/>
        </w:rPr>
      </w:pPr>
    </w:p>
    <w:p w:rsidR="00377CA9" w:rsidRPr="006938EA" w:rsidRDefault="00377CA9" w:rsidP="00377CA9">
      <w:pPr>
        <w:ind w:left="284"/>
        <w:rPr>
          <w:rFonts w:asciiTheme="minorHAnsi" w:hAnsiTheme="minorHAnsi"/>
          <w:lang w:val="en-US"/>
        </w:rPr>
      </w:pPr>
      <w:r>
        <w:rPr>
          <w:rFonts w:asciiTheme="minorHAnsi" w:hAnsiTheme="minorHAnsi"/>
          <w:lang w:val="en-US"/>
        </w:rPr>
        <w:t>N/A</w:t>
      </w:r>
    </w:p>
    <w:p w:rsidR="007C790A" w:rsidRPr="007C790A" w:rsidRDefault="007C790A" w:rsidP="007C790A">
      <w:pPr>
        <w:pStyle w:val="Ttulo1"/>
        <w:rPr>
          <w:lang w:val="en-US"/>
        </w:rPr>
      </w:pPr>
      <w:bookmarkStart w:id="42" w:name="_Toc373412284"/>
      <w:r w:rsidRPr="007C790A">
        <w:rPr>
          <w:lang w:val="en-US"/>
        </w:rPr>
        <w:t>Service Response codes and messages</w:t>
      </w:r>
      <w:bookmarkEnd w:id="42"/>
    </w:p>
    <w:p w:rsidR="007C790A" w:rsidRPr="006938EA" w:rsidRDefault="007C790A" w:rsidP="007C790A">
      <w:pPr>
        <w:rPr>
          <w:rFonts w:asciiTheme="minorHAnsi" w:hAnsiTheme="minorHAnsi"/>
          <w:color w:val="365F91" w:themeColor="accent1" w:themeShade="BF"/>
          <w:lang w:val="en-US"/>
        </w:rPr>
      </w:pPr>
    </w:p>
    <w:tbl>
      <w:tblPr>
        <w:tblW w:w="9640" w:type="dxa"/>
        <w:tblInd w:w="55" w:type="dxa"/>
        <w:tblCellMar>
          <w:left w:w="70" w:type="dxa"/>
          <w:right w:w="70" w:type="dxa"/>
        </w:tblCellMar>
        <w:tblLook w:val="04A0"/>
      </w:tblPr>
      <w:tblGrid>
        <w:gridCol w:w="440"/>
        <w:gridCol w:w="5080"/>
        <w:gridCol w:w="4120"/>
      </w:tblGrid>
      <w:tr w:rsidR="007C790A" w:rsidRPr="006938EA" w:rsidTr="00C40EE5">
        <w:trPr>
          <w:trHeight w:val="300"/>
        </w:trPr>
        <w:tc>
          <w:tcPr>
            <w:tcW w:w="440" w:type="dxa"/>
            <w:tcBorders>
              <w:top w:val="single" w:sz="4" w:space="0" w:color="4F81BD"/>
              <w:left w:val="single" w:sz="4" w:space="0" w:color="4F81BD"/>
              <w:bottom w:val="nil"/>
              <w:right w:val="nil"/>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ID</w:t>
            </w:r>
          </w:p>
        </w:tc>
        <w:tc>
          <w:tcPr>
            <w:tcW w:w="5080" w:type="dxa"/>
            <w:tcBorders>
              <w:top w:val="single" w:sz="4" w:space="0" w:color="4F81BD"/>
              <w:left w:val="nil"/>
              <w:bottom w:val="nil"/>
              <w:right w:val="nil"/>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MESSAGE</w:t>
            </w:r>
          </w:p>
        </w:tc>
        <w:tc>
          <w:tcPr>
            <w:tcW w:w="4120" w:type="dxa"/>
            <w:tcBorders>
              <w:top w:val="single" w:sz="4" w:space="0" w:color="4F81BD"/>
              <w:left w:val="nil"/>
              <w:bottom w:val="nil"/>
              <w:right w:val="single" w:sz="4" w:space="0" w:color="4F81BD"/>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DESCRIPTION</w:t>
            </w:r>
          </w:p>
        </w:tc>
      </w:tr>
      <w:tr w:rsidR="007C790A" w:rsidRPr="006938EA" w:rsidTr="007C790A">
        <w:trPr>
          <w:trHeight w:val="300"/>
        </w:trPr>
        <w:tc>
          <w:tcPr>
            <w:tcW w:w="440" w:type="dxa"/>
            <w:tcBorders>
              <w:top w:val="single" w:sz="4" w:space="0" w:color="auto"/>
              <w:left w:val="single" w:sz="4" w:space="0" w:color="auto"/>
              <w:bottom w:val="single" w:sz="4" w:space="0" w:color="auto"/>
              <w:right w:val="single" w:sz="4" w:space="0" w:color="auto"/>
            </w:tcBorders>
            <w:shd w:val="clear" w:color="auto" w:fill="auto"/>
            <w:vAlign w:val="bottom"/>
          </w:tcPr>
          <w:p w:rsidR="007C790A" w:rsidRPr="006938EA" w:rsidRDefault="007C790A" w:rsidP="00C40EE5">
            <w:pPr>
              <w:spacing w:after="0" w:line="240" w:lineRule="auto"/>
              <w:jc w:val="right"/>
              <w:rPr>
                <w:rFonts w:ascii="Tahoma" w:eastAsia="Times New Roman" w:hAnsi="Tahoma" w:cs="Tahoma"/>
                <w:color w:val="000000"/>
                <w:sz w:val="20"/>
                <w:lang w:val="en-US" w:eastAsia="es-CO"/>
              </w:rPr>
            </w:pPr>
          </w:p>
        </w:tc>
        <w:tc>
          <w:tcPr>
            <w:tcW w:w="5080" w:type="dxa"/>
            <w:tcBorders>
              <w:top w:val="single" w:sz="4" w:space="0" w:color="auto"/>
              <w:left w:val="nil"/>
              <w:bottom w:val="single" w:sz="4" w:space="0" w:color="auto"/>
              <w:right w:val="single" w:sz="4" w:space="0" w:color="auto"/>
            </w:tcBorders>
            <w:shd w:val="clear" w:color="auto" w:fill="auto"/>
            <w:vAlign w:val="bottom"/>
          </w:tcPr>
          <w:p w:rsidR="007C790A" w:rsidRPr="009E3EAD" w:rsidRDefault="00574CFC" w:rsidP="00574CFC">
            <w:proofErr w:type="spellStart"/>
            <w:r w:rsidRPr="00574CFC">
              <w:t>success</w:t>
            </w:r>
            <w:proofErr w:type="spellEnd"/>
          </w:p>
        </w:tc>
        <w:tc>
          <w:tcPr>
            <w:tcW w:w="4120" w:type="dxa"/>
            <w:tcBorders>
              <w:top w:val="single" w:sz="4" w:space="0" w:color="auto"/>
              <w:left w:val="nil"/>
              <w:bottom w:val="single" w:sz="4" w:space="0" w:color="auto"/>
              <w:right w:val="single" w:sz="4" w:space="0" w:color="auto"/>
            </w:tcBorders>
            <w:shd w:val="clear" w:color="auto" w:fill="auto"/>
            <w:vAlign w:val="bottom"/>
          </w:tcPr>
          <w:p w:rsidR="00F40D78" w:rsidRPr="009E3EAD" w:rsidRDefault="00574CFC" w:rsidP="009E3EAD">
            <w:r>
              <w:t xml:space="preserve">Valor </w:t>
            </w:r>
            <w:proofErr w:type="spellStart"/>
            <w:r>
              <w:t>Boolean</w:t>
            </w:r>
            <w:proofErr w:type="spellEnd"/>
            <w:r>
              <w:t xml:space="preserve"> para indicar si la operación se realizo exitosamente.</w:t>
            </w:r>
          </w:p>
        </w:tc>
      </w:tr>
    </w:tbl>
    <w:p w:rsidR="003560B0" w:rsidRDefault="003560B0" w:rsidP="003560B0">
      <w:pPr>
        <w:pStyle w:val="Ttulo1"/>
        <w:numPr>
          <w:ilvl w:val="0"/>
          <w:numId w:val="0"/>
        </w:numPr>
        <w:ind w:left="432"/>
        <w:rPr>
          <w:rFonts w:asciiTheme="minorHAnsi" w:hAnsiTheme="minorHAnsi"/>
          <w:lang w:val="en-US"/>
        </w:rPr>
      </w:pPr>
      <w:bookmarkStart w:id="43" w:name="_GoBack"/>
      <w:bookmarkEnd w:id="43"/>
    </w:p>
    <w:p w:rsidR="003560B0" w:rsidRDefault="003560B0" w:rsidP="003560B0">
      <w:pPr>
        <w:rPr>
          <w:rFonts w:eastAsia="Times New Roman" w:cs="Times New Roman"/>
          <w:color w:val="365F91"/>
          <w:sz w:val="28"/>
          <w:szCs w:val="28"/>
          <w:lang w:val="en-US"/>
        </w:rPr>
      </w:pPr>
      <w:r>
        <w:rPr>
          <w:lang w:val="en-US"/>
        </w:rPr>
        <w:br w:type="page"/>
      </w:r>
    </w:p>
    <w:p w:rsidR="007C790A" w:rsidRDefault="007C790A" w:rsidP="007C790A">
      <w:pPr>
        <w:pStyle w:val="Ttulo1"/>
        <w:rPr>
          <w:rFonts w:asciiTheme="minorHAnsi" w:hAnsiTheme="minorHAnsi"/>
          <w:lang w:val="en-US"/>
        </w:rPr>
      </w:pPr>
      <w:bookmarkStart w:id="44" w:name="_Toc373412285"/>
      <w:r w:rsidRPr="006938EA">
        <w:rPr>
          <w:rFonts w:asciiTheme="minorHAnsi" w:hAnsiTheme="minorHAnsi"/>
          <w:lang w:val="en-US"/>
        </w:rPr>
        <w:lastRenderedPageBreak/>
        <w:t>Web Service</w:t>
      </w:r>
      <w:r>
        <w:rPr>
          <w:rFonts w:asciiTheme="minorHAnsi" w:hAnsiTheme="minorHAnsi"/>
          <w:lang w:val="en-US"/>
        </w:rPr>
        <w:t xml:space="preserve"> Versions</w:t>
      </w:r>
      <w:bookmarkEnd w:id="44"/>
    </w:p>
    <w:p w:rsidR="007C790A" w:rsidRPr="007C790A" w:rsidRDefault="007C790A" w:rsidP="007C790A">
      <w:pPr>
        <w:rPr>
          <w:lang w:val="en-US"/>
        </w:rPr>
      </w:pPr>
    </w:p>
    <w:tbl>
      <w:tblPr>
        <w:tblStyle w:val="Listaclara-nfasis11"/>
        <w:tblW w:w="9478"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1073"/>
        <w:gridCol w:w="1195"/>
        <w:gridCol w:w="1985"/>
        <w:gridCol w:w="2551"/>
        <w:gridCol w:w="1418"/>
        <w:gridCol w:w="1256"/>
      </w:tblGrid>
      <w:tr w:rsidR="007C790A" w:rsidRPr="006938EA" w:rsidTr="002073FF">
        <w:trPr>
          <w:cnfStyle w:val="100000000000"/>
          <w:trHeight w:val="582"/>
        </w:trPr>
        <w:tc>
          <w:tcPr>
            <w:tcW w:w="1073"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Version</w:t>
            </w:r>
            <w:r w:rsidRPr="006938EA">
              <w:rPr>
                <w:rFonts w:asciiTheme="minorHAnsi" w:hAnsiTheme="minorHAnsi"/>
                <w:color w:val="FFFFFF" w:themeColor="background1"/>
                <w:sz w:val="16"/>
                <w:szCs w:val="16"/>
                <w:lang w:val="en-US"/>
              </w:rPr>
              <w:t xml:space="preserve"> WS</w:t>
            </w:r>
          </w:p>
        </w:tc>
        <w:tc>
          <w:tcPr>
            <w:tcW w:w="1195"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Date</w:t>
            </w:r>
          </w:p>
        </w:tc>
        <w:tc>
          <w:tcPr>
            <w:tcW w:w="1985"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Change description</w:t>
            </w:r>
          </w:p>
        </w:tc>
        <w:tc>
          <w:tcPr>
            <w:tcW w:w="2551" w:type="dxa"/>
          </w:tcPr>
          <w:p w:rsidR="007C790A" w:rsidRPr="006938EA" w:rsidRDefault="007C790A" w:rsidP="00C40EE5">
            <w:pPr>
              <w:rPr>
                <w:rFonts w:asciiTheme="minorHAnsi" w:hAnsiTheme="minorHAnsi"/>
                <w:color w:val="FFFFFF" w:themeColor="background1"/>
                <w:sz w:val="16"/>
                <w:szCs w:val="16"/>
                <w:lang w:val="en-US"/>
              </w:rPr>
            </w:pPr>
            <w:r w:rsidRPr="006938EA">
              <w:rPr>
                <w:rFonts w:asciiTheme="minorHAnsi" w:hAnsiTheme="minorHAnsi"/>
                <w:color w:val="FFFFFF" w:themeColor="background1"/>
                <w:sz w:val="16"/>
                <w:szCs w:val="16"/>
                <w:lang w:val="en-US"/>
              </w:rPr>
              <w:t>URI</w:t>
            </w:r>
          </w:p>
        </w:tc>
        <w:tc>
          <w:tcPr>
            <w:tcW w:w="1418"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Required by</w:t>
            </w:r>
          </w:p>
        </w:tc>
        <w:tc>
          <w:tcPr>
            <w:tcW w:w="1256"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Approved by</w:t>
            </w:r>
          </w:p>
        </w:tc>
      </w:tr>
      <w:tr w:rsidR="007C790A" w:rsidRPr="006938EA" w:rsidTr="002073FF">
        <w:trPr>
          <w:trHeight w:val="272"/>
        </w:trPr>
        <w:tc>
          <w:tcPr>
            <w:tcW w:w="1073" w:type="dxa"/>
          </w:tcPr>
          <w:p w:rsidR="007C790A" w:rsidRPr="006938EA" w:rsidRDefault="006C6A80" w:rsidP="00C40EE5">
            <w:pPr>
              <w:spacing w:after="0"/>
              <w:rPr>
                <w:rFonts w:asciiTheme="minorHAnsi" w:hAnsiTheme="minorHAnsi"/>
                <w:sz w:val="16"/>
                <w:szCs w:val="16"/>
                <w:lang w:val="en-US"/>
              </w:rPr>
            </w:pPr>
            <w:r>
              <w:rPr>
                <w:rFonts w:asciiTheme="minorHAnsi" w:hAnsiTheme="minorHAnsi"/>
                <w:sz w:val="16"/>
                <w:szCs w:val="16"/>
                <w:lang w:val="en-US"/>
              </w:rPr>
              <w:t>1.0</w:t>
            </w:r>
          </w:p>
        </w:tc>
        <w:tc>
          <w:tcPr>
            <w:tcW w:w="1195" w:type="dxa"/>
          </w:tcPr>
          <w:p w:rsidR="007C790A" w:rsidRPr="006938EA" w:rsidRDefault="009E3EAD" w:rsidP="009E3EAD">
            <w:pPr>
              <w:spacing w:after="0"/>
              <w:rPr>
                <w:rFonts w:asciiTheme="minorHAnsi" w:hAnsiTheme="minorHAnsi"/>
                <w:sz w:val="16"/>
                <w:szCs w:val="16"/>
                <w:lang w:val="en-US"/>
              </w:rPr>
            </w:pPr>
            <w:r>
              <w:rPr>
                <w:rFonts w:asciiTheme="minorHAnsi" w:hAnsiTheme="minorHAnsi"/>
                <w:sz w:val="16"/>
                <w:szCs w:val="16"/>
                <w:lang w:val="en-US"/>
              </w:rPr>
              <w:t>15</w:t>
            </w:r>
            <w:r w:rsidR="006C6A80">
              <w:rPr>
                <w:rFonts w:asciiTheme="minorHAnsi" w:hAnsiTheme="minorHAnsi"/>
                <w:sz w:val="16"/>
                <w:szCs w:val="16"/>
                <w:lang w:val="en-US"/>
              </w:rPr>
              <w:t>/</w:t>
            </w:r>
            <w:proofErr w:type="spellStart"/>
            <w:r>
              <w:rPr>
                <w:rFonts w:asciiTheme="minorHAnsi" w:hAnsiTheme="minorHAnsi"/>
                <w:sz w:val="16"/>
                <w:szCs w:val="16"/>
                <w:lang w:val="en-US"/>
              </w:rPr>
              <w:t>Ene</w:t>
            </w:r>
            <w:proofErr w:type="spellEnd"/>
            <w:r w:rsidR="006C6A80">
              <w:rPr>
                <w:rFonts w:asciiTheme="minorHAnsi" w:hAnsiTheme="minorHAnsi"/>
                <w:sz w:val="16"/>
                <w:szCs w:val="16"/>
                <w:lang w:val="en-US"/>
              </w:rPr>
              <w:t>/201</w:t>
            </w:r>
            <w:r>
              <w:rPr>
                <w:rFonts w:asciiTheme="minorHAnsi" w:hAnsiTheme="minorHAnsi"/>
                <w:sz w:val="16"/>
                <w:szCs w:val="16"/>
                <w:lang w:val="en-US"/>
              </w:rPr>
              <w:t>4</w:t>
            </w:r>
          </w:p>
        </w:tc>
        <w:tc>
          <w:tcPr>
            <w:tcW w:w="1985" w:type="dxa"/>
          </w:tcPr>
          <w:p w:rsidR="007C790A" w:rsidRPr="006938EA" w:rsidRDefault="006C6A80" w:rsidP="00C40EE5">
            <w:pPr>
              <w:spacing w:after="0"/>
              <w:rPr>
                <w:rFonts w:asciiTheme="minorHAnsi" w:hAnsiTheme="minorHAnsi"/>
                <w:color w:val="1F497D" w:themeColor="text2"/>
                <w:sz w:val="16"/>
                <w:szCs w:val="16"/>
                <w:lang w:val="en-US"/>
              </w:rPr>
            </w:pPr>
            <w:r w:rsidRPr="00574CFC">
              <w:rPr>
                <w:rFonts w:asciiTheme="minorHAnsi" w:hAnsiTheme="minorHAnsi"/>
                <w:color w:val="1F497D" w:themeColor="text2"/>
                <w:sz w:val="16"/>
                <w:szCs w:val="16"/>
                <w:lang w:val="es-MX"/>
              </w:rPr>
              <w:t>Creación del servicio</w:t>
            </w:r>
          </w:p>
        </w:tc>
        <w:tc>
          <w:tcPr>
            <w:tcW w:w="2551" w:type="dxa"/>
          </w:tcPr>
          <w:p w:rsidR="007C790A" w:rsidRPr="006938EA" w:rsidRDefault="00574CFC" w:rsidP="00C40EE5">
            <w:pPr>
              <w:spacing w:after="0"/>
              <w:rPr>
                <w:rFonts w:asciiTheme="minorHAnsi" w:hAnsiTheme="minorHAnsi"/>
                <w:color w:val="1F497D" w:themeColor="text2"/>
                <w:sz w:val="16"/>
                <w:szCs w:val="16"/>
                <w:lang w:val="en-US"/>
              </w:rPr>
            </w:pPr>
            <w:hyperlink r:id="rId11" w:history="1">
              <w:r w:rsidRPr="00EE1EEE">
                <w:rPr>
                  <w:rStyle w:val="Hipervnculo"/>
                  <w:rFonts w:asciiTheme="minorHAnsi" w:hAnsiTheme="minorHAnsi"/>
                  <w:sz w:val="16"/>
                  <w:szCs w:val="16"/>
                  <w:lang w:val="en-US"/>
                </w:rPr>
                <w:t>http://172.30.9.9:8011/TigoApp/ModifyLoyaltyInfo/V1</w:t>
              </w:r>
            </w:hyperlink>
            <w:r>
              <w:rPr>
                <w:rFonts w:asciiTheme="minorHAnsi" w:hAnsiTheme="minorHAnsi"/>
                <w:color w:val="1F497D" w:themeColor="text2"/>
                <w:sz w:val="16"/>
                <w:szCs w:val="16"/>
                <w:lang w:val="en-US"/>
              </w:rPr>
              <w:t xml:space="preserve"> </w:t>
            </w:r>
          </w:p>
        </w:tc>
        <w:tc>
          <w:tcPr>
            <w:tcW w:w="1418" w:type="dxa"/>
          </w:tcPr>
          <w:p w:rsidR="007C790A" w:rsidRPr="006938EA" w:rsidRDefault="007C790A" w:rsidP="00C40EE5">
            <w:pPr>
              <w:spacing w:after="0"/>
              <w:rPr>
                <w:rFonts w:asciiTheme="minorHAnsi" w:hAnsiTheme="minorHAnsi"/>
                <w:color w:val="1F497D" w:themeColor="text2"/>
                <w:sz w:val="16"/>
                <w:szCs w:val="16"/>
                <w:lang w:val="en-US"/>
              </w:rPr>
            </w:pPr>
          </w:p>
        </w:tc>
        <w:tc>
          <w:tcPr>
            <w:tcW w:w="1256" w:type="dxa"/>
          </w:tcPr>
          <w:p w:rsidR="007C790A" w:rsidRPr="006938EA" w:rsidRDefault="007C790A" w:rsidP="00C40EE5">
            <w:pPr>
              <w:spacing w:after="0"/>
              <w:rPr>
                <w:rFonts w:asciiTheme="minorHAnsi" w:hAnsiTheme="minorHAnsi"/>
                <w:color w:val="1F497D" w:themeColor="text2"/>
                <w:sz w:val="16"/>
                <w:szCs w:val="16"/>
                <w:lang w:val="en-US"/>
              </w:rPr>
            </w:pPr>
          </w:p>
        </w:tc>
      </w:tr>
    </w:tbl>
    <w:p w:rsidR="007C790A" w:rsidRPr="006938EA" w:rsidRDefault="007C790A" w:rsidP="006C6A80">
      <w:pPr>
        <w:rPr>
          <w:rFonts w:asciiTheme="minorHAnsi" w:hAnsiTheme="minorHAnsi"/>
          <w:color w:val="365F91" w:themeColor="accent1" w:themeShade="BF"/>
          <w:lang w:val="en-US"/>
        </w:rPr>
      </w:pPr>
    </w:p>
    <w:sectPr w:rsidR="007C790A" w:rsidRPr="006938EA" w:rsidSect="0072191F">
      <w:headerReference w:type="default" r:id="rId12"/>
      <w:footerReference w:type="default" r:id="rId13"/>
      <w:pgSz w:w="12242" w:h="15842" w:code="1"/>
      <w:pgMar w:top="1701" w:right="1701" w:bottom="1134" w:left="1701" w:header="720"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581C" w:rsidRDefault="00CD581C" w:rsidP="00653159">
      <w:pPr>
        <w:spacing w:after="0" w:line="240" w:lineRule="auto"/>
      </w:pPr>
      <w:r>
        <w:separator/>
      </w:r>
    </w:p>
  </w:endnote>
  <w:endnote w:type="continuationSeparator" w:id="0">
    <w:p w:rsidR="00CD581C" w:rsidRDefault="00CD581C" w:rsidP="006531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360"/>
      <w:gridCol w:w="7710"/>
    </w:tblGrid>
    <w:tr w:rsidR="00C40EE5" w:rsidTr="000C272A">
      <w:tc>
        <w:tcPr>
          <w:tcW w:w="750" w:type="pct"/>
        </w:tcPr>
        <w:p w:rsidR="00C40EE5" w:rsidRDefault="00900BBA">
          <w:pPr>
            <w:pStyle w:val="Piedepgina"/>
            <w:jc w:val="right"/>
            <w:rPr>
              <w:color w:val="4F81BD" w:themeColor="accent1"/>
            </w:rPr>
          </w:pPr>
          <w:r w:rsidRPr="00900BBA">
            <w:fldChar w:fldCharType="begin"/>
          </w:r>
          <w:r w:rsidR="00C40EE5">
            <w:instrText xml:space="preserve"> PAGE   \* MERGEFORMAT </w:instrText>
          </w:r>
          <w:r w:rsidRPr="00900BBA">
            <w:fldChar w:fldCharType="separate"/>
          </w:r>
          <w:r w:rsidR="00574CFC" w:rsidRPr="00574CFC">
            <w:rPr>
              <w:noProof/>
              <w:color w:val="4F81BD" w:themeColor="accent1"/>
            </w:rPr>
            <w:t>1</w:t>
          </w:r>
          <w:r>
            <w:rPr>
              <w:noProof/>
              <w:color w:val="4F81BD" w:themeColor="accent1"/>
            </w:rPr>
            <w:fldChar w:fldCharType="end"/>
          </w:r>
        </w:p>
      </w:tc>
      <w:tc>
        <w:tcPr>
          <w:tcW w:w="4250" w:type="pct"/>
        </w:tcPr>
        <w:p w:rsidR="00C40EE5" w:rsidRDefault="00C40EE5" w:rsidP="00133AD4">
          <w:pPr>
            <w:pStyle w:val="Piedepgina"/>
            <w:rPr>
              <w:color w:val="4F81BD" w:themeColor="accent1"/>
            </w:rPr>
          </w:pPr>
          <w:r>
            <w:rPr>
              <w:color w:val="4F81BD" w:themeColor="accent1"/>
            </w:rPr>
            <w:t xml:space="preserve">© TIGO </w:t>
          </w:r>
          <w:proofErr w:type="spellStart"/>
          <w:r>
            <w:rPr>
              <w:color w:val="4F81BD" w:themeColor="accent1"/>
            </w:rPr>
            <w:t>Latam</w:t>
          </w:r>
          <w:proofErr w:type="spellEnd"/>
          <w:r>
            <w:rPr>
              <w:color w:val="4F81BD" w:themeColor="accent1"/>
            </w:rPr>
            <w:t xml:space="preserve"> - 2012</w:t>
          </w:r>
        </w:p>
      </w:tc>
    </w:tr>
  </w:tbl>
  <w:p w:rsidR="00C40EE5" w:rsidRPr="00F51B6A" w:rsidRDefault="00C40EE5">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581C" w:rsidRDefault="00CD581C" w:rsidP="00653159">
      <w:pPr>
        <w:spacing w:after="0" w:line="240" w:lineRule="auto"/>
      </w:pPr>
      <w:r>
        <w:separator/>
      </w:r>
    </w:p>
  </w:footnote>
  <w:footnote w:type="continuationSeparator" w:id="0">
    <w:p w:rsidR="00CD581C" w:rsidRDefault="00CD581C" w:rsidP="006531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60"/>
      <w:gridCol w:w="7710"/>
    </w:tblGrid>
    <w:tr w:rsidR="00C40EE5" w:rsidRPr="000C272A">
      <w:tc>
        <w:tcPr>
          <w:tcW w:w="750" w:type="pct"/>
          <w:tcBorders>
            <w:right w:val="single" w:sz="18" w:space="0" w:color="4F81BD" w:themeColor="accent1"/>
          </w:tcBorders>
        </w:tcPr>
        <w:p w:rsidR="00C40EE5" w:rsidRDefault="00900BBA">
          <w:pPr>
            <w:pStyle w:val="Encabezado"/>
          </w:pPr>
          <w:r w:rsidRPr="00900BBA">
            <w:rPr>
              <w:noProof/>
              <w:color w:val="365F91" w:themeColor="accent1" w:themeShade="BF"/>
              <w:lang w:val="es-GT" w:eastAsia="es-GT"/>
            </w:rPr>
            <w:pict>
              <v:shapetype id="_x0000_t202" coordsize="21600,21600" o:spt="202" path="m,l,21600r21600,l21600,xe">
                <v:stroke joinstyle="miter"/>
                <v:path gradientshapeok="t" o:connecttype="rect"/>
              </v:shapetype>
              <v:shape id="Text Box 14" o:spid="_x0000_s2049" type="#_x0000_t202" style="position:absolute;margin-left:-8.2pt;margin-top:-12.6pt;width:53.3pt;height:42.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BlswIAALk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" filled="f" stroked="f">
                <v:textbox>
                  <w:txbxContent>
                    <w:p w:rsidR="00C40EE5" w:rsidRDefault="00C40EE5">
                      <w:pPr>
                        <w:rPr>
                          <w:lang w:val="es-ES"/>
                        </w:rPr>
                      </w:pPr>
                      <w:r w:rsidRPr="00B36EA2">
                        <w:rPr>
                          <w:noProof/>
                          <w:lang w:val="es-MX" w:eastAsia="es-MX"/>
                        </w:rPr>
                        <w:drawing>
                          <wp:inline distT="0" distB="0" distL="0" distR="0">
                            <wp:extent cx="434379" cy="316523"/>
                            <wp:effectExtent l="19050" t="0" r="3771" b="0"/>
                            <wp:docPr id="4" name="13 Imagen" descr="logo_ti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igo.jpg"/>
                                    <pic:cNvPicPr/>
                                  </pic:nvPicPr>
                                  <pic:blipFill>
                                    <a:blip r:embed="rId1"/>
                                    <a:stretch>
                                      <a:fillRect/>
                                    </a:stretch>
                                  </pic:blipFill>
                                  <pic:spPr>
                                    <a:xfrm>
                                      <a:off x="0" y="0"/>
                                      <a:ext cx="435337" cy="317221"/>
                                    </a:xfrm>
                                    <a:prstGeom prst="rect">
                                      <a:avLst/>
                                    </a:prstGeom>
                                  </pic:spPr>
                                </pic:pic>
                              </a:graphicData>
                            </a:graphic>
                          </wp:inline>
                        </w:drawing>
                      </w:r>
                    </w:p>
                  </w:txbxContent>
                </v:textbox>
              </v:shape>
            </w:pict>
          </w:r>
        </w:p>
      </w:tc>
      <w:tc>
        <w:tcPr>
          <w:tcW w:w="4250" w:type="pct"/>
          <w:tcBorders>
            <w:left w:val="single" w:sz="18" w:space="0" w:color="4F81BD" w:themeColor="accent1"/>
          </w:tcBorders>
        </w:tcPr>
        <w:p w:rsidR="00C40EE5" w:rsidRPr="000C272A" w:rsidRDefault="00C40EE5" w:rsidP="000C272A">
          <w:pPr>
            <w:pStyle w:val="Encabezado"/>
            <w:rPr>
              <w:rFonts w:asciiTheme="majorHAnsi" w:eastAsiaTheme="majorEastAsia" w:hAnsiTheme="majorHAnsi" w:cstheme="majorBidi"/>
              <w:color w:val="4F81BD" w:themeColor="accent1"/>
              <w:sz w:val="24"/>
              <w:szCs w:val="24"/>
              <w:lang w:val="es-ES_tradnl"/>
            </w:rPr>
          </w:pPr>
          <w:r>
            <w:rPr>
              <w:rFonts w:ascii="Arial" w:eastAsiaTheme="majorEastAsia" w:hAnsi="Arial"/>
              <w:color w:val="4F81BD" w:themeColor="accent1"/>
              <w:sz w:val="24"/>
              <w:szCs w:val="24"/>
              <w:lang w:val="es-ES"/>
            </w:rPr>
            <w:t xml:space="preserve">Especificación </w:t>
          </w:r>
          <w:proofErr w:type="spellStart"/>
          <w:r>
            <w:rPr>
              <w:rFonts w:ascii="Arial" w:eastAsiaTheme="majorEastAsia" w:hAnsi="Arial"/>
              <w:color w:val="4F81BD" w:themeColor="accent1"/>
              <w:sz w:val="24"/>
              <w:szCs w:val="24"/>
              <w:lang w:val="es-ES"/>
            </w:rPr>
            <w:t>WebService</w:t>
          </w:r>
          <w:proofErr w:type="spellEnd"/>
          <w:r>
            <w:rPr>
              <w:rFonts w:ascii="Arial" w:eastAsiaTheme="majorEastAsia" w:hAnsi="Arial"/>
              <w:color w:val="4F81BD" w:themeColor="accent1"/>
              <w:sz w:val="24"/>
              <w:szCs w:val="24"/>
              <w:lang w:val="es-ES"/>
            </w:rPr>
            <w:t xml:space="preserve">: </w:t>
          </w:r>
          <w:proofErr w:type="spellStart"/>
          <w:r w:rsidR="005C6C88" w:rsidRPr="005C6C88">
            <w:rPr>
              <w:rFonts w:ascii="Arial" w:eastAsiaTheme="majorEastAsia" w:hAnsi="Arial"/>
              <w:color w:val="4F81BD" w:themeColor="accent1"/>
              <w:sz w:val="24"/>
              <w:szCs w:val="24"/>
              <w:lang w:val="es-ES"/>
            </w:rPr>
            <w:t>ModifyLoyaltyInfo</w:t>
          </w:r>
          <w:proofErr w:type="spellEnd"/>
        </w:p>
      </w:tc>
    </w:tr>
  </w:tbl>
  <w:p w:rsidR="00C40EE5" w:rsidRPr="000C272A" w:rsidRDefault="00C40EE5">
    <w:pPr>
      <w:pStyle w:val="Encabezado"/>
      <w:jc w:val="center"/>
      <w:rPr>
        <w:color w:val="365F91" w:themeColor="accent1" w:themeShade="BF"/>
        <w:lang w:val="es-ES_tradn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7534"/>
    <w:multiLevelType w:val="hybridMultilevel"/>
    <w:tmpl w:val="2E3E4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85EB3"/>
    <w:multiLevelType w:val="hybridMultilevel"/>
    <w:tmpl w:val="E0688860"/>
    <w:lvl w:ilvl="0" w:tplc="100A000F">
      <w:start w:val="1"/>
      <w:numFmt w:val="decimal"/>
      <w:lvlText w:val="%1."/>
      <w:lvlJc w:val="left"/>
      <w:pPr>
        <w:ind w:left="644" w:hanging="360"/>
      </w:pPr>
      <w:rPr>
        <w:rFonts w:hint="default"/>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abstractNum w:abstractNumId="2">
    <w:nsid w:val="116A4B1F"/>
    <w:multiLevelType w:val="hybridMultilevel"/>
    <w:tmpl w:val="61406A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1D67BE1"/>
    <w:multiLevelType w:val="hybridMultilevel"/>
    <w:tmpl w:val="4B1E55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49D45F8"/>
    <w:multiLevelType w:val="hybridMultilevel"/>
    <w:tmpl w:val="FF46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38188F"/>
    <w:multiLevelType w:val="multilevel"/>
    <w:tmpl w:val="8E6C51C0"/>
    <w:lvl w:ilvl="0">
      <w:start w:val="1"/>
      <w:numFmt w:val="decimal"/>
      <w:lvlText w:val="%1."/>
      <w:lvlJc w:val="left"/>
      <w:pPr>
        <w:tabs>
          <w:tab w:val="num" w:pos="1287"/>
        </w:tabs>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6">
    <w:nsid w:val="321917BA"/>
    <w:multiLevelType w:val="hybridMultilevel"/>
    <w:tmpl w:val="F1C6F030"/>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nsid w:val="333D654C"/>
    <w:multiLevelType w:val="multilevel"/>
    <w:tmpl w:val="8E6C51C0"/>
    <w:lvl w:ilvl="0">
      <w:start w:val="1"/>
      <w:numFmt w:val="decimal"/>
      <w:lvlText w:val="%1."/>
      <w:lvlJc w:val="left"/>
      <w:pPr>
        <w:tabs>
          <w:tab w:val="num" w:pos="360"/>
        </w:tabs>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nsid w:val="3D261F21"/>
    <w:multiLevelType w:val="hybridMultilevel"/>
    <w:tmpl w:val="1F72C3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87915ED"/>
    <w:multiLevelType w:val="hybridMultilevel"/>
    <w:tmpl w:val="6766284E"/>
    <w:lvl w:ilvl="0" w:tplc="AFC80B6A">
      <w:start w:val="1"/>
      <w:numFmt w:val="decimal"/>
      <w:pStyle w:val="Imagen"/>
      <w:lvlText w:val="%1."/>
      <w:lvlJc w:val="left"/>
      <w:pPr>
        <w:ind w:left="1440" w:hanging="360"/>
      </w:pPr>
    </w:lvl>
    <w:lvl w:ilvl="1" w:tplc="37A4FB04" w:tentative="1">
      <w:start w:val="1"/>
      <w:numFmt w:val="lowerLetter"/>
      <w:lvlText w:val="%2."/>
      <w:lvlJc w:val="left"/>
      <w:pPr>
        <w:ind w:left="2160" w:hanging="360"/>
      </w:pPr>
    </w:lvl>
    <w:lvl w:ilvl="2" w:tplc="92F8C84C" w:tentative="1">
      <w:start w:val="1"/>
      <w:numFmt w:val="lowerRoman"/>
      <w:lvlText w:val="%3."/>
      <w:lvlJc w:val="right"/>
      <w:pPr>
        <w:ind w:left="2880" w:hanging="180"/>
      </w:pPr>
    </w:lvl>
    <w:lvl w:ilvl="3" w:tplc="BF5CBC7C" w:tentative="1">
      <w:start w:val="1"/>
      <w:numFmt w:val="decimal"/>
      <w:lvlText w:val="%4."/>
      <w:lvlJc w:val="left"/>
      <w:pPr>
        <w:ind w:left="3600" w:hanging="360"/>
      </w:pPr>
    </w:lvl>
    <w:lvl w:ilvl="4" w:tplc="6646FAD0" w:tentative="1">
      <w:start w:val="1"/>
      <w:numFmt w:val="lowerLetter"/>
      <w:lvlText w:val="%5."/>
      <w:lvlJc w:val="left"/>
      <w:pPr>
        <w:ind w:left="4320" w:hanging="360"/>
      </w:pPr>
    </w:lvl>
    <w:lvl w:ilvl="5" w:tplc="BF2EC8BC" w:tentative="1">
      <w:start w:val="1"/>
      <w:numFmt w:val="lowerRoman"/>
      <w:lvlText w:val="%6."/>
      <w:lvlJc w:val="right"/>
      <w:pPr>
        <w:ind w:left="5040" w:hanging="180"/>
      </w:pPr>
    </w:lvl>
    <w:lvl w:ilvl="6" w:tplc="68A63A46" w:tentative="1">
      <w:start w:val="1"/>
      <w:numFmt w:val="decimal"/>
      <w:lvlText w:val="%7."/>
      <w:lvlJc w:val="left"/>
      <w:pPr>
        <w:ind w:left="5760" w:hanging="360"/>
      </w:pPr>
    </w:lvl>
    <w:lvl w:ilvl="7" w:tplc="002006C6" w:tentative="1">
      <w:start w:val="1"/>
      <w:numFmt w:val="lowerLetter"/>
      <w:lvlText w:val="%8."/>
      <w:lvlJc w:val="left"/>
      <w:pPr>
        <w:ind w:left="6480" w:hanging="360"/>
      </w:pPr>
    </w:lvl>
    <w:lvl w:ilvl="8" w:tplc="55CCD36E" w:tentative="1">
      <w:start w:val="1"/>
      <w:numFmt w:val="lowerRoman"/>
      <w:lvlText w:val="%9."/>
      <w:lvlJc w:val="right"/>
      <w:pPr>
        <w:ind w:left="7200" w:hanging="180"/>
      </w:pPr>
    </w:lvl>
  </w:abstractNum>
  <w:abstractNum w:abstractNumId="10">
    <w:nsid w:val="4DBA27A6"/>
    <w:multiLevelType w:val="multilevel"/>
    <w:tmpl w:val="8E6C51C0"/>
    <w:lvl w:ilvl="0">
      <w:start w:val="1"/>
      <w:numFmt w:val="decimal"/>
      <w:lvlText w:val="%1."/>
      <w:lvlJc w:val="left"/>
      <w:pPr>
        <w:tabs>
          <w:tab w:val="num" w:pos="1287"/>
        </w:tabs>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1">
    <w:nsid w:val="5D2819C0"/>
    <w:multiLevelType w:val="hybridMultilevel"/>
    <w:tmpl w:val="432E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FA56A2"/>
    <w:multiLevelType w:val="hybridMultilevel"/>
    <w:tmpl w:val="A14C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0553CF"/>
    <w:multiLevelType w:val="hybridMultilevel"/>
    <w:tmpl w:val="77C08FD8"/>
    <w:lvl w:ilvl="0" w:tplc="0C0A0001">
      <w:start w:val="1"/>
      <w:numFmt w:val="bullet"/>
      <w:lvlText w:val=""/>
      <w:lvlJc w:val="left"/>
      <w:pPr>
        <w:tabs>
          <w:tab w:val="num" w:pos="360"/>
        </w:tabs>
        <w:ind w:left="360" w:hanging="360"/>
      </w:pPr>
      <w:rPr>
        <w:rFonts w:ascii="Symbol" w:hAnsi="Symbol" w:hint="default"/>
      </w:rPr>
    </w:lvl>
    <w:lvl w:ilvl="1" w:tplc="0C0A0001">
      <w:start w:val="1"/>
      <w:numFmt w:val="bullet"/>
      <w:lvlText w:val=""/>
      <w:lvlJc w:val="left"/>
      <w:pPr>
        <w:tabs>
          <w:tab w:val="num" w:pos="1080"/>
        </w:tabs>
        <w:ind w:left="1080" w:hanging="360"/>
      </w:pPr>
      <w:rPr>
        <w:rFonts w:ascii="Symbol" w:hAnsi="Symbol"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4">
    <w:nsid w:val="71B205EA"/>
    <w:multiLevelType w:val="hybridMultilevel"/>
    <w:tmpl w:val="6A0000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7D0290B"/>
    <w:multiLevelType w:val="hybridMultilevel"/>
    <w:tmpl w:val="4BB4AF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B76225B"/>
    <w:multiLevelType w:val="singleLevel"/>
    <w:tmpl w:val="487ABC64"/>
    <w:lvl w:ilvl="0">
      <w:start w:val="1"/>
      <w:numFmt w:val="bullet"/>
      <w:pStyle w:val="Lista"/>
      <w:lvlText w:val=""/>
      <w:lvlJc w:val="left"/>
      <w:pPr>
        <w:tabs>
          <w:tab w:val="num" w:pos="360"/>
        </w:tabs>
        <w:ind w:left="360" w:hanging="360"/>
      </w:pPr>
      <w:rPr>
        <w:rFonts w:ascii="Wingdings" w:hAnsi="Wingdings" w:hint="default"/>
        <w:b/>
        <w:i w:val="0"/>
        <w:sz w:val="20"/>
      </w:rPr>
    </w:lvl>
  </w:abstractNum>
  <w:abstractNum w:abstractNumId="17">
    <w:nsid w:val="7FDB36AF"/>
    <w:multiLevelType w:val="multilevel"/>
    <w:tmpl w:val="0409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9"/>
  </w:num>
  <w:num w:numId="2">
    <w:abstractNumId w:val="17"/>
  </w:num>
  <w:num w:numId="3">
    <w:abstractNumId w:val="16"/>
  </w:num>
  <w:num w:numId="4">
    <w:abstractNumId w:val="3"/>
  </w:num>
  <w:num w:numId="5">
    <w:abstractNumId w:val="17"/>
  </w:num>
  <w:num w:numId="6">
    <w:abstractNumId w:val="14"/>
  </w:num>
  <w:num w:numId="7">
    <w:abstractNumId w:val="15"/>
  </w:num>
  <w:num w:numId="8">
    <w:abstractNumId w:val="17"/>
  </w:num>
  <w:num w:numId="9">
    <w:abstractNumId w:val="8"/>
  </w:num>
  <w:num w:numId="10">
    <w:abstractNumId w:val="17"/>
  </w:num>
  <w:num w:numId="11">
    <w:abstractNumId w:val="17"/>
  </w:num>
  <w:num w:numId="12">
    <w:abstractNumId w:val="17"/>
  </w:num>
  <w:num w:numId="13">
    <w:abstractNumId w:val="17"/>
  </w:num>
  <w:num w:numId="14">
    <w:abstractNumId w:val="0"/>
  </w:num>
  <w:num w:numId="15">
    <w:abstractNumId w:val="7"/>
  </w:num>
  <w:num w:numId="16">
    <w:abstractNumId w:val="13"/>
  </w:num>
  <w:num w:numId="17">
    <w:abstractNumId w:val="2"/>
  </w:num>
  <w:num w:numId="18">
    <w:abstractNumId w:val="6"/>
  </w:num>
  <w:num w:numId="19">
    <w:abstractNumId w:val="5"/>
  </w:num>
  <w:num w:numId="20">
    <w:abstractNumId w:val="10"/>
  </w:num>
  <w:num w:numId="21">
    <w:abstractNumId w:val="11"/>
  </w:num>
  <w:num w:numId="22">
    <w:abstractNumId w:val="12"/>
  </w:num>
  <w:num w:numId="23">
    <w:abstractNumId w:val="17"/>
  </w:num>
  <w:num w:numId="24">
    <w:abstractNumId w:val="17"/>
  </w:num>
  <w:num w:numId="25">
    <w:abstractNumId w:val="17"/>
  </w:num>
  <w:num w:numId="26">
    <w:abstractNumId w:val="1"/>
  </w:num>
  <w:num w:numId="27">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hyphenationZone w:val="425"/>
  <w:drawingGridHorizontalSpacing w:val="100"/>
  <w:displayHorizontalDrawingGridEvery w:val="2"/>
  <w:characterSpacingControl w:val="doNotCompress"/>
  <w:hdrShapeDefaults>
    <o:shapedefaults v:ext="edit" spidmax="14338"/>
    <o:shapelayout v:ext="edit">
      <o:idmap v:ext="edit" data="2"/>
    </o:shapelayout>
  </w:hdrShapeDefaults>
  <w:footnotePr>
    <w:footnote w:id="-1"/>
    <w:footnote w:id="0"/>
  </w:footnotePr>
  <w:endnotePr>
    <w:endnote w:id="-1"/>
    <w:endnote w:id="0"/>
  </w:endnotePr>
  <w:compat/>
  <w:rsids>
    <w:rsidRoot w:val="00BD36F0"/>
    <w:rsid w:val="00002C4C"/>
    <w:rsid w:val="0000788D"/>
    <w:rsid w:val="00022047"/>
    <w:rsid w:val="0002487C"/>
    <w:rsid w:val="0003127B"/>
    <w:rsid w:val="000443AD"/>
    <w:rsid w:val="00044EA3"/>
    <w:rsid w:val="0005015E"/>
    <w:rsid w:val="00062B65"/>
    <w:rsid w:val="000668C0"/>
    <w:rsid w:val="00072684"/>
    <w:rsid w:val="00072B33"/>
    <w:rsid w:val="0007450D"/>
    <w:rsid w:val="00081E7B"/>
    <w:rsid w:val="000955B5"/>
    <w:rsid w:val="00097303"/>
    <w:rsid w:val="000C272A"/>
    <w:rsid w:val="000C6930"/>
    <w:rsid w:val="000D783B"/>
    <w:rsid w:val="000F152B"/>
    <w:rsid w:val="00102BC6"/>
    <w:rsid w:val="0010334B"/>
    <w:rsid w:val="001057C0"/>
    <w:rsid w:val="0010582F"/>
    <w:rsid w:val="0011423B"/>
    <w:rsid w:val="00116E04"/>
    <w:rsid w:val="00116F48"/>
    <w:rsid w:val="00117A84"/>
    <w:rsid w:val="00133AD4"/>
    <w:rsid w:val="00140148"/>
    <w:rsid w:val="00141BC8"/>
    <w:rsid w:val="001615BF"/>
    <w:rsid w:val="00166558"/>
    <w:rsid w:val="00166F70"/>
    <w:rsid w:val="00170E92"/>
    <w:rsid w:val="0017497D"/>
    <w:rsid w:val="001756DE"/>
    <w:rsid w:val="00186E23"/>
    <w:rsid w:val="00196446"/>
    <w:rsid w:val="001967BA"/>
    <w:rsid w:val="001A62B6"/>
    <w:rsid w:val="001A6D17"/>
    <w:rsid w:val="001A76D0"/>
    <w:rsid w:val="001B1FC3"/>
    <w:rsid w:val="001D133F"/>
    <w:rsid w:val="001E16C9"/>
    <w:rsid w:val="001E181C"/>
    <w:rsid w:val="001E3974"/>
    <w:rsid w:val="001E3BEF"/>
    <w:rsid w:val="00204548"/>
    <w:rsid w:val="00206CB0"/>
    <w:rsid w:val="002073FF"/>
    <w:rsid w:val="00214EE6"/>
    <w:rsid w:val="00217DE9"/>
    <w:rsid w:val="00231FDA"/>
    <w:rsid w:val="00235091"/>
    <w:rsid w:val="0023784F"/>
    <w:rsid w:val="00246DC8"/>
    <w:rsid w:val="00250933"/>
    <w:rsid w:val="00251EA8"/>
    <w:rsid w:val="00253A2A"/>
    <w:rsid w:val="00253B4D"/>
    <w:rsid w:val="00256138"/>
    <w:rsid w:val="00264355"/>
    <w:rsid w:val="0027060B"/>
    <w:rsid w:val="00275DF1"/>
    <w:rsid w:val="0028371F"/>
    <w:rsid w:val="0028504A"/>
    <w:rsid w:val="00295D56"/>
    <w:rsid w:val="002A17F3"/>
    <w:rsid w:val="002B0748"/>
    <w:rsid w:val="002B1945"/>
    <w:rsid w:val="002B287B"/>
    <w:rsid w:val="002B3AED"/>
    <w:rsid w:val="002B3DC2"/>
    <w:rsid w:val="002C5BD7"/>
    <w:rsid w:val="002C6883"/>
    <w:rsid w:val="002D13DF"/>
    <w:rsid w:val="002D5D8E"/>
    <w:rsid w:val="002D6DF4"/>
    <w:rsid w:val="002E2D8E"/>
    <w:rsid w:val="002E4846"/>
    <w:rsid w:val="002E5A99"/>
    <w:rsid w:val="002F1C2C"/>
    <w:rsid w:val="00302DFD"/>
    <w:rsid w:val="00305E3C"/>
    <w:rsid w:val="00313644"/>
    <w:rsid w:val="00320DA4"/>
    <w:rsid w:val="00327112"/>
    <w:rsid w:val="003336CF"/>
    <w:rsid w:val="00340D5D"/>
    <w:rsid w:val="003415F2"/>
    <w:rsid w:val="0034747C"/>
    <w:rsid w:val="0035531E"/>
    <w:rsid w:val="003560B0"/>
    <w:rsid w:val="00362BCA"/>
    <w:rsid w:val="003668B8"/>
    <w:rsid w:val="00367FC5"/>
    <w:rsid w:val="00371C48"/>
    <w:rsid w:val="003727DC"/>
    <w:rsid w:val="00377CA9"/>
    <w:rsid w:val="00380360"/>
    <w:rsid w:val="00384327"/>
    <w:rsid w:val="0038678A"/>
    <w:rsid w:val="0038760B"/>
    <w:rsid w:val="00387A19"/>
    <w:rsid w:val="00393145"/>
    <w:rsid w:val="003941C0"/>
    <w:rsid w:val="003A33E8"/>
    <w:rsid w:val="003A34EB"/>
    <w:rsid w:val="003A495A"/>
    <w:rsid w:val="003C04CF"/>
    <w:rsid w:val="003C5697"/>
    <w:rsid w:val="003C6EB8"/>
    <w:rsid w:val="003D6B10"/>
    <w:rsid w:val="003E1148"/>
    <w:rsid w:val="003E7026"/>
    <w:rsid w:val="003F300D"/>
    <w:rsid w:val="003F6BAD"/>
    <w:rsid w:val="003F7905"/>
    <w:rsid w:val="004019A0"/>
    <w:rsid w:val="00401CD9"/>
    <w:rsid w:val="00403CE4"/>
    <w:rsid w:val="00413386"/>
    <w:rsid w:val="0041592A"/>
    <w:rsid w:val="00421D64"/>
    <w:rsid w:val="00427177"/>
    <w:rsid w:val="004315BB"/>
    <w:rsid w:val="0045601E"/>
    <w:rsid w:val="00471E10"/>
    <w:rsid w:val="00472FEF"/>
    <w:rsid w:val="00477598"/>
    <w:rsid w:val="004777A9"/>
    <w:rsid w:val="004802DD"/>
    <w:rsid w:val="004928D9"/>
    <w:rsid w:val="00494883"/>
    <w:rsid w:val="004B1E29"/>
    <w:rsid w:val="004B2E66"/>
    <w:rsid w:val="004B4CF9"/>
    <w:rsid w:val="004B541D"/>
    <w:rsid w:val="004C689A"/>
    <w:rsid w:val="004C7005"/>
    <w:rsid w:val="004D1546"/>
    <w:rsid w:val="004D32B9"/>
    <w:rsid w:val="004D3787"/>
    <w:rsid w:val="004D5107"/>
    <w:rsid w:val="004E3C08"/>
    <w:rsid w:val="004E40A7"/>
    <w:rsid w:val="004E5589"/>
    <w:rsid w:val="004E5DDE"/>
    <w:rsid w:val="004F2387"/>
    <w:rsid w:val="004F7758"/>
    <w:rsid w:val="0050296C"/>
    <w:rsid w:val="005064DF"/>
    <w:rsid w:val="00507AD0"/>
    <w:rsid w:val="00523611"/>
    <w:rsid w:val="0052546D"/>
    <w:rsid w:val="00526735"/>
    <w:rsid w:val="005328A9"/>
    <w:rsid w:val="005453DC"/>
    <w:rsid w:val="005543DD"/>
    <w:rsid w:val="005557A2"/>
    <w:rsid w:val="00555A5A"/>
    <w:rsid w:val="00562DBB"/>
    <w:rsid w:val="00566028"/>
    <w:rsid w:val="00574CFC"/>
    <w:rsid w:val="005765FB"/>
    <w:rsid w:val="0057754F"/>
    <w:rsid w:val="00594B80"/>
    <w:rsid w:val="00595F4A"/>
    <w:rsid w:val="005B2ADD"/>
    <w:rsid w:val="005C43C3"/>
    <w:rsid w:val="005C6C88"/>
    <w:rsid w:val="005D548D"/>
    <w:rsid w:val="005E3F24"/>
    <w:rsid w:val="005E54B0"/>
    <w:rsid w:val="005E702B"/>
    <w:rsid w:val="005E7FD6"/>
    <w:rsid w:val="005F66CD"/>
    <w:rsid w:val="005F7634"/>
    <w:rsid w:val="005F7CFA"/>
    <w:rsid w:val="00600ACA"/>
    <w:rsid w:val="006162C5"/>
    <w:rsid w:val="00627F2F"/>
    <w:rsid w:val="00634558"/>
    <w:rsid w:val="006349B0"/>
    <w:rsid w:val="00635972"/>
    <w:rsid w:val="00636A43"/>
    <w:rsid w:val="00640074"/>
    <w:rsid w:val="00642F05"/>
    <w:rsid w:val="00653159"/>
    <w:rsid w:val="00654261"/>
    <w:rsid w:val="00654B1C"/>
    <w:rsid w:val="0066272E"/>
    <w:rsid w:val="006839EF"/>
    <w:rsid w:val="00692D24"/>
    <w:rsid w:val="00693108"/>
    <w:rsid w:val="006932B0"/>
    <w:rsid w:val="00696422"/>
    <w:rsid w:val="00696D39"/>
    <w:rsid w:val="006A4B57"/>
    <w:rsid w:val="006B1D55"/>
    <w:rsid w:val="006B6907"/>
    <w:rsid w:val="006C6A80"/>
    <w:rsid w:val="006E1D39"/>
    <w:rsid w:val="006E2AF1"/>
    <w:rsid w:val="00704063"/>
    <w:rsid w:val="0070438C"/>
    <w:rsid w:val="007048FD"/>
    <w:rsid w:val="00711F7D"/>
    <w:rsid w:val="00713775"/>
    <w:rsid w:val="0071412D"/>
    <w:rsid w:val="007211F8"/>
    <w:rsid w:val="0072191F"/>
    <w:rsid w:val="00721B72"/>
    <w:rsid w:val="00722E37"/>
    <w:rsid w:val="00726A71"/>
    <w:rsid w:val="00733484"/>
    <w:rsid w:val="00753576"/>
    <w:rsid w:val="0076018C"/>
    <w:rsid w:val="00764107"/>
    <w:rsid w:val="00772F5C"/>
    <w:rsid w:val="007801E0"/>
    <w:rsid w:val="007822B1"/>
    <w:rsid w:val="0079093A"/>
    <w:rsid w:val="00792695"/>
    <w:rsid w:val="00793255"/>
    <w:rsid w:val="007A1F3A"/>
    <w:rsid w:val="007A21F7"/>
    <w:rsid w:val="007A44DC"/>
    <w:rsid w:val="007C1A21"/>
    <w:rsid w:val="007C5176"/>
    <w:rsid w:val="007C7901"/>
    <w:rsid w:val="007C790A"/>
    <w:rsid w:val="007C7ECC"/>
    <w:rsid w:val="007D35AB"/>
    <w:rsid w:val="007D7874"/>
    <w:rsid w:val="007E59F8"/>
    <w:rsid w:val="007E6906"/>
    <w:rsid w:val="007F1EAC"/>
    <w:rsid w:val="007F610E"/>
    <w:rsid w:val="00805677"/>
    <w:rsid w:val="008104E4"/>
    <w:rsid w:val="00810CEC"/>
    <w:rsid w:val="00811984"/>
    <w:rsid w:val="008200E3"/>
    <w:rsid w:val="00820343"/>
    <w:rsid w:val="00831069"/>
    <w:rsid w:val="00835A25"/>
    <w:rsid w:val="00847031"/>
    <w:rsid w:val="008478E2"/>
    <w:rsid w:val="00853AED"/>
    <w:rsid w:val="00856F5A"/>
    <w:rsid w:val="00870496"/>
    <w:rsid w:val="00871394"/>
    <w:rsid w:val="00882413"/>
    <w:rsid w:val="008825FE"/>
    <w:rsid w:val="00893ACA"/>
    <w:rsid w:val="0089712D"/>
    <w:rsid w:val="008A0206"/>
    <w:rsid w:val="008A1510"/>
    <w:rsid w:val="008A2B79"/>
    <w:rsid w:val="008A4447"/>
    <w:rsid w:val="008A56E7"/>
    <w:rsid w:val="008C04F4"/>
    <w:rsid w:val="008E258B"/>
    <w:rsid w:val="008E3A23"/>
    <w:rsid w:val="00900BBA"/>
    <w:rsid w:val="00904E19"/>
    <w:rsid w:val="0091290B"/>
    <w:rsid w:val="00925E0A"/>
    <w:rsid w:val="009311DA"/>
    <w:rsid w:val="00933C6E"/>
    <w:rsid w:val="0093476E"/>
    <w:rsid w:val="00935C2E"/>
    <w:rsid w:val="009456C2"/>
    <w:rsid w:val="009465EA"/>
    <w:rsid w:val="00947346"/>
    <w:rsid w:val="009535CB"/>
    <w:rsid w:val="00966CF2"/>
    <w:rsid w:val="00967B9F"/>
    <w:rsid w:val="0098008A"/>
    <w:rsid w:val="00981FE0"/>
    <w:rsid w:val="0099770F"/>
    <w:rsid w:val="009A74BB"/>
    <w:rsid w:val="009B0134"/>
    <w:rsid w:val="009C041F"/>
    <w:rsid w:val="009C04F9"/>
    <w:rsid w:val="009C3EA4"/>
    <w:rsid w:val="009C6BE5"/>
    <w:rsid w:val="009D4EF0"/>
    <w:rsid w:val="009D56EB"/>
    <w:rsid w:val="009E0902"/>
    <w:rsid w:val="009E3EAD"/>
    <w:rsid w:val="00A00325"/>
    <w:rsid w:val="00A10437"/>
    <w:rsid w:val="00A10EC0"/>
    <w:rsid w:val="00A129D1"/>
    <w:rsid w:val="00A12E42"/>
    <w:rsid w:val="00A1721B"/>
    <w:rsid w:val="00A175E3"/>
    <w:rsid w:val="00A249C4"/>
    <w:rsid w:val="00A31720"/>
    <w:rsid w:val="00A32A36"/>
    <w:rsid w:val="00A43C7D"/>
    <w:rsid w:val="00A476A4"/>
    <w:rsid w:val="00A56CA4"/>
    <w:rsid w:val="00A62878"/>
    <w:rsid w:val="00A641A1"/>
    <w:rsid w:val="00A66DDB"/>
    <w:rsid w:val="00A76740"/>
    <w:rsid w:val="00A85A5A"/>
    <w:rsid w:val="00A90F30"/>
    <w:rsid w:val="00A92A40"/>
    <w:rsid w:val="00AA7B38"/>
    <w:rsid w:val="00AB16DB"/>
    <w:rsid w:val="00AC3FE8"/>
    <w:rsid w:val="00AC45CF"/>
    <w:rsid w:val="00AE084E"/>
    <w:rsid w:val="00AF22D5"/>
    <w:rsid w:val="00B0072F"/>
    <w:rsid w:val="00B10E6F"/>
    <w:rsid w:val="00B13132"/>
    <w:rsid w:val="00B219A7"/>
    <w:rsid w:val="00B22980"/>
    <w:rsid w:val="00B23F30"/>
    <w:rsid w:val="00B25525"/>
    <w:rsid w:val="00B27235"/>
    <w:rsid w:val="00B30A1A"/>
    <w:rsid w:val="00B34F35"/>
    <w:rsid w:val="00B351FE"/>
    <w:rsid w:val="00B36EA2"/>
    <w:rsid w:val="00B37D3A"/>
    <w:rsid w:val="00B47250"/>
    <w:rsid w:val="00B52FBB"/>
    <w:rsid w:val="00B60480"/>
    <w:rsid w:val="00B606F3"/>
    <w:rsid w:val="00B75F72"/>
    <w:rsid w:val="00B77C48"/>
    <w:rsid w:val="00B84E36"/>
    <w:rsid w:val="00B879EF"/>
    <w:rsid w:val="00B90312"/>
    <w:rsid w:val="00B95877"/>
    <w:rsid w:val="00BA54BB"/>
    <w:rsid w:val="00BA5AAB"/>
    <w:rsid w:val="00BB0A48"/>
    <w:rsid w:val="00BB3692"/>
    <w:rsid w:val="00BC4DF0"/>
    <w:rsid w:val="00BD36F0"/>
    <w:rsid w:val="00BE40FC"/>
    <w:rsid w:val="00BE6621"/>
    <w:rsid w:val="00BF13B5"/>
    <w:rsid w:val="00BF6724"/>
    <w:rsid w:val="00BF6CF9"/>
    <w:rsid w:val="00C02D82"/>
    <w:rsid w:val="00C036BB"/>
    <w:rsid w:val="00C047B9"/>
    <w:rsid w:val="00C10FA2"/>
    <w:rsid w:val="00C144E7"/>
    <w:rsid w:val="00C17563"/>
    <w:rsid w:val="00C22523"/>
    <w:rsid w:val="00C24941"/>
    <w:rsid w:val="00C27B56"/>
    <w:rsid w:val="00C30A80"/>
    <w:rsid w:val="00C40EE5"/>
    <w:rsid w:val="00C453BB"/>
    <w:rsid w:val="00C46315"/>
    <w:rsid w:val="00C5500C"/>
    <w:rsid w:val="00C5622B"/>
    <w:rsid w:val="00C63104"/>
    <w:rsid w:val="00C66E28"/>
    <w:rsid w:val="00C72F54"/>
    <w:rsid w:val="00C768D6"/>
    <w:rsid w:val="00C95AD8"/>
    <w:rsid w:val="00C9656D"/>
    <w:rsid w:val="00CB08DB"/>
    <w:rsid w:val="00CC0DC5"/>
    <w:rsid w:val="00CC1B05"/>
    <w:rsid w:val="00CC45C7"/>
    <w:rsid w:val="00CC6053"/>
    <w:rsid w:val="00CD4CEB"/>
    <w:rsid w:val="00CD55E8"/>
    <w:rsid w:val="00CD581C"/>
    <w:rsid w:val="00CF2F10"/>
    <w:rsid w:val="00CF4059"/>
    <w:rsid w:val="00CF44A3"/>
    <w:rsid w:val="00D07678"/>
    <w:rsid w:val="00D1089C"/>
    <w:rsid w:val="00D157A5"/>
    <w:rsid w:val="00D24F47"/>
    <w:rsid w:val="00D318A0"/>
    <w:rsid w:val="00D470D3"/>
    <w:rsid w:val="00D73266"/>
    <w:rsid w:val="00D801D8"/>
    <w:rsid w:val="00D8465A"/>
    <w:rsid w:val="00D911DD"/>
    <w:rsid w:val="00D953CC"/>
    <w:rsid w:val="00DA1988"/>
    <w:rsid w:val="00DA61A8"/>
    <w:rsid w:val="00DB1492"/>
    <w:rsid w:val="00DB43B6"/>
    <w:rsid w:val="00DB5F57"/>
    <w:rsid w:val="00DD35A6"/>
    <w:rsid w:val="00DF1650"/>
    <w:rsid w:val="00DF2D38"/>
    <w:rsid w:val="00DF49DA"/>
    <w:rsid w:val="00DF5F26"/>
    <w:rsid w:val="00E103CE"/>
    <w:rsid w:val="00E14824"/>
    <w:rsid w:val="00E269AA"/>
    <w:rsid w:val="00E26D1C"/>
    <w:rsid w:val="00E322E3"/>
    <w:rsid w:val="00E34E78"/>
    <w:rsid w:val="00E40776"/>
    <w:rsid w:val="00E42B86"/>
    <w:rsid w:val="00E43009"/>
    <w:rsid w:val="00E50A6F"/>
    <w:rsid w:val="00E54678"/>
    <w:rsid w:val="00E5778B"/>
    <w:rsid w:val="00E64D50"/>
    <w:rsid w:val="00E652A7"/>
    <w:rsid w:val="00E67F68"/>
    <w:rsid w:val="00E755AF"/>
    <w:rsid w:val="00E76E2C"/>
    <w:rsid w:val="00E77C0E"/>
    <w:rsid w:val="00E808E3"/>
    <w:rsid w:val="00E81B2A"/>
    <w:rsid w:val="00E8512D"/>
    <w:rsid w:val="00E87F39"/>
    <w:rsid w:val="00E90702"/>
    <w:rsid w:val="00E90B96"/>
    <w:rsid w:val="00E94091"/>
    <w:rsid w:val="00EC2EC8"/>
    <w:rsid w:val="00EC6641"/>
    <w:rsid w:val="00EC78EC"/>
    <w:rsid w:val="00ED0501"/>
    <w:rsid w:val="00ED473F"/>
    <w:rsid w:val="00ED4C97"/>
    <w:rsid w:val="00ED6C31"/>
    <w:rsid w:val="00EE69C5"/>
    <w:rsid w:val="00EF6EC0"/>
    <w:rsid w:val="00EF7D80"/>
    <w:rsid w:val="00F04672"/>
    <w:rsid w:val="00F059E0"/>
    <w:rsid w:val="00F07C01"/>
    <w:rsid w:val="00F26ADB"/>
    <w:rsid w:val="00F35106"/>
    <w:rsid w:val="00F4091B"/>
    <w:rsid w:val="00F40D78"/>
    <w:rsid w:val="00F42A36"/>
    <w:rsid w:val="00F43692"/>
    <w:rsid w:val="00F51B6A"/>
    <w:rsid w:val="00F51D8A"/>
    <w:rsid w:val="00F5228C"/>
    <w:rsid w:val="00F5766C"/>
    <w:rsid w:val="00F6223A"/>
    <w:rsid w:val="00F70997"/>
    <w:rsid w:val="00F767C7"/>
    <w:rsid w:val="00F83C03"/>
    <w:rsid w:val="00F94FA9"/>
    <w:rsid w:val="00F95424"/>
    <w:rsid w:val="00FA3A17"/>
    <w:rsid w:val="00FA56B9"/>
    <w:rsid w:val="00FB5E75"/>
    <w:rsid w:val="00FB79E0"/>
    <w:rsid w:val="00FC0219"/>
    <w:rsid w:val="00FC470E"/>
    <w:rsid w:val="00FC72DB"/>
    <w:rsid w:val="00FD391F"/>
    <w:rsid w:val="00FD5FC2"/>
    <w:rsid w:val="00FE237D"/>
    <w:rsid w:val="00FE2885"/>
    <w:rsid w:val="00FE6862"/>
    <w:rsid w:val="00FE757E"/>
    <w:rsid w:val="00FF0B68"/>
    <w:rsid w:val="00FF411D"/>
    <w:rsid w:val="00FF70E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caption" w:uiPriority="35" w:qFormat="1"/>
    <w:lsdException w:name="footnote reference" w:uiPriority="0"/>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28C"/>
    <w:pPr>
      <w:spacing w:after="200" w:line="276" w:lineRule="auto"/>
    </w:pPr>
    <w:rPr>
      <w:rFonts w:ascii="Verdana" w:hAnsi="Verdana" w:cs="Arial"/>
      <w:color w:val="17365D" w:themeColor="text2" w:themeShade="BF"/>
      <w:sz w:val="18"/>
      <w:lang w:val="es-PY"/>
    </w:rPr>
  </w:style>
  <w:style w:type="paragraph" w:styleId="Ttulo1">
    <w:name w:val="heading 1"/>
    <w:basedOn w:val="Normal"/>
    <w:next w:val="Normal"/>
    <w:link w:val="Ttulo1Car"/>
    <w:uiPriority w:val="9"/>
    <w:qFormat/>
    <w:rsid w:val="00246DC8"/>
    <w:pPr>
      <w:keepNext/>
      <w:keepLines/>
      <w:numPr>
        <w:numId w:val="2"/>
      </w:numPr>
      <w:spacing w:before="480" w:after="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qFormat/>
    <w:rsid w:val="00246DC8"/>
    <w:pPr>
      <w:keepNext/>
      <w:keepLines/>
      <w:numPr>
        <w:ilvl w:val="1"/>
        <w:numId w:val="2"/>
      </w:numPr>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qFormat/>
    <w:rsid w:val="00DF5F26"/>
    <w:pPr>
      <w:keepNext/>
      <w:numPr>
        <w:ilvl w:val="2"/>
        <w:numId w:val="2"/>
      </w:numPr>
      <w:spacing w:before="240" w:after="60"/>
      <w:outlineLvl w:val="2"/>
    </w:pPr>
    <w:rPr>
      <w:rFonts w:ascii="Arial" w:hAnsi="Arial"/>
      <w:b/>
      <w:bCs/>
      <w:sz w:val="26"/>
      <w:szCs w:val="26"/>
    </w:rPr>
  </w:style>
  <w:style w:type="paragraph" w:styleId="Ttulo4">
    <w:name w:val="heading 4"/>
    <w:basedOn w:val="Normal"/>
    <w:next w:val="Normal"/>
    <w:qFormat/>
    <w:rsid w:val="00E34E78"/>
    <w:pPr>
      <w:keepNext/>
      <w:numPr>
        <w:ilvl w:val="3"/>
        <w:numId w:val="2"/>
      </w:numPr>
      <w:spacing w:before="240" w:after="60"/>
      <w:outlineLvl w:val="3"/>
    </w:pPr>
    <w:rPr>
      <w:rFonts w:ascii="Times New Roman" w:hAnsi="Times New Roman"/>
      <w:b/>
      <w:bCs/>
      <w:sz w:val="28"/>
      <w:szCs w:val="28"/>
    </w:rPr>
  </w:style>
  <w:style w:type="paragraph" w:styleId="Ttulo5">
    <w:name w:val="heading 5"/>
    <w:basedOn w:val="Normal"/>
    <w:next w:val="Normal"/>
    <w:link w:val="Ttulo5Car"/>
    <w:uiPriority w:val="9"/>
    <w:unhideWhenUsed/>
    <w:qFormat/>
    <w:rsid w:val="0081198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1198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1198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11984"/>
    <w:pPr>
      <w:keepNext/>
      <w:keepLines/>
      <w:numPr>
        <w:ilvl w:val="7"/>
        <w:numId w:val="2"/>
      </w:numPr>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811984"/>
    <w:pPr>
      <w:keepNext/>
      <w:keepLines/>
      <w:numPr>
        <w:ilvl w:val="8"/>
        <w:numId w:val="2"/>
      </w:numPr>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6DC8"/>
    <w:rPr>
      <w:rFonts w:ascii="Cambria" w:eastAsia="Times New Roman" w:hAnsi="Cambria"/>
      <w:b/>
      <w:bCs/>
      <w:color w:val="365F91"/>
      <w:sz w:val="28"/>
      <w:szCs w:val="28"/>
      <w:lang w:val="es-PY"/>
    </w:rPr>
  </w:style>
  <w:style w:type="character" w:customStyle="1" w:styleId="Ttulo2Car">
    <w:name w:val="Título 2 Car"/>
    <w:basedOn w:val="Fuentedeprrafopredeter"/>
    <w:link w:val="Ttulo2"/>
    <w:rsid w:val="00246DC8"/>
    <w:rPr>
      <w:rFonts w:ascii="Cambria" w:eastAsia="Times New Roman" w:hAnsi="Cambria"/>
      <w:b/>
      <w:bCs/>
      <w:color w:val="4F81BD"/>
      <w:sz w:val="26"/>
      <w:szCs w:val="26"/>
      <w:lang w:val="es-PY"/>
    </w:rPr>
  </w:style>
  <w:style w:type="paragraph" w:styleId="Textodeglobo">
    <w:name w:val="Balloon Text"/>
    <w:basedOn w:val="Normal"/>
    <w:link w:val="TextodegloboCar"/>
    <w:uiPriority w:val="99"/>
    <w:semiHidden/>
    <w:unhideWhenUsed/>
    <w:rsid w:val="00B10E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0E6F"/>
    <w:rPr>
      <w:rFonts w:ascii="Tahoma" w:hAnsi="Tahoma" w:cs="Tahoma"/>
      <w:sz w:val="16"/>
      <w:szCs w:val="16"/>
    </w:rPr>
  </w:style>
  <w:style w:type="paragraph" w:customStyle="1" w:styleId="ListParagraph1">
    <w:name w:val="List Paragraph1"/>
    <w:basedOn w:val="Normal"/>
    <w:uiPriority w:val="34"/>
    <w:qFormat/>
    <w:rsid w:val="00D157A5"/>
    <w:pPr>
      <w:ind w:left="720"/>
      <w:contextualSpacing/>
    </w:pPr>
  </w:style>
  <w:style w:type="paragraph" w:customStyle="1" w:styleId="NoSpacing1">
    <w:name w:val="No Spacing1"/>
    <w:link w:val="NoSpacingChar"/>
    <w:uiPriority w:val="1"/>
    <w:qFormat/>
    <w:rsid w:val="00FC0219"/>
    <w:rPr>
      <w:rFonts w:eastAsia="Times New Roman"/>
      <w:sz w:val="22"/>
      <w:szCs w:val="22"/>
    </w:rPr>
  </w:style>
  <w:style w:type="character" w:customStyle="1" w:styleId="NoSpacingChar">
    <w:name w:val="No Spacing Char"/>
    <w:basedOn w:val="Fuentedeprrafopredeter"/>
    <w:link w:val="NoSpacing1"/>
    <w:uiPriority w:val="1"/>
    <w:rsid w:val="00FC0219"/>
    <w:rPr>
      <w:rFonts w:eastAsia="Times New Roman"/>
      <w:sz w:val="22"/>
      <w:szCs w:val="22"/>
      <w:lang w:val="en-US" w:eastAsia="en-US" w:bidi="ar-SA"/>
    </w:rPr>
  </w:style>
  <w:style w:type="paragraph" w:customStyle="1" w:styleId="TOCHeading1">
    <w:name w:val="TOC Heading1"/>
    <w:basedOn w:val="Ttulo1"/>
    <w:next w:val="Normal"/>
    <w:uiPriority w:val="39"/>
    <w:unhideWhenUsed/>
    <w:qFormat/>
    <w:rsid w:val="00246DC8"/>
    <w:pPr>
      <w:outlineLvl w:val="9"/>
    </w:pPr>
  </w:style>
  <w:style w:type="paragraph" w:styleId="TDC1">
    <w:name w:val="toc 1"/>
    <w:basedOn w:val="Normal"/>
    <w:next w:val="Normal"/>
    <w:autoRedefine/>
    <w:uiPriority w:val="39"/>
    <w:unhideWhenUsed/>
    <w:rsid w:val="0038678A"/>
    <w:pPr>
      <w:spacing w:after="100"/>
    </w:pPr>
  </w:style>
  <w:style w:type="paragraph" w:styleId="TDC2">
    <w:name w:val="toc 2"/>
    <w:basedOn w:val="Normal"/>
    <w:next w:val="Normal"/>
    <w:autoRedefine/>
    <w:uiPriority w:val="39"/>
    <w:unhideWhenUsed/>
    <w:rsid w:val="0038678A"/>
    <w:pPr>
      <w:spacing w:after="100"/>
      <w:ind w:left="220"/>
    </w:pPr>
  </w:style>
  <w:style w:type="character" w:styleId="Hipervnculo">
    <w:name w:val="Hyperlink"/>
    <w:basedOn w:val="Fuentedeprrafopredeter"/>
    <w:uiPriority w:val="99"/>
    <w:unhideWhenUsed/>
    <w:rsid w:val="0038678A"/>
    <w:rPr>
      <w:color w:val="0000FF"/>
      <w:u w:val="single"/>
    </w:rPr>
  </w:style>
  <w:style w:type="paragraph" w:styleId="Encabezado">
    <w:name w:val="header"/>
    <w:basedOn w:val="Normal"/>
    <w:link w:val="EncabezadoCar"/>
    <w:unhideWhenUsed/>
    <w:rsid w:val="00653159"/>
    <w:pPr>
      <w:tabs>
        <w:tab w:val="center" w:pos="4680"/>
        <w:tab w:val="right" w:pos="9360"/>
      </w:tabs>
      <w:spacing w:after="0" w:line="240" w:lineRule="auto"/>
    </w:pPr>
  </w:style>
  <w:style w:type="character" w:customStyle="1" w:styleId="EncabezadoCar">
    <w:name w:val="Encabezado Car"/>
    <w:basedOn w:val="Fuentedeprrafopredeter"/>
    <w:link w:val="Encabezado"/>
    <w:rsid w:val="00653159"/>
  </w:style>
  <w:style w:type="paragraph" w:styleId="Piedepgina">
    <w:name w:val="footer"/>
    <w:basedOn w:val="Normal"/>
    <w:link w:val="PiedepginaCar"/>
    <w:uiPriority w:val="99"/>
    <w:unhideWhenUsed/>
    <w:rsid w:val="0065315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53159"/>
  </w:style>
  <w:style w:type="character" w:styleId="Nmerodepgina">
    <w:name w:val="page number"/>
    <w:basedOn w:val="Fuentedeprrafopredeter"/>
    <w:rsid w:val="00F95424"/>
  </w:style>
  <w:style w:type="paragraph" w:styleId="Ttulo">
    <w:name w:val="Title"/>
    <w:basedOn w:val="Normal"/>
    <w:link w:val="TtuloCar"/>
    <w:qFormat/>
    <w:rsid w:val="00204548"/>
    <w:pPr>
      <w:spacing w:before="240" w:after="60"/>
      <w:jc w:val="center"/>
      <w:outlineLvl w:val="0"/>
    </w:pPr>
    <w:rPr>
      <w:rFonts w:ascii="Arial" w:hAnsi="Arial"/>
      <w:b/>
      <w:bCs/>
      <w:kern w:val="28"/>
      <w:sz w:val="32"/>
      <w:szCs w:val="32"/>
    </w:rPr>
  </w:style>
  <w:style w:type="paragraph" w:customStyle="1" w:styleId="Tabletext">
    <w:name w:val="Tabletext"/>
    <w:basedOn w:val="Normal"/>
    <w:rsid w:val="003668B8"/>
    <w:pPr>
      <w:keepLines/>
      <w:widowControl w:val="0"/>
      <w:spacing w:after="120" w:line="240" w:lineRule="atLeast"/>
    </w:pPr>
    <w:rPr>
      <w:rFonts w:ascii="Times New Roman" w:eastAsia="Times New Roman" w:hAnsi="Times New Roman"/>
    </w:rPr>
  </w:style>
  <w:style w:type="paragraph" w:styleId="TDC3">
    <w:name w:val="toc 3"/>
    <w:basedOn w:val="Normal"/>
    <w:next w:val="Normal"/>
    <w:autoRedefine/>
    <w:uiPriority w:val="39"/>
    <w:rsid w:val="003668B8"/>
    <w:pPr>
      <w:ind w:left="440"/>
    </w:pPr>
  </w:style>
  <w:style w:type="paragraph" w:customStyle="1" w:styleId="infoblue">
    <w:name w:val="infoblue"/>
    <w:basedOn w:val="Normal"/>
    <w:rsid w:val="00DF5F26"/>
    <w:pPr>
      <w:spacing w:after="120" w:line="240" w:lineRule="atLeast"/>
      <w:ind w:left="720"/>
      <w:jc w:val="both"/>
    </w:pPr>
    <w:rPr>
      <w:rFonts w:ascii="Arial" w:eastAsia="Times New Roman" w:hAnsi="Arial"/>
      <w:i/>
      <w:iCs/>
      <w:color w:val="0000FF"/>
      <w:lang w:val="es-CO"/>
    </w:rPr>
  </w:style>
  <w:style w:type="paragraph" w:styleId="Textoindependiente">
    <w:name w:val="Body Text"/>
    <w:basedOn w:val="Normal"/>
    <w:link w:val="TextoindependienteCar"/>
    <w:rsid w:val="00DF5F26"/>
    <w:pPr>
      <w:spacing w:before="100" w:beforeAutospacing="1" w:after="100" w:afterAutospacing="1" w:line="240" w:lineRule="auto"/>
      <w:ind w:left="720"/>
      <w:jc w:val="both"/>
    </w:pPr>
    <w:rPr>
      <w:rFonts w:ascii="Arial" w:eastAsia="Times New Roman" w:hAnsi="Arial"/>
      <w:sz w:val="24"/>
      <w:szCs w:val="24"/>
      <w:lang w:val="es-CO"/>
    </w:rPr>
  </w:style>
  <w:style w:type="character" w:customStyle="1" w:styleId="TextoindependienteCar">
    <w:name w:val="Texto independiente Car"/>
    <w:basedOn w:val="Fuentedeprrafopredeter"/>
    <w:link w:val="Textoindependiente"/>
    <w:locked/>
    <w:rsid w:val="00DF5F26"/>
    <w:rPr>
      <w:rFonts w:ascii="Arial" w:hAnsi="Arial" w:cs="Arial"/>
      <w:sz w:val="24"/>
      <w:szCs w:val="24"/>
      <w:lang w:val="es-CO" w:eastAsia="en-US" w:bidi="ar-SA"/>
    </w:rPr>
  </w:style>
  <w:style w:type="paragraph" w:customStyle="1" w:styleId="paragraph2">
    <w:name w:val="paragraph2"/>
    <w:basedOn w:val="Normal"/>
    <w:rsid w:val="00DF5F26"/>
    <w:pPr>
      <w:spacing w:before="100" w:beforeAutospacing="1" w:after="100" w:afterAutospacing="1" w:line="240" w:lineRule="auto"/>
      <w:ind w:left="720"/>
      <w:jc w:val="both"/>
    </w:pPr>
    <w:rPr>
      <w:rFonts w:ascii="Arial" w:eastAsia="Times New Roman" w:hAnsi="Arial"/>
      <w:sz w:val="24"/>
      <w:szCs w:val="24"/>
      <w:lang w:val="es-CO"/>
    </w:rPr>
  </w:style>
  <w:style w:type="paragraph" w:customStyle="1" w:styleId="paragraph4">
    <w:name w:val="paragraph4"/>
    <w:basedOn w:val="Normal"/>
    <w:rsid w:val="00DF5F26"/>
    <w:pPr>
      <w:spacing w:before="100" w:beforeAutospacing="1" w:after="100" w:afterAutospacing="1" w:line="240" w:lineRule="auto"/>
      <w:ind w:left="720"/>
      <w:jc w:val="both"/>
    </w:pPr>
    <w:rPr>
      <w:rFonts w:ascii="Arial" w:eastAsia="Times New Roman" w:hAnsi="Arial"/>
      <w:sz w:val="24"/>
      <w:szCs w:val="24"/>
      <w:lang w:val="es-CO"/>
    </w:rPr>
  </w:style>
  <w:style w:type="paragraph" w:customStyle="1" w:styleId="InfoBlue0">
    <w:name w:val="InfoBlue"/>
    <w:basedOn w:val="Normal"/>
    <w:next w:val="Textoindependiente"/>
    <w:autoRedefine/>
    <w:rsid w:val="00E34E78"/>
    <w:pPr>
      <w:widowControl w:val="0"/>
      <w:spacing w:after="120" w:line="240" w:lineRule="atLeast"/>
      <w:ind w:left="720"/>
    </w:pPr>
    <w:rPr>
      <w:rFonts w:ascii="Times New Roman" w:eastAsia="Times New Roman" w:hAnsi="Times New Roman"/>
      <w:i/>
      <w:color w:val="0000FF"/>
    </w:rPr>
  </w:style>
  <w:style w:type="paragraph" w:customStyle="1" w:styleId="TableContents">
    <w:name w:val="Table Contents"/>
    <w:basedOn w:val="Textoindependiente"/>
    <w:rsid w:val="00B37D3A"/>
    <w:pPr>
      <w:widowControl w:val="0"/>
      <w:suppressAutoHyphens/>
      <w:spacing w:before="0" w:beforeAutospacing="0" w:after="0" w:afterAutospacing="0"/>
      <w:ind w:left="0"/>
      <w:jc w:val="left"/>
    </w:pPr>
    <w:rPr>
      <w:rFonts w:ascii="Times New Roman" w:hAnsi="Times New Roman" w:cs="Times New Roman"/>
      <w:lang w:val="en-US"/>
    </w:rPr>
  </w:style>
  <w:style w:type="character" w:styleId="Refdecomentario">
    <w:name w:val="annotation reference"/>
    <w:basedOn w:val="Fuentedeprrafopredeter"/>
    <w:uiPriority w:val="99"/>
    <w:semiHidden/>
    <w:unhideWhenUsed/>
    <w:rsid w:val="008478E2"/>
    <w:rPr>
      <w:sz w:val="16"/>
      <w:szCs w:val="16"/>
    </w:rPr>
  </w:style>
  <w:style w:type="paragraph" w:styleId="Textocomentario">
    <w:name w:val="annotation text"/>
    <w:basedOn w:val="Normal"/>
    <w:link w:val="TextocomentarioCar"/>
    <w:uiPriority w:val="99"/>
    <w:semiHidden/>
    <w:unhideWhenUsed/>
    <w:rsid w:val="008478E2"/>
  </w:style>
  <w:style w:type="character" w:customStyle="1" w:styleId="TextocomentarioCar">
    <w:name w:val="Texto comentario Car"/>
    <w:basedOn w:val="Fuentedeprrafopredeter"/>
    <w:link w:val="Textocomentario"/>
    <w:uiPriority w:val="99"/>
    <w:semiHidden/>
    <w:rsid w:val="008478E2"/>
    <w:rPr>
      <w:lang w:val="en-US" w:eastAsia="en-US"/>
    </w:rPr>
  </w:style>
  <w:style w:type="paragraph" w:styleId="Asuntodelcomentario">
    <w:name w:val="annotation subject"/>
    <w:basedOn w:val="Textocomentario"/>
    <w:next w:val="Textocomentario"/>
    <w:link w:val="AsuntodelcomentarioCar"/>
    <w:uiPriority w:val="99"/>
    <w:semiHidden/>
    <w:unhideWhenUsed/>
    <w:rsid w:val="008478E2"/>
    <w:rPr>
      <w:b/>
      <w:bCs/>
    </w:rPr>
  </w:style>
  <w:style w:type="character" w:customStyle="1" w:styleId="AsuntodelcomentarioCar">
    <w:name w:val="Asunto del comentario Car"/>
    <w:basedOn w:val="TextocomentarioCar"/>
    <w:link w:val="Asuntodelcomentario"/>
    <w:uiPriority w:val="99"/>
    <w:semiHidden/>
    <w:rsid w:val="008478E2"/>
    <w:rPr>
      <w:b/>
      <w:bCs/>
      <w:lang w:val="en-US" w:eastAsia="en-US"/>
    </w:rPr>
  </w:style>
  <w:style w:type="paragraph" w:styleId="TDC4">
    <w:name w:val="toc 4"/>
    <w:basedOn w:val="Normal"/>
    <w:next w:val="Normal"/>
    <w:autoRedefine/>
    <w:uiPriority w:val="39"/>
    <w:unhideWhenUsed/>
    <w:rsid w:val="007C1A21"/>
    <w:pPr>
      <w:spacing w:after="100"/>
      <w:ind w:left="660"/>
    </w:pPr>
    <w:rPr>
      <w:rFonts w:ascii="Calibri" w:eastAsia="Times New Roman" w:hAnsi="Calibri" w:cs="Times New Roman"/>
    </w:rPr>
  </w:style>
  <w:style w:type="paragraph" w:styleId="TDC5">
    <w:name w:val="toc 5"/>
    <w:basedOn w:val="Normal"/>
    <w:next w:val="Normal"/>
    <w:autoRedefine/>
    <w:uiPriority w:val="39"/>
    <w:unhideWhenUsed/>
    <w:rsid w:val="007C1A21"/>
    <w:pPr>
      <w:spacing w:after="100"/>
      <w:ind w:left="880"/>
    </w:pPr>
    <w:rPr>
      <w:rFonts w:ascii="Calibri" w:eastAsia="Times New Roman" w:hAnsi="Calibri" w:cs="Times New Roman"/>
    </w:rPr>
  </w:style>
  <w:style w:type="paragraph" w:styleId="TDC6">
    <w:name w:val="toc 6"/>
    <w:basedOn w:val="Normal"/>
    <w:next w:val="Normal"/>
    <w:autoRedefine/>
    <w:uiPriority w:val="39"/>
    <w:unhideWhenUsed/>
    <w:rsid w:val="007C1A21"/>
    <w:pPr>
      <w:spacing w:after="100"/>
      <w:ind w:left="1100"/>
    </w:pPr>
    <w:rPr>
      <w:rFonts w:ascii="Calibri" w:eastAsia="Times New Roman" w:hAnsi="Calibri" w:cs="Times New Roman"/>
    </w:rPr>
  </w:style>
  <w:style w:type="paragraph" w:styleId="TDC7">
    <w:name w:val="toc 7"/>
    <w:basedOn w:val="Normal"/>
    <w:next w:val="Normal"/>
    <w:autoRedefine/>
    <w:uiPriority w:val="39"/>
    <w:unhideWhenUsed/>
    <w:rsid w:val="007C1A21"/>
    <w:pPr>
      <w:spacing w:after="100"/>
      <w:ind w:left="1320"/>
    </w:pPr>
    <w:rPr>
      <w:rFonts w:ascii="Calibri" w:eastAsia="Times New Roman" w:hAnsi="Calibri" w:cs="Times New Roman"/>
    </w:rPr>
  </w:style>
  <w:style w:type="paragraph" w:styleId="TDC8">
    <w:name w:val="toc 8"/>
    <w:basedOn w:val="Normal"/>
    <w:next w:val="Normal"/>
    <w:autoRedefine/>
    <w:uiPriority w:val="39"/>
    <w:unhideWhenUsed/>
    <w:rsid w:val="007C1A21"/>
    <w:pPr>
      <w:spacing w:after="100"/>
      <w:ind w:left="1540"/>
    </w:pPr>
    <w:rPr>
      <w:rFonts w:ascii="Calibri" w:eastAsia="Times New Roman" w:hAnsi="Calibri" w:cs="Times New Roman"/>
    </w:rPr>
  </w:style>
  <w:style w:type="paragraph" w:styleId="TDC9">
    <w:name w:val="toc 9"/>
    <w:basedOn w:val="Normal"/>
    <w:next w:val="Normal"/>
    <w:autoRedefine/>
    <w:uiPriority w:val="39"/>
    <w:unhideWhenUsed/>
    <w:rsid w:val="007C1A21"/>
    <w:pPr>
      <w:spacing w:after="100"/>
      <w:ind w:left="1760"/>
    </w:pPr>
    <w:rPr>
      <w:rFonts w:ascii="Calibri" w:eastAsia="Times New Roman" w:hAnsi="Calibri" w:cs="Times New Roman"/>
    </w:rPr>
  </w:style>
  <w:style w:type="paragraph" w:customStyle="1" w:styleId="ListParagraph2">
    <w:name w:val="List Paragraph2"/>
    <w:basedOn w:val="Normal"/>
    <w:rsid w:val="00E42B86"/>
    <w:pPr>
      <w:spacing w:after="0" w:line="240" w:lineRule="atLeast"/>
      <w:ind w:left="720"/>
      <w:jc w:val="both"/>
    </w:pPr>
    <w:rPr>
      <w:rFonts w:ascii="Arial" w:eastAsia="Times New Roman" w:hAnsi="Arial"/>
      <w:lang w:val="es-CO"/>
    </w:rPr>
  </w:style>
  <w:style w:type="character" w:customStyle="1" w:styleId="BalloonTextChar">
    <w:name w:val="Balloon Text Char"/>
    <w:basedOn w:val="Fuentedeprrafopredeter"/>
    <w:semiHidden/>
    <w:locked/>
    <w:rsid w:val="00642F05"/>
    <w:rPr>
      <w:rFonts w:ascii="Tahoma" w:hAnsi="Tahoma" w:cs="Tahoma"/>
      <w:sz w:val="16"/>
      <w:szCs w:val="16"/>
      <w:lang w:val="es-CO"/>
    </w:rPr>
  </w:style>
  <w:style w:type="paragraph" w:customStyle="1" w:styleId="parrafo">
    <w:name w:val="parrafo"/>
    <w:basedOn w:val="Sangra2detindependiente"/>
    <w:rsid w:val="00642F05"/>
    <w:pPr>
      <w:widowControl w:val="0"/>
      <w:spacing w:after="0" w:line="240" w:lineRule="atLeast"/>
      <w:ind w:left="0" w:firstLine="720"/>
      <w:jc w:val="both"/>
    </w:pPr>
    <w:rPr>
      <w:rFonts w:ascii="Times New Roman" w:eastAsia="Times New Roman" w:hAnsi="Times New Roman"/>
      <w:sz w:val="24"/>
      <w:lang w:val="es-ES"/>
    </w:rPr>
  </w:style>
  <w:style w:type="paragraph" w:styleId="Sangra2detindependiente">
    <w:name w:val="Body Text Indent 2"/>
    <w:basedOn w:val="Normal"/>
    <w:rsid w:val="00642F05"/>
    <w:pPr>
      <w:spacing w:after="120" w:line="480" w:lineRule="auto"/>
      <w:ind w:left="283"/>
    </w:pPr>
  </w:style>
  <w:style w:type="character" w:styleId="Textoennegrita">
    <w:name w:val="Strong"/>
    <w:basedOn w:val="Fuentedeprrafopredeter"/>
    <w:qFormat/>
    <w:rsid w:val="0041592A"/>
    <w:rPr>
      <w:b/>
      <w:bCs/>
    </w:rPr>
  </w:style>
  <w:style w:type="paragraph" w:customStyle="1" w:styleId="Imagen">
    <w:name w:val="Imagen"/>
    <w:basedOn w:val="Textoindependiente"/>
    <w:link w:val="ImagenCar"/>
    <w:qFormat/>
    <w:rsid w:val="0041592A"/>
    <w:pPr>
      <w:keepLines/>
      <w:widowControl w:val="0"/>
      <w:numPr>
        <w:numId w:val="1"/>
      </w:numPr>
      <w:spacing w:before="0" w:beforeAutospacing="0" w:after="120" w:afterAutospacing="0" w:line="240" w:lineRule="atLeast"/>
      <w:jc w:val="center"/>
    </w:pPr>
    <w:rPr>
      <w:rFonts w:ascii="Calibri" w:hAnsi="Calibri" w:cs="Times New Roman"/>
      <w:sz w:val="20"/>
      <w:szCs w:val="20"/>
    </w:rPr>
  </w:style>
  <w:style w:type="character" w:customStyle="1" w:styleId="ImagenCar">
    <w:name w:val="Imagen Car"/>
    <w:basedOn w:val="PiedepginaCar"/>
    <w:link w:val="Imagen"/>
    <w:rsid w:val="0041592A"/>
    <w:rPr>
      <w:rFonts w:eastAsia="Times New Roman"/>
      <w:color w:val="17365D" w:themeColor="text2" w:themeShade="BF"/>
      <w:lang w:val="es-CO"/>
    </w:rPr>
  </w:style>
  <w:style w:type="paragraph" w:customStyle="1" w:styleId="Prrafodelista1">
    <w:name w:val="Párrafo de lista1"/>
    <w:basedOn w:val="Normal"/>
    <w:qFormat/>
    <w:rsid w:val="001E181C"/>
    <w:pPr>
      <w:widowControl w:val="0"/>
      <w:spacing w:after="0" w:line="240" w:lineRule="atLeast"/>
      <w:ind w:left="720"/>
      <w:contextualSpacing/>
    </w:pPr>
    <w:rPr>
      <w:rFonts w:ascii="Calibri" w:eastAsia="Times New Roman" w:hAnsi="Calibri" w:cs="Times New Roman"/>
    </w:rPr>
  </w:style>
  <w:style w:type="paragraph" w:customStyle="1" w:styleId="NoSpacing2">
    <w:name w:val="No Spacing2"/>
    <w:qFormat/>
    <w:rsid w:val="00C22523"/>
    <w:rPr>
      <w:rFonts w:eastAsia="Times New Roman"/>
      <w:sz w:val="22"/>
      <w:szCs w:val="22"/>
    </w:rPr>
  </w:style>
  <w:style w:type="table" w:styleId="Tablaconcuadrcula">
    <w:name w:val="Table Grid"/>
    <w:basedOn w:val="Tablanormal"/>
    <w:rsid w:val="002E2D8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E322E3"/>
    <w:pPr>
      <w:autoSpaceDE w:val="0"/>
      <w:autoSpaceDN w:val="0"/>
      <w:adjustRightInd w:val="0"/>
    </w:pPr>
    <w:rPr>
      <w:rFonts w:ascii="Arial" w:eastAsia="Times New Roman" w:hAnsi="Arial" w:cs="Arial"/>
      <w:color w:val="000000"/>
      <w:sz w:val="24"/>
      <w:szCs w:val="24"/>
      <w:lang w:val="es-ES" w:eastAsia="es-ES"/>
    </w:rPr>
  </w:style>
  <w:style w:type="character" w:styleId="Nmerodelnea">
    <w:name w:val="line number"/>
    <w:basedOn w:val="Fuentedeprrafopredeter"/>
    <w:uiPriority w:val="99"/>
    <w:semiHidden/>
    <w:unhideWhenUsed/>
    <w:rsid w:val="00B23F30"/>
  </w:style>
  <w:style w:type="table" w:customStyle="1" w:styleId="Listaclara-nfasis11">
    <w:name w:val="Lista clara - Énfasis 11"/>
    <w:basedOn w:val="Tablanormal"/>
    <w:uiPriority w:val="61"/>
    <w:rsid w:val="007A44D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1-nfasis11">
    <w:name w:val="Sombreado medio 1 - Énfasis 11"/>
    <w:basedOn w:val="Tablanormal"/>
    <w:uiPriority w:val="63"/>
    <w:rsid w:val="00856F5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E755AF"/>
    <w:pPr>
      <w:ind w:left="720"/>
      <w:contextualSpacing/>
    </w:pPr>
  </w:style>
  <w:style w:type="paragraph" w:styleId="Textoindependiente2">
    <w:name w:val="Body Text 2"/>
    <w:basedOn w:val="Normal"/>
    <w:link w:val="Textoindependiente2Car"/>
    <w:uiPriority w:val="99"/>
    <w:semiHidden/>
    <w:unhideWhenUsed/>
    <w:rsid w:val="00062B65"/>
    <w:pPr>
      <w:spacing w:after="120" w:line="480" w:lineRule="auto"/>
    </w:pPr>
  </w:style>
  <w:style w:type="character" w:customStyle="1" w:styleId="Textoindependiente2Car">
    <w:name w:val="Texto independiente 2 Car"/>
    <w:basedOn w:val="Fuentedeprrafopredeter"/>
    <w:link w:val="Textoindependiente2"/>
    <w:uiPriority w:val="99"/>
    <w:semiHidden/>
    <w:rsid w:val="00062B65"/>
    <w:rPr>
      <w:rFonts w:ascii="Verdana" w:hAnsi="Verdana" w:cs="Arial"/>
      <w:color w:val="17365D" w:themeColor="text2" w:themeShade="BF"/>
      <w:lang w:val="es-PY"/>
    </w:rPr>
  </w:style>
  <w:style w:type="paragraph" w:styleId="Sangranormal">
    <w:name w:val="Normal Indent"/>
    <w:basedOn w:val="Normal"/>
    <w:rsid w:val="00062B65"/>
    <w:pPr>
      <w:spacing w:after="120" w:line="240" w:lineRule="auto"/>
      <w:ind w:left="720"/>
    </w:pPr>
    <w:rPr>
      <w:rFonts w:ascii="Times New Roman" w:eastAsia="Times New Roman" w:hAnsi="Times New Roman" w:cs="Times New Roman"/>
      <w:color w:val="auto"/>
      <w:szCs w:val="24"/>
      <w:lang w:val="en-US"/>
    </w:rPr>
  </w:style>
  <w:style w:type="character" w:customStyle="1" w:styleId="hps">
    <w:name w:val="hps"/>
    <w:basedOn w:val="Fuentedeprrafopredeter"/>
    <w:rsid w:val="00B30A1A"/>
  </w:style>
  <w:style w:type="character" w:customStyle="1" w:styleId="TtuloCar">
    <w:name w:val="Título Car"/>
    <w:basedOn w:val="Fuentedeprrafopredeter"/>
    <w:link w:val="Ttulo"/>
    <w:rsid w:val="004777A9"/>
    <w:rPr>
      <w:rFonts w:ascii="Arial" w:hAnsi="Arial" w:cs="Arial"/>
      <w:b/>
      <w:bCs/>
      <w:color w:val="17365D" w:themeColor="text2" w:themeShade="BF"/>
      <w:kern w:val="28"/>
      <w:sz w:val="32"/>
      <w:szCs w:val="32"/>
      <w:lang w:val="es-PY"/>
    </w:rPr>
  </w:style>
  <w:style w:type="paragraph" w:styleId="Lista">
    <w:name w:val="List"/>
    <w:basedOn w:val="Normal"/>
    <w:rsid w:val="00E14824"/>
    <w:pPr>
      <w:numPr>
        <w:numId w:val="3"/>
      </w:numPr>
      <w:tabs>
        <w:tab w:val="clear" w:pos="360"/>
        <w:tab w:val="left" w:pos="851"/>
        <w:tab w:val="left" w:pos="1701"/>
        <w:tab w:val="left" w:pos="2552"/>
      </w:tabs>
      <w:spacing w:after="120" w:line="240" w:lineRule="auto"/>
      <w:ind w:left="851" w:hanging="851"/>
    </w:pPr>
    <w:rPr>
      <w:rFonts w:ascii="Times New Roman" w:eastAsia="Times New Roman" w:hAnsi="Times New Roman" w:cs="Times New Roman"/>
      <w:color w:val="auto"/>
      <w:lang w:val="en-US"/>
    </w:rPr>
  </w:style>
  <w:style w:type="character" w:customStyle="1" w:styleId="Ttulo5Car">
    <w:name w:val="Título 5 Car"/>
    <w:basedOn w:val="Fuentedeprrafopredeter"/>
    <w:link w:val="Ttulo5"/>
    <w:uiPriority w:val="9"/>
    <w:rsid w:val="00811984"/>
    <w:rPr>
      <w:rFonts w:asciiTheme="majorHAnsi" w:eastAsiaTheme="majorEastAsia" w:hAnsiTheme="majorHAnsi" w:cstheme="majorBidi"/>
      <w:color w:val="243F60" w:themeColor="accent1" w:themeShade="7F"/>
      <w:sz w:val="18"/>
      <w:lang w:val="es-PY"/>
    </w:rPr>
  </w:style>
  <w:style w:type="character" w:customStyle="1" w:styleId="Ttulo6Car">
    <w:name w:val="Título 6 Car"/>
    <w:basedOn w:val="Fuentedeprrafopredeter"/>
    <w:link w:val="Ttulo6"/>
    <w:uiPriority w:val="9"/>
    <w:semiHidden/>
    <w:rsid w:val="00811984"/>
    <w:rPr>
      <w:rFonts w:asciiTheme="majorHAnsi" w:eastAsiaTheme="majorEastAsia" w:hAnsiTheme="majorHAnsi" w:cstheme="majorBidi"/>
      <w:i/>
      <w:iCs/>
      <w:color w:val="243F60" w:themeColor="accent1" w:themeShade="7F"/>
      <w:sz w:val="18"/>
      <w:lang w:val="es-PY"/>
    </w:rPr>
  </w:style>
  <w:style w:type="character" w:customStyle="1" w:styleId="Ttulo7Car">
    <w:name w:val="Título 7 Car"/>
    <w:basedOn w:val="Fuentedeprrafopredeter"/>
    <w:link w:val="Ttulo7"/>
    <w:uiPriority w:val="9"/>
    <w:semiHidden/>
    <w:rsid w:val="00811984"/>
    <w:rPr>
      <w:rFonts w:asciiTheme="majorHAnsi" w:eastAsiaTheme="majorEastAsia" w:hAnsiTheme="majorHAnsi" w:cstheme="majorBidi"/>
      <w:i/>
      <w:iCs/>
      <w:color w:val="404040" w:themeColor="text1" w:themeTint="BF"/>
      <w:sz w:val="18"/>
      <w:lang w:val="es-PY"/>
    </w:rPr>
  </w:style>
  <w:style w:type="character" w:customStyle="1" w:styleId="Ttulo8Car">
    <w:name w:val="Título 8 Car"/>
    <w:basedOn w:val="Fuentedeprrafopredeter"/>
    <w:link w:val="Ttulo8"/>
    <w:uiPriority w:val="9"/>
    <w:semiHidden/>
    <w:rsid w:val="00811984"/>
    <w:rPr>
      <w:rFonts w:asciiTheme="majorHAnsi" w:eastAsiaTheme="majorEastAsia" w:hAnsiTheme="majorHAnsi" w:cstheme="majorBidi"/>
      <w:color w:val="404040" w:themeColor="text1" w:themeTint="BF"/>
      <w:sz w:val="18"/>
      <w:lang w:val="es-PY"/>
    </w:rPr>
  </w:style>
  <w:style w:type="character" w:customStyle="1" w:styleId="Ttulo9Car">
    <w:name w:val="Título 9 Car"/>
    <w:basedOn w:val="Fuentedeprrafopredeter"/>
    <w:link w:val="Ttulo9"/>
    <w:uiPriority w:val="9"/>
    <w:semiHidden/>
    <w:rsid w:val="00811984"/>
    <w:rPr>
      <w:rFonts w:asciiTheme="majorHAnsi" w:eastAsiaTheme="majorEastAsia" w:hAnsiTheme="majorHAnsi" w:cstheme="majorBidi"/>
      <w:i/>
      <w:iCs/>
      <w:color w:val="404040" w:themeColor="text1" w:themeTint="BF"/>
      <w:sz w:val="18"/>
      <w:lang w:val="es-PY"/>
    </w:rPr>
  </w:style>
  <w:style w:type="paragraph" w:customStyle="1" w:styleId="CarCarCarCarCar">
    <w:name w:val="Car Car Car Car Car"/>
    <w:basedOn w:val="Normal"/>
    <w:semiHidden/>
    <w:rsid w:val="00E14824"/>
    <w:pPr>
      <w:widowControl w:val="0"/>
      <w:spacing w:after="160" w:line="240" w:lineRule="exact"/>
    </w:pPr>
    <w:rPr>
      <w:rFonts w:ascii="Tahoma" w:eastAsia="Times New Roman" w:hAnsi="Tahoma" w:cs="Times New Roman"/>
      <w:color w:val="auto"/>
      <w:szCs w:val="24"/>
      <w:lang w:val="en-US"/>
    </w:rPr>
  </w:style>
  <w:style w:type="paragraph" w:customStyle="1" w:styleId="bullet1">
    <w:name w:val="bullet1"/>
    <w:basedOn w:val="Normal"/>
    <w:rsid w:val="00E14824"/>
    <w:pPr>
      <w:spacing w:before="100" w:beforeAutospacing="1" w:after="100" w:afterAutospacing="1" w:line="240" w:lineRule="auto"/>
    </w:pPr>
    <w:rPr>
      <w:rFonts w:ascii="Times New Roman" w:eastAsia="Times New Roman" w:hAnsi="Times New Roman" w:cs="Times New Roman"/>
      <w:color w:val="auto"/>
      <w:sz w:val="24"/>
      <w:szCs w:val="24"/>
      <w:lang w:val="en-US" w:eastAsia="ko-KR"/>
    </w:rPr>
  </w:style>
  <w:style w:type="paragraph" w:customStyle="1" w:styleId="Sinespaciado1">
    <w:name w:val="Sin espaciado1"/>
    <w:uiPriority w:val="1"/>
    <w:qFormat/>
    <w:rsid w:val="0072191F"/>
    <w:rPr>
      <w:rFonts w:eastAsia="Times New Roman"/>
      <w:sz w:val="22"/>
      <w:szCs w:val="22"/>
    </w:rPr>
  </w:style>
  <w:style w:type="paragraph" w:customStyle="1" w:styleId="ParagraphSecond">
    <w:name w:val="Paragraph Second+"/>
    <w:basedOn w:val="Normal"/>
    <w:rsid w:val="0072191F"/>
    <w:pPr>
      <w:spacing w:before="120" w:after="0" w:line="240" w:lineRule="auto"/>
      <w:ind w:left="720" w:right="720"/>
      <w:jc w:val="both"/>
    </w:pPr>
    <w:rPr>
      <w:rFonts w:ascii="Times New Roman" w:eastAsia="Times New Roman" w:hAnsi="Times New Roman" w:cs="Times New Roman"/>
      <w:color w:val="auto"/>
      <w:kern w:val="22"/>
      <w:sz w:val="22"/>
      <w:lang w:val="es-ES_tradnl"/>
    </w:rPr>
  </w:style>
  <w:style w:type="table" w:customStyle="1" w:styleId="Sombreadomedio1-nfasis12">
    <w:name w:val="Sombreado medio 1 - Énfasis 12"/>
    <w:basedOn w:val="Tablanormal"/>
    <w:uiPriority w:val="63"/>
    <w:rsid w:val="00F5228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2-nfasis1">
    <w:name w:val="Medium Grid 2 Accent 1"/>
    <w:basedOn w:val="Tablanormal"/>
    <w:uiPriority w:val="68"/>
    <w:rsid w:val="00F5228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tulodeTDC">
    <w:name w:val="TOC Heading"/>
    <w:basedOn w:val="Ttulo1"/>
    <w:next w:val="Normal"/>
    <w:uiPriority w:val="39"/>
    <w:semiHidden/>
    <w:unhideWhenUsed/>
    <w:qFormat/>
    <w:rsid w:val="00C9656D"/>
    <w:pPr>
      <w:numPr>
        <w:numId w:val="0"/>
      </w:numPr>
      <w:outlineLvl w:val="9"/>
    </w:pPr>
    <w:rPr>
      <w:rFonts w:asciiTheme="majorHAnsi" w:eastAsiaTheme="majorEastAsia" w:hAnsiTheme="majorHAnsi" w:cstheme="majorBidi"/>
      <w:color w:val="365F91" w:themeColor="accent1" w:themeShade="BF"/>
      <w:lang w:val="es-CO" w:eastAsia="es-CO"/>
    </w:rPr>
  </w:style>
  <w:style w:type="paragraph" w:customStyle="1" w:styleId="TtuloIV">
    <w:name w:val="Título IV"/>
    <w:basedOn w:val="Ttulo4"/>
    <w:link w:val="TtuloIVCar"/>
    <w:qFormat/>
    <w:rsid w:val="007C790A"/>
    <w:rPr>
      <w:rFonts w:asciiTheme="majorHAnsi" w:hAnsiTheme="majorHAnsi"/>
      <w:color w:val="4F81BD" w:themeColor="accent1"/>
      <w:sz w:val="26"/>
      <w:szCs w:val="26"/>
    </w:rPr>
  </w:style>
  <w:style w:type="character" w:customStyle="1" w:styleId="TtuloIVCar">
    <w:name w:val="Título IV Car"/>
    <w:basedOn w:val="Fuentedeprrafopredeter"/>
    <w:link w:val="TtuloIV"/>
    <w:rsid w:val="007C790A"/>
    <w:rPr>
      <w:rFonts w:asciiTheme="majorHAnsi" w:hAnsiTheme="majorHAnsi" w:cs="Arial"/>
      <w:b/>
      <w:bCs/>
      <w:color w:val="4F81BD" w:themeColor="accent1"/>
      <w:sz w:val="26"/>
      <w:szCs w:val="26"/>
      <w:lang w:val="es-PY"/>
    </w:rPr>
  </w:style>
  <w:style w:type="paragraph" w:styleId="Sinespaciado">
    <w:name w:val="No Spacing"/>
    <w:uiPriority w:val="1"/>
    <w:qFormat/>
    <w:rsid w:val="00C40EE5"/>
    <w:rPr>
      <w:rFonts w:asciiTheme="minorHAnsi" w:eastAsiaTheme="minorHAnsi" w:hAnsiTheme="minorHAnsi" w:cstheme="minorBidi"/>
      <w:sz w:val="22"/>
      <w:szCs w:val="22"/>
      <w:lang w:val="es-GT"/>
    </w:rPr>
  </w:style>
  <w:style w:type="paragraph" w:styleId="Textonotapie">
    <w:name w:val="footnote text"/>
    <w:basedOn w:val="Normal"/>
    <w:link w:val="TextonotapieCar"/>
    <w:semiHidden/>
    <w:rsid w:val="00C40EE5"/>
    <w:pPr>
      <w:spacing w:after="0" w:line="240" w:lineRule="auto"/>
    </w:pPr>
    <w:rPr>
      <w:rFonts w:ascii="Times New Roman" w:eastAsia="Times New Roman" w:hAnsi="Times New Roman" w:cs="Times New Roman"/>
      <w:color w:val="auto"/>
      <w:sz w:val="20"/>
      <w:lang w:val="en-US"/>
    </w:rPr>
  </w:style>
  <w:style w:type="character" w:customStyle="1" w:styleId="TextonotapieCar">
    <w:name w:val="Texto nota pie Car"/>
    <w:basedOn w:val="Fuentedeprrafopredeter"/>
    <w:link w:val="Textonotapie"/>
    <w:semiHidden/>
    <w:rsid w:val="00C40EE5"/>
    <w:rPr>
      <w:rFonts w:ascii="Times New Roman" w:eastAsia="Times New Roman" w:hAnsi="Times New Roman"/>
    </w:rPr>
  </w:style>
  <w:style w:type="character" w:styleId="Refdenotaalpie">
    <w:name w:val="footnote reference"/>
    <w:semiHidden/>
    <w:rsid w:val="00C40EE5"/>
    <w:rPr>
      <w:vertAlign w:val="superscript"/>
    </w:rPr>
  </w:style>
</w:styles>
</file>

<file path=word/webSettings.xml><?xml version="1.0" encoding="utf-8"?>
<w:webSettings xmlns:r="http://schemas.openxmlformats.org/officeDocument/2006/relationships" xmlns:w="http://schemas.openxmlformats.org/wordprocessingml/2006/main">
  <w:divs>
    <w:div w:id="148248538">
      <w:bodyDiv w:val="1"/>
      <w:marLeft w:val="0"/>
      <w:marRight w:val="0"/>
      <w:marTop w:val="0"/>
      <w:marBottom w:val="0"/>
      <w:divBdr>
        <w:top w:val="none" w:sz="0" w:space="0" w:color="auto"/>
        <w:left w:val="none" w:sz="0" w:space="0" w:color="auto"/>
        <w:bottom w:val="none" w:sz="0" w:space="0" w:color="auto"/>
        <w:right w:val="none" w:sz="0" w:space="0" w:color="auto"/>
      </w:divBdr>
      <w:divsChild>
        <w:div w:id="838614134">
          <w:marLeft w:val="0"/>
          <w:marRight w:val="0"/>
          <w:marTop w:val="0"/>
          <w:marBottom w:val="0"/>
          <w:divBdr>
            <w:top w:val="none" w:sz="0" w:space="0" w:color="auto"/>
            <w:left w:val="none" w:sz="0" w:space="0" w:color="auto"/>
            <w:bottom w:val="none" w:sz="0" w:space="0" w:color="auto"/>
            <w:right w:val="none" w:sz="0" w:space="0" w:color="auto"/>
          </w:divBdr>
        </w:div>
      </w:divsChild>
    </w:div>
    <w:div w:id="178858572">
      <w:bodyDiv w:val="1"/>
      <w:marLeft w:val="0"/>
      <w:marRight w:val="0"/>
      <w:marTop w:val="0"/>
      <w:marBottom w:val="0"/>
      <w:divBdr>
        <w:top w:val="none" w:sz="0" w:space="0" w:color="auto"/>
        <w:left w:val="none" w:sz="0" w:space="0" w:color="auto"/>
        <w:bottom w:val="none" w:sz="0" w:space="0" w:color="auto"/>
        <w:right w:val="none" w:sz="0" w:space="0" w:color="auto"/>
      </w:divBdr>
    </w:div>
    <w:div w:id="237056219">
      <w:bodyDiv w:val="1"/>
      <w:marLeft w:val="0"/>
      <w:marRight w:val="0"/>
      <w:marTop w:val="0"/>
      <w:marBottom w:val="0"/>
      <w:divBdr>
        <w:top w:val="none" w:sz="0" w:space="0" w:color="auto"/>
        <w:left w:val="none" w:sz="0" w:space="0" w:color="auto"/>
        <w:bottom w:val="none" w:sz="0" w:space="0" w:color="auto"/>
        <w:right w:val="none" w:sz="0" w:space="0" w:color="auto"/>
      </w:divBdr>
      <w:divsChild>
        <w:div w:id="547492005">
          <w:marLeft w:val="0"/>
          <w:marRight w:val="0"/>
          <w:marTop w:val="0"/>
          <w:marBottom w:val="0"/>
          <w:divBdr>
            <w:top w:val="none" w:sz="0" w:space="0" w:color="auto"/>
            <w:left w:val="none" w:sz="0" w:space="0" w:color="auto"/>
            <w:bottom w:val="none" w:sz="0" w:space="0" w:color="auto"/>
            <w:right w:val="none" w:sz="0" w:space="0" w:color="auto"/>
          </w:divBdr>
          <w:divsChild>
            <w:div w:id="1924946164">
              <w:marLeft w:val="0"/>
              <w:marRight w:val="0"/>
              <w:marTop w:val="0"/>
              <w:marBottom w:val="0"/>
              <w:divBdr>
                <w:top w:val="none" w:sz="0" w:space="0" w:color="auto"/>
                <w:left w:val="none" w:sz="0" w:space="0" w:color="auto"/>
                <w:bottom w:val="none" w:sz="0" w:space="0" w:color="auto"/>
                <w:right w:val="none" w:sz="0" w:space="0" w:color="auto"/>
              </w:divBdr>
              <w:divsChild>
                <w:div w:id="816920046">
                  <w:marLeft w:val="0"/>
                  <w:marRight w:val="0"/>
                  <w:marTop w:val="0"/>
                  <w:marBottom w:val="0"/>
                  <w:divBdr>
                    <w:top w:val="none" w:sz="0" w:space="0" w:color="auto"/>
                    <w:left w:val="none" w:sz="0" w:space="0" w:color="auto"/>
                    <w:bottom w:val="none" w:sz="0" w:space="0" w:color="auto"/>
                    <w:right w:val="none" w:sz="0" w:space="0" w:color="auto"/>
                  </w:divBdr>
                  <w:divsChild>
                    <w:div w:id="1266843308">
                      <w:marLeft w:val="0"/>
                      <w:marRight w:val="0"/>
                      <w:marTop w:val="0"/>
                      <w:marBottom w:val="0"/>
                      <w:divBdr>
                        <w:top w:val="none" w:sz="0" w:space="0" w:color="auto"/>
                        <w:left w:val="none" w:sz="0" w:space="0" w:color="auto"/>
                        <w:bottom w:val="none" w:sz="0" w:space="0" w:color="auto"/>
                        <w:right w:val="none" w:sz="0" w:space="0" w:color="auto"/>
                      </w:divBdr>
                      <w:divsChild>
                        <w:div w:id="565797483">
                          <w:marLeft w:val="0"/>
                          <w:marRight w:val="0"/>
                          <w:marTop w:val="0"/>
                          <w:marBottom w:val="0"/>
                          <w:divBdr>
                            <w:top w:val="none" w:sz="0" w:space="0" w:color="auto"/>
                            <w:left w:val="none" w:sz="0" w:space="0" w:color="auto"/>
                            <w:bottom w:val="none" w:sz="0" w:space="0" w:color="auto"/>
                            <w:right w:val="none" w:sz="0" w:space="0" w:color="auto"/>
                          </w:divBdr>
                          <w:divsChild>
                            <w:div w:id="1196312168">
                              <w:marLeft w:val="0"/>
                              <w:marRight w:val="0"/>
                              <w:marTop w:val="0"/>
                              <w:marBottom w:val="0"/>
                              <w:divBdr>
                                <w:top w:val="none" w:sz="0" w:space="0" w:color="auto"/>
                                <w:left w:val="none" w:sz="0" w:space="0" w:color="auto"/>
                                <w:bottom w:val="none" w:sz="0" w:space="0" w:color="auto"/>
                                <w:right w:val="none" w:sz="0" w:space="0" w:color="auto"/>
                              </w:divBdr>
                              <w:divsChild>
                                <w:div w:id="18833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491643">
      <w:bodyDiv w:val="1"/>
      <w:marLeft w:val="0"/>
      <w:marRight w:val="0"/>
      <w:marTop w:val="0"/>
      <w:marBottom w:val="0"/>
      <w:divBdr>
        <w:top w:val="none" w:sz="0" w:space="0" w:color="auto"/>
        <w:left w:val="none" w:sz="0" w:space="0" w:color="auto"/>
        <w:bottom w:val="none" w:sz="0" w:space="0" w:color="auto"/>
        <w:right w:val="none" w:sz="0" w:space="0" w:color="auto"/>
      </w:divBdr>
    </w:div>
    <w:div w:id="769665302">
      <w:bodyDiv w:val="1"/>
      <w:marLeft w:val="0"/>
      <w:marRight w:val="0"/>
      <w:marTop w:val="0"/>
      <w:marBottom w:val="0"/>
      <w:divBdr>
        <w:top w:val="none" w:sz="0" w:space="0" w:color="auto"/>
        <w:left w:val="none" w:sz="0" w:space="0" w:color="auto"/>
        <w:bottom w:val="none" w:sz="0" w:space="0" w:color="auto"/>
        <w:right w:val="none" w:sz="0" w:space="0" w:color="auto"/>
      </w:divBdr>
      <w:divsChild>
        <w:div w:id="401560499">
          <w:marLeft w:val="0"/>
          <w:marRight w:val="0"/>
          <w:marTop w:val="0"/>
          <w:marBottom w:val="0"/>
          <w:divBdr>
            <w:top w:val="none" w:sz="0" w:space="0" w:color="auto"/>
            <w:left w:val="none" w:sz="0" w:space="0" w:color="auto"/>
            <w:bottom w:val="none" w:sz="0" w:space="0" w:color="auto"/>
            <w:right w:val="none" w:sz="0" w:space="0" w:color="auto"/>
          </w:divBdr>
          <w:divsChild>
            <w:div w:id="781800081">
              <w:marLeft w:val="0"/>
              <w:marRight w:val="0"/>
              <w:marTop w:val="0"/>
              <w:marBottom w:val="0"/>
              <w:divBdr>
                <w:top w:val="none" w:sz="0" w:space="0" w:color="auto"/>
                <w:left w:val="none" w:sz="0" w:space="0" w:color="auto"/>
                <w:bottom w:val="none" w:sz="0" w:space="0" w:color="auto"/>
                <w:right w:val="none" w:sz="0" w:space="0" w:color="auto"/>
              </w:divBdr>
              <w:divsChild>
                <w:div w:id="1305890222">
                  <w:marLeft w:val="0"/>
                  <w:marRight w:val="0"/>
                  <w:marTop w:val="0"/>
                  <w:marBottom w:val="0"/>
                  <w:divBdr>
                    <w:top w:val="none" w:sz="0" w:space="0" w:color="auto"/>
                    <w:left w:val="none" w:sz="0" w:space="0" w:color="auto"/>
                    <w:bottom w:val="none" w:sz="0" w:space="0" w:color="auto"/>
                    <w:right w:val="none" w:sz="0" w:space="0" w:color="auto"/>
                  </w:divBdr>
                  <w:divsChild>
                    <w:div w:id="636688518">
                      <w:marLeft w:val="0"/>
                      <w:marRight w:val="0"/>
                      <w:marTop w:val="0"/>
                      <w:marBottom w:val="0"/>
                      <w:divBdr>
                        <w:top w:val="none" w:sz="0" w:space="0" w:color="auto"/>
                        <w:left w:val="none" w:sz="0" w:space="0" w:color="auto"/>
                        <w:bottom w:val="none" w:sz="0" w:space="0" w:color="auto"/>
                        <w:right w:val="none" w:sz="0" w:space="0" w:color="auto"/>
                      </w:divBdr>
                      <w:divsChild>
                        <w:div w:id="115611117">
                          <w:marLeft w:val="0"/>
                          <w:marRight w:val="0"/>
                          <w:marTop w:val="0"/>
                          <w:marBottom w:val="0"/>
                          <w:divBdr>
                            <w:top w:val="none" w:sz="0" w:space="0" w:color="auto"/>
                            <w:left w:val="none" w:sz="0" w:space="0" w:color="auto"/>
                            <w:bottom w:val="none" w:sz="0" w:space="0" w:color="auto"/>
                            <w:right w:val="none" w:sz="0" w:space="0" w:color="auto"/>
                          </w:divBdr>
                          <w:divsChild>
                            <w:div w:id="1859078296">
                              <w:marLeft w:val="0"/>
                              <w:marRight w:val="0"/>
                              <w:marTop w:val="0"/>
                              <w:marBottom w:val="0"/>
                              <w:divBdr>
                                <w:top w:val="none" w:sz="0" w:space="0" w:color="auto"/>
                                <w:left w:val="none" w:sz="0" w:space="0" w:color="auto"/>
                                <w:bottom w:val="none" w:sz="0" w:space="0" w:color="auto"/>
                                <w:right w:val="none" w:sz="0" w:space="0" w:color="auto"/>
                              </w:divBdr>
                              <w:divsChild>
                                <w:div w:id="17658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46253">
      <w:bodyDiv w:val="1"/>
      <w:marLeft w:val="0"/>
      <w:marRight w:val="0"/>
      <w:marTop w:val="0"/>
      <w:marBottom w:val="0"/>
      <w:divBdr>
        <w:top w:val="none" w:sz="0" w:space="0" w:color="auto"/>
        <w:left w:val="none" w:sz="0" w:space="0" w:color="auto"/>
        <w:bottom w:val="none" w:sz="0" w:space="0" w:color="auto"/>
        <w:right w:val="none" w:sz="0" w:space="0" w:color="auto"/>
      </w:divBdr>
      <w:divsChild>
        <w:div w:id="2082866771">
          <w:marLeft w:val="0"/>
          <w:marRight w:val="0"/>
          <w:marTop w:val="0"/>
          <w:marBottom w:val="0"/>
          <w:divBdr>
            <w:top w:val="none" w:sz="0" w:space="0" w:color="auto"/>
            <w:left w:val="none" w:sz="0" w:space="0" w:color="auto"/>
            <w:bottom w:val="none" w:sz="0" w:space="0" w:color="auto"/>
            <w:right w:val="none" w:sz="0" w:space="0" w:color="auto"/>
          </w:divBdr>
          <w:divsChild>
            <w:div w:id="1415280805">
              <w:marLeft w:val="0"/>
              <w:marRight w:val="0"/>
              <w:marTop w:val="0"/>
              <w:marBottom w:val="0"/>
              <w:divBdr>
                <w:top w:val="none" w:sz="0" w:space="0" w:color="auto"/>
                <w:left w:val="none" w:sz="0" w:space="0" w:color="auto"/>
                <w:bottom w:val="none" w:sz="0" w:space="0" w:color="auto"/>
                <w:right w:val="none" w:sz="0" w:space="0" w:color="auto"/>
              </w:divBdr>
              <w:divsChild>
                <w:div w:id="1061440880">
                  <w:marLeft w:val="0"/>
                  <w:marRight w:val="0"/>
                  <w:marTop w:val="0"/>
                  <w:marBottom w:val="0"/>
                  <w:divBdr>
                    <w:top w:val="none" w:sz="0" w:space="0" w:color="auto"/>
                    <w:left w:val="none" w:sz="0" w:space="0" w:color="auto"/>
                    <w:bottom w:val="none" w:sz="0" w:space="0" w:color="auto"/>
                    <w:right w:val="none" w:sz="0" w:space="0" w:color="auto"/>
                  </w:divBdr>
                  <w:divsChild>
                    <w:div w:id="451438911">
                      <w:marLeft w:val="0"/>
                      <w:marRight w:val="0"/>
                      <w:marTop w:val="0"/>
                      <w:marBottom w:val="0"/>
                      <w:divBdr>
                        <w:top w:val="none" w:sz="0" w:space="0" w:color="auto"/>
                        <w:left w:val="none" w:sz="0" w:space="0" w:color="auto"/>
                        <w:bottom w:val="none" w:sz="0" w:space="0" w:color="auto"/>
                        <w:right w:val="none" w:sz="0" w:space="0" w:color="auto"/>
                      </w:divBdr>
                      <w:divsChild>
                        <w:div w:id="1002657502">
                          <w:marLeft w:val="0"/>
                          <w:marRight w:val="0"/>
                          <w:marTop w:val="0"/>
                          <w:marBottom w:val="0"/>
                          <w:divBdr>
                            <w:top w:val="none" w:sz="0" w:space="0" w:color="auto"/>
                            <w:left w:val="none" w:sz="0" w:space="0" w:color="auto"/>
                            <w:bottom w:val="none" w:sz="0" w:space="0" w:color="auto"/>
                            <w:right w:val="none" w:sz="0" w:space="0" w:color="auto"/>
                          </w:divBdr>
                          <w:divsChild>
                            <w:div w:id="2143232794">
                              <w:marLeft w:val="0"/>
                              <w:marRight w:val="0"/>
                              <w:marTop w:val="0"/>
                              <w:marBottom w:val="0"/>
                              <w:divBdr>
                                <w:top w:val="none" w:sz="0" w:space="0" w:color="auto"/>
                                <w:left w:val="none" w:sz="0" w:space="0" w:color="auto"/>
                                <w:bottom w:val="none" w:sz="0" w:space="0" w:color="auto"/>
                                <w:right w:val="none" w:sz="0" w:space="0" w:color="auto"/>
                              </w:divBdr>
                              <w:divsChild>
                                <w:div w:id="4075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201947">
      <w:bodyDiv w:val="1"/>
      <w:marLeft w:val="0"/>
      <w:marRight w:val="0"/>
      <w:marTop w:val="0"/>
      <w:marBottom w:val="0"/>
      <w:divBdr>
        <w:top w:val="none" w:sz="0" w:space="0" w:color="auto"/>
        <w:left w:val="none" w:sz="0" w:space="0" w:color="auto"/>
        <w:bottom w:val="none" w:sz="0" w:space="0" w:color="auto"/>
        <w:right w:val="none" w:sz="0" w:space="0" w:color="auto"/>
      </w:divBdr>
      <w:divsChild>
        <w:div w:id="2103721052">
          <w:marLeft w:val="0"/>
          <w:marRight w:val="0"/>
          <w:marTop w:val="0"/>
          <w:marBottom w:val="0"/>
          <w:divBdr>
            <w:top w:val="none" w:sz="0" w:space="0" w:color="auto"/>
            <w:left w:val="none" w:sz="0" w:space="0" w:color="auto"/>
            <w:bottom w:val="none" w:sz="0" w:space="0" w:color="auto"/>
            <w:right w:val="none" w:sz="0" w:space="0" w:color="auto"/>
          </w:divBdr>
          <w:divsChild>
            <w:div w:id="438837784">
              <w:marLeft w:val="0"/>
              <w:marRight w:val="0"/>
              <w:marTop w:val="0"/>
              <w:marBottom w:val="0"/>
              <w:divBdr>
                <w:top w:val="none" w:sz="0" w:space="0" w:color="auto"/>
                <w:left w:val="none" w:sz="0" w:space="0" w:color="auto"/>
                <w:bottom w:val="none" w:sz="0" w:space="0" w:color="auto"/>
                <w:right w:val="none" w:sz="0" w:space="0" w:color="auto"/>
              </w:divBdr>
              <w:divsChild>
                <w:div w:id="880746158">
                  <w:marLeft w:val="0"/>
                  <w:marRight w:val="0"/>
                  <w:marTop w:val="0"/>
                  <w:marBottom w:val="0"/>
                  <w:divBdr>
                    <w:top w:val="none" w:sz="0" w:space="0" w:color="auto"/>
                    <w:left w:val="none" w:sz="0" w:space="0" w:color="auto"/>
                    <w:bottom w:val="none" w:sz="0" w:space="0" w:color="auto"/>
                    <w:right w:val="none" w:sz="0" w:space="0" w:color="auto"/>
                  </w:divBdr>
                  <w:divsChild>
                    <w:div w:id="1595285314">
                      <w:marLeft w:val="0"/>
                      <w:marRight w:val="0"/>
                      <w:marTop w:val="0"/>
                      <w:marBottom w:val="0"/>
                      <w:divBdr>
                        <w:top w:val="none" w:sz="0" w:space="0" w:color="auto"/>
                        <w:left w:val="none" w:sz="0" w:space="0" w:color="auto"/>
                        <w:bottom w:val="none" w:sz="0" w:space="0" w:color="auto"/>
                        <w:right w:val="none" w:sz="0" w:space="0" w:color="auto"/>
                      </w:divBdr>
                      <w:divsChild>
                        <w:div w:id="206450974">
                          <w:marLeft w:val="0"/>
                          <w:marRight w:val="0"/>
                          <w:marTop w:val="0"/>
                          <w:marBottom w:val="0"/>
                          <w:divBdr>
                            <w:top w:val="none" w:sz="0" w:space="0" w:color="auto"/>
                            <w:left w:val="none" w:sz="0" w:space="0" w:color="auto"/>
                            <w:bottom w:val="none" w:sz="0" w:space="0" w:color="auto"/>
                            <w:right w:val="none" w:sz="0" w:space="0" w:color="auto"/>
                          </w:divBdr>
                          <w:divsChild>
                            <w:div w:id="2076390797">
                              <w:marLeft w:val="0"/>
                              <w:marRight w:val="0"/>
                              <w:marTop w:val="0"/>
                              <w:marBottom w:val="0"/>
                              <w:divBdr>
                                <w:top w:val="none" w:sz="0" w:space="0" w:color="auto"/>
                                <w:left w:val="none" w:sz="0" w:space="0" w:color="auto"/>
                                <w:bottom w:val="none" w:sz="0" w:space="0" w:color="auto"/>
                                <w:right w:val="none" w:sz="0" w:space="0" w:color="auto"/>
                              </w:divBdr>
                              <w:divsChild>
                                <w:div w:id="340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477486">
      <w:bodyDiv w:val="1"/>
      <w:marLeft w:val="0"/>
      <w:marRight w:val="0"/>
      <w:marTop w:val="0"/>
      <w:marBottom w:val="0"/>
      <w:divBdr>
        <w:top w:val="none" w:sz="0" w:space="0" w:color="auto"/>
        <w:left w:val="none" w:sz="0" w:space="0" w:color="auto"/>
        <w:bottom w:val="none" w:sz="0" w:space="0" w:color="auto"/>
        <w:right w:val="none" w:sz="0" w:space="0" w:color="auto"/>
      </w:divBdr>
      <w:divsChild>
        <w:div w:id="1318193121">
          <w:marLeft w:val="0"/>
          <w:marRight w:val="0"/>
          <w:marTop w:val="0"/>
          <w:marBottom w:val="0"/>
          <w:divBdr>
            <w:top w:val="none" w:sz="0" w:space="0" w:color="auto"/>
            <w:left w:val="none" w:sz="0" w:space="0" w:color="auto"/>
            <w:bottom w:val="none" w:sz="0" w:space="0" w:color="auto"/>
            <w:right w:val="none" w:sz="0" w:space="0" w:color="auto"/>
          </w:divBdr>
          <w:divsChild>
            <w:div w:id="323168604">
              <w:marLeft w:val="0"/>
              <w:marRight w:val="0"/>
              <w:marTop w:val="0"/>
              <w:marBottom w:val="0"/>
              <w:divBdr>
                <w:top w:val="none" w:sz="0" w:space="0" w:color="auto"/>
                <w:left w:val="none" w:sz="0" w:space="0" w:color="auto"/>
                <w:bottom w:val="none" w:sz="0" w:space="0" w:color="auto"/>
                <w:right w:val="none" w:sz="0" w:space="0" w:color="auto"/>
              </w:divBdr>
              <w:divsChild>
                <w:div w:id="1696150655">
                  <w:marLeft w:val="0"/>
                  <w:marRight w:val="0"/>
                  <w:marTop w:val="0"/>
                  <w:marBottom w:val="0"/>
                  <w:divBdr>
                    <w:top w:val="none" w:sz="0" w:space="0" w:color="auto"/>
                    <w:left w:val="none" w:sz="0" w:space="0" w:color="auto"/>
                    <w:bottom w:val="none" w:sz="0" w:space="0" w:color="auto"/>
                    <w:right w:val="none" w:sz="0" w:space="0" w:color="auto"/>
                  </w:divBdr>
                  <w:divsChild>
                    <w:div w:id="906232958">
                      <w:marLeft w:val="0"/>
                      <w:marRight w:val="0"/>
                      <w:marTop w:val="0"/>
                      <w:marBottom w:val="0"/>
                      <w:divBdr>
                        <w:top w:val="none" w:sz="0" w:space="0" w:color="auto"/>
                        <w:left w:val="none" w:sz="0" w:space="0" w:color="auto"/>
                        <w:bottom w:val="none" w:sz="0" w:space="0" w:color="auto"/>
                        <w:right w:val="none" w:sz="0" w:space="0" w:color="auto"/>
                      </w:divBdr>
                      <w:divsChild>
                        <w:div w:id="1096711675">
                          <w:marLeft w:val="0"/>
                          <w:marRight w:val="0"/>
                          <w:marTop w:val="0"/>
                          <w:marBottom w:val="0"/>
                          <w:divBdr>
                            <w:top w:val="none" w:sz="0" w:space="0" w:color="auto"/>
                            <w:left w:val="none" w:sz="0" w:space="0" w:color="auto"/>
                            <w:bottom w:val="none" w:sz="0" w:space="0" w:color="auto"/>
                            <w:right w:val="none" w:sz="0" w:space="0" w:color="auto"/>
                          </w:divBdr>
                          <w:divsChild>
                            <w:div w:id="888149689">
                              <w:marLeft w:val="0"/>
                              <w:marRight w:val="0"/>
                              <w:marTop w:val="0"/>
                              <w:marBottom w:val="0"/>
                              <w:divBdr>
                                <w:top w:val="none" w:sz="0" w:space="0" w:color="auto"/>
                                <w:left w:val="none" w:sz="0" w:space="0" w:color="auto"/>
                                <w:bottom w:val="none" w:sz="0" w:space="0" w:color="auto"/>
                                <w:right w:val="none" w:sz="0" w:space="0" w:color="auto"/>
                              </w:divBdr>
                              <w:divsChild>
                                <w:div w:id="16235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369832">
      <w:bodyDiv w:val="1"/>
      <w:marLeft w:val="0"/>
      <w:marRight w:val="0"/>
      <w:marTop w:val="0"/>
      <w:marBottom w:val="0"/>
      <w:divBdr>
        <w:top w:val="none" w:sz="0" w:space="0" w:color="auto"/>
        <w:left w:val="none" w:sz="0" w:space="0" w:color="auto"/>
        <w:bottom w:val="none" w:sz="0" w:space="0" w:color="auto"/>
        <w:right w:val="none" w:sz="0" w:space="0" w:color="auto"/>
      </w:divBdr>
      <w:divsChild>
        <w:div w:id="2066176055">
          <w:marLeft w:val="0"/>
          <w:marRight w:val="0"/>
          <w:marTop w:val="0"/>
          <w:marBottom w:val="0"/>
          <w:divBdr>
            <w:top w:val="none" w:sz="0" w:space="0" w:color="auto"/>
            <w:left w:val="none" w:sz="0" w:space="0" w:color="auto"/>
            <w:bottom w:val="none" w:sz="0" w:space="0" w:color="auto"/>
            <w:right w:val="none" w:sz="0" w:space="0" w:color="auto"/>
          </w:divBdr>
          <w:divsChild>
            <w:div w:id="1936210030">
              <w:marLeft w:val="0"/>
              <w:marRight w:val="0"/>
              <w:marTop w:val="0"/>
              <w:marBottom w:val="0"/>
              <w:divBdr>
                <w:top w:val="none" w:sz="0" w:space="0" w:color="auto"/>
                <w:left w:val="none" w:sz="0" w:space="0" w:color="auto"/>
                <w:bottom w:val="none" w:sz="0" w:space="0" w:color="auto"/>
                <w:right w:val="none" w:sz="0" w:space="0" w:color="auto"/>
              </w:divBdr>
              <w:divsChild>
                <w:div w:id="1009797441">
                  <w:marLeft w:val="0"/>
                  <w:marRight w:val="0"/>
                  <w:marTop w:val="0"/>
                  <w:marBottom w:val="0"/>
                  <w:divBdr>
                    <w:top w:val="none" w:sz="0" w:space="0" w:color="auto"/>
                    <w:left w:val="none" w:sz="0" w:space="0" w:color="auto"/>
                    <w:bottom w:val="none" w:sz="0" w:space="0" w:color="auto"/>
                    <w:right w:val="none" w:sz="0" w:space="0" w:color="auto"/>
                  </w:divBdr>
                  <w:divsChild>
                    <w:div w:id="341787104">
                      <w:marLeft w:val="0"/>
                      <w:marRight w:val="0"/>
                      <w:marTop w:val="0"/>
                      <w:marBottom w:val="0"/>
                      <w:divBdr>
                        <w:top w:val="none" w:sz="0" w:space="0" w:color="auto"/>
                        <w:left w:val="none" w:sz="0" w:space="0" w:color="auto"/>
                        <w:bottom w:val="none" w:sz="0" w:space="0" w:color="auto"/>
                        <w:right w:val="none" w:sz="0" w:space="0" w:color="auto"/>
                      </w:divBdr>
                      <w:divsChild>
                        <w:div w:id="1057513733">
                          <w:marLeft w:val="0"/>
                          <w:marRight w:val="0"/>
                          <w:marTop w:val="0"/>
                          <w:marBottom w:val="0"/>
                          <w:divBdr>
                            <w:top w:val="none" w:sz="0" w:space="0" w:color="auto"/>
                            <w:left w:val="none" w:sz="0" w:space="0" w:color="auto"/>
                            <w:bottom w:val="none" w:sz="0" w:space="0" w:color="auto"/>
                            <w:right w:val="none" w:sz="0" w:space="0" w:color="auto"/>
                          </w:divBdr>
                          <w:divsChild>
                            <w:div w:id="1815950134">
                              <w:marLeft w:val="0"/>
                              <w:marRight w:val="0"/>
                              <w:marTop w:val="0"/>
                              <w:marBottom w:val="0"/>
                              <w:divBdr>
                                <w:top w:val="none" w:sz="0" w:space="0" w:color="auto"/>
                                <w:left w:val="none" w:sz="0" w:space="0" w:color="auto"/>
                                <w:bottom w:val="none" w:sz="0" w:space="0" w:color="auto"/>
                                <w:right w:val="none" w:sz="0" w:space="0" w:color="auto"/>
                              </w:divBdr>
                              <w:divsChild>
                                <w:div w:id="16993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088970">
      <w:bodyDiv w:val="1"/>
      <w:marLeft w:val="0"/>
      <w:marRight w:val="0"/>
      <w:marTop w:val="0"/>
      <w:marBottom w:val="0"/>
      <w:divBdr>
        <w:top w:val="none" w:sz="0" w:space="0" w:color="auto"/>
        <w:left w:val="none" w:sz="0" w:space="0" w:color="auto"/>
        <w:bottom w:val="none" w:sz="0" w:space="0" w:color="auto"/>
        <w:right w:val="none" w:sz="0" w:space="0" w:color="auto"/>
      </w:divBdr>
    </w:div>
    <w:div w:id="1495418682">
      <w:bodyDiv w:val="1"/>
      <w:marLeft w:val="0"/>
      <w:marRight w:val="0"/>
      <w:marTop w:val="0"/>
      <w:marBottom w:val="0"/>
      <w:divBdr>
        <w:top w:val="none" w:sz="0" w:space="0" w:color="auto"/>
        <w:left w:val="none" w:sz="0" w:space="0" w:color="auto"/>
        <w:bottom w:val="none" w:sz="0" w:space="0" w:color="auto"/>
        <w:right w:val="none" w:sz="0" w:space="0" w:color="auto"/>
      </w:divBdr>
      <w:divsChild>
        <w:div w:id="107050632">
          <w:marLeft w:val="0"/>
          <w:marRight w:val="0"/>
          <w:marTop w:val="0"/>
          <w:marBottom w:val="0"/>
          <w:divBdr>
            <w:top w:val="none" w:sz="0" w:space="0" w:color="auto"/>
            <w:left w:val="none" w:sz="0" w:space="0" w:color="auto"/>
            <w:bottom w:val="none" w:sz="0" w:space="0" w:color="auto"/>
            <w:right w:val="none" w:sz="0" w:space="0" w:color="auto"/>
          </w:divBdr>
          <w:divsChild>
            <w:div w:id="207425027">
              <w:marLeft w:val="0"/>
              <w:marRight w:val="0"/>
              <w:marTop w:val="0"/>
              <w:marBottom w:val="0"/>
              <w:divBdr>
                <w:top w:val="none" w:sz="0" w:space="0" w:color="auto"/>
                <w:left w:val="none" w:sz="0" w:space="0" w:color="auto"/>
                <w:bottom w:val="none" w:sz="0" w:space="0" w:color="auto"/>
                <w:right w:val="none" w:sz="0" w:space="0" w:color="auto"/>
              </w:divBdr>
              <w:divsChild>
                <w:div w:id="2121562291">
                  <w:marLeft w:val="0"/>
                  <w:marRight w:val="0"/>
                  <w:marTop w:val="0"/>
                  <w:marBottom w:val="0"/>
                  <w:divBdr>
                    <w:top w:val="none" w:sz="0" w:space="0" w:color="auto"/>
                    <w:left w:val="none" w:sz="0" w:space="0" w:color="auto"/>
                    <w:bottom w:val="none" w:sz="0" w:space="0" w:color="auto"/>
                    <w:right w:val="none" w:sz="0" w:space="0" w:color="auto"/>
                  </w:divBdr>
                  <w:divsChild>
                    <w:div w:id="1710639239">
                      <w:marLeft w:val="0"/>
                      <w:marRight w:val="0"/>
                      <w:marTop w:val="0"/>
                      <w:marBottom w:val="0"/>
                      <w:divBdr>
                        <w:top w:val="none" w:sz="0" w:space="0" w:color="auto"/>
                        <w:left w:val="none" w:sz="0" w:space="0" w:color="auto"/>
                        <w:bottom w:val="none" w:sz="0" w:space="0" w:color="auto"/>
                        <w:right w:val="none" w:sz="0" w:space="0" w:color="auto"/>
                      </w:divBdr>
                      <w:divsChild>
                        <w:div w:id="1096825846">
                          <w:marLeft w:val="0"/>
                          <w:marRight w:val="0"/>
                          <w:marTop w:val="0"/>
                          <w:marBottom w:val="0"/>
                          <w:divBdr>
                            <w:top w:val="none" w:sz="0" w:space="0" w:color="auto"/>
                            <w:left w:val="none" w:sz="0" w:space="0" w:color="auto"/>
                            <w:bottom w:val="none" w:sz="0" w:space="0" w:color="auto"/>
                            <w:right w:val="none" w:sz="0" w:space="0" w:color="auto"/>
                          </w:divBdr>
                          <w:divsChild>
                            <w:div w:id="1781026530">
                              <w:marLeft w:val="0"/>
                              <w:marRight w:val="0"/>
                              <w:marTop w:val="0"/>
                              <w:marBottom w:val="0"/>
                              <w:divBdr>
                                <w:top w:val="none" w:sz="0" w:space="0" w:color="auto"/>
                                <w:left w:val="none" w:sz="0" w:space="0" w:color="auto"/>
                                <w:bottom w:val="none" w:sz="0" w:space="0" w:color="auto"/>
                                <w:right w:val="none" w:sz="0" w:space="0" w:color="auto"/>
                              </w:divBdr>
                              <w:divsChild>
                                <w:div w:id="5128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605665">
      <w:bodyDiv w:val="1"/>
      <w:marLeft w:val="0"/>
      <w:marRight w:val="0"/>
      <w:marTop w:val="0"/>
      <w:marBottom w:val="0"/>
      <w:divBdr>
        <w:top w:val="none" w:sz="0" w:space="0" w:color="auto"/>
        <w:left w:val="none" w:sz="0" w:space="0" w:color="auto"/>
        <w:bottom w:val="none" w:sz="0" w:space="0" w:color="auto"/>
        <w:right w:val="none" w:sz="0" w:space="0" w:color="auto"/>
      </w:divBdr>
      <w:divsChild>
        <w:div w:id="418478455">
          <w:marLeft w:val="0"/>
          <w:marRight w:val="0"/>
          <w:marTop w:val="0"/>
          <w:marBottom w:val="0"/>
          <w:divBdr>
            <w:top w:val="none" w:sz="0" w:space="0" w:color="auto"/>
            <w:left w:val="none" w:sz="0" w:space="0" w:color="auto"/>
            <w:bottom w:val="none" w:sz="0" w:space="0" w:color="auto"/>
            <w:right w:val="none" w:sz="0" w:space="0" w:color="auto"/>
          </w:divBdr>
          <w:divsChild>
            <w:div w:id="86930154">
              <w:marLeft w:val="0"/>
              <w:marRight w:val="0"/>
              <w:marTop w:val="0"/>
              <w:marBottom w:val="0"/>
              <w:divBdr>
                <w:top w:val="none" w:sz="0" w:space="0" w:color="auto"/>
                <w:left w:val="none" w:sz="0" w:space="0" w:color="auto"/>
                <w:bottom w:val="none" w:sz="0" w:space="0" w:color="auto"/>
                <w:right w:val="none" w:sz="0" w:space="0" w:color="auto"/>
              </w:divBdr>
              <w:divsChild>
                <w:div w:id="2015451896">
                  <w:marLeft w:val="0"/>
                  <w:marRight w:val="0"/>
                  <w:marTop w:val="0"/>
                  <w:marBottom w:val="0"/>
                  <w:divBdr>
                    <w:top w:val="none" w:sz="0" w:space="0" w:color="auto"/>
                    <w:left w:val="none" w:sz="0" w:space="0" w:color="auto"/>
                    <w:bottom w:val="none" w:sz="0" w:space="0" w:color="auto"/>
                    <w:right w:val="none" w:sz="0" w:space="0" w:color="auto"/>
                  </w:divBdr>
                  <w:divsChild>
                    <w:div w:id="1041056569">
                      <w:marLeft w:val="0"/>
                      <w:marRight w:val="0"/>
                      <w:marTop w:val="0"/>
                      <w:marBottom w:val="0"/>
                      <w:divBdr>
                        <w:top w:val="none" w:sz="0" w:space="0" w:color="auto"/>
                        <w:left w:val="none" w:sz="0" w:space="0" w:color="auto"/>
                        <w:bottom w:val="none" w:sz="0" w:space="0" w:color="auto"/>
                        <w:right w:val="none" w:sz="0" w:space="0" w:color="auto"/>
                      </w:divBdr>
                      <w:divsChild>
                        <w:div w:id="828516777">
                          <w:marLeft w:val="0"/>
                          <w:marRight w:val="0"/>
                          <w:marTop w:val="0"/>
                          <w:marBottom w:val="0"/>
                          <w:divBdr>
                            <w:top w:val="none" w:sz="0" w:space="0" w:color="auto"/>
                            <w:left w:val="none" w:sz="0" w:space="0" w:color="auto"/>
                            <w:bottom w:val="none" w:sz="0" w:space="0" w:color="auto"/>
                            <w:right w:val="none" w:sz="0" w:space="0" w:color="auto"/>
                          </w:divBdr>
                          <w:divsChild>
                            <w:div w:id="1631277216">
                              <w:marLeft w:val="0"/>
                              <w:marRight w:val="0"/>
                              <w:marTop w:val="0"/>
                              <w:marBottom w:val="0"/>
                              <w:divBdr>
                                <w:top w:val="none" w:sz="0" w:space="0" w:color="auto"/>
                                <w:left w:val="none" w:sz="0" w:space="0" w:color="auto"/>
                                <w:bottom w:val="none" w:sz="0" w:space="0" w:color="auto"/>
                                <w:right w:val="none" w:sz="0" w:space="0" w:color="auto"/>
                              </w:divBdr>
                              <w:divsChild>
                                <w:div w:id="3808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72.30.9.9:8011/TigoApp/ModifyLoyaltyInfo/V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172.30.9.9:8011/TigoApp/ModifyLoyaltyInfo/V1?wsdl" TargetMode="External"/><Relationship Id="rId4" Type="http://schemas.openxmlformats.org/officeDocument/2006/relationships/styles" Target="styles.xml"/><Relationship Id="rId9" Type="http://schemas.openxmlformats.org/officeDocument/2006/relationships/hyperlink" Target="http://www.tigo.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zmin-rodriguez\AppData\Local\Microsoft\Windows\Temporary%20Internet%20Files\Content.Outlook\12HHXETM\Especificaci&#243;n%20Web%20Service%20v1%201%20(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476735-7CFA-44FB-B6B7-ADD51EF5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Web Service v1 1 (3).dotx</Template>
  <TotalTime>637</TotalTime>
  <Pages>12</Pages>
  <Words>2187</Words>
  <Characters>12030</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Web Service: GetDeezerAvailability</vt:lpstr>
      <vt:lpstr>Especificación Web Service: &lt;Nombre del Servicio&gt;</vt:lpstr>
    </vt:vector>
  </TitlesOfParts>
  <Company>Millicon – Tigo Paraguay</Company>
  <LinksUpToDate>false</LinksUpToDate>
  <CharactersWithSpaces>14189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Web Service: ModifyLoyaltyInfo</dc:title>
  <dc:subject/>
  <dc:creator>yazmin-rodriguez</dc:creator>
  <cp:lastModifiedBy>Eduardo Rodriguez</cp:lastModifiedBy>
  <cp:revision>30</cp:revision>
  <cp:lastPrinted>2009-05-07T20:21:00Z</cp:lastPrinted>
  <dcterms:created xsi:type="dcterms:W3CDTF">2013-11-27T17:52:00Z</dcterms:created>
  <dcterms:modified xsi:type="dcterms:W3CDTF">2014-01-16T19:16:00Z</dcterms:modified>
</cp:coreProperties>
</file>