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4A35" w14:textId="77777777" w:rsidR="004265D9" w:rsidRDefault="00B652B3">
      <w:pPr>
        <w:tabs>
          <w:tab w:val="center" w:pos="4153"/>
          <w:tab w:val="right" w:pos="8306"/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70"/>
        <w:gridCol w:w="4394"/>
      </w:tblGrid>
      <w:tr w:rsidR="004265D9" w14:paraId="05CC2517" w14:textId="77777777">
        <w:tc>
          <w:tcPr>
            <w:tcW w:w="5070" w:type="dxa"/>
          </w:tcPr>
          <w:p w14:paraId="367C927F" w14:textId="77777777" w:rsidR="004265D9" w:rsidRDefault="00B652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СОГЛАСОВАНО</w:t>
            </w:r>
          </w:p>
          <w:p w14:paraId="640CD14D" w14:textId="77777777" w:rsidR="004265D9" w:rsidRDefault="004265D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394" w:type="dxa"/>
          </w:tcPr>
          <w:p w14:paraId="5AC65588" w14:textId="77777777" w:rsidR="004265D9" w:rsidRDefault="00B652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УТВЕРЖДАЮ</w:t>
            </w:r>
          </w:p>
        </w:tc>
      </w:tr>
      <w:tr w:rsidR="004265D9" w14:paraId="201FA481" w14:textId="77777777">
        <w:tc>
          <w:tcPr>
            <w:tcW w:w="5070" w:type="dxa"/>
          </w:tcPr>
          <w:p w14:paraId="03B79F4D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ЗАКАЗЧИКА</w:t>
            </w:r>
          </w:p>
          <w:p w14:paraId="36670C70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Попов Д.В.</w:t>
            </w:r>
          </w:p>
          <w:p w14:paraId="2A54F8C2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сентября 2021 г.</w:t>
            </w:r>
          </w:p>
        </w:tc>
        <w:tc>
          <w:tcPr>
            <w:tcW w:w="4394" w:type="dxa"/>
          </w:tcPr>
          <w:p w14:paraId="18D7FCAD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ИСПОЛНИТЕЛЯ</w:t>
            </w:r>
          </w:p>
          <w:p w14:paraId="3105364A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Старостин Н. В.</w:t>
            </w:r>
          </w:p>
          <w:p w14:paraId="30008CA0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сентября 2021 г.</w:t>
            </w:r>
          </w:p>
        </w:tc>
      </w:tr>
    </w:tbl>
    <w:p w14:paraId="78F69C30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D2C78A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3DB466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3EA0E5" w14:textId="77777777" w:rsidR="004265D9" w:rsidRDefault="00B652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ТЕХНИЧЕСКОЕ ЗАДАНИЕ</w:t>
      </w:r>
    </w:p>
    <w:p w14:paraId="6BAF43FC" w14:textId="77777777" w:rsidR="004265D9" w:rsidRDefault="00B652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опытно-конструкторскую работу</w:t>
      </w:r>
    </w:p>
    <w:p w14:paraId="3DD00FBC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</w:p>
    <w:p w14:paraId="71F87C6E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(Шифр ПО «Enc»)</w:t>
      </w:r>
    </w:p>
    <w:p w14:paraId="64CA7FB2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791B3B1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A779F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FE214B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4FEEB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85023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B228B6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1D07AD9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05C187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DE4B0F" w14:textId="77777777" w:rsidR="004265D9" w:rsidRDefault="004265D9">
      <w:pPr>
        <w:spacing w:before="12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25165" w14:textId="77777777" w:rsidR="004265D9" w:rsidRDefault="00B652B3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2021 г.</w:t>
      </w:r>
      <w:r>
        <w:br w:type="page"/>
      </w:r>
    </w:p>
    <w:p w14:paraId="2A296C74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lastRenderedPageBreak/>
        <w:t>Содержание</w:t>
      </w:r>
    </w:p>
    <w:sdt>
      <w:sdtPr>
        <w:id w:val="284933260"/>
        <w:docPartObj>
          <w:docPartGallery w:val="Table of Contents"/>
          <w:docPartUnique/>
        </w:docPartObj>
      </w:sdtPr>
      <w:sdtEndPr/>
      <w:sdtContent>
        <w:p w14:paraId="1232730A" w14:textId="7777777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 ВВЕДЕНИЕ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3473F264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 ОСНОВАНИЯ ДЛЯ РАЗРАБОТКИ</w:t>
            </w:r>
          </w:hyperlink>
          <w:hyperlink w:anchor="_3znysh7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5F26C32A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</w:rPr>
          </w:pPr>
          <w:hyperlink w:anchor="_2et92p0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 НАЗНАЧЕНИЕ РАЗРАБОТКИ</w:t>
            </w:r>
          </w:hyperlink>
          <w:hyperlink w:anchor="_2et92p0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4</w:t>
          </w:r>
        </w:p>
        <w:p w14:paraId="6D19FE1E" w14:textId="2513E68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Cambria" w:eastAsia="Cambria" w:hAnsi="Cambria" w:cs="Cambria"/>
            </w:rPr>
            <w:t xml:space="preserve">4. 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ТРЕБОВАНИЯ К ПРОГРАММНОМУ ИЗДЕЛИЮ</w:t>
          </w:r>
        </w:p>
        <w:p w14:paraId="077F7DCC" w14:textId="4650C78D" w:rsidR="00775D5E" w:rsidRPr="00775D5E" w:rsidRDefault="00EC39E5" w:rsidP="00775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1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функциональным характеристикам ПО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1936B944" w14:textId="55EC03DC" w:rsidR="004265D9" w:rsidRDefault="00EC39E5">
          <w:pP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r:id="rId7" w:anchor="heading=h.1t3h5sf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4.</w:t>
            </w:r>
            <w:r w:rsidR="00775D5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 Требования к входным и выходным данным</w:t>
            </w:r>
          </w:hyperlink>
          <w:hyperlink r:id="rId8" w:anchor="heading=h.1t3h5sf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4</w:t>
            </w:r>
          </w:hyperlink>
        </w:p>
        <w:p w14:paraId="124D0570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Требования к разрабатываемому ПО и его состав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2FD64EF6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надежности программного обеспечения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4BA012D3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Условия эксплуатации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56FF123A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составу и параметрам технических средств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126B124A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маркировке и упаковке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30A964D8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транспортированию и хранению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6D8E82A4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5nkun2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 ТРЕБОВАНИЯ К ПРОГРАММНОЙ ДОКУМЕНТАЦИИ</w:t>
            </w:r>
          </w:hyperlink>
          <w:hyperlink w:anchor="_35nkun2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0F36B50F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4sinio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 ТРЕБОВАНИЯ ЗАЩИТЫ ОТ ИТР</w:t>
            </w:r>
          </w:hyperlink>
          <w:hyperlink w:anchor="_44sinio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7</w:t>
          </w:r>
        </w:p>
        <w:p w14:paraId="40CCAE15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jxsxqh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7. СТАДИИ И ЭТАПЫ РАЗРАБОТКИ</w:t>
            </w:r>
          </w:hyperlink>
          <w:hyperlink w:anchor="_2jxsxqh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7</w:t>
          </w:r>
        </w:p>
        <w:p w14:paraId="073F26DC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ci93xb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8. ТРЕБОВАНИЯ ЗАЩИТЫ ГОСУДАРСТВЕННОЙ ТАЙНЫ ПРИ ВЫПОЛНЕНИИ </w:t>
            </w:r>
          </w:hyperlink>
          <w:hyperlink w:anchor="_1ci93xb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ОКР</w:t>
            </w:r>
          </w:hyperlink>
          <w:hyperlink w:anchor="_1ci93xb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8</w:t>
          </w:r>
        </w:p>
        <w:p w14:paraId="1CC2877D" w14:textId="77777777" w:rsidR="004265D9" w:rsidRDefault="00EC39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i7ojhp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9. ПОРЯДОК КОНТРОЛЯ И ПРИЕМКИ</w:t>
            </w:r>
          </w:hyperlink>
          <w:hyperlink w:anchor="_4i7ojhp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9</w:t>
          </w:r>
        </w:p>
        <w:p w14:paraId="6DD47769" w14:textId="77777777" w:rsidR="004265D9" w:rsidRDefault="004265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</w:p>
        <w:p w14:paraId="0AF5EF68" w14:textId="7777777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  <w:highlight w:val="white"/>
            </w:rPr>
          </w:pPr>
          <w:r>
            <w:fldChar w:fldCharType="end"/>
          </w:r>
        </w:p>
      </w:sdtContent>
    </w:sdt>
    <w:p w14:paraId="17EE30CA" w14:textId="77777777" w:rsidR="004265D9" w:rsidRDefault="00B652B3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30j0zll" w:colFirst="0" w:colLast="0"/>
      <w:bookmarkEnd w:id="1"/>
      <w:r>
        <w:br w:type="page"/>
      </w:r>
    </w:p>
    <w:p w14:paraId="27D27E37" w14:textId="77777777" w:rsidR="004265D9" w:rsidRDefault="00B652B3">
      <w:pPr>
        <w:pStyle w:val="1"/>
        <w:rPr>
          <w:highlight w:val="white"/>
        </w:rPr>
      </w:pPr>
      <w:bookmarkStart w:id="2" w:name="_1fob9te" w:colFirst="0" w:colLast="0"/>
      <w:bookmarkEnd w:id="2"/>
      <w:r>
        <w:rPr>
          <w:highlight w:val="white"/>
        </w:rPr>
        <w:lastRenderedPageBreak/>
        <w:t>1. ВВЕДЕНИЕ</w:t>
      </w:r>
    </w:p>
    <w:p w14:paraId="5140CCBC" w14:textId="77777777" w:rsidR="004265D9" w:rsidRDefault="00B652B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line="360" w:lineRule="auto"/>
        <w:ind w:firstLine="53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Наименование ОКР</w:t>
      </w:r>
    </w:p>
    <w:p w14:paraId="3DFB307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нейронной сети специального вида (автоэнкодера) для решения задачи редукции пространства многомерных функций (ПО «Enc</w:t>
      </w:r>
      <w:r>
        <w:rPr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14:paraId="687E71AF" w14:textId="77777777" w:rsidR="004265D9" w:rsidRDefault="00B652B3">
      <w:pPr>
        <w:spacing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1.2. Краткая характеристика области применения</w:t>
      </w:r>
    </w:p>
    <w:p w14:paraId="55DC3278" w14:textId="77777777" w:rsidR="004265D9" w:rsidRPr="004265D9" w:rsidRDefault="00B652B3">
      <w:pPr>
        <w:tabs>
          <w:tab w:val="left" w:pos="4050"/>
        </w:tabs>
        <w:spacing w:line="360" w:lineRule="auto"/>
        <w:ind w:firstLine="567"/>
        <w:jc w:val="both"/>
        <w:rPr>
          <w:rPrChange w:id="3" w:author="Nikolay Starostin" w:date="2021-10-13T08:12:00Z">
            <w:rPr>
              <w:rFonts w:ascii="Times New Roman" w:eastAsia="Times New Roman" w:hAnsi="Times New Roman" w:cs="Times New Roman"/>
              <w:sz w:val="28"/>
              <w:szCs w:val="28"/>
              <w:highlight w:val="white"/>
            </w:rPr>
          </w:rPrChange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Сложность задачи поиска глобального оптимума многоэкстремальной функции в многомерном пространстве экспоненциально зависит от размерности пространства поиска. При наличии существенных корреляций между параметрами исследуемой функции появляется возможность перехода в новое пространство поиска меньшей размерности. Таким образом основной проблемой является идентификация зависимостей и поиск такой свёртки параметров исследуемой функции, которая позволит минимизировать их число (варьируемых параметров). В качестве инструмента решения данной задачи предлагается апробировать автоэнкодеры – </w:t>
      </w:r>
      <w:r>
        <w:rPr>
          <w:rFonts w:ascii="Times New Roman" w:eastAsia="Times New Roman" w:hAnsi="Times New Roman" w:cs="Times New Roman"/>
          <w:sz w:val="28"/>
          <w:szCs w:val="28"/>
        </w:rPr>
        <w:t>вид нейронных сетей, которые сжимают входные данные для представления их в скрытом пространства, а затем восстанавливают из этого представления выходные данные.</w:t>
      </w:r>
    </w:p>
    <w:p w14:paraId="7B891502" w14:textId="77777777" w:rsidR="004265D9" w:rsidRDefault="00B652B3">
      <w:pPr>
        <w:pStyle w:val="1"/>
        <w:rPr>
          <w:highlight w:val="white"/>
        </w:rPr>
      </w:pPr>
      <w:bookmarkStart w:id="4" w:name="_3znysh7" w:colFirst="0" w:colLast="0"/>
      <w:bookmarkEnd w:id="4"/>
      <w:r>
        <w:rPr>
          <w:highlight w:val="white"/>
        </w:rPr>
        <w:t>2. ОСНОВАНИЯ ДЛЯ РАЗРАБОТКИ</w:t>
      </w:r>
    </w:p>
    <w:p w14:paraId="54F7F1C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Основание для выполнения ОКР – спецсеминар (3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47022EB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Заказчик: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НИО-63.</w:t>
      </w:r>
    </w:p>
    <w:p w14:paraId="39C5EAE8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Исполнитель: группа магистрантов 1 года обучения: Куликов В. А. (лидер команды), Батищев А. В., Буянов А. Д., Емелин М. Д., Ерофеев А. С., Ковтун П. П., Краличкин В. В.</w:t>
      </w:r>
    </w:p>
    <w:p w14:paraId="78D19F5E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Начало разработки – с начала 3 семестра </w:t>
      </w:r>
      <w:r>
        <w:rPr>
          <w:rFonts w:ascii="Times New Roman" w:eastAsia="Times New Roman" w:hAnsi="Times New Roman" w:cs="Times New Roman"/>
          <w:sz w:val="28"/>
          <w:szCs w:val="28"/>
        </w:rPr>
        <w:t>обучения согласно учебному плану по программе магистратуры 09.04.03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1CDBD83B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Окончание работ – 20 декабря 2021 г.</w:t>
      </w:r>
    </w:p>
    <w:p w14:paraId="3903054F" w14:textId="77777777" w:rsidR="004265D9" w:rsidRDefault="00B652B3">
      <w:pPr>
        <w:pStyle w:val="1"/>
        <w:rPr>
          <w:highlight w:val="white"/>
        </w:rPr>
      </w:pPr>
      <w:bookmarkStart w:id="5" w:name="_2et92p0" w:colFirst="0" w:colLast="0"/>
      <w:bookmarkEnd w:id="5"/>
      <w:r>
        <w:rPr>
          <w:highlight w:val="white"/>
        </w:rPr>
        <w:t>3. НАЗНАЧЕНИЕ РАЗРАБОТКИ</w:t>
      </w:r>
    </w:p>
    <w:p w14:paraId="43EF722E" w14:textId="77777777" w:rsidR="004265D9" w:rsidRDefault="00B652B3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3.1. ПО «Enc» предназначено для решения проблемы поиска нелинейной свёртки параметров исходной функции с целью минимизации числа варьируемых параметров с помощью автоэнкодеров.</w:t>
      </w:r>
    </w:p>
    <w:p w14:paraId="53FC1751" w14:textId="77777777" w:rsidR="004265D9" w:rsidRDefault="004265D9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1758A5" w14:textId="77777777" w:rsidR="004265D9" w:rsidRDefault="00B652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 ТРЕБОВАНИЯ К ПРОГРАММНОМУ ИЗДЕЛИЮ</w:t>
      </w:r>
    </w:p>
    <w:p w14:paraId="4A65C799" w14:textId="77777777" w:rsidR="004265D9" w:rsidRDefault="004265D9">
      <w:pPr>
        <w:tabs>
          <w:tab w:val="right" w:pos="9920"/>
        </w:tabs>
        <w:rPr>
          <w:highlight w:val="white"/>
        </w:rPr>
      </w:pPr>
      <w:bookmarkStart w:id="7" w:name="_3dy6vkm" w:colFirst="0" w:colLast="0"/>
      <w:bookmarkEnd w:id="7"/>
    </w:p>
    <w:p w14:paraId="3DA72441" w14:textId="24B34071" w:rsidR="004265D9" w:rsidRDefault="00B652B3">
      <w:pPr>
        <w:pStyle w:val="2"/>
        <w:rPr>
          <w:highlight w:val="white"/>
        </w:rPr>
      </w:pPr>
      <w:r>
        <w:rPr>
          <w:highlight w:val="white"/>
        </w:rPr>
        <w:t>4.</w:t>
      </w:r>
      <w:r w:rsidR="00775D5E">
        <w:rPr>
          <w:highlight w:val="white"/>
          <w:lang w:val="ru-RU"/>
        </w:rPr>
        <w:t>1</w:t>
      </w:r>
      <w:r>
        <w:rPr>
          <w:highlight w:val="white"/>
        </w:rPr>
        <w:t xml:space="preserve">. Требования к функциональным характеристикам </w:t>
      </w:r>
      <w:r>
        <w:t xml:space="preserve">ПО </w:t>
      </w:r>
      <w:r>
        <w:rPr>
          <w:highlight w:val="white"/>
        </w:rPr>
        <w:t>«Enc».</w:t>
      </w:r>
    </w:p>
    <w:p w14:paraId="5026AC20" w14:textId="42D58D6A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.1.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«Enc»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должено содержать реализации всех предоставленных исходных функций (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4 функции</w:t>
      </w:r>
      <w:r w:rsidR="0082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Нелинейные, спектр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6A631A5" w14:textId="22361356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.2.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«Enc»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функцию генерации данных для обучения автоэнкодера на базе рандомизированных схем с минимальной расходимостью.</w:t>
      </w:r>
    </w:p>
    <w:p w14:paraId="7B2C06D6" w14:textId="668AA405" w:rsidR="004265D9" w:rsidRDefault="00B652B3">
      <w:pPr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5D5E" w:rsidRPr="00883106">
        <w:rPr>
          <w:rFonts w:ascii="Times New Roman" w:hAnsi="Times New Roman" w:cs="Times New Roman"/>
          <w:sz w:val="28"/>
          <w:szCs w:val="28"/>
        </w:rPr>
        <w:t>ПО «Enc» должно содержать функцию полного перебора гиперпараметров автоэнкодера</w:t>
      </w:r>
      <w:r w:rsidR="00883106" w:rsidRPr="00883106">
        <w:rPr>
          <w:rFonts w:ascii="Times New Roman" w:hAnsi="Times New Roman" w:cs="Times New Roman"/>
          <w:sz w:val="28"/>
          <w:szCs w:val="28"/>
        </w:rPr>
        <w:t>,</w:t>
      </w:r>
      <w:r w:rsidR="00883106" w:rsidRPr="00883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106" w:rsidRPr="00883106">
        <w:rPr>
          <w:rFonts w:ascii="Times New Roman" w:hAnsi="Times New Roman" w:cs="Times New Roman"/>
          <w:sz w:val="28"/>
          <w:szCs w:val="28"/>
        </w:rPr>
        <w:t xml:space="preserve">а также функцию эффективного подбора гиперпараметров </w:t>
      </w:r>
      <w:r w:rsidR="00883106" w:rsidRPr="00883106">
        <w:rPr>
          <w:rFonts w:ascii="Times New Roman" w:hAnsi="Times New Roman" w:cs="Times New Roman"/>
          <w:sz w:val="28"/>
          <w:szCs w:val="28"/>
          <w:lang w:val="en-US"/>
        </w:rPr>
        <w:t>EGO</w:t>
      </w:r>
      <w:r w:rsidR="00775D5E" w:rsidRPr="00883106">
        <w:rPr>
          <w:rFonts w:ascii="Times New Roman" w:hAnsi="Times New Roman" w:cs="Times New Roman"/>
          <w:sz w:val="28"/>
          <w:szCs w:val="28"/>
        </w:rPr>
        <w:t>.</w:t>
      </w:r>
    </w:p>
    <w:p w14:paraId="630F4676" w14:textId="7BE24A7D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029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«Enc»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функции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сжатия параметров исходных функций кодировщиком (Encoder) и восстановление сжатых параметров к исходному пространству с помощью декодера (Decoder)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4C05D" w14:textId="337CA73C" w:rsidR="0082029E" w:rsidRPr="0082029E" w:rsidRDefault="0082029E" w:rsidP="0082029E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«Enc»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набор базовых автоэкодеров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автоэнкодера).</w:t>
      </w:r>
    </w:p>
    <w:p w14:paraId="5D4501D1" w14:textId="1B48F1A2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 Требования к входным и выходным данным</w:t>
      </w:r>
    </w:p>
    <w:p w14:paraId="3B638A44" w14:textId="1FC4D559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.1. В качестве исходных данных выступает описание исходных функций (для каждой функции должна быть выполнена программная реализация в рамках ПО «Enc»).</w:t>
      </w:r>
    </w:p>
    <w:p w14:paraId="74BC1649" w14:textId="038EC1A7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lastRenderedPageBreak/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 xml:space="preserve">.2. В качестве выходных данных для каждой исходной функции выступают: </w:t>
      </w:r>
    </w:p>
    <w:p w14:paraId="6EAFE893" w14:textId="40A4D03A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.2.1. описание структуры и параметров обученной нейронной сети, обеспечивающей сжатие параметров исходной функции;</w:t>
      </w:r>
    </w:p>
    <w:p w14:paraId="5C0F0D7C" w14:textId="43EF8D84" w:rsidR="004265D9" w:rsidRDefault="00775D5E" w:rsidP="00AB056D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.2.2. показатели нейронной сети по степени сжатия и точности аппроксимации.</w:t>
      </w:r>
      <w:bookmarkStart w:id="8" w:name="_1t3h5sf" w:colFirst="0" w:colLast="0"/>
      <w:bookmarkEnd w:id="8"/>
    </w:p>
    <w:p w14:paraId="4885281C" w14:textId="77777777" w:rsidR="004265D9" w:rsidRDefault="00B652B3">
      <w:pPr>
        <w:pStyle w:val="2"/>
        <w:rPr>
          <w:highlight w:val="white"/>
        </w:rPr>
      </w:pPr>
      <w:bookmarkStart w:id="9" w:name="_4d34og8" w:colFirst="0" w:colLast="0"/>
      <w:bookmarkEnd w:id="9"/>
      <w:r>
        <w:rPr>
          <w:highlight w:val="white"/>
        </w:rPr>
        <w:t>4.3. Требования к разрабатываемому ПО и его состав</w:t>
      </w:r>
    </w:p>
    <w:p w14:paraId="3760A0C0" w14:textId="77777777" w:rsidR="004265D9" w:rsidRDefault="00B652B3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«Enc» должно иметь следующий состав:</w:t>
      </w:r>
    </w:p>
    <w:p w14:paraId="1103B2C8" w14:textId="77777777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коды ПО «Enc» и исполняемые файлы;</w:t>
      </w:r>
    </w:p>
    <w:p w14:paraId="31D8BA21" w14:textId="3BBC5AAE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функций функции, предоставленные</w:t>
      </w:r>
      <w:r w:rsidR="00AB056D" w:rsidRPr="00AB05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Заказчиком (</w:t>
      </w:r>
      <w:r w:rsidR="00775D5E" w:rsidRP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4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функции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14:paraId="62695EE0" w14:textId="77777777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программная документация (согласно п. 5.1. ТЗ);</w:t>
      </w:r>
    </w:p>
    <w:p w14:paraId="7F699DE0" w14:textId="77777777" w:rsidR="004265D9" w:rsidRDefault="00B652B3">
      <w:pPr>
        <w:pStyle w:val="2"/>
        <w:rPr>
          <w:highlight w:val="white"/>
        </w:rPr>
      </w:pPr>
      <w:bookmarkStart w:id="10" w:name="_2s8eyo1" w:colFirst="0" w:colLast="0"/>
      <w:bookmarkEnd w:id="10"/>
      <w:r>
        <w:rPr>
          <w:highlight w:val="white"/>
        </w:rPr>
        <w:t>4.4. Требования к надежности программного обеспечения</w:t>
      </w:r>
    </w:p>
    <w:p w14:paraId="11DA86CD" w14:textId="77777777" w:rsidR="004265D9" w:rsidRDefault="00B652B3">
      <w:pPr>
        <w:tabs>
          <w:tab w:val="left" w:pos="3825"/>
        </w:tabs>
        <w:spacing w:line="360" w:lineRule="auto"/>
        <w:ind w:right="23"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 ПО «Enc» не предъявляются.</w:t>
      </w:r>
    </w:p>
    <w:p w14:paraId="077213A8" w14:textId="77777777" w:rsidR="004265D9" w:rsidRDefault="00B652B3">
      <w:pPr>
        <w:pStyle w:val="2"/>
        <w:rPr>
          <w:highlight w:val="white"/>
        </w:rPr>
      </w:pPr>
      <w:bookmarkStart w:id="11" w:name="_17dp8vu" w:colFirst="0" w:colLast="0"/>
      <w:bookmarkEnd w:id="11"/>
      <w:r>
        <w:rPr>
          <w:highlight w:val="white"/>
        </w:rPr>
        <w:t>4.5. Условия эксплуатации</w:t>
      </w:r>
    </w:p>
    <w:p w14:paraId="3E68DBD0" w14:textId="77777777" w:rsidR="004265D9" w:rsidRDefault="00B652B3">
      <w:pPr>
        <w:tabs>
          <w:tab w:val="left" w:pos="709"/>
        </w:tabs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Условия эксплуатации ПО «Enc»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57C594DA" w14:textId="080E5739" w:rsidR="004265D9" w:rsidRDefault="00B652B3">
      <w:pPr>
        <w:pStyle w:val="2"/>
        <w:rPr>
          <w:highlight w:val="white"/>
        </w:rPr>
      </w:pPr>
      <w:bookmarkStart w:id="12" w:name="_3rdcrjn" w:colFirst="0" w:colLast="0"/>
      <w:bookmarkEnd w:id="12"/>
      <w:r>
        <w:rPr>
          <w:highlight w:val="white"/>
        </w:rPr>
        <w:t>4.</w:t>
      </w:r>
      <w:r w:rsidR="00F63129">
        <w:rPr>
          <w:highlight w:val="white"/>
          <w:lang w:val="ru-RU"/>
        </w:rPr>
        <w:t>6</w:t>
      </w:r>
      <w:r>
        <w:rPr>
          <w:highlight w:val="white"/>
        </w:rPr>
        <w:t>. Требования к составу и параметрам технических средств</w:t>
      </w:r>
    </w:p>
    <w:p w14:paraId="51EC445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«Enc» должно быть разработано с использованием языка программирования Python. ПО «Enc» должно быть работоспособно под управлением операционной системы Windows 10. </w:t>
      </w:r>
    </w:p>
    <w:p w14:paraId="70059816" w14:textId="34F57B56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функционирования ПО «Enc» ПЭВМ должны удовлетворять следующим требованиям: процессор Ryzen 7, видеокарта RTX 2080Ti, оперативная память не менее 16 ГБ DDR4, SSD m2 не менее 1 GB, клавиатура, мышь, интернет-доступ.</w:t>
      </w:r>
    </w:p>
    <w:p w14:paraId="488951DB" w14:textId="4619F96B" w:rsidR="00A64133" w:rsidRPr="00A64133" w:rsidRDefault="00A641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Так-же </w:t>
      </w:r>
      <w:r w:rsidRPr="00A641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необходимо наличии </w:t>
      </w:r>
      <w:r w:rsidRPr="00A64133">
        <w:rPr>
          <w:rFonts w:ascii="Times New Roman" w:hAnsi="Times New Roman" w:cs="Times New Roman"/>
          <w:color w:val="000000"/>
          <w:sz w:val="28"/>
          <w:szCs w:val="28"/>
        </w:rPr>
        <w:t>python3, numpy, smt, tensorflow, sobol_seq</w:t>
      </w:r>
      <w:r w:rsidR="00AB056D" w:rsidRPr="00AB05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B056D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1A87AD5" w14:textId="6C4028F3" w:rsidR="004265D9" w:rsidRDefault="00B652B3">
      <w:pPr>
        <w:pStyle w:val="2"/>
        <w:rPr>
          <w:highlight w:val="white"/>
        </w:rPr>
      </w:pPr>
      <w:bookmarkStart w:id="13" w:name="_26in1rg" w:colFirst="0" w:colLast="0"/>
      <w:bookmarkEnd w:id="13"/>
      <w:r>
        <w:rPr>
          <w:highlight w:val="white"/>
        </w:rPr>
        <w:t>4.</w:t>
      </w:r>
      <w:r w:rsidR="00F63129">
        <w:rPr>
          <w:highlight w:val="white"/>
          <w:lang w:val="ru-RU"/>
        </w:rPr>
        <w:t>7</w:t>
      </w:r>
      <w:r>
        <w:rPr>
          <w:highlight w:val="white"/>
        </w:rPr>
        <w:t>. Требования к маркировке и упаковке</w:t>
      </w:r>
    </w:p>
    <w:p w14:paraId="577CF426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14:paraId="6FAF4D8A" w14:textId="03E47F63" w:rsidR="004265D9" w:rsidRDefault="00B652B3">
      <w:pPr>
        <w:pStyle w:val="2"/>
        <w:rPr>
          <w:highlight w:val="white"/>
        </w:rPr>
      </w:pPr>
      <w:bookmarkStart w:id="14" w:name="_lnxbz9" w:colFirst="0" w:colLast="0"/>
      <w:bookmarkEnd w:id="14"/>
      <w:r>
        <w:rPr>
          <w:highlight w:val="white"/>
        </w:rPr>
        <w:t>4.</w:t>
      </w:r>
      <w:r w:rsidR="00F63129">
        <w:rPr>
          <w:highlight w:val="white"/>
          <w:lang w:val="ru-RU"/>
        </w:rPr>
        <w:t>8</w:t>
      </w:r>
      <w:r>
        <w:rPr>
          <w:highlight w:val="white"/>
        </w:rPr>
        <w:t>. Требования к транспортированию и хранению</w:t>
      </w:r>
    </w:p>
    <w:p w14:paraId="333E8B03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 транспортированию и хранению ПО «Enc» требования не предъявляются. </w:t>
      </w:r>
    </w:p>
    <w:p w14:paraId="0167D0E1" w14:textId="77777777" w:rsidR="004265D9" w:rsidRDefault="00B652B3">
      <w:pPr>
        <w:pStyle w:val="1"/>
        <w:rPr>
          <w:highlight w:val="white"/>
        </w:rPr>
      </w:pPr>
      <w:bookmarkStart w:id="15" w:name="_35nkun2" w:colFirst="0" w:colLast="0"/>
      <w:bookmarkEnd w:id="15"/>
      <w:r>
        <w:rPr>
          <w:highlight w:val="white"/>
        </w:rPr>
        <w:t>5. ТРЕБОВАНИЯ К ПРОГРАММНОЙ ДОКУМЕНТАЦИИ</w:t>
      </w:r>
    </w:p>
    <w:p w14:paraId="06C4F29A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5.1. Программная документация должна содержать следующие документы:</w:t>
      </w:r>
    </w:p>
    <w:p w14:paraId="4C9BAD87" w14:textId="44075040" w:rsidR="004265D9" w:rsidRPr="00F6312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Отчет НИОКР</w:t>
      </w:r>
      <w:r w:rsidR="00F63129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79E7001" w14:textId="3781FD97" w:rsidR="00F63129" w:rsidRDefault="00F63129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руководство программиста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B5CE023" w14:textId="77777777" w:rsidR="004265D9" w:rsidRDefault="00B652B3">
      <w:pPr>
        <w:numPr>
          <w:ilvl w:val="0"/>
          <w:numId w:val="2"/>
        </w:numPr>
        <w:spacing w:line="360" w:lineRule="auto"/>
        <w:ind w:firstLine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руководство оператора;</w:t>
      </w:r>
    </w:p>
    <w:p w14:paraId="050F5079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программа и методика испытаний.</w:t>
      </w:r>
    </w:p>
    <w:p w14:paraId="7DC5BEDC" w14:textId="26B655F9" w:rsidR="004265D9" w:rsidRPr="00883106" w:rsidRDefault="00B652B3" w:rsidP="008831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6" w:name="_1ksv4uv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5.2.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«.docx» и «.pdf» в 2 экземплярах. </w:t>
      </w:r>
    </w:p>
    <w:p w14:paraId="2637E9E5" w14:textId="77777777" w:rsidR="004265D9" w:rsidRDefault="00B652B3">
      <w:pPr>
        <w:pStyle w:val="1"/>
        <w:rPr>
          <w:highlight w:val="white"/>
        </w:rPr>
      </w:pPr>
      <w:bookmarkStart w:id="17" w:name="_44sinio" w:colFirst="0" w:colLast="0"/>
      <w:bookmarkEnd w:id="17"/>
      <w:r>
        <w:rPr>
          <w:highlight w:val="white"/>
        </w:rPr>
        <w:t>6. ТРЕБОВАНИЯ ЗАЩИТЫ ОТ ИТР</w:t>
      </w:r>
    </w:p>
    <w:p w14:paraId="4A14C64A" w14:textId="77777777" w:rsidR="004265D9" w:rsidRDefault="00B652B3">
      <w:pPr>
        <w:tabs>
          <w:tab w:val="left" w:pos="3315"/>
        </w:tabs>
        <w:spacing w:line="360" w:lineRule="auto"/>
        <w:ind w:right="21"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 ПО «Enc» требования по защите от ИТР не предъявляются. </w:t>
      </w:r>
    </w:p>
    <w:p w14:paraId="1A07E565" w14:textId="77777777" w:rsidR="004265D9" w:rsidRDefault="00B652B3">
      <w:pPr>
        <w:pStyle w:val="1"/>
        <w:rPr>
          <w:highlight w:val="white"/>
        </w:rPr>
      </w:pPr>
      <w:bookmarkStart w:id="18" w:name="_2jxsxqh" w:colFirst="0" w:colLast="0"/>
      <w:bookmarkEnd w:id="18"/>
      <w:r>
        <w:rPr>
          <w:highlight w:val="white"/>
        </w:rPr>
        <w:t>7. СТАДИИ И ЭТАПЫ РАЗРАБОТКИ</w:t>
      </w:r>
    </w:p>
    <w:p w14:paraId="3BF8055F" w14:textId="77777777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Этапы и стадии ОКР, их содержание, сроки выполнения, отчетные документы за выполнение приведены в таблице 1. </w:t>
      </w:r>
    </w:p>
    <w:p w14:paraId="34F2D166" w14:textId="77777777" w:rsidR="004265D9" w:rsidRDefault="004265D9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257FF42" w14:textId="77777777" w:rsidR="004265D9" w:rsidRDefault="004265D9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6"/>
        <w:tblW w:w="100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805"/>
        <w:gridCol w:w="1560"/>
        <w:gridCol w:w="1245"/>
        <w:gridCol w:w="1425"/>
        <w:gridCol w:w="1950"/>
      </w:tblGrid>
      <w:tr w:rsidR="004265D9" w14:paraId="7A1C50DC" w14:textId="77777777">
        <w:trPr>
          <w:trHeight w:val="326"/>
        </w:trPr>
        <w:tc>
          <w:tcPr>
            <w:tcW w:w="1020" w:type="dxa"/>
            <w:vMerge w:val="restart"/>
          </w:tcPr>
          <w:p w14:paraId="64E8729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№</w:t>
            </w:r>
          </w:p>
          <w:p w14:paraId="448044F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</w:t>
            </w:r>
          </w:p>
          <w:p w14:paraId="07E1E61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стадии,</w:t>
            </w:r>
          </w:p>
          <w:p w14:paraId="0043A7B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этапа</w:t>
            </w:r>
          </w:p>
        </w:tc>
        <w:tc>
          <w:tcPr>
            <w:tcW w:w="2805" w:type="dxa"/>
            <w:vMerge w:val="restart"/>
          </w:tcPr>
          <w:p w14:paraId="3E86D2C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Наименование </w:t>
            </w:r>
          </w:p>
          <w:p w14:paraId="5551035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 стадии, этапа</w:t>
            </w:r>
          </w:p>
        </w:tc>
        <w:tc>
          <w:tcPr>
            <w:tcW w:w="1560" w:type="dxa"/>
            <w:vMerge w:val="restart"/>
          </w:tcPr>
          <w:p w14:paraId="1FF93FA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2670" w:type="dxa"/>
            <w:gridSpan w:val="2"/>
          </w:tcPr>
          <w:p w14:paraId="380B9B7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Сроки выполнения</w:t>
            </w:r>
          </w:p>
        </w:tc>
        <w:tc>
          <w:tcPr>
            <w:tcW w:w="1950" w:type="dxa"/>
            <w:vMerge w:val="restart"/>
          </w:tcPr>
          <w:p w14:paraId="305928F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Вид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br/>
              <w:t>отчетности</w:t>
            </w:r>
          </w:p>
          <w:p w14:paraId="67852654" w14:textId="77777777" w:rsidR="004265D9" w:rsidRDefault="00426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0A8591C9" w14:textId="77777777">
        <w:trPr>
          <w:trHeight w:val="553"/>
        </w:trPr>
        <w:tc>
          <w:tcPr>
            <w:tcW w:w="1020" w:type="dxa"/>
            <w:vMerge/>
          </w:tcPr>
          <w:p w14:paraId="2B56FACA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2805" w:type="dxa"/>
            <w:vMerge/>
          </w:tcPr>
          <w:p w14:paraId="42DFDC64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560" w:type="dxa"/>
            <w:vMerge/>
          </w:tcPr>
          <w:p w14:paraId="2116CD55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245" w:type="dxa"/>
          </w:tcPr>
          <w:p w14:paraId="02D00A0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начало</w:t>
            </w:r>
          </w:p>
        </w:tc>
        <w:tc>
          <w:tcPr>
            <w:tcW w:w="1425" w:type="dxa"/>
          </w:tcPr>
          <w:p w14:paraId="021D6159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окончание</w:t>
            </w:r>
          </w:p>
        </w:tc>
        <w:tc>
          <w:tcPr>
            <w:tcW w:w="1950" w:type="dxa"/>
            <w:vMerge/>
          </w:tcPr>
          <w:p w14:paraId="3C2C4CA8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55508440" w14:textId="77777777">
        <w:trPr>
          <w:trHeight w:val="553"/>
        </w:trPr>
        <w:tc>
          <w:tcPr>
            <w:tcW w:w="1020" w:type="dxa"/>
          </w:tcPr>
          <w:p w14:paraId="4136862A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</w:p>
        </w:tc>
        <w:tc>
          <w:tcPr>
            <w:tcW w:w="4365" w:type="dxa"/>
            <w:gridSpan w:val="2"/>
          </w:tcPr>
          <w:p w14:paraId="63C5D14C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Подготовительный этап</w:t>
            </w:r>
          </w:p>
        </w:tc>
        <w:tc>
          <w:tcPr>
            <w:tcW w:w="1245" w:type="dxa"/>
          </w:tcPr>
          <w:p w14:paraId="36FB3AD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16.09.21</w:t>
            </w:r>
          </w:p>
        </w:tc>
        <w:tc>
          <w:tcPr>
            <w:tcW w:w="1425" w:type="dxa"/>
          </w:tcPr>
          <w:p w14:paraId="5F0DD320" w14:textId="4682D111" w:rsidR="004265D9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30695E39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2ACB7F53" w14:textId="77777777">
        <w:trPr>
          <w:trHeight w:val="553"/>
        </w:trPr>
        <w:tc>
          <w:tcPr>
            <w:tcW w:w="1020" w:type="dxa"/>
          </w:tcPr>
          <w:p w14:paraId="0CEE796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1.1</w:t>
            </w:r>
          </w:p>
        </w:tc>
        <w:tc>
          <w:tcPr>
            <w:tcW w:w="2805" w:type="dxa"/>
          </w:tcPr>
          <w:p w14:paraId="33B3F1FB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Описание задачи</w:t>
            </w:r>
          </w:p>
        </w:tc>
        <w:tc>
          <w:tcPr>
            <w:tcW w:w="1560" w:type="dxa"/>
          </w:tcPr>
          <w:p w14:paraId="1956FF4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98D140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7445147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16.09.21</w:t>
            </w:r>
          </w:p>
        </w:tc>
        <w:tc>
          <w:tcPr>
            <w:tcW w:w="1425" w:type="dxa"/>
          </w:tcPr>
          <w:p w14:paraId="192F42F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23.09.21</w:t>
            </w:r>
          </w:p>
        </w:tc>
        <w:tc>
          <w:tcPr>
            <w:tcW w:w="1950" w:type="dxa"/>
          </w:tcPr>
          <w:p w14:paraId="4528016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</w:tr>
      <w:tr w:rsidR="004265D9" w14:paraId="51FB803E" w14:textId="77777777">
        <w:trPr>
          <w:trHeight w:val="553"/>
        </w:trPr>
        <w:tc>
          <w:tcPr>
            <w:tcW w:w="1020" w:type="dxa"/>
          </w:tcPr>
          <w:p w14:paraId="5BE06CF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1.4</w:t>
            </w:r>
          </w:p>
        </w:tc>
        <w:tc>
          <w:tcPr>
            <w:tcW w:w="2805" w:type="dxa"/>
          </w:tcPr>
          <w:p w14:paraId="4BC21DF2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Создание базиса тестовых функций</w:t>
            </w:r>
          </w:p>
        </w:tc>
        <w:tc>
          <w:tcPr>
            <w:tcW w:w="1560" w:type="dxa"/>
          </w:tcPr>
          <w:p w14:paraId="7103A64D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40FCC9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5D277C1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07.10.21</w:t>
            </w:r>
          </w:p>
        </w:tc>
        <w:tc>
          <w:tcPr>
            <w:tcW w:w="1425" w:type="dxa"/>
          </w:tcPr>
          <w:p w14:paraId="4ECF642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950" w:type="dxa"/>
          </w:tcPr>
          <w:p w14:paraId="05420D0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Базис функций (цифровой архив)</w:t>
            </w:r>
          </w:p>
        </w:tc>
      </w:tr>
      <w:tr w:rsidR="004265D9" w14:paraId="0AF6C858" w14:textId="77777777">
        <w:trPr>
          <w:trHeight w:val="553"/>
        </w:trPr>
        <w:tc>
          <w:tcPr>
            <w:tcW w:w="1020" w:type="dxa"/>
          </w:tcPr>
          <w:p w14:paraId="3873A02B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4365" w:type="dxa"/>
            <w:gridSpan w:val="2"/>
          </w:tcPr>
          <w:p w14:paraId="46D45CB3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Основной этап</w:t>
            </w:r>
          </w:p>
        </w:tc>
        <w:tc>
          <w:tcPr>
            <w:tcW w:w="1245" w:type="dxa"/>
          </w:tcPr>
          <w:p w14:paraId="5BF51904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64CD8E0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3CCFCCF6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21492813" w14:textId="77777777">
        <w:trPr>
          <w:trHeight w:val="553"/>
        </w:trPr>
        <w:tc>
          <w:tcPr>
            <w:tcW w:w="1020" w:type="dxa"/>
          </w:tcPr>
          <w:p w14:paraId="38709CA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5" w:type="dxa"/>
          </w:tcPr>
          <w:p w14:paraId="53378857" w14:textId="7F066FA1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Реализация предложенных </w:t>
            </w:r>
            <w:r w:rsidR="00A6413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функций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не менее 5)</w:t>
            </w:r>
          </w:p>
        </w:tc>
        <w:tc>
          <w:tcPr>
            <w:tcW w:w="1560" w:type="dxa"/>
          </w:tcPr>
          <w:p w14:paraId="1476563D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1AD7137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481283A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0950E20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7EFBE9E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5437E72B" w14:textId="77777777">
        <w:trPr>
          <w:trHeight w:val="553"/>
        </w:trPr>
        <w:tc>
          <w:tcPr>
            <w:tcW w:w="1020" w:type="dxa"/>
          </w:tcPr>
          <w:p w14:paraId="0E931CC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5" w:type="dxa"/>
          </w:tcPr>
          <w:p w14:paraId="3CC3906D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алгоритма генерации данных</w:t>
            </w:r>
          </w:p>
        </w:tc>
        <w:tc>
          <w:tcPr>
            <w:tcW w:w="1560" w:type="dxa"/>
          </w:tcPr>
          <w:p w14:paraId="35887DCA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04E8034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6E99323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0628545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Исходные коды </w:t>
            </w:r>
          </w:p>
        </w:tc>
      </w:tr>
      <w:tr w:rsidR="004265D9" w14:paraId="334942C6" w14:textId="77777777">
        <w:trPr>
          <w:trHeight w:val="553"/>
        </w:trPr>
        <w:tc>
          <w:tcPr>
            <w:tcW w:w="1020" w:type="dxa"/>
          </w:tcPr>
          <w:p w14:paraId="7FAC2F7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5" w:type="dxa"/>
          </w:tcPr>
          <w:p w14:paraId="0BA6CA92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базовых энкодеров(не менее 5)</w:t>
            </w:r>
          </w:p>
        </w:tc>
        <w:tc>
          <w:tcPr>
            <w:tcW w:w="1560" w:type="dxa"/>
          </w:tcPr>
          <w:p w14:paraId="18B5F5C5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17A238E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456E6B9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38230A27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0111BD27" w14:textId="77777777">
        <w:trPr>
          <w:trHeight w:val="553"/>
        </w:trPr>
        <w:tc>
          <w:tcPr>
            <w:tcW w:w="1020" w:type="dxa"/>
          </w:tcPr>
          <w:p w14:paraId="1C93802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5" w:type="dxa"/>
          </w:tcPr>
          <w:p w14:paraId="61A7D997" w14:textId="419FE9FE" w:rsidR="004265D9" w:rsidRDefault="00A6413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алгоритма,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оценивающего работу автоэнкодеров</w:t>
            </w:r>
          </w:p>
        </w:tc>
        <w:tc>
          <w:tcPr>
            <w:tcW w:w="1560" w:type="dxa"/>
          </w:tcPr>
          <w:p w14:paraId="7F53610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3CBD337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425" w:type="dxa"/>
          </w:tcPr>
          <w:p w14:paraId="416C167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28.10.21</w:t>
            </w:r>
          </w:p>
        </w:tc>
        <w:tc>
          <w:tcPr>
            <w:tcW w:w="1950" w:type="dxa"/>
          </w:tcPr>
          <w:p w14:paraId="6AA618C9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6E5DFBD0" w14:textId="77777777">
        <w:trPr>
          <w:trHeight w:val="553"/>
        </w:trPr>
        <w:tc>
          <w:tcPr>
            <w:tcW w:w="1020" w:type="dxa"/>
          </w:tcPr>
          <w:p w14:paraId="20922463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5" w:type="dxa"/>
          </w:tcPr>
          <w:p w14:paraId="218AABAE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и согласование программы и методики испытаний</w:t>
            </w:r>
          </w:p>
        </w:tc>
        <w:tc>
          <w:tcPr>
            <w:tcW w:w="1560" w:type="dxa"/>
          </w:tcPr>
          <w:p w14:paraId="5FE8FCA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08316AFA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6AE19B9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11.10.21</w:t>
            </w:r>
          </w:p>
        </w:tc>
        <w:tc>
          <w:tcPr>
            <w:tcW w:w="1425" w:type="dxa"/>
          </w:tcPr>
          <w:p w14:paraId="6C1AAE1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25.10.21</w:t>
            </w:r>
          </w:p>
        </w:tc>
        <w:tc>
          <w:tcPr>
            <w:tcW w:w="1950" w:type="dxa"/>
          </w:tcPr>
          <w:p w14:paraId="5696B300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ПМИ</w:t>
            </w:r>
          </w:p>
        </w:tc>
      </w:tr>
      <w:tr w:rsidR="004265D9" w14:paraId="595DAA2C" w14:textId="77777777">
        <w:trPr>
          <w:trHeight w:val="553"/>
        </w:trPr>
        <w:tc>
          <w:tcPr>
            <w:tcW w:w="1020" w:type="dxa"/>
          </w:tcPr>
          <w:p w14:paraId="26923B39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5" w:type="dxa"/>
          </w:tcPr>
          <w:p w14:paraId="52F6B978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программной документации</w:t>
            </w:r>
          </w:p>
        </w:tc>
        <w:tc>
          <w:tcPr>
            <w:tcW w:w="1560" w:type="dxa"/>
          </w:tcPr>
          <w:p w14:paraId="5E362089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D8B0FD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25.10.21</w:t>
            </w:r>
          </w:p>
        </w:tc>
        <w:tc>
          <w:tcPr>
            <w:tcW w:w="1425" w:type="dxa"/>
          </w:tcPr>
          <w:p w14:paraId="3AEBB6C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7FCF939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РО</w:t>
            </w:r>
          </w:p>
        </w:tc>
      </w:tr>
      <w:tr w:rsidR="004265D9" w14:paraId="09741070" w14:textId="77777777">
        <w:trPr>
          <w:trHeight w:val="553"/>
        </w:trPr>
        <w:tc>
          <w:tcPr>
            <w:tcW w:w="1020" w:type="dxa"/>
          </w:tcPr>
          <w:p w14:paraId="79563B50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4365" w:type="dxa"/>
            <w:gridSpan w:val="2"/>
          </w:tcPr>
          <w:p w14:paraId="7C2E6A63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Отчетный этап</w:t>
            </w:r>
          </w:p>
        </w:tc>
        <w:tc>
          <w:tcPr>
            <w:tcW w:w="1245" w:type="dxa"/>
          </w:tcPr>
          <w:p w14:paraId="1BB461C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425" w:type="dxa"/>
          </w:tcPr>
          <w:p w14:paraId="72172AD0" w14:textId="36B544F2" w:rsidR="004265D9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7DD25782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4E90ACE2" w14:textId="77777777">
        <w:trPr>
          <w:trHeight w:val="553"/>
        </w:trPr>
        <w:tc>
          <w:tcPr>
            <w:tcW w:w="1020" w:type="dxa"/>
          </w:tcPr>
          <w:p w14:paraId="44A7560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3.1</w:t>
            </w:r>
          </w:p>
        </w:tc>
        <w:tc>
          <w:tcPr>
            <w:tcW w:w="2805" w:type="dxa"/>
          </w:tcPr>
          <w:p w14:paraId="629D27DB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отчета НИОКР</w:t>
            </w:r>
          </w:p>
        </w:tc>
        <w:tc>
          <w:tcPr>
            <w:tcW w:w="1560" w:type="dxa"/>
          </w:tcPr>
          <w:p w14:paraId="420EF56B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2E9E32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425" w:type="dxa"/>
          </w:tcPr>
          <w:p w14:paraId="71BD6FB1" w14:textId="3FD7ED9E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</w:t>
            </w:r>
            <w:r w:rsidR="00CC5246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2.21</w:t>
            </w:r>
          </w:p>
        </w:tc>
        <w:tc>
          <w:tcPr>
            <w:tcW w:w="1950" w:type="dxa"/>
          </w:tcPr>
          <w:p w14:paraId="0B72CF8B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Отчет НИОКР</w:t>
            </w:r>
          </w:p>
        </w:tc>
      </w:tr>
      <w:tr w:rsidR="004265D9" w14:paraId="382AB108" w14:textId="77777777">
        <w:trPr>
          <w:trHeight w:val="553"/>
        </w:trPr>
        <w:tc>
          <w:tcPr>
            <w:tcW w:w="1020" w:type="dxa"/>
          </w:tcPr>
          <w:p w14:paraId="1F454C72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3.2</w:t>
            </w:r>
          </w:p>
        </w:tc>
        <w:tc>
          <w:tcPr>
            <w:tcW w:w="2805" w:type="dxa"/>
          </w:tcPr>
          <w:p w14:paraId="40926BEF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Итоговые испытания, сдача ПО</w:t>
            </w:r>
          </w:p>
        </w:tc>
        <w:tc>
          <w:tcPr>
            <w:tcW w:w="1560" w:type="dxa"/>
          </w:tcPr>
          <w:p w14:paraId="4C43845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5538F99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05CCC71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425" w:type="dxa"/>
          </w:tcPr>
          <w:p w14:paraId="1BFF7D87" w14:textId="1EF7ACDB" w:rsidR="004265D9" w:rsidRPr="00CC5246" w:rsidRDefault="00820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25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 w:rsidR="00CC5246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337F5D4A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Протокол</w:t>
            </w:r>
          </w:p>
        </w:tc>
      </w:tr>
      <w:tr w:rsidR="004265D9" w14:paraId="1F272581" w14:textId="77777777">
        <w:trPr>
          <w:trHeight w:val="553"/>
        </w:trPr>
        <w:tc>
          <w:tcPr>
            <w:tcW w:w="1020" w:type="dxa"/>
          </w:tcPr>
          <w:p w14:paraId="58D64EE1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3.3</w:t>
            </w:r>
          </w:p>
        </w:tc>
        <w:tc>
          <w:tcPr>
            <w:tcW w:w="2805" w:type="dxa"/>
          </w:tcPr>
          <w:p w14:paraId="309CF8D0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Доклад по результатам ОКР</w:t>
            </w:r>
          </w:p>
        </w:tc>
        <w:tc>
          <w:tcPr>
            <w:tcW w:w="1560" w:type="dxa"/>
          </w:tcPr>
          <w:p w14:paraId="11020CB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16ADC6EF" w14:textId="220F366A" w:rsidR="004265D9" w:rsidRPr="00CC5246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425" w:type="dxa"/>
          </w:tcPr>
          <w:p w14:paraId="23B57021" w14:textId="79592FFC" w:rsidR="004265D9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029B696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Презентация</w:t>
            </w:r>
          </w:p>
        </w:tc>
      </w:tr>
    </w:tbl>
    <w:p w14:paraId="3555E834" w14:textId="77777777" w:rsidR="004265D9" w:rsidRDefault="004265D9" w:rsidP="00A64133">
      <w:pPr>
        <w:pStyle w:val="1"/>
        <w:jc w:val="left"/>
      </w:pPr>
      <w:bookmarkStart w:id="19" w:name="_3j2qqm3" w:colFirst="0" w:colLast="0"/>
      <w:bookmarkStart w:id="20" w:name="_z337ya" w:colFirst="0" w:colLast="0"/>
      <w:bookmarkStart w:id="21" w:name="_9geqw3jg2pf" w:colFirst="0" w:colLast="0"/>
      <w:bookmarkEnd w:id="19"/>
      <w:bookmarkEnd w:id="20"/>
      <w:bookmarkEnd w:id="21"/>
    </w:p>
    <w:p w14:paraId="3BB9DCFF" w14:textId="77777777" w:rsidR="004265D9" w:rsidRDefault="00B652B3">
      <w:pPr>
        <w:pStyle w:val="1"/>
        <w:rPr>
          <w:highlight w:val="white"/>
        </w:rPr>
      </w:pPr>
      <w:bookmarkStart w:id="22" w:name="_1y810tw" w:colFirst="0" w:colLast="0"/>
      <w:bookmarkEnd w:id="22"/>
      <w:r>
        <w:rPr>
          <w:highlight w:val="white"/>
        </w:rPr>
        <w:lastRenderedPageBreak/>
        <w:t>8. ТРЕБОВАНИЯ ЗАЩИТЫ ГОСУДАРСТВЕННОЙ ТАЙНЫ ПРИ ВЫПОЛНЕНИИ ОКР</w:t>
      </w:r>
    </w:p>
    <w:p w14:paraId="645FEEC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обеспечения режима секретности</w:t>
      </w:r>
    </w:p>
    <w:p w14:paraId="4F579DA8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6F4828AB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8.1.2.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защиты государственной тайны при выполнении ОКР не предъявляются.</w:t>
      </w:r>
    </w:p>
    <w:p w14:paraId="3E4D24E1" w14:textId="77777777" w:rsidR="004265D9" w:rsidRDefault="004265D9">
      <w:pPr>
        <w:pStyle w:val="1"/>
        <w:rPr>
          <w:highlight w:val="white"/>
        </w:rPr>
      </w:pPr>
      <w:bookmarkStart w:id="23" w:name="_4i7ojhp" w:colFirst="0" w:colLast="0"/>
      <w:bookmarkEnd w:id="23"/>
    </w:p>
    <w:p w14:paraId="308C8FD9" w14:textId="77777777" w:rsidR="004265D9" w:rsidRDefault="00B652B3">
      <w:pPr>
        <w:pStyle w:val="1"/>
        <w:rPr>
          <w:highlight w:val="white"/>
        </w:rPr>
      </w:pPr>
      <w:bookmarkStart w:id="24" w:name="_jqb6v4lfumm3" w:colFirst="0" w:colLast="0"/>
      <w:bookmarkEnd w:id="24"/>
      <w:r>
        <w:rPr>
          <w:highlight w:val="white"/>
        </w:rPr>
        <w:t>9. ПОРЯДОК КОНТРОЛЯ И ПРИЕМКИ</w:t>
      </w:r>
    </w:p>
    <w:p w14:paraId="1B7755F2" w14:textId="79538901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9.1. Порядок выполнения ОКР устанавливается в соответствии с этапами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настоящего</w:t>
      </w:r>
      <w:r w:rsidR="00A64133" w:rsidRPr="00A641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ТЗ,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представленными в Таблице 1. Приёмка работ осуществляется в соответствии с данным ТЗ.</w:t>
      </w:r>
    </w:p>
    <w:p w14:paraId="4C28DDC9" w14:textId="74611EB8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9.2. Приёмочные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испытания проводятся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комиссией на технических средствах Заказчика на контрольных данных и в соответствии с Программой и методикой проведения приёмочных испытаний. Для проведения приемочных испытаний Исполнителю предъявляется следующая документация:</w:t>
      </w:r>
    </w:p>
    <w:p w14:paraId="56D13CB0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Техническое задание на ОКР;</w:t>
      </w:r>
    </w:p>
    <w:p w14:paraId="34120F85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и методика приёмочных испытаний;</w:t>
      </w:r>
    </w:p>
    <w:p w14:paraId="33EA2427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«Enc» (согласно п. 4.3 ТЗ).</w:t>
      </w:r>
    </w:p>
    <w:p w14:paraId="3879C6E8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Программная документация и отчет по НИОКР. </w:t>
      </w:r>
    </w:p>
    <w:p w14:paraId="32D08AD9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9.11. Патентные исследования не проводятся.</w:t>
      </w:r>
    </w:p>
    <w:p w14:paraId="056B752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5" w:name="_2xcytpi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9.12. Техническое задание может уточняться в установленном порядке.</w:t>
      </w:r>
    </w:p>
    <w:p w14:paraId="00634279" w14:textId="77777777" w:rsidR="004265D9" w:rsidRDefault="004265D9" w:rsidP="00A64133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C444ABF" w14:textId="3C0CE7EE" w:rsidR="004265D9" w:rsidRDefault="004265D9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</w:p>
    <w:p w14:paraId="562A7152" w14:textId="77777777" w:rsidR="00883106" w:rsidRDefault="00883106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7"/>
        <w:tblW w:w="9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1"/>
        <w:gridCol w:w="5108"/>
      </w:tblGrid>
      <w:tr w:rsidR="004265D9" w14:paraId="205B659E" w14:textId="77777777">
        <w:tc>
          <w:tcPr>
            <w:tcW w:w="4111" w:type="dxa"/>
          </w:tcPr>
          <w:p w14:paraId="42F46DA9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361FB1EE" w14:textId="77777777" w:rsidR="004265D9" w:rsidRDefault="004265D9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  <w:p w14:paraId="78F9C083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От ИСПОЛНИТЕЛЯ</w:t>
            </w:r>
          </w:p>
        </w:tc>
      </w:tr>
      <w:tr w:rsidR="004265D9" w14:paraId="54B553AF" w14:textId="77777777">
        <w:trPr>
          <w:trHeight w:val="945"/>
        </w:trPr>
        <w:tc>
          <w:tcPr>
            <w:tcW w:w="4111" w:type="dxa"/>
          </w:tcPr>
          <w:p w14:paraId="6D5613F8" w14:textId="77777777" w:rsidR="004265D9" w:rsidRDefault="00B652B3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 xml:space="preserve"> </w:t>
            </w:r>
          </w:p>
        </w:tc>
        <w:tc>
          <w:tcPr>
            <w:tcW w:w="5108" w:type="dxa"/>
          </w:tcPr>
          <w:p w14:paraId="1A490C6E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__________________Куликов Владислав</w:t>
            </w:r>
          </w:p>
          <w:p w14:paraId="7F6E8AD5" w14:textId="77777777" w:rsidR="004265D9" w:rsidRDefault="00B652B3">
            <w:pPr>
              <w:spacing w:after="120"/>
              <w:ind w:left="147" w:right="29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___________________ Батищев Андрей</w:t>
            </w:r>
          </w:p>
          <w:p w14:paraId="4ED11A65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______________________ Буянов Артем</w:t>
            </w:r>
          </w:p>
          <w:p w14:paraId="46EE68D6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____________________ Емелин Максим</w:t>
            </w:r>
          </w:p>
          <w:p w14:paraId="4338B2E8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_______________ Ерофеев Александр</w:t>
            </w:r>
          </w:p>
          <w:p w14:paraId="71344DF6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______________________ Ковтун Павел</w:t>
            </w:r>
          </w:p>
          <w:p w14:paraId="7E9FD4D8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_______________ Краличкин Владимир</w:t>
            </w:r>
          </w:p>
        </w:tc>
      </w:tr>
      <w:tr w:rsidR="004265D9" w14:paraId="713A4A4B" w14:textId="77777777">
        <w:tc>
          <w:tcPr>
            <w:tcW w:w="4111" w:type="dxa"/>
          </w:tcPr>
          <w:p w14:paraId="4B584C19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156C27A9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</w:t>
            </w:r>
          </w:p>
        </w:tc>
      </w:tr>
      <w:tr w:rsidR="004265D9" w14:paraId="45418F0F" w14:textId="77777777">
        <w:tc>
          <w:tcPr>
            <w:tcW w:w="4111" w:type="dxa"/>
          </w:tcPr>
          <w:p w14:paraId="64411F85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31633052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</w:t>
            </w:r>
          </w:p>
        </w:tc>
      </w:tr>
      <w:tr w:rsidR="004265D9" w14:paraId="5C4EC960" w14:textId="77777777">
        <w:tc>
          <w:tcPr>
            <w:tcW w:w="4111" w:type="dxa"/>
          </w:tcPr>
          <w:p w14:paraId="7F1A010C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23A717F5" w14:textId="77777777" w:rsidR="004265D9" w:rsidRDefault="004265D9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61E0798B" w14:textId="77777777">
        <w:tc>
          <w:tcPr>
            <w:tcW w:w="4111" w:type="dxa"/>
          </w:tcPr>
          <w:p w14:paraId="55904AA1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1B8BEBC4" w14:textId="77777777" w:rsidR="004265D9" w:rsidRDefault="004265D9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14:paraId="7BA3C44D" w14:textId="77777777" w:rsidR="004265D9" w:rsidRDefault="00B652B3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</w:t>
      </w:r>
    </w:p>
    <w:p w14:paraId="54AEB302" w14:textId="77777777" w:rsidR="004265D9" w:rsidRDefault="004265D9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sectPr w:rsidR="004265D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4E4CD" w14:textId="77777777" w:rsidR="00EC39E5" w:rsidRDefault="00EC39E5">
      <w:pPr>
        <w:spacing w:line="240" w:lineRule="auto"/>
      </w:pPr>
      <w:r>
        <w:separator/>
      </w:r>
    </w:p>
  </w:endnote>
  <w:endnote w:type="continuationSeparator" w:id="0">
    <w:p w14:paraId="53DBEF6A" w14:textId="77777777" w:rsidR="00EC39E5" w:rsidRDefault="00EC3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2B40F" w14:textId="77777777" w:rsidR="004265D9" w:rsidRDefault="00B652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75D5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B026144" w14:textId="77777777" w:rsidR="004265D9" w:rsidRDefault="004265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AD2A5" w14:textId="77777777" w:rsidR="00EC39E5" w:rsidRDefault="00EC39E5">
      <w:pPr>
        <w:spacing w:line="240" w:lineRule="auto"/>
      </w:pPr>
      <w:r>
        <w:separator/>
      </w:r>
    </w:p>
  </w:footnote>
  <w:footnote w:type="continuationSeparator" w:id="0">
    <w:p w14:paraId="413E9C2E" w14:textId="77777777" w:rsidR="00EC39E5" w:rsidRDefault="00EC39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1FC4"/>
    <w:multiLevelType w:val="multilevel"/>
    <w:tmpl w:val="AA8079B4"/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52C5A45"/>
    <w:multiLevelType w:val="multilevel"/>
    <w:tmpl w:val="866677E0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D9"/>
    <w:rsid w:val="002764BE"/>
    <w:rsid w:val="004265D9"/>
    <w:rsid w:val="00775D5E"/>
    <w:rsid w:val="0082029E"/>
    <w:rsid w:val="008328DD"/>
    <w:rsid w:val="00883106"/>
    <w:rsid w:val="00A64133"/>
    <w:rsid w:val="00AB056D"/>
    <w:rsid w:val="00B0159D"/>
    <w:rsid w:val="00B652B3"/>
    <w:rsid w:val="00B93404"/>
    <w:rsid w:val="00CC5246"/>
    <w:rsid w:val="00EC39E5"/>
    <w:rsid w:val="00F45431"/>
    <w:rsid w:val="00F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BA41"/>
  <w15:docId w15:val="{E5C0F7AE-29AD-4A3B-9B5C-A17E7B1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tabs>
        <w:tab w:val="right" w:pos="9920"/>
      </w:tabs>
      <w:spacing w:before="120" w:after="120" w:line="360" w:lineRule="auto"/>
      <w:ind w:firstLine="53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775D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5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8-Hbqcw13wnkRW06HFHNc1o_wLQIXfblR7TVZoLCZ0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8-Hbqcw13wnkRW06HFHNc1o_wLQIXfblR7TVZoLCZ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6</cp:revision>
  <dcterms:created xsi:type="dcterms:W3CDTF">2022-01-12T19:15:00Z</dcterms:created>
  <dcterms:modified xsi:type="dcterms:W3CDTF">2022-01-22T18:43:00Z</dcterms:modified>
</cp:coreProperties>
</file>