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GoBack" w:displacedByCustomXml="next"/>
        <w:bookmarkStart w:id="1"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bookmarkEnd w:id="1"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0131AE88" w:rsidR="00833EAB" w:rsidRPr="002A6D1F" w:rsidRDefault="00A44423">
              <w:pPr>
                <w:pStyle w:val="NoSpacing"/>
                <w:jc w:val="center"/>
                <w:rPr>
                  <w:rFonts w:ascii="Times New Roman" w:hAnsi="Times New Roman" w:cs="Times New Roman"/>
                  <w:color w:val="4472C4" w:themeColor="accent1"/>
                  <w:sz w:val="28"/>
                  <w:szCs w:val="28"/>
                </w:rPr>
              </w:pPr>
              <w:r w:rsidRPr="002A6D1F">
                <w:rPr>
                  <w:rFonts w:ascii="Times New Roman" w:hAnsi="Times New Roman" w:cs="Times New Roman"/>
                  <w:color w:val="4472C4" w:themeColor="accent1"/>
                  <w:sz w:val="28"/>
                  <w:szCs w:val="28"/>
                </w:rPr>
                <w:t>Constrained Node Security</w:t>
              </w:r>
            </w:p>
          </w:sdtContent>
        </w:sdt>
        <w:p w14:paraId="7D581D0B" w14:textId="77777777"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496F1D5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1-24T00:00:00Z">
                                    <w:dateFormat w:val="MMMM d, yyyy"/>
                                    <w:lid w:val="en-US"/>
                                    <w:storeMappedDataAs w:val="dateTime"/>
                                    <w:calendar w:val="gregorian"/>
                                  </w:date>
                                </w:sdtPr>
                                <w:sdtEndPr/>
                                <w:sdtContent>
                                  <w:p w14:paraId="0F2D7004" w14:textId="2BE8AFDD" w:rsidR="00833EAB" w:rsidRDefault="00A44423">
                                    <w:pPr>
                                      <w:pStyle w:val="NoSpacing"/>
                                      <w:spacing w:after="40"/>
                                      <w:jc w:val="center"/>
                                      <w:rPr>
                                        <w:caps/>
                                        <w:color w:val="4472C4" w:themeColor="accent1"/>
                                        <w:sz w:val="28"/>
                                        <w:szCs w:val="28"/>
                                      </w:rPr>
                                    </w:pPr>
                                    <w:r>
                                      <w:rPr>
                                        <w:caps/>
                                        <w:color w:val="4472C4" w:themeColor="accent1"/>
                                        <w:sz w:val="28"/>
                                        <w:szCs w:val="28"/>
                                      </w:rPr>
                                      <w:t>January 24, 2019</w:t>
                                    </w:r>
                                  </w:p>
                                </w:sdtContent>
                              </w:sdt>
                              <w:p w14:paraId="5D2EF117" w14:textId="6A9FA520" w:rsidR="00833EAB" w:rsidRDefault="00717850">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717850">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1-24T00:00:00Z">
                              <w:dateFormat w:val="MMMM d, yyyy"/>
                              <w:lid w:val="en-US"/>
                              <w:storeMappedDataAs w:val="dateTime"/>
                              <w:calendar w:val="gregorian"/>
                            </w:date>
                          </w:sdtPr>
                          <w:sdtEndPr/>
                          <w:sdtContent>
                            <w:p w14:paraId="0F2D7004" w14:textId="2BE8AFDD" w:rsidR="00833EAB" w:rsidRDefault="00A44423">
                              <w:pPr>
                                <w:pStyle w:val="NoSpacing"/>
                                <w:spacing w:after="40"/>
                                <w:jc w:val="center"/>
                                <w:rPr>
                                  <w:caps/>
                                  <w:color w:val="4472C4" w:themeColor="accent1"/>
                                  <w:sz w:val="28"/>
                                  <w:szCs w:val="28"/>
                                </w:rPr>
                              </w:pPr>
                              <w:r>
                                <w:rPr>
                                  <w:caps/>
                                  <w:color w:val="4472C4" w:themeColor="accent1"/>
                                  <w:sz w:val="28"/>
                                  <w:szCs w:val="28"/>
                                </w:rPr>
                                <w:t>January 24, 2019</w:t>
                              </w:r>
                            </w:p>
                          </w:sdtContent>
                        </w:sdt>
                        <w:p w14:paraId="5D2EF117" w14:textId="6A9FA520" w:rsidR="00833EAB" w:rsidRDefault="00717850">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717850">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1945225B" w:rsidR="00833EAB" w:rsidRDefault="00833EAB">
          <w:pPr>
            <w:rPr>
              <w:rFonts w:ascii="Times New Roman" w:hAnsi="Times New Roman" w:cs="Times New Roman"/>
              <w:sz w:val="28"/>
              <w:szCs w:val="28"/>
            </w:rPr>
          </w:pPr>
          <w:r>
            <w:rPr>
              <w:rFonts w:ascii="Times New Roman" w:hAnsi="Times New Roman" w:cs="Times New Roman"/>
              <w:sz w:val="28"/>
              <w:szCs w:val="28"/>
            </w:rPr>
            <w:br w:type="page"/>
          </w:r>
        </w:p>
      </w:sdtContent>
    </w:sdt>
    <w:p w14:paraId="39B1A7CE" w14:textId="76B145AD" w:rsidR="00B7345D" w:rsidRPr="00B7345D" w:rsidRDefault="00B7345D" w:rsidP="00D72566">
      <w:pPr>
        <w:spacing w:line="276" w:lineRule="auto"/>
        <w:jc w:val="both"/>
        <w:rPr>
          <w:rFonts w:ascii="Times New Roman" w:hAnsi="Times New Roman" w:cs="Times New Roman"/>
          <w:sz w:val="28"/>
          <w:szCs w:val="28"/>
        </w:rPr>
      </w:pPr>
      <w:r w:rsidRPr="00B7345D">
        <w:rPr>
          <w:rFonts w:ascii="Times New Roman" w:hAnsi="Times New Roman" w:cs="Times New Roman"/>
          <w:sz w:val="28"/>
          <w:szCs w:val="28"/>
        </w:rPr>
        <w:lastRenderedPageBreak/>
        <w:t>Introduction</w:t>
      </w:r>
    </w:p>
    <w:p w14:paraId="028BC943" w14:textId="562D68DF" w:rsidR="00B7345D" w:rsidRDefault="00F64608" w:rsidP="00D7256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7BE82ED9" w14:textId="77777777" w:rsidR="0067428C" w:rsidRPr="00B7345D" w:rsidRDefault="0067428C" w:rsidP="00D72566">
      <w:pPr>
        <w:spacing w:line="276" w:lineRule="auto"/>
        <w:jc w:val="both"/>
        <w:rPr>
          <w:rFonts w:ascii="Times New Roman" w:hAnsi="Times New Roman" w:cs="Times New Roman"/>
          <w:sz w:val="24"/>
          <w:szCs w:val="24"/>
        </w:rPr>
      </w:pPr>
    </w:p>
    <w:p w14:paraId="6F7F6A0B" w14:textId="47B4CC55" w:rsidR="00B7345D" w:rsidRPr="00B7345D" w:rsidRDefault="00B7345D" w:rsidP="00D72566">
      <w:pPr>
        <w:spacing w:line="276" w:lineRule="auto"/>
        <w:jc w:val="both"/>
        <w:rPr>
          <w:rFonts w:ascii="Times New Roman" w:hAnsi="Times New Roman" w:cs="Times New Roman"/>
          <w:sz w:val="28"/>
          <w:szCs w:val="28"/>
        </w:rPr>
      </w:pPr>
      <w:r w:rsidRPr="00B7345D">
        <w:rPr>
          <w:rFonts w:ascii="Times New Roman" w:hAnsi="Times New Roman" w:cs="Times New Roman"/>
          <w:sz w:val="28"/>
          <w:szCs w:val="28"/>
        </w:rPr>
        <w:t>Discussion of relevant literature</w:t>
      </w:r>
    </w:p>
    <w:p w14:paraId="73EE05DD" w14:textId="77777777" w:rsidR="00A44D34" w:rsidRDefault="00F07A02" w:rsidP="00D72566">
      <w:pPr>
        <w:spacing w:line="276" w:lineRule="auto"/>
        <w:jc w:val="both"/>
        <w:rPr>
          <w:rFonts w:ascii="Times New Roman" w:hAnsi="Times New Roman" w:cs="Times New Roman"/>
          <w:sz w:val="24"/>
          <w:szCs w:val="24"/>
        </w:rPr>
      </w:pPr>
      <w:r w:rsidRPr="00F07A02">
        <w:rPr>
          <w:rFonts w:ascii="Times New Roman" w:hAnsi="Times New Roman" w:cs="Times New Roman"/>
          <w:sz w:val="24"/>
          <w:szCs w:val="24"/>
        </w:rPr>
        <w:t xml:space="preserve">According to a conference paper written by </w:t>
      </w:r>
      <w:proofErr w:type="spellStart"/>
      <w:r w:rsidRPr="00F07A02">
        <w:rPr>
          <w:rFonts w:ascii="Times New Roman" w:hAnsi="Times New Roman" w:cs="Times New Roman"/>
          <w:sz w:val="24"/>
          <w:szCs w:val="24"/>
        </w:rPr>
        <w:t>Alsahli</w:t>
      </w:r>
      <w:proofErr w:type="spellEnd"/>
      <w:r w:rsidRPr="00F07A02">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w:t>
      </w:r>
      <w:r w:rsidR="00DC5B61" w:rsidRPr="00F07A02">
        <w:rPr>
          <w:rFonts w:ascii="Times New Roman" w:hAnsi="Times New Roman" w:cs="Times New Roman"/>
          <w:sz w:val="24"/>
          <w:szCs w:val="24"/>
        </w:rPr>
        <w:t>heavy</w:t>
      </w:r>
      <w:r w:rsidRPr="00F07A02">
        <w:rPr>
          <w:rFonts w:ascii="Times New Roman" w:hAnsi="Times New Roman" w:cs="Times New Roman"/>
          <w:sz w:val="24"/>
          <w:szCs w:val="24"/>
        </w:rPr>
        <w:t xml:space="preserve"> computation, pose as limitation which can possible slow down node capability to function efficient in its environment. Also considered in the paper, are some recommendation into how WSN can be safer in their environment and some security threats.</w:t>
      </w:r>
    </w:p>
    <w:p w14:paraId="1AB953B7" w14:textId="662F87F1" w:rsidR="00A44D34" w:rsidRPr="00A44D34" w:rsidRDefault="00A44D34" w:rsidP="00A44D34">
      <w:pPr>
        <w:spacing w:line="276" w:lineRule="auto"/>
        <w:jc w:val="both"/>
        <w:rPr>
          <w:rFonts w:ascii="Times New Roman" w:hAnsi="Times New Roman" w:cs="Times New Roman"/>
          <w:sz w:val="24"/>
          <w:szCs w:val="24"/>
        </w:rPr>
      </w:pPr>
      <w:r w:rsidRPr="00A44D34">
        <w:rPr>
          <w:rFonts w:ascii="Times New Roman" w:hAnsi="Times New Roman" w:cs="Times New Roman"/>
          <w:sz w:val="24"/>
          <w:szCs w:val="24"/>
        </w:rPr>
        <w:t xml:space="preserve">Some of the threats identified include an illegitimate wireless sensor, capturing a legitimate one by collecting all the useful data being transmitted by the sensor. Recording the patterns in the data being communicated within the </w:t>
      </w:r>
      <w:r w:rsidR="004178ED" w:rsidRPr="00A44D34">
        <w:rPr>
          <w:rFonts w:ascii="Times New Roman" w:hAnsi="Times New Roman" w:cs="Times New Roman"/>
          <w:sz w:val="24"/>
          <w:szCs w:val="24"/>
        </w:rPr>
        <w:t>WSN and</w:t>
      </w:r>
      <w:r w:rsidRPr="00A44D34">
        <w:rPr>
          <w:rFonts w:ascii="Times New Roman" w:hAnsi="Times New Roman" w:cs="Times New Roman"/>
          <w:sz w:val="24"/>
          <w:szCs w:val="24"/>
        </w:rPr>
        <w:t xml:space="preserve"> planning an attack strategy. Another threat to reduce WSN performance is, an attacker can disguise to be a legitimate node and continu</w:t>
      </w:r>
      <w:r w:rsidR="004178ED">
        <w:rPr>
          <w:rFonts w:ascii="Times New Roman" w:hAnsi="Times New Roman" w:cs="Times New Roman"/>
          <w:sz w:val="24"/>
          <w:szCs w:val="24"/>
        </w:rPr>
        <w:t>ou</w:t>
      </w:r>
      <w:r w:rsidRPr="00A44D34">
        <w:rPr>
          <w:rFonts w:ascii="Times New Roman" w:hAnsi="Times New Roman" w:cs="Times New Roman"/>
          <w:sz w:val="24"/>
          <w:szCs w:val="24"/>
        </w:rPr>
        <w:t xml:space="preserve">sly send false data to all its </w:t>
      </w:r>
      <w:r w:rsidR="004178ED" w:rsidRPr="00A44D34">
        <w:rPr>
          <w:rFonts w:ascii="Times New Roman" w:hAnsi="Times New Roman" w:cs="Times New Roman"/>
          <w:sz w:val="24"/>
          <w:szCs w:val="24"/>
        </w:rPr>
        <w:t>neighbor</w:t>
      </w:r>
      <w:r w:rsidRPr="00A44D34">
        <w:rPr>
          <w:rFonts w:ascii="Times New Roman" w:hAnsi="Times New Roman" w:cs="Times New Roman"/>
          <w:sz w:val="24"/>
          <w:szCs w:val="24"/>
        </w:rPr>
        <w:t xml:space="preserve"> nodes to overload them, other techniques is to intercept transmission in the network and </w:t>
      </w:r>
      <w:r w:rsidR="004178ED" w:rsidRPr="00A44D34">
        <w:rPr>
          <w:rFonts w:ascii="Times New Roman" w:hAnsi="Times New Roman" w:cs="Times New Roman"/>
          <w:sz w:val="24"/>
          <w:szCs w:val="24"/>
        </w:rPr>
        <w:t>contin</w:t>
      </w:r>
      <w:r w:rsidR="004178ED">
        <w:rPr>
          <w:rFonts w:ascii="Times New Roman" w:hAnsi="Times New Roman" w:cs="Times New Roman"/>
          <w:sz w:val="24"/>
          <w:szCs w:val="24"/>
        </w:rPr>
        <w:t>uo</w:t>
      </w:r>
      <w:r w:rsidR="004178ED" w:rsidRPr="00A44D34">
        <w:rPr>
          <w:rFonts w:ascii="Times New Roman" w:hAnsi="Times New Roman" w:cs="Times New Roman"/>
          <w:sz w:val="24"/>
          <w:szCs w:val="24"/>
        </w:rPr>
        <w:t>usly</w:t>
      </w:r>
      <w:r w:rsidRPr="00A44D34">
        <w:rPr>
          <w:rFonts w:ascii="Times New Roman" w:hAnsi="Times New Roman" w:cs="Times New Roman"/>
          <w:sz w:val="24"/>
          <w:szCs w:val="24"/>
        </w:rPr>
        <w:t xml:space="preserve"> drop them.</w:t>
      </w:r>
    </w:p>
    <w:p w14:paraId="7E0FAD2C" w14:textId="34FCD454" w:rsidR="00B7345D" w:rsidRDefault="00A44D34" w:rsidP="00A44D34">
      <w:pPr>
        <w:spacing w:line="276" w:lineRule="auto"/>
        <w:jc w:val="both"/>
        <w:rPr>
          <w:rFonts w:ascii="Times New Roman" w:hAnsi="Times New Roman" w:cs="Times New Roman"/>
          <w:sz w:val="24"/>
          <w:szCs w:val="24"/>
        </w:rPr>
      </w:pPr>
      <w:r w:rsidRPr="00A44D34">
        <w:rPr>
          <w:rFonts w:ascii="Times New Roman" w:hAnsi="Times New Roman" w:cs="Times New Roman"/>
          <w:sz w:val="24"/>
          <w:szCs w:val="24"/>
        </w:rPr>
        <w:t xml:space="preserve">Amongst the recommendations given in the paper are, invaders should not be allowed into the network and even if this somehow happens, there should be measures put in place to make sure the data being communicated cannot be understood and confidential data should be made utterly useless to the invader. for this to be possible, the single packet data being transmitted should be scattered amongst various packets in complete meaningless forms. By doing this, the protocol </w:t>
      </w:r>
      <w:r w:rsidR="004178ED" w:rsidRPr="00A44D34">
        <w:rPr>
          <w:rFonts w:ascii="Times New Roman" w:hAnsi="Times New Roman" w:cs="Times New Roman"/>
          <w:sz w:val="24"/>
          <w:szCs w:val="24"/>
        </w:rPr>
        <w:t>receives</w:t>
      </w:r>
      <w:r w:rsidRPr="00A44D34">
        <w:rPr>
          <w:rFonts w:ascii="Times New Roman" w:hAnsi="Times New Roman" w:cs="Times New Roman"/>
          <w:sz w:val="24"/>
          <w:szCs w:val="24"/>
        </w:rPr>
        <w:t xml:space="preserve"> all the packets from various network channel within the WSN and assembles them together to become a meaningful data once again. </w:t>
      </w:r>
      <w:r w:rsidR="00DC5B61" w:rsidRPr="00DC5B61">
        <w:rPr>
          <w:rFonts w:ascii="Times New Roman" w:hAnsi="Times New Roman" w:cs="Times New Roman"/>
          <w:color w:val="404040" w:themeColor="text1" w:themeTint="BF"/>
        </w:rPr>
        <w:t>(</w:t>
      </w:r>
      <w:proofErr w:type="spellStart"/>
      <w:r w:rsidR="00DC5B61" w:rsidRPr="00531373">
        <w:rPr>
          <w:rFonts w:ascii="Times New Roman" w:hAnsi="Times New Roman" w:cs="Times New Roman"/>
          <w:color w:val="404040" w:themeColor="text1" w:themeTint="BF"/>
        </w:rPr>
        <w:t>Alsahli</w:t>
      </w:r>
      <w:proofErr w:type="spellEnd"/>
      <w:r w:rsidR="00DC5B61" w:rsidRPr="00531373">
        <w:rPr>
          <w:rFonts w:ascii="Times New Roman" w:hAnsi="Times New Roman" w:cs="Times New Roman"/>
          <w:color w:val="404040" w:themeColor="text1" w:themeTint="BF"/>
        </w:rPr>
        <w:t xml:space="preserve"> &amp; Khan</w:t>
      </w:r>
      <w:r w:rsidR="00DC5B61" w:rsidRPr="00DC5B61">
        <w:rPr>
          <w:rFonts w:ascii="Times New Roman" w:hAnsi="Times New Roman" w:cs="Times New Roman"/>
          <w:color w:val="404040" w:themeColor="text1" w:themeTint="BF"/>
        </w:rPr>
        <w:t xml:space="preserve">, </w:t>
      </w:r>
      <w:r w:rsidR="00DC5B61" w:rsidRPr="00531373">
        <w:rPr>
          <w:rFonts w:ascii="Times New Roman" w:hAnsi="Times New Roman" w:cs="Times New Roman"/>
          <w:color w:val="404040" w:themeColor="text1" w:themeTint="BF"/>
        </w:rPr>
        <w:t>2014)</w:t>
      </w:r>
    </w:p>
    <w:p w14:paraId="2260D8D9" w14:textId="2AD3E947" w:rsidR="00F07A02" w:rsidRDefault="001C433A" w:rsidP="00D72566">
      <w:pPr>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Pr="001C433A">
        <w:rPr>
          <w:rFonts w:ascii="Times New Roman" w:hAnsi="Times New Roman" w:cs="Times New Roman"/>
          <w:sz w:val="24"/>
          <w:szCs w:val="24"/>
        </w:rPr>
        <w:t xml:space="preserve">n a journal by </w:t>
      </w:r>
      <w:proofErr w:type="spellStart"/>
      <w:r w:rsidRPr="001C433A">
        <w:rPr>
          <w:rFonts w:ascii="Times New Roman" w:hAnsi="Times New Roman" w:cs="Times New Roman"/>
          <w:sz w:val="24"/>
          <w:szCs w:val="24"/>
        </w:rPr>
        <w:t>Elhoseny</w:t>
      </w:r>
      <w:proofErr w:type="spellEnd"/>
      <w:r w:rsidRPr="001C433A">
        <w:rPr>
          <w:rFonts w:ascii="Times New Roman" w:hAnsi="Times New Roman" w:cs="Times New Roman"/>
          <w:sz w:val="24"/>
          <w:szCs w:val="24"/>
        </w:rPr>
        <w:t xml:space="preserve"> et al in 2015</w:t>
      </w:r>
      <w:r w:rsidR="00661044">
        <w:rPr>
          <w:rFonts w:ascii="Times New Roman" w:hAnsi="Times New Roman" w:cs="Times New Roman"/>
          <w:sz w:val="24"/>
          <w:szCs w:val="24"/>
        </w:rPr>
        <w:t>,</w:t>
      </w:r>
      <w:r w:rsidRPr="001C433A">
        <w:rPr>
          <w:rFonts w:ascii="Times New Roman" w:hAnsi="Times New Roman" w:cs="Times New Roman"/>
          <w:sz w:val="24"/>
          <w:szCs w:val="24"/>
        </w:rPr>
        <w:t xml:space="preserve"> they proposed a method called "Dynamic Clustering of Heterogeneous WSNs using Genetic Algorithm (DCHGA)". </w:t>
      </w:r>
      <w:r w:rsidR="008B798C">
        <w:rPr>
          <w:rFonts w:ascii="Times New Roman" w:hAnsi="Times New Roman" w:cs="Times New Roman"/>
          <w:sz w:val="24"/>
          <w:szCs w:val="24"/>
        </w:rPr>
        <w:t>T</w:t>
      </w:r>
      <w:r w:rsidRPr="001C433A">
        <w:rPr>
          <w:rFonts w:ascii="Times New Roman" w:hAnsi="Times New Roman" w:cs="Times New Roman"/>
          <w:sz w:val="24"/>
          <w:szCs w:val="24"/>
        </w:rPr>
        <w:t xml:space="preserve">he proposed method is for </w:t>
      </w:r>
      <w:r w:rsidRPr="001C433A">
        <w:rPr>
          <w:rFonts w:ascii="Times New Roman" w:hAnsi="Times New Roman" w:cs="Times New Roman"/>
          <w:sz w:val="24"/>
          <w:szCs w:val="24"/>
        </w:rPr>
        <w:lastRenderedPageBreak/>
        <w:t xml:space="preserve">optimization of energy exhaustion using Genetic Algorithm. </w:t>
      </w:r>
      <w:r w:rsidR="008B798C">
        <w:rPr>
          <w:rFonts w:ascii="Times New Roman" w:hAnsi="Times New Roman" w:cs="Times New Roman"/>
          <w:sz w:val="24"/>
          <w:szCs w:val="24"/>
        </w:rPr>
        <w:t>In the network, a</w:t>
      </w:r>
      <w:r w:rsidRPr="001C433A">
        <w:rPr>
          <w:rFonts w:ascii="Times New Roman" w:hAnsi="Times New Roman" w:cs="Times New Roman"/>
          <w:sz w:val="24"/>
          <w:szCs w:val="24"/>
        </w:rPr>
        <w:t xml:space="preserve">t every turn of message transmission, the dynamic structure of the network is decided. </w:t>
      </w:r>
      <w:r w:rsidR="008B798C">
        <w:rPr>
          <w:rFonts w:ascii="Times New Roman" w:hAnsi="Times New Roman" w:cs="Times New Roman"/>
          <w:sz w:val="24"/>
          <w:szCs w:val="24"/>
        </w:rPr>
        <w:t>T</w:t>
      </w:r>
      <w:r w:rsidRPr="001C433A">
        <w:rPr>
          <w:rFonts w:ascii="Times New Roman" w:hAnsi="Times New Roman" w:cs="Times New Roman"/>
          <w:sz w:val="24"/>
          <w:szCs w:val="24"/>
        </w:rPr>
        <w:t xml:space="preserve">his creates opportunity for </w:t>
      </w:r>
      <w:r w:rsidR="008B798C" w:rsidRPr="001C433A">
        <w:rPr>
          <w:rFonts w:ascii="Times New Roman" w:hAnsi="Times New Roman" w:cs="Times New Roman"/>
          <w:sz w:val="24"/>
          <w:szCs w:val="24"/>
        </w:rPr>
        <w:t>heterogeneous</w:t>
      </w:r>
      <w:r w:rsidRPr="001C433A">
        <w:rPr>
          <w:rFonts w:ascii="Times New Roman" w:hAnsi="Times New Roman" w:cs="Times New Roman"/>
          <w:sz w:val="24"/>
          <w:szCs w:val="24"/>
        </w:rPr>
        <w:t xml:space="preserve"> factors like energy, capacity of data processing, node as cluster head and mobility of the node. their method was said to improve network life at 33.8% and for node mobility, it was between 12.6 and 9.8%.</w:t>
      </w:r>
    </w:p>
    <w:p w14:paraId="03D833EF" w14:textId="4CF87514" w:rsidR="001C433A" w:rsidRDefault="00683CDF" w:rsidP="00D72566">
      <w:pPr>
        <w:spacing w:line="276" w:lineRule="auto"/>
        <w:jc w:val="both"/>
        <w:rPr>
          <w:rFonts w:ascii="Times New Roman" w:hAnsi="Times New Roman" w:cs="Times New Roman"/>
          <w:sz w:val="24"/>
          <w:szCs w:val="24"/>
        </w:rPr>
      </w:pPr>
      <w:proofErr w:type="spellStart"/>
      <w:r w:rsidRPr="00683CDF">
        <w:rPr>
          <w:rFonts w:ascii="Times New Roman" w:hAnsi="Times New Roman" w:cs="Times New Roman"/>
          <w:sz w:val="24"/>
          <w:szCs w:val="24"/>
        </w:rPr>
        <w:t>Diro</w:t>
      </w:r>
      <w:proofErr w:type="spellEnd"/>
      <w:r w:rsidRPr="00683CDF">
        <w:rPr>
          <w:rFonts w:ascii="Times New Roman" w:hAnsi="Times New Roman" w:cs="Times New Roman"/>
          <w:sz w:val="24"/>
          <w:szCs w:val="24"/>
        </w:rPr>
        <w:t xml:space="preserve">, </w:t>
      </w:r>
      <w:proofErr w:type="spellStart"/>
      <w:r w:rsidRPr="00683CDF">
        <w:rPr>
          <w:rFonts w:ascii="Times New Roman" w:hAnsi="Times New Roman" w:cs="Times New Roman"/>
          <w:sz w:val="24"/>
          <w:szCs w:val="24"/>
        </w:rPr>
        <w:t>Chilamkurti</w:t>
      </w:r>
      <w:proofErr w:type="spellEnd"/>
      <w:r w:rsidRPr="00683CDF">
        <w:rPr>
          <w:rFonts w:ascii="Times New Roman" w:hAnsi="Times New Roman" w:cs="Times New Roman"/>
          <w:sz w:val="24"/>
          <w:szCs w:val="24"/>
        </w:rPr>
        <w:t xml:space="preserve"> and Nam in 2018 publis</w:t>
      </w:r>
      <w:r w:rsidR="002B31A3">
        <w:rPr>
          <w:rFonts w:ascii="Times New Roman" w:hAnsi="Times New Roman" w:cs="Times New Roman"/>
          <w:sz w:val="24"/>
          <w:szCs w:val="24"/>
        </w:rPr>
        <w:t>h</w:t>
      </w:r>
      <w:r w:rsidRPr="00683CDF">
        <w:rPr>
          <w:rFonts w:ascii="Times New Roman" w:hAnsi="Times New Roman" w:cs="Times New Roman"/>
          <w:sz w:val="24"/>
          <w:szCs w:val="24"/>
        </w:rPr>
        <w:t xml:space="preserve">ed a paper titled Analysis of Lightweight Encryption Scheme for Fog-to-Things Communication. In this paper, they proposed a novel encryption scheme for Fog-to-things communication. Some the main ideas </w:t>
      </w:r>
      <w:r w:rsidR="002B31A3" w:rsidRPr="00683CDF">
        <w:rPr>
          <w:rFonts w:ascii="Times New Roman" w:hAnsi="Times New Roman" w:cs="Times New Roman"/>
          <w:sz w:val="24"/>
          <w:szCs w:val="24"/>
        </w:rPr>
        <w:t>discussed</w:t>
      </w:r>
      <w:r w:rsidRPr="00683CDF">
        <w:rPr>
          <w:rFonts w:ascii="Times New Roman" w:hAnsi="Times New Roman" w:cs="Times New Roman"/>
          <w:sz w:val="24"/>
          <w:szCs w:val="24"/>
        </w:rPr>
        <w:t xml:space="preserve"> in the paper include security </w:t>
      </w:r>
      <w:r w:rsidR="002C4CD9" w:rsidRPr="00683CDF">
        <w:rPr>
          <w:rFonts w:ascii="Times New Roman" w:hAnsi="Times New Roman" w:cs="Times New Roman"/>
          <w:sz w:val="24"/>
          <w:szCs w:val="24"/>
        </w:rPr>
        <w:t>challe</w:t>
      </w:r>
      <w:r w:rsidR="002C4CD9">
        <w:rPr>
          <w:rFonts w:ascii="Times New Roman" w:hAnsi="Times New Roman" w:cs="Times New Roman"/>
          <w:sz w:val="24"/>
          <w:szCs w:val="24"/>
        </w:rPr>
        <w:t>n</w:t>
      </w:r>
      <w:r w:rsidR="002C4CD9" w:rsidRPr="00683CDF">
        <w:rPr>
          <w:rFonts w:ascii="Times New Roman" w:hAnsi="Times New Roman" w:cs="Times New Roman"/>
          <w:sz w:val="24"/>
          <w:szCs w:val="24"/>
        </w:rPr>
        <w:t>g</w:t>
      </w:r>
      <w:r w:rsidR="002C4CD9">
        <w:rPr>
          <w:rFonts w:ascii="Times New Roman" w:hAnsi="Times New Roman" w:cs="Times New Roman"/>
          <w:sz w:val="24"/>
          <w:szCs w:val="24"/>
        </w:rPr>
        <w:t>es</w:t>
      </w:r>
      <w:r w:rsidRPr="00683CDF">
        <w:rPr>
          <w:rFonts w:ascii="Times New Roman" w:hAnsi="Times New Roman" w:cs="Times New Roman"/>
          <w:sz w:val="24"/>
          <w:szCs w:val="24"/>
        </w:rPr>
        <w:t xml:space="preserve">, threats where they talked about how impersonation, injection and DoS are major attacks, security requirements such as confidentiality are very paramount, security architecture of fog node and possible fog-to-things communication solutions which is </w:t>
      </w:r>
      <w:r w:rsidR="002B31A3" w:rsidRPr="00683CDF">
        <w:rPr>
          <w:rFonts w:ascii="Times New Roman" w:hAnsi="Times New Roman" w:cs="Times New Roman"/>
          <w:sz w:val="24"/>
          <w:szCs w:val="24"/>
        </w:rPr>
        <w:t>referring</w:t>
      </w:r>
      <w:r w:rsidRPr="00683CDF">
        <w:rPr>
          <w:rFonts w:ascii="Times New Roman" w:hAnsi="Times New Roman" w:cs="Times New Roman"/>
          <w:sz w:val="24"/>
          <w:szCs w:val="24"/>
        </w:rPr>
        <w:t xml:space="preserve"> to implementing </w:t>
      </w:r>
      <w:r w:rsidR="002B31A3" w:rsidRPr="00683CDF">
        <w:rPr>
          <w:rFonts w:ascii="Times New Roman" w:hAnsi="Times New Roman" w:cs="Times New Roman"/>
          <w:sz w:val="24"/>
          <w:szCs w:val="24"/>
        </w:rPr>
        <w:t>authentication</w:t>
      </w:r>
      <w:r w:rsidRPr="00683CDF">
        <w:rPr>
          <w:rFonts w:ascii="Times New Roman" w:hAnsi="Times New Roman" w:cs="Times New Roman"/>
          <w:sz w:val="24"/>
          <w:szCs w:val="24"/>
        </w:rPr>
        <w:t xml:space="preserve"> like 802.1AR/ IEEE 802.1X and encryption like AES in fog-to-things communication.</w:t>
      </w:r>
    </w:p>
    <w:p w14:paraId="3C53F8EC" w14:textId="77777777" w:rsidR="002B31A3" w:rsidRPr="00B7345D" w:rsidRDefault="002B31A3" w:rsidP="00D72566">
      <w:pPr>
        <w:spacing w:line="276" w:lineRule="auto"/>
        <w:jc w:val="both"/>
        <w:rPr>
          <w:rFonts w:ascii="Times New Roman" w:hAnsi="Times New Roman" w:cs="Times New Roman"/>
          <w:sz w:val="24"/>
          <w:szCs w:val="24"/>
        </w:rPr>
      </w:pPr>
    </w:p>
    <w:p w14:paraId="06140A88" w14:textId="0739DEF6" w:rsidR="00B7345D" w:rsidRPr="00B7345D" w:rsidRDefault="00B7345D" w:rsidP="00D72566">
      <w:pPr>
        <w:spacing w:line="276" w:lineRule="auto"/>
        <w:jc w:val="both"/>
        <w:rPr>
          <w:rFonts w:ascii="Times New Roman" w:hAnsi="Times New Roman" w:cs="Times New Roman"/>
          <w:sz w:val="28"/>
          <w:szCs w:val="28"/>
        </w:rPr>
      </w:pPr>
      <w:r w:rsidRPr="00B7345D">
        <w:rPr>
          <w:rFonts w:ascii="Times New Roman" w:hAnsi="Times New Roman" w:cs="Times New Roman"/>
          <w:sz w:val="28"/>
          <w:szCs w:val="28"/>
        </w:rPr>
        <w:t>Statement of problem</w:t>
      </w:r>
    </w:p>
    <w:p w14:paraId="797993CD" w14:textId="7A8DB999" w:rsidR="00B7345D" w:rsidRDefault="004D2192" w:rsidP="00D72566">
      <w:pPr>
        <w:spacing w:line="276" w:lineRule="auto"/>
        <w:jc w:val="both"/>
        <w:rPr>
          <w:rFonts w:ascii="Times New Roman" w:hAnsi="Times New Roman" w:cs="Times New Roman"/>
          <w:sz w:val="24"/>
          <w:szCs w:val="24"/>
        </w:rPr>
      </w:pPr>
      <w:r>
        <w:rPr>
          <w:rFonts w:ascii="Times New Roman" w:hAnsi="Times New Roman" w:cs="Times New Roman"/>
          <w:sz w:val="24"/>
          <w:szCs w:val="24"/>
        </w:rPr>
        <w:t>The most important part in WSN has to do with security and maximizing nodes capability to function efficiently.</w:t>
      </w:r>
      <w:r w:rsidR="00D24567">
        <w:rPr>
          <w:rFonts w:ascii="Times New Roman" w:hAnsi="Times New Roman" w:cs="Times New Roman"/>
          <w:sz w:val="24"/>
          <w:szCs w:val="24"/>
        </w:rPr>
        <w:t xml:space="preserve"> </w:t>
      </w:r>
      <w:r w:rsidR="00FE0D25">
        <w:rPr>
          <w:rFonts w:ascii="Times New Roman" w:hAnsi="Times New Roman" w:cs="Times New Roman"/>
          <w:sz w:val="24"/>
          <w:szCs w:val="24"/>
        </w:rPr>
        <w:t xml:space="preserve">Therefore, </w:t>
      </w:r>
      <w:r w:rsidR="00D24567">
        <w:rPr>
          <w:rFonts w:ascii="Times New Roman" w:hAnsi="Times New Roman" w:cs="Times New Roman"/>
          <w:sz w:val="24"/>
          <w:szCs w:val="24"/>
        </w:rPr>
        <w:t xml:space="preserve">the </w:t>
      </w:r>
      <w:r w:rsidR="00FE0D25">
        <w:rPr>
          <w:rFonts w:ascii="Times New Roman" w:hAnsi="Times New Roman" w:cs="Times New Roman"/>
          <w:sz w:val="24"/>
          <w:szCs w:val="24"/>
        </w:rPr>
        <w:t>focus</w:t>
      </w:r>
      <w:r w:rsidR="00D24567">
        <w:rPr>
          <w:rFonts w:ascii="Times New Roman" w:hAnsi="Times New Roman" w:cs="Times New Roman"/>
          <w:sz w:val="24"/>
          <w:szCs w:val="24"/>
        </w:rPr>
        <w:t xml:space="preserve"> of this project is to explore the type of security measures to be implemented in WSN, how the security will affect the performance of the node and finally should this security be placed at the Fog or Edge (Sensor) Layer.</w:t>
      </w:r>
    </w:p>
    <w:p w14:paraId="73D36DC8" w14:textId="77777777" w:rsidR="000072BF" w:rsidRPr="00B7345D" w:rsidRDefault="000072BF" w:rsidP="00D72566">
      <w:pPr>
        <w:spacing w:line="276" w:lineRule="auto"/>
        <w:jc w:val="both"/>
        <w:rPr>
          <w:rFonts w:ascii="Times New Roman" w:hAnsi="Times New Roman" w:cs="Times New Roman"/>
          <w:sz w:val="24"/>
          <w:szCs w:val="24"/>
        </w:rPr>
      </w:pPr>
    </w:p>
    <w:p w14:paraId="49E4B17D" w14:textId="40C03C06" w:rsidR="00B7345D" w:rsidRPr="00B7345D" w:rsidRDefault="00B7345D" w:rsidP="00D72566">
      <w:pPr>
        <w:spacing w:line="276" w:lineRule="auto"/>
        <w:jc w:val="both"/>
        <w:rPr>
          <w:rFonts w:ascii="Times New Roman" w:hAnsi="Times New Roman" w:cs="Times New Roman"/>
          <w:sz w:val="28"/>
          <w:szCs w:val="28"/>
        </w:rPr>
      </w:pPr>
      <w:r w:rsidRPr="00B7345D">
        <w:rPr>
          <w:rFonts w:ascii="Times New Roman" w:hAnsi="Times New Roman" w:cs="Times New Roman"/>
          <w:sz w:val="28"/>
          <w:szCs w:val="28"/>
        </w:rPr>
        <w:t>Proposed Solution</w:t>
      </w:r>
    </w:p>
    <w:p w14:paraId="475995E7" w14:textId="3CEF1A31" w:rsidR="00B7345D" w:rsidRDefault="00A2461D" w:rsidP="00D72566">
      <w:pPr>
        <w:spacing w:line="276" w:lineRule="auto"/>
        <w:jc w:val="both"/>
        <w:rPr>
          <w:rFonts w:ascii="Times New Roman" w:hAnsi="Times New Roman" w:cs="Times New Roman"/>
          <w:sz w:val="24"/>
          <w:szCs w:val="24"/>
        </w:rPr>
      </w:pPr>
      <w:r>
        <w:rPr>
          <w:rFonts w:ascii="Times New Roman" w:hAnsi="Times New Roman" w:cs="Times New Roman"/>
          <w:sz w:val="24"/>
          <w:szCs w:val="24"/>
        </w:rPr>
        <w:t>Possible solution</w:t>
      </w:r>
      <w:r w:rsidR="000072BF">
        <w:rPr>
          <w:rFonts w:ascii="Times New Roman" w:hAnsi="Times New Roman" w:cs="Times New Roman"/>
          <w:sz w:val="24"/>
          <w:szCs w:val="24"/>
        </w:rPr>
        <w:t xml:space="preserve"> </w:t>
      </w:r>
      <w:r w:rsidR="006C381E">
        <w:rPr>
          <w:rFonts w:ascii="Times New Roman" w:hAnsi="Times New Roman" w:cs="Times New Roman"/>
          <w:sz w:val="24"/>
          <w:szCs w:val="24"/>
        </w:rPr>
        <w:t>involves</w:t>
      </w:r>
      <w:r w:rsidR="000072BF">
        <w:rPr>
          <w:rFonts w:ascii="Times New Roman" w:hAnsi="Times New Roman" w:cs="Times New Roman"/>
          <w:sz w:val="24"/>
          <w:szCs w:val="24"/>
        </w:rPr>
        <w:t xml:space="preserve"> deciding at what level security algorithms </w:t>
      </w:r>
      <w:r>
        <w:rPr>
          <w:rFonts w:ascii="Times New Roman" w:hAnsi="Times New Roman" w:cs="Times New Roman"/>
          <w:sz w:val="24"/>
          <w:szCs w:val="24"/>
        </w:rPr>
        <w:t xml:space="preserve">will </w:t>
      </w:r>
      <w:r w:rsidR="000072BF">
        <w:rPr>
          <w:rFonts w:ascii="Times New Roman" w:hAnsi="Times New Roman" w:cs="Times New Roman"/>
          <w:sz w:val="24"/>
          <w:szCs w:val="24"/>
        </w:rPr>
        <w:t>be implemented</w:t>
      </w:r>
      <w:r>
        <w:rPr>
          <w:rFonts w:ascii="Times New Roman" w:hAnsi="Times New Roman" w:cs="Times New Roman"/>
          <w:sz w:val="24"/>
          <w:szCs w:val="24"/>
        </w:rPr>
        <w:t xml:space="preserve">. </w:t>
      </w:r>
      <w:r w:rsidR="006C381E">
        <w:rPr>
          <w:rFonts w:ascii="Times New Roman" w:hAnsi="Times New Roman" w:cs="Times New Roman"/>
          <w:sz w:val="24"/>
          <w:szCs w:val="24"/>
        </w:rPr>
        <w:t>Direct implementation at the sensor layer could possibly result to limiting nodes capability to function efficiently.</w:t>
      </w:r>
      <w:r>
        <w:rPr>
          <w:rFonts w:ascii="Times New Roman" w:hAnsi="Times New Roman" w:cs="Times New Roman"/>
          <w:sz w:val="24"/>
          <w:szCs w:val="24"/>
        </w:rPr>
        <w:t xml:space="preserve"> </w:t>
      </w:r>
      <w:r w:rsidR="007D45CC">
        <w:rPr>
          <w:rFonts w:ascii="Times New Roman" w:hAnsi="Times New Roman" w:cs="Times New Roman"/>
          <w:sz w:val="24"/>
          <w:szCs w:val="24"/>
        </w:rPr>
        <w:t>Therefore,</w:t>
      </w:r>
      <w:r>
        <w:rPr>
          <w:rFonts w:ascii="Times New Roman" w:hAnsi="Times New Roman" w:cs="Times New Roman"/>
          <w:sz w:val="24"/>
          <w:szCs w:val="24"/>
        </w:rPr>
        <w:t xml:space="preserve"> so many researchers have suggested that security should be implemented at the Fog layer</w:t>
      </w:r>
      <w:r w:rsidR="00317D1C">
        <w:rPr>
          <w:rFonts w:ascii="Times New Roman" w:hAnsi="Times New Roman" w:cs="Times New Roman"/>
          <w:sz w:val="24"/>
          <w:szCs w:val="24"/>
        </w:rPr>
        <w:t xml:space="preserve">, for reasons being that the layer is close enough to the sensors level </w:t>
      </w:r>
      <w:proofErr w:type="gramStart"/>
      <w:r w:rsidR="00317D1C">
        <w:rPr>
          <w:rFonts w:ascii="Times New Roman" w:hAnsi="Times New Roman" w:cs="Times New Roman"/>
          <w:sz w:val="24"/>
          <w:szCs w:val="24"/>
        </w:rPr>
        <w:t>and also</w:t>
      </w:r>
      <w:proofErr w:type="gramEnd"/>
      <w:r w:rsidR="00317D1C">
        <w:rPr>
          <w:rFonts w:ascii="Times New Roman" w:hAnsi="Times New Roman" w:cs="Times New Roman"/>
          <w:sz w:val="24"/>
          <w:szCs w:val="24"/>
        </w:rPr>
        <w:t xml:space="preserve"> have resources for large storage and processing capabilities. By doing this, the intense computational load is taken always from the sensors level.</w:t>
      </w:r>
    </w:p>
    <w:p w14:paraId="351961D9" w14:textId="77777777" w:rsidR="000072BF" w:rsidRPr="00B7345D" w:rsidRDefault="000072BF" w:rsidP="00D72566">
      <w:pPr>
        <w:spacing w:line="276" w:lineRule="auto"/>
        <w:jc w:val="both"/>
        <w:rPr>
          <w:rFonts w:ascii="Times New Roman" w:hAnsi="Times New Roman" w:cs="Times New Roman"/>
          <w:sz w:val="24"/>
          <w:szCs w:val="24"/>
        </w:rPr>
      </w:pPr>
    </w:p>
    <w:p w14:paraId="6579D715" w14:textId="490CDEF5" w:rsidR="00B7345D" w:rsidRPr="00B7345D" w:rsidRDefault="000D64C5" w:rsidP="00D72566">
      <w:pPr>
        <w:spacing w:line="276" w:lineRule="auto"/>
        <w:jc w:val="both"/>
        <w:rPr>
          <w:rFonts w:ascii="Times New Roman" w:hAnsi="Times New Roman" w:cs="Times New Roman"/>
          <w:sz w:val="28"/>
          <w:szCs w:val="28"/>
        </w:rPr>
      </w:pPr>
      <w:r>
        <w:rPr>
          <w:rFonts w:ascii="Times New Roman" w:hAnsi="Times New Roman" w:cs="Times New Roman"/>
          <w:sz w:val="28"/>
          <w:szCs w:val="28"/>
        </w:rPr>
        <w:t>Project Description</w:t>
      </w:r>
    </w:p>
    <w:p w14:paraId="16F632B7" w14:textId="4D5DECBB" w:rsidR="00786C71" w:rsidRDefault="00AB69C5" w:rsidP="00D7256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project is to research into various security methods in </w:t>
      </w:r>
      <w:r w:rsidR="001374A3">
        <w:rPr>
          <w:rFonts w:ascii="Times New Roman" w:hAnsi="Times New Roman" w:cs="Times New Roman"/>
          <w:sz w:val="24"/>
          <w:szCs w:val="24"/>
        </w:rPr>
        <w:t>W</w:t>
      </w:r>
      <w:r>
        <w:rPr>
          <w:rFonts w:ascii="Times New Roman" w:hAnsi="Times New Roman" w:cs="Times New Roman"/>
          <w:sz w:val="24"/>
          <w:szCs w:val="24"/>
        </w:rPr>
        <w:t xml:space="preserve">ireless </w:t>
      </w:r>
      <w:r w:rsidR="001374A3">
        <w:rPr>
          <w:rFonts w:ascii="Times New Roman" w:hAnsi="Times New Roman" w:cs="Times New Roman"/>
          <w:sz w:val="24"/>
          <w:szCs w:val="24"/>
        </w:rPr>
        <w:t>S</w:t>
      </w:r>
      <w:r>
        <w:rPr>
          <w:rFonts w:ascii="Times New Roman" w:hAnsi="Times New Roman" w:cs="Times New Roman"/>
          <w:sz w:val="24"/>
          <w:szCs w:val="24"/>
        </w:rPr>
        <w:t xml:space="preserve">ensor </w:t>
      </w:r>
      <w:r w:rsidR="001374A3">
        <w:rPr>
          <w:rFonts w:ascii="Times New Roman" w:hAnsi="Times New Roman" w:cs="Times New Roman"/>
          <w:sz w:val="24"/>
          <w:szCs w:val="24"/>
        </w:rPr>
        <w:t>N</w:t>
      </w:r>
      <w:r>
        <w:rPr>
          <w:rFonts w:ascii="Times New Roman" w:hAnsi="Times New Roman" w:cs="Times New Roman"/>
          <w:sz w:val="24"/>
          <w:szCs w:val="24"/>
        </w:rPr>
        <w:t>etwork (WSN), where the life span of nodes/motes can be prolonged or extended to last long. The security measure</w:t>
      </w:r>
      <w:r w:rsidR="00786C71">
        <w:rPr>
          <w:rFonts w:ascii="Times New Roman" w:hAnsi="Times New Roman" w:cs="Times New Roman"/>
          <w:sz w:val="24"/>
          <w:szCs w:val="24"/>
        </w:rPr>
        <w:t>s,</w:t>
      </w:r>
      <w:r>
        <w:rPr>
          <w:rFonts w:ascii="Times New Roman" w:hAnsi="Times New Roman" w:cs="Times New Roman"/>
          <w:sz w:val="24"/>
          <w:szCs w:val="24"/>
        </w:rPr>
        <w:t xml:space="preserve"> that can be implemented to ensure maximum security on nodes without </w:t>
      </w:r>
      <w:r w:rsidR="00DA4DBF">
        <w:rPr>
          <w:rFonts w:ascii="Times New Roman" w:hAnsi="Times New Roman" w:cs="Times New Roman"/>
          <w:sz w:val="24"/>
          <w:szCs w:val="24"/>
        </w:rPr>
        <w:t xml:space="preserve">causing significant limitation on </w:t>
      </w:r>
      <w:r w:rsidR="00786C71">
        <w:rPr>
          <w:rFonts w:ascii="Times New Roman" w:hAnsi="Times New Roman" w:cs="Times New Roman"/>
          <w:sz w:val="24"/>
          <w:szCs w:val="24"/>
        </w:rPr>
        <w:t>node</w:t>
      </w:r>
      <w:r w:rsidR="00DA4DBF">
        <w:rPr>
          <w:rFonts w:ascii="Times New Roman" w:hAnsi="Times New Roman" w:cs="Times New Roman"/>
          <w:sz w:val="24"/>
          <w:szCs w:val="24"/>
        </w:rPr>
        <w:t>s</w:t>
      </w:r>
      <w:r w:rsidR="00786C71">
        <w:rPr>
          <w:rFonts w:ascii="Times New Roman" w:hAnsi="Times New Roman" w:cs="Times New Roman"/>
          <w:sz w:val="24"/>
          <w:szCs w:val="24"/>
        </w:rPr>
        <w:t xml:space="preserve"> such as: </w:t>
      </w:r>
      <w:r w:rsidR="00DA4DBF">
        <w:rPr>
          <w:rFonts w:ascii="Times New Roman" w:hAnsi="Times New Roman" w:cs="Times New Roman"/>
          <w:sz w:val="24"/>
          <w:szCs w:val="24"/>
        </w:rPr>
        <w:t>Limited Memory, Power, Processing, Transmission spend and Communication</w:t>
      </w:r>
      <w:r w:rsidR="00786C71">
        <w:rPr>
          <w:rFonts w:ascii="Times New Roman" w:hAnsi="Times New Roman" w:cs="Times New Roman"/>
          <w:sz w:val="24"/>
          <w:szCs w:val="24"/>
        </w:rPr>
        <w:t>.</w:t>
      </w:r>
    </w:p>
    <w:p w14:paraId="2D9DE4C6" w14:textId="1BA48FDC" w:rsidR="00786C71" w:rsidRDefault="001374A3" w:rsidP="00D7256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Since we know that it is the coming together of various</w:t>
      </w:r>
      <w:r w:rsidR="00CD7810">
        <w:rPr>
          <w:rFonts w:ascii="Times New Roman" w:hAnsi="Times New Roman" w:cs="Times New Roman"/>
          <w:sz w:val="24"/>
          <w:szCs w:val="24"/>
        </w:rPr>
        <w:t xml:space="preserve"> smart and</w:t>
      </w:r>
      <w:r>
        <w:rPr>
          <w:rFonts w:ascii="Times New Roman" w:hAnsi="Times New Roman" w:cs="Times New Roman"/>
          <w:sz w:val="24"/>
          <w:szCs w:val="24"/>
        </w:rPr>
        <w:t xml:space="preserve"> small sized device nodes mostly powered by battery, that makes up the entire building structure of WSN, then security in these nodes should be made of uttermost priority</w:t>
      </w:r>
      <w:r w:rsidR="00EC2836">
        <w:rPr>
          <w:rFonts w:ascii="Times New Roman" w:hAnsi="Times New Roman" w:cs="Times New Roman"/>
          <w:sz w:val="24"/>
          <w:szCs w:val="24"/>
        </w:rPr>
        <w:t>, this is because if any node is hacked or has viral it can possibly affect the entire WSN</w:t>
      </w:r>
      <w:r>
        <w:rPr>
          <w:rFonts w:ascii="Times New Roman" w:hAnsi="Times New Roman" w:cs="Times New Roman"/>
          <w:sz w:val="24"/>
          <w:szCs w:val="24"/>
        </w:rPr>
        <w:t>. This means security algorithms should be implemented that best suites the nodes, algorithms should not limit nodes capability to function with excess computation.</w:t>
      </w:r>
      <w:r w:rsidR="00CD7810">
        <w:rPr>
          <w:rFonts w:ascii="Times New Roman" w:hAnsi="Times New Roman" w:cs="Times New Roman"/>
          <w:sz w:val="24"/>
          <w:szCs w:val="24"/>
        </w:rPr>
        <w:t xml:space="preserve"> </w:t>
      </w:r>
      <w:r w:rsidR="00786C71">
        <w:rPr>
          <w:rFonts w:ascii="Times New Roman" w:hAnsi="Times New Roman" w:cs="Times New Roman"/>
          <w:sz w:val="24"/>
          <w:szCs w:val="24"/>
        </w:rPr>
        <w:t xml:space="preserve">Also considered, will be exploring into the level </w:t>
      </w:r>
      <w:r>
        <w:rPr>
          <w:rFonts w:ascii="Times New Roman" w:hAnsi="Times New Roman" w:cs="Times New Roman"/>
          <w:sz w:val="24"/>
          <w:szCs w:val="24"/>
        </w:rPr>
        <w:t xml:space="preserve">which </w:t>
      </w:r>
      <w:r w:rsidR="00786C71">
        <w:rPr>
          <w:rFonts w:ascii="Times New Roman" w:hAnsi="Times New Roman" w:cs="Times New Roman"/>
          <w:sz w:val="24"/>
          <w:szCs w:val="24"/>
        </w:rPr>
        <w:t>security should be implemented.</w:t>
      </w:r>
      <w:r w:rsidR="00CD7810">
        <w:rPr>
          <w:rFonts w:ascii="Times New Roman" w:hAnsi="Times New Roman" w:cs="Times New Roman"/>
          <w:sz w:val="24"/>
          <w:szCs w:val="24"/>
        </w:rPr>
        <w:t xml:space="preserve"> This brings use to </w:t>
      </w:r>
      <w:r w:rsidR="00CD7810" w:rsidRPr="00CD7810">
        <w:rPr>
          <w:rFonts w:ascii="Times New Roman" w:hAnsi="Times New Roman" w:cs="Times New Roman"/>
          <w:sz w:val="24"/>
          <w:szCs w:val="24"/>
        </w:rPr>
        <w:t>Fog Computing</w:t>
      </w:r>
      <w:r w:rsidR="00CD7810">
        <w:rPr>
          <w:rFonts w:ascii="Times New Roman" w:hAnsi="Times New Roman" w:cs="Times New Roman"/>
          <w:sz w:val="24"/>
          <w:szCs w:val="24"/>
        </w:rPr>
        <w:t>, this is nothing but computing in the fog layer. Instead of having sensors communicate to cloud, it talks to the fog layer which is one more close to the sensors. The work of Fog Layer is “a</w:t>
      </w:r>
      <w:r w:rsidR="00CD7810" w:rsidRPr="00CD7810">
        <w:rPr>
          <w:rFonts w:ascii="Times New Roman" w:hAnsi="Times New Roman" w:cs="Times New Roman"/>
          <w:sz w:val="24"/>
          <w:szCs w:val="24"/>
        </w:rPr>
        <w:t>nalyzing IoT data close to where it is</w:t>
      </w:r>
      <w:r w:rsidR="00CD7810">
        <w:rPr>
          <w:rFonts w:ascii="Times New Roman" w:hAnsi="Times New Roman" w:cs="Times New Roman"/>
          <w:sz w:val="24"/>
          <w:szCs w:val="24"/>
        </w:rPr>
        <w:t xml:space="preserve"> </w:t>
      </w:r>
      <w:r w:rsidR="00CD7810" w:rsidRPr="00CD7810">
        <w:rPr>
          <w:rFonts w:ascii="Times New Roman" w:hAnsi="Times New Roman" w:cs="Times New Roman"/>
          <w:sz w:val="24"/>
          <w:szCs w:val="24"/>
        </w:rPr>
        <w:t>collected minimizes latency, offloads gigabytes of network traffic from the core</w:t>
      </w:r>
      <w:r w:rsidR="00AE29D7">
        <w:rPr>
          <w:rFonts w:ascii="Times New Roman" w:hAnsi="Times New Roman" w:cs="Times New Roman"/>
          <w:sz w:val="24"/>
          <w:szCs w:val="24"/>
        </w:rPr>
        <w:t xml:space="preserve"> </w:t>
      </w:r>
      <w:r w:rsidR="00CD7810" w:rsidRPr="00CD7810">
        <w:rPr>
          <w:rFonts w:ascii="Times New Roman" w:hAnsi="Times New Roman" w:cs="Times New Roman"/>
          <w:sz w:val="24"/>
          <w:szCs w:val="24"/>
        </w:rPr>
        <w:t>network, and keeps sensitive data inside the local network.</w:t>
      </w:r>
      <w:r w:rsidR="00CD7810">
        <w:rPr>
          <w:rFonts w:ascii="Times New Roman" w:hAnsi="Times New Roman" w:cs="Times New Roman"/>
          <w:sz w:val="24"/>
          <w:szCs w:val="24"/>
        </w:rPr>
        <w:t xml:space="preserve">” </w:t>
      </w:r>
      <w:r w:rsidR="00AE29D7" w:rsidRPr="007A003D">
        <w:rPr>
          <w:rFonts w:ascii="Times New Roman" w:hAnsi="Times New Roman" w:cs="Times New Roman"/>
          <w:color w:val="404040" w:themeColor="text1" w:themeTint="BF"/>
        </w:rPr>
        <w:t>(Hanes et al, 2017)</w:t>
      </w:r>
      <w:r w:rsidR="00786C71">
        <w:rPr>
          <w:rFonts w:ascii="Times New Roman" w:hAnsi="Times New Roman" w:cs="Times New Roman"/>
          <w:sz w:val="24"/>
          <w:szCs w:val="24"/>
        </w:rPr>
        <w:t xml:space="preserve"> If data encryption algorithms s</w:t>
      </w:r>
      <w:r w:rsidR="00EA5212">
        <w:rPr>
          <w:rFonts w:ascii="Times New Roman" w:hAnsi="Times New Roman" w:cs="Times New Roman"/>
          <w:sz w:val="24"/>
          <w:szCs w:val="24"/>
        </w:rPr>
        <w:t>h</w:t>
      </w:r>
      <w:r w:rsidR="00786C71">
        <w:rPr>
          <w:rFonts w:ascii="Times New Roman" w:hAnsi="Times New Roman" w:cs="Times New Roman"/>
          <w:sz w:val="24"/>
          <w:szCs w:val="24"/>
        </w:rPr>
        <w:t xml:space="preserve">ould be implemented in </w:t>
      </w:r>
      <w:r w:rsidR="00EA5212">
        <w:rPr>
          <w:rFonts w:ascii="Times New Roman" w:hAnsi="Times New Roman" w:cs="Times New Roman"/>
          <w:sz w:val="24"/>
          <w:szCs w:val="24"/>
        </w:rPr>
        <w:t>the Fog layer or at the Edge layer</w:t>
      </w:r>
      <w:r w:rsidR="00C06391">
        <w:rPr>
          <w:rFonts w:ascii="Times New Roman" w:hAnsi="Times New Roman" w:cs="Times New Roman"/>
          <w:sz w:val="24"/>
          <w:szCs w:val="24"/>
        </w:rPr>
        <w:t xml:space="preserve"> (directly in sensors)</w:t>
      </w:r>
      <w:r w:rsidR="00EA5212">
        <w:rPr>
          <w:rFonts w:ascii="Times New Roman" w:hAnsi="Times New Roman" w:cs="Times New Roman"/>
          <w:sz w:val="24"/>
          <w:szCs w:val="24"/>
        </w:rPr>
        <w:t>. This is to ensure the full security of the</w:t>
      </w:r>
      <w:r w:rsidR="00786C71">
        <w:rPr>
          <w:rFonts w:ascii="Times New Roman" w:hAnsi="Times New Roman" w:cs="Times New Roman"/>
          <w:sz w:val="24"/>
          <w:szCs w:val="24"/>
        </w:rPr>
        <w:t xml:space="preserve"> data being transmitted at the Edge or Sensor level.</w:t>
      </w:r>
    </w:p>
    <w:p w14:paraId="35993753" w14:textId="77777777" w:rsidR="00AB69C5" w:rsidRPr="00B7345D" w:rsidRDefault="00AB69C5" w:rsidP="00D72566">
      <w:pPr>
        <w:spacing w:line="276" w:lineRule="auto"/>
        <w:jc w:val="both"/>
        <w:rPr>
          <w:rFonts w:ascii="Times New Roman" w:hAnsi="Times New Roman" w:cs="Times New Roman"/>
          <w:sz w:val="24"/>
          <w:szCs w:val="24"/>
        </w:rPr>
      </w:pPr>
    </w:p>
    <w:p w14:paraId="0E3D3632" w14:textId="1654BD4D" w:rsidR="00B7345D" w:rsidRDefault="00DB4701" w:rsidP="00D72566">
      <w:pPr>
        <w:spacing w:line="276" w:lineRule="auto"/>
        <w:jc w:val="both"/>
        <w:rPr>
          <w:rFonts w:ascii="Times New Roman" w:hAnsi="Times New Roman" w:cs="Times New Roman"/>
          <w:sz w:val="28"/>
          <w:szCs w:val="28"/>
        </w:rPr>
      </w:pPr>
      <w:r>
        <w:rPr>
          <w:rFonts w:ascii="Times New Roman" w:hAnsi="Times New Roman" w:cs="Times New Roman"/>
          <w:sz w:val="28"/>
          <w:szCs w:val="28"/>
        </w:rPr>
        <w:t>P</w:t>
      </w:r>
      <w:r w:rsidR="00B7345D" w:rsidRPr="00B7345D">
        <w:rPr>
          <w:rFonts w:ascii="Times New Roman" w:hAnsi="Times New Roman" w:cs="Times New Roman"/>
          <w:sz w:val="28"/>
          <w:szCs w:val="28"/>
        </w:rPr>
        <w:t>roject</w:t>
      </w:r>
      <w:r>
        <w:rPr>
          <w:rFonts w:ascii="Times New Roman" w:hAnsi="Times New Roman" w:cs="Times New Roman"/>
          <w:sz w:val="28"/>
          <w:szCs w:val="28"/>
        </w:rPr>
        <w:t xml:space="preserve"> Outline</w:t>
      </w:r>
    </w:p>
    <w:p w14:paraId="4BEEDF8E" w14:textId="3703A9FF" w:rsidR="00DB4701" w:rsidRDefault="00DB4701" w:rsidP="00D7256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Structure of WSN</w:t>
      </w:r>
    </w:p>
    <w:p w14:paraId="229D782D" w14:textId="3C60536F" w:rsidR="00DB4701" w:rsidRDefault="00DB4701" w:rsidP="00D7256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Important components in WSN</w:t>
      </w:r>
    </w:p>
    <w:p w14:paraId="566D9620" w14:textId="41FE61CE" w:rsidR="00DB4701" w:rsidRDefault="00DB4701" w:rsidP="00D7256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Security and Algorithms</w:t>
      </w:r>
    </w:p>
    <w:p w14:paraId="56FB040F" w14:textId="7C0FB3E4" w:rsidR="00DB4701" w:rsidRDefault="00DB4701" w:rsidP="00D72566">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Symmetric</w:t>
      </w:r>
    </w:p>
    <w:p w14:paraId="01753F12" w14:textId="42ED6D16" w:rsidR="00DB4701" w:rsidRDefault="00DB4701" w:rsidP="00D72566">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Asymmetric</w:t>
      </w:r>
    </w:p>
    <w:p w14:paraId="297EB53E" w14:textId="0DD5F78F" w:rsidR="00DB4701" w:rsidRDefault="00DB4701" w:rsidP="00D72566">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Hybrid</w:t>
      </w:r>
    </w:p>
    <w:p w14:paraId="5873EA0A" w14:textId="60A2CF36" w:rsidR="00DB4701" w:rsidRDefault="00DB4701" w:rsidP="00D7256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Sensor Nodes</w:t>
      </w:r>
    </w:p>
    <w:p w14:paraId="60F4425A" w14:textId="70B41BE3" w:rsidR="00DB4701" w:rsidRDefault="00DB4701" w:rsidP="00D7256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Limitations of Nodes</w:t>
      </w:r>
    </w:p>
    <w:p w14:paraId="100B7A38" w14:textId="77777777" w:rsidR="008F34A1" w:rsidRDefault="008F34A1" w:rsidP="008F34A1">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Sensing</w:t>
      </w:r>
    </w:p>
    <w:p w14:paraId="235C7057" w14:textId="77777777" w:rsidR="008F34A1" w:rsidRDefault="008F34A1" w:rsidP="008F34A1">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Power</w:t>
      </w:r>
    </w:p>
    <w:p w14:paraId="2C4E83B6" w14:textId="77777777" w:rsidR="008F34A1" w:rsidRDefault="008F34A1" w:rsidP="008F34A1">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Processing</w:t>
      </w:r>
    </w:p>
    <w:p w14:paraId="489ED2D8" w14:textId="7C2C42B3" w:rsidR="008F34A1" w:rsidRPr="008F34A1" w:rsidRDefault="008F34A1" w:rsidP="008F34A1">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Communication</w:t>
      </w:r>
    </w:p>
    <w:p w14:paraId="07E7236A" w14:textId="4AB95A91" w:rsidR="00EF7B05" w:rsidRDefault="00EF7B05" w:rsidP="00D7256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Fog Computing</w:t>
      </w:r>
    </w:p>
    <w:p w14:paraId="5D8B0C85" w14:textId="44C9AC63" w:rsidR="008F34A1" w:rsidRDefault="008F34A1" w:rsidP="00D7256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Possible Recommendation</w:t>
      </w:r>
    </w:p>
    <w:p w14:paraId="6ABBCF0F" w14:textId="3E218226" w:rsidR="00B7345D" w:rsidRPr="00531373" w:rsidRDefault="00B7345D" w:rsidP="0040607D">
      <w:pPr>
        <w:spacing w:after="0" w:line="276" w:lineRule="auto"/>
        <w:jc w:val="both"/>
        <w:rPr>
          <w:rFonts w:ascii="Times New Roman" w:hAnsi="Times New Roman" w:cs="Times New Roman"/>
          <w:sz w:val="24"/>
          <w:szCs w:val="24"/>
        </w:rPr>
      </w:pPr>
    </w:p>
    <w:p w14:paraId="18FC383B" w14:textId="3148F4FC" w:rsidR="009A07ED" w:rsidRPr="003926F3" w:rsidRDefault="003926F3" w:rsidP="003926F3">
      <w:pPr>
        <w:spacing w:line="276" w:lineRule="auto"/>
        <w:jc w:val="both"/>
        <w:rPr>
          <w:rFonts w:ascii="Times New Roman" w:hAnsi="Times New Roman" w:cs="Times New Roman"/>
          <w:sz w:val="24"/>
          <w:szCs w:val="24"/>
        </w:rPr>
      </w:pPr>
      <w:r w:rsidRPr="003926F3">
        <w:rPr>
          <w:rFonts w:ascii="Times New Roman" w:hAnsi="Times New Roman" w:cs="Times New Roman"/>
          <w:sz w:val="24"/>
          <w:szCs w:val="24"/>
        </w:rPr>
        <w:t xml:space="preserve">By exploring the above listed sections, </w:t>
      </w:r>
      <w:r w:rsidR="00A44423">
        <w:rPr>
          <w:rFonts w:ascii="Times New Roman" w:hAnsi="Times New Roman" w:cs="Times New Roman"/>
          <w:sz w:val="24"/>
          <w:szCs w:val="24"/>
        </w:rPr>
        <w:t xml:space="preserve">we would have been able to cover the type of security that can be implemented for constrained node in WSN. </w:t>
      </w:r>
      <w:r w:rsidR="004C6950">
        <w:rPr>
          <w:rFonts w:ascii="Times New Roman" w:hAnsi="Times New Roman" w:cs="Times New Roman"/>
          <w:sz w:val="24"/>
          <w:szCs w:val="24"/>
        </w:rPr>
        <w:t>The project will help to clarify at what layer security measures should be implemented that would not affect the capability of nodes functioning efficiently.</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98D3179" w14:textId="5F91618B" w:rsidR="00531373" w:rsidRPr="00531373" w:rsidRDefault="00531373" w:rsidP="00531373">
      <w:pPr>
        <w:spacing w:line="276" w:lineRule="auto"/>
        <w:jc w:val="both"/>
        <w:rPr>
          <w:rFonts w:ascii="Times New Roman" w:hAnsi="Times New Roman" w:cs="Times New Roman"/>
          <w:sz w:val="28"/>
          <w:szCs w:val="28"/>
        </w:rPr>
      </w:pPr>
      <w:r w:rsidRPr="00531373">
        <w:rPr>
          <w:rFonts w:ascii="Times New Roman" w:hAnsi="Times New Roman" w:cs="Times New Roman"/>
          <w:sz w:val="28"/>
          <w:szCs w:val="28"/>
        </w:rPr>
        <w:lastRenderedPageBreak/>
        <w:t>References</w:t>
      </w:r>
    </w:p>
    <w:p w14:paraId="2CEE7497" w14:textId="77777777" w:rsidR="0074506A" w:rsidRPr="004539ED" w:rsidRDefault="0074506A" w:rsidP="004539ED">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52FB88E4" w14:textId="77777777" w:rsidR="0074506A" w:rsidRDefault="0074506A" w:rsidP="00AE29D7">
      <w:pPr>
        <w:spacing w:line="276" w:lineRule="auto"/>
        <w:ind w:left="720" w:hanging="720"/>
        <w:rPr>
          <w:rFonts w:ascii="Times New Roman" w:hAnsi="Times New Roman" w:cs="Times New Roman"/>
          <w:sz w:val="24"/>
          <w:szCs w:val="24"/>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16BF69F9" w14:textId="77777777" w:rsidR="0074506A" w:rsidRPr="004539ED" w:rsidRDefault="0074506A" w:rsidP="004539ED">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48513273" w14:textId="77777777" w:rsidR="0074506A" w:rsidRPr="001B5EC8" w:rsidRDefault="0074506A" w:rsidP="007A003D">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07EE2EAD" w14:textId="77777777" w:rsidR="00AE29D7" w:rsidRPr="00B7345D" w:rsidRDefault="00AE29D7" w:rsidP="00AE29D7">
      <w:pPr>
        <w:spacing w:line="276" w:lineRule="auto"/>
        <w:ind w:left="720" w:hanging="720"/>
        <w:rPr>
          <w:rFonts w:ascii="Times New Roman" w:hAnsi="Times New Roman" w:cs="Times New Roman"/>
          <w:sz w:val="24"/>
          <w:szCs w:val="24"/>
        </w:rPr>
      </w:pPr>
    </w:p>
    <w:sectPr w:rsidR="00AE29D7" w:rsidRPr="00B7345D" w:rsidSect="00833E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8A"/>
    <w:rsid w:val="000072BF"/>
    <w:rsid w:val="000B7E2A"/>
    <w:rsid w:val="000D64C5"/>
    <w:rsid w:val="001374A3"/>
    <w:rsid w:val="001C433A"/>
    <w:rsid w:val="00230412"/>
    <w:rsid w:val="00284FF0"/>
    <w:rsid w:val="002A6D1F"/>
    <w:rsid w:val="002B31A3"/>
    <w:rsid w:val="002C4CD9"/>
    <w:rsid w:val="00305B29"/>
    <w:rsid w:val="00317D1C"/>
    <w:rsid w:val="003211E1"/>
    <w:rsid w:val="00337EBC"/>
    <w:rsid w:val="003926F3"/>
    <w:rsid w:val="0040607D"/>
    <w:rsid w:val="004178ED"/>
    <w:rsid w:val="004539ED"/>
    <w:rsid w:val="004C6950"/>
    <w:rsid w:val="004D2192"/>
    <w:rsid w:val="00531373"/>
    <w:rsid w:val="005B390F"/>
    <w:rsid w:val="00661044"/>
    <w:rsid w:val="0067428C"/>
    <w:rsid w:val="00683CDF"/>
    <w:rsid w:val="006C381E"/>
    <w:rsid w:val="00717850"/>
    <w:rsid w:val="0074506A"/>
    <w:rsid w:val="00786C71"/>
    <w:rsid w:val="007A003D"/>
    <w:rsid w:val="007D45CC"/>
    <w:rsid w:val="007E73A0"/>
    <w:rsid w:val="007F10C9"/>
    <w:rsid w:val="00833EAB"/>
    <w:rsid w:val="00867208"/>
    <w:rsid w:val="008B3CB7"/>
    <w:rsid w:val="008B798C"/>
    <w:rsid w:val="008F34A1"/>
    <w:rsid w:val="009A07ED"/>
    <w:rsid w:val="00A2461D"/>
    <w:rsid w:val="00A44423"/>
    <w:rsid w:val="00A44D34"/>
    <w:rsid w:val="00AB69C5"/>
    <w:rsid w:val="00AE29D7"/>
    <w:rsid w:val="00B37E90"/>
    <w:rsid w:val="00B51653"/>
    <w:rsid w:val="00B7345D"/>
    <w:rsid w:val="00BE52CC"/>
    <w:rsid w:val="00C06391"/>
    <w:rsid w:val="00C8588A"/>
    <w:rsid w:val="00CA1BEC"/>
    <w:rsid w:val="00CD7810"/>
    <w:rsid w:val="00D24567"/>
    <w:rsid w:val="00D72566"/>
    <w:rsid w:val="00DA2EC5"/>
    <w:rsid w:val="00DA4DBF"/>
    <w:rsid w:val="00DB4701"/>
    <w:rsid w:val="00DC5B61"/>
    <w:rsid w:val="00EA5212"/>
    <w:rsid w:val="00EC2836"/>
    <w:rsid w:val="00EF7B05"/>
    <w:rsid w:val="00F07A02"/>
    <w:rsid w:val="00F64608"/>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1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53137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57D1"/>
    <w:rsid w:val="000B6633"/>
    <w:rsid w:val="001B7BC0"/>
    <w:rsid w:val="002E6622"/>
    <w:rsid w:val="00421A09"/>
    <w:rsid w:val="00456CA0"/>
    <w:rsid w:val="007474ED"/>
    <w:rsid w:val="007528BC"/>
    <w:rsid w:val="009F2CAB"/>
    <w:rsid w:val="00DE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2019-01-24T00:00:00</PublishDate>
  <Abstract/>
  <CompanyAddress>University of Regina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1</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Constrained Node Security</dc:subject>
  <dc:creator>Gideon Eromosele</dc:creator>
  <cp:keywords/>
  <dc:description/>
  <cp:lastModifiedBy>Gideon Eromosele</cp:lastModifiedBy>
  <cp:revision>49</cp:revision>
  <cp:lastPrinted>2019-01-26T01:12:00Z</cp:lastPrinted>
  <dcterms:created xsi:type="dcterms:W3CDTF">2019-01-15T21:18:00Z</dcterms:created>
  <dcterms:modified xsi:type="dcterms:W3CDTF">2019-01-26T01:37:00Z</dcterms:modified>
</cp:coreProperties>
</file>