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25fa728aac419d52dfda78eb92bd70166022"/>
    <w:p>
      <w:pPr>
        <w:pStyle w:val="Heading1"/>
      </w:pPr>
      <w:r>
        <w:t xml:space="preserve">Proposal: new summary and revised crisis paragraph (21 October 2026)</w:t>
      </w:r>
    </w:p>
    <w:p>
      <w:pPr>
        <w:pStyle w:val="FirstParagraph"/>
      </w:pPr>
      <w:r>
        <w:t xml:space="preserve">Written after the comments of Roxana Vicovanu Bota and Christiane Bezuchet (RGO, 21 Oct) and of</w:t>
      </w:r>
      <w:r>
        <w:t xml:space="preserve"> </w:t>
      </w:r>
      <w:r>
        <w:t xml:space="preserve">Olivia Keiser (19 and 20 Oct). Not applied to the plan. For the applicant to rework in his own</w:t>
      </w:r>
      <w:r>
        <w:t xml:space="preserve"> </w:t>
      </w:r>
      <w:r>
        <w:t xml:space="preserve">words. The facts match the plan as it stands. The draft is 6,730 characters including spaces,</w:t>
      </w:r>
      <w:r>
        <w:t xml:space="preserve"> </w:t>
      </w:r>
      <w:r>
        <w:t xml:space="preserve">against 3,441 for the current summary, about 3,300 more. Page 15 has room for about 16 lines,</w:t>
      </w:r>
      <w:r>
        <w:t xml:space="preserve"> </w:t>
      </w:r>
      <w:r>
        <w:t xml:space="preserve">so the plan stays at 15 pages if the body edits are neutral.</w:t>
      </w:r>
    </w:p>
    <w:p>
      <w:pPr>
        <w:pStyle w:val="BodyText"/>
      </w:pPr>
      <w:r>
        <w:t xml:space="preserve">What the draft does, in order. Who faces the problem and what a crisis does to the services.</w:t>
      </w:r>
      <w:r>
        <w:t xml:space="preserve"> </w:t>
      </w:r>
      <w:r>
        <w:t xml:space="preserve">What is available from day one and what is missing, and for whom. What published studies hold,</w:t>
      </w:r>
      <w:r>
        <w:t xml:space="preserve"> </w:t>
      </w:r>
      <w:r>
        <w:t xml:space="preserve">what a systematic review is and why it is too slow, what software now does and the two problems</w:t>
      </w:r>
      <w:r>
        <w:t xml:space="preserve"> </w:t>
      </w:r>
      <w:r>
        <w:t xml:space="preserve">that remain (extraction errors, transfer), then the idea in plain words. (Applicant, 21 Oct:</w:t>
      </w:r>
      <w:r>
        <w:t xml:space="preserve"> </w:t>
      </w:r>
      <w:r>
        <w:t xml:space="preserve">Keiser wants the complete story including the literature-review piece, not a summary that skips</w:t>
      </w:r>
      <w:r>
        <w:t xml:space="preserve"> </w:t>
      </w:r>
      <w:r>
        <w:t xml:space="preserve">it.) The four parts, each with one concrete</w:t>
      </w:r>
      <w:r>
        <w:t xml:space="preserve"> </w:t>
      </w:r>
      <w:r>
        <w:t xml:space="preserve">example. The three tests, justified by weight on the services and by what can be learnt, with</w:t>
      </w:r>
      <w:r>
        <w:t xml:space="preserve"> </w:t>
      </w:r>
      <w:r>
        <w:t xml:space="preserve">legionellosis brought in as the rarer environmental case. What comes out for the services. No</w:t>
      </w:r>
      <w:r>
        <w:t xml:space="preserve"> </w:t>
      </w:r>
      <w:r>
        <w:t xml:space="preserve">career paragraph.</w:t>
      </w:r>
    </w:p>
    <w:p>
      <w:r>
        <w:pict>
          <v:rect style="width:0;height:1.5pt" o:hralign="center" o:hrstd="t" o:hr="t"/>
        </w:pict>
      </w:r>
    </w:p>
    <w:bookmarkStart w:id="20" w:name="summary-proposed"/>
    <w:p>
      <w:pPr>
        <w:pStyle w:val="Heading2"/>
      </w:pPr>
      <w:r>
        <w:t xml:space="preserve">1. Summary (proposed)</w:t>
      </w:r>
    </w:p>
    <w:p>
      <w:pPr>
        <w:pStyle w:val="FirstParagraph"/>
      </w:pPr>
      <w:r>
        <w:t xml:space="preserve">(Paragraphs 1 to 3 approved word for word by the applicant on 21 Oct, frozen. Paragraph 4 proposed. Paragraphs 5 to 7 are the earlier draft, still to review.)</w:t>
      </w:r>
    </w:p>
    <w:p>
      <w:pPr>
        <w:pStyle w:val="BodyText"/>
      </w:pPr>
      <w:r>
        <w:t xml:space="preserve">Every winter, respiratory infections such as influenza, RSV and COVID-19 push up emergency</w:t>
      </w:r>
      <w:r>
        <w:t xml:space="preserve"> </w:t>
      </w:r>
      <w:r>
        <w:t xml:space="preserve">calls, emergency-department visits and hospital admissions in Geneva, as everywhere else. In</w:t>
      </w:r>
      <w:r>
        <w:t xml:space="preserve"> </w:t>
      </w:r>
      <w:r>
        <w:t xml:space="preserve">summer a heat wave does the same within days. The people who run the emergency call centre, the</w:t>
      </w:r>
      <w:r>
        <w:t xml:space="preserve"> </w:t>
      </w:r>
      <w:r>
        <w:t xml:space="preserve">emergency department and the hospital beds have to decide early whether to open beds, bring in</w:t>
      </w:r>
      <w:r>
        <w:t xml:space="preserve"> </w:t>
      </w:r>
      <w:r>
        <w:t xml:space="preserve">staff or warn the public, and the earliest decisions are the ones that count most. At that point</w:t>
      </w:r>
      <w:r>
        <w:t xml:space="preserve"> </w:t>
      </w:r>
      <w:r>
        <w:t xml:space="preserve">the local figures of the new episode are still few, and nobody knows yet whether this season’s</w:t>
      </w:r>
      <w:r>
        <w:t xml:space="preserve"> </w:t>
      </w:r>
      <w:r>
        <w:t xml:space="preserve">virus or this heat wave will behave like the last one.</w:t>
      </w:r>
    </w:p>
    <w:p>
      <w:pPr>
        <w:pStyle w:val="BodyText"/>
      </w:pPr>
      <w:r>
        <w:t xml:space="preserve">On the first day of an episode, a lot is already known. The weather, the air quality, the school</w:t>
      </w:r>
      <w:r>
        <w:t xml:space="preserve"> </w:t>
      </w:r>
      <w:r>
        <w:t xml:space="preserve">holidays, the virus load in the wastewater and the routine surveillance figures are all there.</w:t>
      </w:r>
      <w:r>
        <w:t xml:space="preserve"> </w:t>
      </w:r>
      <w:r>
        <w:t xml:space="preserve">What is missing is the local outcome, that is enough days of calls, visits or admissions from this</w:t>
      </w:r>
      <w:r>
        <w:t xml:space="preserve"> </w:t>
      </w:r>
      <w:r>
        <w:t xml:space="preserve">episode to see how these things turn into demand this time. Past seasons help, but no two</w:t>
      </w:r>
      <w:r>
        <w:t xml:space="preserve"> </w:t>
      </w:r>
      <w:r>
        <w:t xml:space="preserve">episodes are alike, and the reasons are many. The cause itself changes, a new variant, a different</w:t>
      </w:r>
      <w:r>
        <w:t xml:space="preserve"> </w:t>
      </w:r>
      <w:r>
        <w:t xml:space="preserve">mix of viruses, a heat wave that comes earlier, lasts longer or arrives with pollution. The</w:t>
      </w:r>
      <w:r>
        <w:t xml:space="preserve"> </w:t>
      </w:r>
      <w:r>
        <w:t xml:space="preserve">population changes, in its immunity, its age, where it lives and how vulnerable it is. Behaviour</w:t>
      </w:r>
      <w:r>
        <w:t xml:space="preserve"> </w:t>
      </w:r>
      <w:r>
        <w:t xml:space="preserve">and policy change, holidays, travel, mask wearing, vaccination campaigns, warnings that were or</w:t>
      </w:r>
      <w:r>
        <w:t xml:space="preserve"> </w:t>
      </w:r>
      <w:r>
        <w:t xml:space="preserve">were not given. The services change, in their beds, their staff, how they triage and how they</w:t>
      </w:r>
      <w:r>
        <w:t xml:space="preserve"> </w:t>
      </w:r>
      <w:r>
        <w:t xml:space="preserve">record their cases. And several of these things can change at once. So the link between what is</w:t>
      </w:r>
      <w:r>
        <w:t xml:space="preserve"> </w:t>
      </w:r>
      <w:r>
        <w:t xml:space="preserve">observed and what the services will face has to be learnt again, each time, from the first days</w:t>
      </w:r>
      <w:r>
        <w:t xml:space="preserve"> </w:t>
      </w:r>
      <w:r>
        <w:t xml:space="preserve">of the episode. To start forecasting anyway, a model needs to know many things that the local</w:t>
      </w:r>
      <w:r>
        <w:t xml:space="preserve"> </w:t>
      </w:r>
      <w:r>
        <w:t xml:space="preserve">data cannot yet tell, such as which signals to watch, how much and how fast a signal moves</w:t>
      </w:r>
      <w:r>
        <w:t xml:space="preserve"> </w:t>
      </w:r>
      <w:r>
        <w:t xml:space="preserve">demand, how the illness spreads, how long people stay in hospital, which groups are hit first,</w:t>
      </w:r>
      <w:r>
        <w:t xml:space="preserve"> </w:t>
      </w:r>
      <w:r>
        <w:t xml:space="preserve">what kind of model has worked before for this kind of crisis, and what level of demand counts as</w:t>
      </w:r>
      <w:r>
        <w:t xml:space="preserve"> </w:t>
      </w:r>
      <w:r>
        <w:t xml:space="preserve">serious for the services.</w:t>
      </w:r>
    </w:p>
    <w:p>
      <w:pPr>
        <w:pStyle w:val="BodyText"/>
      </w:pPr>
      <w:r>
        <w:t xml:space="preserve">Much of this has been measured before, in other places or in past seasons, and the results are</w:t>
      </w:r>
      <w:r>
        <w:t xml:space="preserve"> </w:t>
      </w:r>
      <w:r>
        <w:t xml:space="preserve">in published studies. One study has counted how many more people come to an emergency department</w:t>
      </w:r>
      <w:r>
        <w:t xml:space="preserve"> </w:t>
      </w:r>
      <w:r>
        <w:t xml:space="preserve">for each extra degree on a hot day. Another has measured how many days pass between a rise in</w:t>
      </w:r>
      <w:r>
        <w:t xml:space="preserve"> </w:t>
      </w:r>
      <w:r>
        <w:t xml:space="preserve">emergency calls and a rise in admissions. A heat plan states the temperature at which it sends a</w:t>
      </w:r>
      <w:r>
        <w:t xml:space="preserve"> </w:t>
      </w:r>
      <w:r>
        <w:t xml:space="preserve">warning. A review of past epidemics says which models forecast best in the first weeks. A</w:t>
      </w:r>
      <w:r>
        <w:t xml:space="preserve"> </w:t>
      </w:r>
      <w:r>
        <w:t xml:space="preserve">hospital has reported how long its COVID-19 patients stayed and what share needed intensive care.</w:t>
      </w:r>
      <w:r>
        <w:t xml:space="preserve"> </w:t>
      </w:r>
      <w:r>
        <w:t xml:space="preserve">None of this is exactly Geneva, but at the start it is the best starting point there is, and the</w:t>
      </w:r>
      <w:r>
        <w:t xml:space="preserve"> </w:t>
      </w:r>
      <w:r>
        <w:t xml:space="preserve">local data can correct it day by day. Bringing this knowledge together is what a systematic</w:t>
      </w:r>
      <w:r>
        <w:t xml:space="preserve"> </w:t>
      </w:r>
      <w:r>
        <w:t xml:space="preserve">review does. It means searching the literature, screening hundreds or thousands of papers,</w:t>
      </w:r>
      <w:r>
        <w:t xml:space="preserve"> </w:t>
      </w:r>
      <w:r>
        <w:t xml:space="preserve">reading the relevant ones and copying out the numbers, the variables and the definitions by</w:t>
      </w:r>
      <w:r>
        <w:t xml:space="preserve"> </w:t>
      </w:r>
      <w:r>
        <w:t xml:space="preserve">hand. It takes months, so it is rarely done for forecasting, and it is out of date by the time a</w:t>
      </w:r>
      <w:r>
        <w:t xml:space="preserve"> </w:t>
      </w:r>
      <w:r>
        <w:t xml:space="preserve">crisis comes. Software can now do a large part of this work.</w:t>
      </w:r>
    </w:p>
    <w:p>
      <w:pPr>
        <w:pStyle w:val="BodyText"/>
      </w:pPr>
      <w:r>
        <w:t xml:space="preserve">With colleagues I built LiteRev, a tool that searches the literature and sorts the papers by</w:t>
      </w:r>
      <w:r>
        <w:t xml:space="preserve"> </w:t>
      </w:r>
      <w:r>
        <w:t xml:space="preserve">topic, and other teams use it. I have since extended it to pull out of each study what a</w:t>
      </w:r>
      <w:r>
        <w:t xml:space="preserve"> </w:t>
      </w:r>
      <w:r>
        <w:t xml:space="preserve">forecaster needs, the numbers, the variables, the definitions, the kind of model. This extension</w:t>
      </w:r>
      <w:r>
        <w:t xml:space="preserve"> </w:t>
      </w:r>
      <w:r>
        <w:t xml:space="preserve">is a prototype. It works on test cases but it has not been proven, and two doubts hang over it.</w:t>
      </w:r>
      <w:r>
        <w:t xml:space="preserve"> </w:t>
      </w:r>
      <w:r>
        <w:t xml:space="preserve">A machine reads papers less carefully than a person. It may take an estimate but miss the range</w:t>
      </w:r>
      <w:r>
        <w:t xml:space="preserve"> </w:t>
      </w:r>
      <w:r>
        <w:t xml:space="preserve">around it, miss a number altogether, or put together studies that should not be mixed, and it</w:t>
      </w:r>
      <w:r>
        <w:t xml:space="preserve"> </w:t>
      </w:r>
      <w:r>
        <w:t xml:space="preserve">then makes the evidence look more certain than it is. And a result that held in another city or</w:t>
      </w:r>
      <w:r>
        <w:t xml:space="preserve"> </w:t>
      </w:r>
      <w:r>
        <w:t xml:space="preserve">another season may not hold in Geneva, because the people, the services, the climate or the way</w:t>
      </w:r>
      <w:r>
        <w:t xml:space="preserve"> </w:t>
      </w:r>
      <w:r>
        <w:t xml:space="preserve">cases are counted differ. These two doubts, the quality of what is extracted and whether it</w:t>
      </w:r>
      <w:r>
        <w:t xml:space="preserve"> </w:t>
      </w:r>
      <w:r>
        <w:t xml:space="preserve">applies here, are what this project is about. The idea is to measure the errors and correct</w:t>
      </w:r>
      <w:r>
        <w:t xml:space="preserve"> </w:t>
      </w:r>
      <w:r>
        <w:t xml:space="preserve">them, to check each finding for how well it fits Geneva, and to use what survives as the starting</w:t>
      </w:r>
      <w:r>
        <w:t xml:space="preserve"> </w:t>
      </w:r>
      <w:r>
        <w:t xml:space="preserve">point of the local forecast until the local data take over. Finding out when published evidence</w:t>
      </w:r>
      <w:r>
        <w:t xml:space="preserve"> </w:t>
      </w:r>
      <w:r>
        <w:t xml:space="preserve">misleads matters as much as showing when it helps.</w:t>
      </w:r>
    </w:p>
    <w:p>
      <w:pPr>
        <w:pStyle w:val="BodyText"/>
      </w:pPr>
      <w:r>
        <w:t xml:space="preserve">The work has four parts. I will first compare automated extraction with extraction done by hand</w:t>
      </w:r>
      <w:r>
        <w:t xml:space="preserve"> </w:t>
      </w:r>
      <w:r>
        <w:t xml:space="preserve">on the same studies, measure the errors and widen the uncertainty where the machine is</w:t>
      </w:r>
      <w:r>
        <w:t xml:space="preserve"> </w:t>
      </w:r>
      <w:r>
        <w:t xml:space="preserve">overconfident, because an overconfident input produces an overconfident forecast. I will then</w:t>
      </w:r>
      <w:r>
        <w:t xml:space="preserve"> </w:t>
      </w:r>
      <w:r>
        <w:t xml:space="preserve">build a model that expresses demand as levels of pressure on the service, for example</w:t>
      </w:r>
      <w:r>
        <w:t xml:space="preserve"> </w:t>
      </w:r>
      <w:r>
        <w:t xml:space="preserve">routine, elevated, strained and critical, with the thresholds taken from published definitions</w:t>
      </w:r>
      <w:r>
        <w:t xml:space="preserve"> </w:t>
      </w:r>
      <w:r>
        <w:t xml:space="preserve">where they exist. I will replay past Geneva episodes day by day, using only what was known on</w:t>
      </w:r>
      <w:r>
        <w:t xml:space="preserve"> </w:t>
      </w:r>
      <w:r>
        <w:t xml:space="preserve">each day, and compare two forecasting strategies that share the same local data and context and</w:t>
      </w:r>
      <w:r>
        <w:t xml:space="preserve"> </w:t>
      </w:r>
      <w:r>
        <w:t xml:space="preserve">differ only in whether they use the published evidence. Finally I will ask the emergency services</w:t>
      </w:r>
      <w:r>
        <w:t xml:space="preserve"> </w:t>
      </w:r>
      <w:r>
        <w:t xml:space="preserve">what a wrong decision costs them, and judge the forecasts by the decisions they would have</w:t>
      </w:r>
      <w:r>
        <w:t xml:space="preserve"> </w:t>
      </w:r>
      <w:r>
        <w:t xml:space="preserve">triggered, not by statistics alone.</w:t>
      </w:r>
    </w:p>
    <w:p>
      <w:pPr>
        <w:pStyle w:val="BodyText"/>
      </w:pPr>
      <w:r>
        <w:t xml:space="preserve">The tests are chosen by how much the crisis weighs on the services and by how much can be</w:t>
      </w:r>
      <w:r>
        <w:t xml:space="preserve"> </w:t>
      </w:r>
      <w:r>
        <w:t xml:space="preserve">learnt. Respiratory epidemics come first. They carry most of the seasonal pressure on emergency</w:t>
      </w:r>
      <w:r>
        <w:t xml:space="preserve"> </w:t>
      </w:r>
      <w:r>
        <w:t xml:space="preserve">services and hospitals, they are followed by several fast signals at once (emergency calls,</w:t>
      </w:r>
      <w:r>
        <w:t xml:space="preserve"> </w:t>
      </w:r>
      <w:r>
        <w:t xml:space="preserve">sentinel practices, wastewater) and the literature on them is large. Heat waves come second,</w:t>
      </w:r>
      <w:r>
        <w:t xml:space="preserve"> </w:t>
      </w:r>
      <w:r>
        <w:t xml:space="preserve">because they strain the same services and can be forecast from the same kind of data.</w:t>
      </w:r>
      <w:r>
        <w:t xml:space="preserve"> </w:t>
      </w:r>
      <w:r>
        <w:t xml:space="preserve">Legionellosis, a lung infection caught from water systems rather than from other people, is a</w:t>
      </w:r>
      <w:r>
        <w:t xml:space="preserve"> </w:t>
      </w:r>
      <w:r>
        <w:t xml:space="preserve">third and rarer case. It is tested in the last year on a different question, forecasting monthly</w:t>
      </w:r>
      <w:r>
        <w:t xml:space="preserve"> </w:t>
      </w:r>
      <w:r>
        <w:t xml:space="preserve">case counts from ten years of cases linked to building data, to see whether the method carries</w:t>
      </w:r>
      <w:r>
        <w:t xml:space="preserve"> </w:t>
      </w:r>
      <w:r>
        <w:t xml:space="preserve">over to an outbreak with an environmental source. The exact outcome of each test, for example</w:t>
      </w:r>
      <w:r>
        <w:t xml:space="preserve"> </w:t>
      </w:r>
      <w:r>
        <w:t xml:space="preserve">calls classified by the symptoms recorded or hospital admissions, is chosen before any forecast is</w:t>
      </w:r>
      <w:r>
        <w:t xml:space="preserve"> </w:t>
      </w:r>
      <w:r>
        <w:t xml:space="preserve">made, by criteria registered in advance such as data access, completeness and reporting delay.</w:t>
      </w:r>
    </w:p>
    <w:p>
      <w:pPr>
        <w:pStyle w:val="BodyText"/>
      </w:pPr>
      <w:r>
        <w:t xml:space="preserve">At the end the project will say, for each type of crisis, whether published evidence improves</w:t>
      </w:r>
      <w:r>
        <w:t xml:space="preserve"> </w:t>
      </w:r>
      <w:r>
        <w:t xml:space="preserve">early forecasts, by how much and for how long, and where it should not be trusted. For the demand</w:t>
      </w:r>
      <w:r>
        <w:t xml:space="preserve"> </w:t>
      </w:r>
      <w:r>
        <w:t xml:space="preserve">forecasts that pass these checks and that the services authorise, a daily dashboard will run</w:t>
      </w:r>
      <w:r>
        <w:t xml:space="preserve"> </w:t>
      </w:r>
      <w:r>
        <w:t xml:space="preserve">alongside their work in observation mode, with no role in clinical care. The methods, the</w:t>
      </w:r>
      <w:r>
        <w:t xml:space="preserve"> </w:t>
      </w:r>
      <w:r>
        <w:t xml:space="preserve">extraction benchmark and the code will be open for other services and other places to reuse.</w:t>
      </w:r>
    </w:p>
    <w:p>
      <w:r>
        <w:pict>
          <v:rect style="width:0;height:1.5pt" o:hralign="center" o:hrstd="t" o:hr="t"/>
        </w:pict>
      </w:r>
    </w:p>
    <w:bookmarkEnd w:id="20"/>
    <w:bookmarkStart w:id="21" w:name="X9c10b235bf1aff189a43dafb4fcb4906c3efbed"/>
    <w:p>
      <w:pPr>
        <w:pStyle w:val="Heading2"/>
      </w:pPr>
      <w:r>
        <w:t xml:space="preserve">2.3.1, crisis paragraph (proposed opening, the rest of the paragraph unchanged)</w:t>
      </w:r>
    </w:p>
    <w:p>
      <w:pPr>
        <w:pStyle w:val="FirstParagraph"/>
      </w:pPr>
      <w:r>
        <w:t xml:space="preserve">HEADSTART covers three Geneva crisis types, chosen by how much they weigh on the services and by</w:t>
      </w:r>
      <w:r>
        <w:t xml:space="preserve"> </w:t>
      </w:r>
      <w:r>
        <w:t xml:space="preserve">how much can be learnt from them. (1) Respiratory epidemics (SARS-CoV-2, influenza and RSV,</w:t>
      </w:r>
      <w:r>
        <w:t xml:space="preserve"> </w:t>
      </w:r>
      <w:r>
        <w:t xml:space="preserve">together or one of them) are the main test. They carry most of the seasonal pressure on emergency</w:t>
      </w:r>
      <w:r>
        <w:t xml:space="preserve"> </w:t>
      </w:r>
      <w:r>
        <w:t xml:space="preserve">services and hospitals, they are followed by several high-frequency signals at once (emergency</w:t>
      </w:r>
      <w:r>
        <w:t xml:space="preserve"> </w:t>
      </w:r>
      <w:r>
        <w:t xml:space="preserve">calls, sentinel practices, wastewater) and the published evidence on them is comparatively rich.</w:t>
      </w:r>
      <w:r>
        <w:t xml:space="preserve"> </w:t>
      </w:r>
      <w:r>
        <w:t xml:space="preserve">(2) Heat events are the second test, because they strain the same services and can be forecast</w:t>
      </w:r>
      <w:r>
        <w:t xml:space="preserve"> </w:t>
      </w:r>
      <w:r>
        <w:t xml:space="preserve">from the same kind of data, with ozone and PM10 as co-exposures or effect modifiers rather than</w:t>
      </w:r>
      <w:r>
        <w:t xml:space="preserve"> </w:t>
      </w:r>
      <w:r>
        <w:t xml:space="preserve">separate domains [Schulte 2024; Ragettli 2019]. (3) Legionellosis is the third test, in year</w:t>
      </w:r>
      <w:r>
        <w:t xml:space="preserve"> </w:t>
      </w:r>
      <w:r>
        <w:t xml:space="preserve">four, on the linked case-environment data. It spreads from water systems rather than from person</w:t>
      </w:r>
      <w:r>
        <w:t xml:space="preserve"> </w:t>
      </w:r>
      <w:r>
        <w:t xml:space="preserve">to person, and the test forecasts case incidence rather than demand, to see whether the method</w:t>
      </w:r>
      <w:r>
        <w:t xml:space="preserve"> </w:t>
      </w:r>
      <w:r>
        <w:t xml:space="preserve">carries over to an outbreak with an environmental source. No fourth domain is planned.</w:t>
      </w:r>
    </w:p>
    <w:p>
      <w:pPr>
        <w:pStyle w:val="BodyText"/>
      </w:pPr>
      <w:r>
        <w:t xml:space="preserve">Current text, for comparison.</w:t>
      </w:r>
      <w:r>
        <w:t xml:space="preserve"> </w:t>
      </w:r>
      <w:r>
        <w:t xml:space="preserve">“</w:t>
      </w:r>
      <w:r>
        <w:t xml:space="preserve">HEADSTART covers three Geneva crisis types. (1) Respiratory</w:t>
      </w:r>
      <w:r>
        <w:t xml:space="preserve"> </w:t>
      </w:r>
      <w:r>
        <w:t xml:space="preserve">epidemics (SARS-CoV-2, influenza and RSV, together or one of them) are the main test because the</w:t>
      </w:r>
      <w:r>
        <w:t xml:space="preserve"> </w:t>
      </w:r>
      <w:r>
        <w:t xml:space="preserve">published evidence is comparatively rich. (2) Heat events are the second test, with ozone and</w:t>
      </w:r>
      <w:r>
        <w:t xml:space="preserve"> </w:t>
      </w:r>
      <w:r>
        <w:t xml:space="preserve">PM10 as co-exposures or effect modifiers rather than separate domains [Schulte 2024; Ragettli</w:t>
      </w:r>
      <w:r>
        <w:t xml:space="preserve"> </w:t>
      </w:r>
      <w:r>
        <w:t xml:space="preserve">2019]. (3) Legionellosis is the third test, in year four, on the linked case-environment data,</w:t>
      </w:r>
      <w:r>
        <w:t xml:space="preserve"> </w:t>
      </w:r>
      <w:r>
        <w:t xml:space="preserve">and forecasts case incidence rather than demand. No fourth domain is planned.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one-sentence-proposed-optional"/>
    <w:p>
      <w:pPr>
        <w:pStyle w:val="Heading2"/>
      </w:pPr>
      <w:r>
        <w:t xml:space="preserve">2.1.5, one sentence (proposed, optional)</w:t>
      </w:r>
    </w:p>
    <w:p>
      <w:pPr>
        <w:pStyle w:val="FirstParagraph"/>
      </w:pPr>
      <w:r>
        <w:t xml:space="preserve">After</w:t>
      </w:r>
      <w:r>
        <w:t xml:space="preserve"> </w:t>
      </w:r>
      <w:r>
        <w:t xml:space="preserve">“</w:t>
      </w:r>
      <w:r>
        <w:t xml:space="preserve">HEADSTART asks a different question.</w:t>
      </w:r>
      <w:r>
        <w:t xml:space="preserve">”</w:t>
      </w:r>
      <w:r>
        <w:t xml:space="preserve"> </w:t>
      </w:r>
      <w:r>
        <w:t xml:space="preserve">add:</w:t>
      </w:r>
      <w:r>
        <w:t xml:space="preserve"> </w:t>
      </w:r>
      <w:r>
        <w:t xml:space="preserve">“</w:t>
      </w:r>
      <w:r>
        <w:t xml:space="preserve">The question is general. Every health service</w:t>
      </w:r>
      <w:r>
        <w:t xml:space="preserve"> </w:t>
      </w:r>
      <w:r>
        <w:t xml:space="preserve">meets the first weeks of an epidemic or a heat wave with little local data on the new episode and</w:t>
      </w:r>
      <w:r>
        <w:t xml:space="preserve"> </w:t>
      </w:r>
      <w:r>
        <w:t xml:space="preserve">a large body of published experience it does not use in a checked way.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2"/>
    <w:bookmarkStart w:id="23" w:name="checks-on-the-draft"/>
    <w:p>
      <w:pPr>
        <w:pStyle w:val="Heading2"/>
      </w:pPr>
      <w:r>
        <w:t xml:space="preserve">Checks on the draft</w:t>
      </w:r>
    </w:p>
    <w:p>
      <w:pPr>
        <w:numPr>
          <w:ilvl w:val="0"/>
          <w:numId w:val="1001"/>
        </w:numPr>
        <w:pStyle w:val="Compact"/>
      </w:pPr>
      <w:r>
        <w:t xml:space="preserve">Facts against the plan. Two strategies with the same local data and context. Four parts as in</w:t>
      </w:r>
      <w:r>
        <w:t xml:space="preserve"> </w:t>
      </w:r>
      <w:r>
        <w:t xml:space="preserve">2.3.2. Levels of pressure with thresholds from published definitions. Replay with information</w:t>
      </w:r>
      <w:r>
        <w:t xml:space="preserve"> </w:t>
      </w:r>
      <w:r>
        <w:t xml:space="preserve">available on the day. Costs elicited from the services. Legionellosis in year four, monthly or</w:t>
      </w:r>
      <w:r>
        <w:t xml:space="preserve"> </w:t>
      </w:r>
      <w:r>
        <w:t xml:space="preserve">weekly case counts, ten years of cases, linked case-environment data. Outcome chosen before</w:t>
      </w:r>
      <w:r>
        <w:t xml:space="preserve"> </w:t>
      </w:r>
      <w:r>
        <w:t xml:space="preserve">any forecast by registered criteria (access, completeness, reporting delay). Dashboard in</w:t>
      </w:r>
      <w:r>
        <w:t xml:space="preserve"> </w:t>
      </w:r>
      <w:r>
        <w:t xml:space="preserve">observation mode where authorised, no clinical role. Open benchmark and code.</w:t>
      </w:r>
    </w:p>
    <w:p>
      <w:pPr>
        <w:numPr>
          <w:ilvl w:val="0"/>
          <w:numId w:val="1001"/>
        </w:numPr>
        <w:pStyle w:val="Compact"/>
      </w:pPr>
      <w:r>
        <w:t xml:space="preserve">Not in the plan and added here as illustration only. The two examples of published findings</w:t>
      </w:r>
      <w:r>
        <w:t xml:space="preserve"> </w:t>
      </w:r>
      <w:r>
        <w:t xml:space="preserve">(extra visits per degree above a threshold, speed of admissions after calls). They are generic</w:t>
      </w:r>
      <w:r>
        <w:t xml:space="preserve"> </w:t>
      </w:r>
      <w:r>
        <w:t xml:space="preserve">examples, not citations.</w:t>
      </w:r>
    </w:p>
    <w:p>
      <w:pPr>
        <w:numPr>
          <w:ilvl w:val="0"/>
          <w:numId w:val="1001"/>
        </w:numPr>
        <w:pStyle w:val="Compact"/>
      </w:pPr>
      <w:r>
        <w:t xml:space="preserve">Removed. The definition of a prior, the career paragraph, the word</w:t>
      </w:r>
      <w:r>
        <w:t xml:space="preserve"> </w:t>
      </w:r>
      <w:r>
        <w:t xml:space="preserve">“</w:t>
      </w:r>
      <w:r>
        <w:t xml:space="preserve">settings</w:t>
      </w:r>
      <w:r>
        <w:t xml:space="preserve">”</w:t>
      </w:r>
      <w:r>
        <w:t xml:space="preserve"> </w:t>
      </w:r>
      <w:r>
        <w:t xml:space="preserve">without</w:t>
      </w:r>
      <w:r>
        <w:t xml:space="preserve"> </w:t>
      </w:r>
      <w:r>
        <w:t xml:space="preserve">explanation, the sentence on the model having to</w:t>
      </w:r>
      <w:r>
        <w:t xml:space="preserve"> </w:t>
      </w:r>
      <w:r>
        <w:t xml:space="preserve">“</w:t>
      </w:r>
      <w:r>
        <w:t xml:space="preserve">estimate this relationship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Style. First person, sentences of uneven length, two</w:t>
      </w:r>
      <w:r>
        <w:t xml:space="preserve"> </w:t>
      </w:r>
      <w:r>
        <w:t xml:space="preserve">“</w:t>
      </w:r>
      <w:r>
        <w:t xml:space="preserve">for example</w:t>
      </w:r>
      <w:r>
        <w:t xml:space="preserve">”</w:t>
      </w:r>
      <w:r>
        <w:t xml:space="preserve">, no colon or semicolon</w:t>
      </w:r>
      <w:r>
        <w:t xml:space="preserve"> </w:t>
      </w:r>
      <w:r>
        <w:t xml:space="preserve">inside sentences, no em-dash.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2026-10-21T08:44:31Z</dcterms:created>
  <dcterms:modified xsi:type="dcterms:W3CDTF">2026-10-21T08:44:31Z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