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116"/>
        <w:tblW w:w="0" w:type="auto"/>
        <w:tblLook w:val="04A0" w:firstRow="1" w:lastRow="0" w:firstColumn="1" w:lastColumn="0" w:noHBand="0" w:noVBand="1"/>
      </w:tblPr>
      <w:tblGrid>
        <w:gridCol w:w="1523"/>
        <w:gridCol w:w="1152"/>
        <w:gridCol w:w="4896"/>
      </w:tblGrid>
      <w:tr w:rsidR="0088541B" w:rsidTr="00D66BFA">
        <w:trPr>
          <w:trHeight w:val="359"/>
        </w:trPr>
        <w:tc>
          <w:tcPr>
            <w:tcW w:w="1523" w:type="dxa"/>
            <w:shd w:val="clear" w:color="auto" w:fill="4472C4" w:themeFill="accent1"/>
          </w:tcPr>
          <w:p w:rsidR="0088541B" w:rsidRPr="0088541B" w:rsidRDefault="0088541B" w:rsidP="0088541B">
            <w:pPr>
              <w:rPr>
                <w:b/>
              </w:rPr>
            </w:pPr>
            <w:r w:rsidRPr="0088541B">
              <w:rPr>
                <w:b/>
              </w:rPr>
              <w:t>Iteration</w:t>
            </w:r>
          </w:p>
        </w:tc>
        <w:tc>
          <w:tcPr>
            <w:tcW w:w="1152" w:type="dxa"/>
            <w:shd w:val="clear" w:color="auto" w:fill="4472C4" w:themeFill="accent1"/>
          </w:tcPr>
          <w:p w:rsidR="0088541B" w:rsidRPr="0088541B" w:rsidRDefault="0088541B" w:rsidP="0088541B">
            <w:pPr>
              <w:rPr>
                <w:b/>
              </w:rPr>
            </w:pPr>
            <w:r w:rsidRPr="0088541B">
              <w:rPr>
                <w:b/>
              </w:rPr>
              <w:t>Score</w:t>
            </w:r>
          </w:p>
        </w:tc>
        <w:tc>
          <w:tcPr>
            <w:tcW w:w="4896" w:type="dxa"/>
            <w:shd w:val="clear" w:color="auto" w:fill="4472C4" w:themeFill="accent1"/>
          </w:tcPr>
          <w:p w:rsidR="0088541B" w:rsidRPr="0088541B" w:rsidRDefault="0088541B" w:rsidP="0088541B">
            <w:pPr>
              <w:rPr>
                <w:b/>
              </w:rPr>
            </w:pPr>
            <w:r w:rsidRPr="0088541B">
              <w:rPr>
                <w:b/>
              </w:rPr>
              <w:t>Action</w:t>
            </w:r>
          </w:p>
        </w:tc>
      </w:tr>
      <w:tr w:rsidR="0088541B" w:rsidTr="00D66BFA">
        <w:trPr>
          <w:trHeight w:val="344"/>
        </w:trPr>
        <w:tc>
          <w:tcPr>
            <w:tcW w:w="1523" w:type="dxa"/>
          </w:tcPr>
          <w:p w:rsidR="0088541B" w:rsidRDefault="0088541B" w:rsidP="0088541B">
            <w:r>
              <w:t>1</w:t>
            </w:r>
          </w:p>
        </w:tc>
        <w:tc>
          <w:tcPr>
            <w:tcW w:w="1152" w:type="dxa"/>
          </w:tcPr>
          <w:p w:rsidR="0088541B" w:rsidRDefault="0088541B" w:rsidP="0088541B">
            <w:r>
              <w:t>0</w:t>
            </w:r>
          </w:p>
        </w:tc>
        <w:tc>
          <w:tcPr>
            <w:tcW w:w="4896" w:type="dxa"/>
          </w:tcPr>
          <w:p w:rsidR="0088541B" w:rsidRDefault="0088541B" w:rsidP="0088541B">
            <w:pPr>
              <w:jc w:val="left"/>
            </w:pPr>
            <w:r>
              <w:t>None, Continue with development</w:t>
            </w:r>
          </w:p>
        </w:tc>
      </w:tr>
      <w:tr w:rsidR="0088541B" w:rsidTr="00D66BFA">
        <w:trPr>
          <w:trHeight w:val="359"/>
        </w:trPr>
        <w:tc>
          <w:tcPr>
            <w:tcW w:w="1523" w:type="dxa"/>
          </w:tcPr>
          <w:p w:rsidR="0088541B" w:rsidRDefault="0088541B" w:rsidP="0088541B">
            <w:r>
              <w:t>2</w:t>
            </w:r>
          </w:p>
        </w:tc>
        <w:tc>
          <w:tcPr>
            <w:tcW w:w="1152" w:type="dxa"/>
          </w:tcPr>
          <w:p w:rsidR="0088541B" w:rsidRDefault="0088541B" w:rsidP="0088541B">
            <w:r>
              <w:t>0</w:t>
            </w:r>
          </w:p>
        </w:tc>
        <w:tc>
          <w:tcPr>
            <w:tcW w:w="4896" w:type="dxa"/>
          </w:tcPr>
          <w:p w:rsidR="0088541B" w:rsidRDefault="0088541B" w:rsidP="0088541B">
            <w:pPr>
              <w:jc w:val="left"/>
            </w:pPr>
            <w:r>
              <w:t>None, Continue with development</w:t>
            </w:r>
          </w:p>
        </w:tc>
      </w:tr>
      <w:tr w:rsidR="0088541B" w:rsidTr="00D66BFA">
        <w:trPr>
          <w:trHeight w:val="359"/>
        </w:trPr>
        <w:tc>
          <w:tcPr>
            <w:tcW w:w="1523" w:type="dxa"/>
          </w:tcPr>
          <w:p w:rsidR="0088541B" w:rsidRDefault="0088541B" w:rsidP="0088541B">
            <w:r>
              <w:t>3</w:t>
            </w:r>
          </w:p>
        </w:tc>
        <w:tc>
          <w:tcPr>
            <w:tcW w:w="1152" w:type="dxa"/>
          </w:tcPr>
          <w:p w:rsidR="0088541B" w:rsidRDefault="00B21046" w:rsidP="0088541B">
            <w:r>
              <w:t>21</w:t>
            </w:r>
          </w:p>
        </w:tc>
        <w:tc>
          <w:tcPr>
            <w:tcW w:w="4896" w:type="dxa"/>
          </w:tcPr>
          <w:p w:rsidR="0088541B" w:rsidRPr="0088541B" w:rsidRDefault="0088541B" w:rsidP="0088541B">
            <w:pPr>
              <w:pStyle w:val="NormalWeb"/>
              <w:spacing w:before="0" w:beforeAutospacing="0" w:after="0" w:afterAutospacing="0"/>
              <w:rPr>
                <w:rFonts w:asciiTheme="minorHAnsi" w:eastAsiaTheme="minorEastAsia" w:hAnsiTheme="minorHAnsi" w:cstheme="minorBidi"/>
                <w:kern w:val="2"/>
                <w:sz w:val="21"/>
                <w:szCs w:val="22"/>
              </w:rPr>
            </w:pPr>
            <w:r w:rsidRPr="0088541B">
              <w:rPr>
                <w:rFonts w:asciiTheme="minorHAnsi" w:eastAsiaTheme="minorEastAsia" w:hAnsiTheme="minorHAnsi" w:cstheme="minorBidi"/>
                <w:kern w:val="2"/>
                <w:sz w:val="21"/>
                <w:szCs w:val="22"/>
              </w:rPr>
              <w:t>Prioritize bugs to be fixed during next PP session.</w:t>
            </w:r>
          </w:p>
        </w:tc>
      </w:tr>
      <w:tr w:rsidR="0088541B" w:rsidTr="00D66BFA">
        <w:trPr>
          <w:trHeight w:val="359"/>
        </w:trPr>
        <w:tc>
          <w:tcPr>
            <w:tcW w:w="1523" w:type="dxa"/>
          </w:tcPr>
          <w:p w:rsidR="0088541B" w:rsidRDefault="0088541B" w:rsidP="0088541B">
            <w:r>
              <w:t>4</w:t>
            </w:r>
          </w:p>
        </w:tc>
        <w:tc>
          <w:tcPr>
            <w:tcW w:w="1152" w:type="dxa"/>
          </w:tcPr>
          <w:p w:rsidR="0088541B" w:rsidRDefault="00621080" w:rsidP="0088541B">
            <w:r>
              <w:t>34</w:t>
            </w:r>
            <w:bookmarkStart w:id="0" w:name="_GoBack"/>
            <w:bookmarkEnd w:id="0"/>
          </w:p>
        </w:tc>
        <w:tc>
          <w:tcPr>
            <w:tcW w:w="4896" w:type="dxa"/>
          </w:tcPr>
          <w:p w:rsidR="0088541B" w:rsidRDefault="00F55AD8" w:rsidP="0088541B">
            <w:r w:rsidRPr="00F55AD8">
              <w:rPr>
                <w:lang w:val="en-SG"/>
              </w:rPr>
              <w:t xml:space="preserve">Bugs found at the end of current iteration. </w:t>
            </w:r>
            <w:r w:rsidRPr="00F55AD8">
              <w:rPr>
                <w:lang w:val="en-SG"/>
              </w:rPr>
              <w:br/>
              <w:t>Since the score only reached more than 10 on the last day of the iteration, we couldn't adjust the current iteration anymore. Thus, we added debugging sessions in the next iteration.</w:t>
            </w:r>
          </w:p>
        </w:tc>
      </w:tr>
      <w:tr w:rsidR="0088541B" w:rsidTr="00D66BFA">
        <w:trPr>
          <w:trHeight w:val="344"/>
        </w:trPr>
        <w:tc>
          <w:tcPr>
            <w:tcW w:w="1523" w:type="dxa"/>
          </w:tcPr>
          <w:p w:rsidR="0088541B" w:rsidRDefault="0088541B" w:rsidP="0088541B">
            <w:r>
              <w:t>5</w:t>
            </w:r>
          </w:p>
        </w:tc>
        <w:tc>
          <w:tcPr>
            <w:tcW w:w="1152" w:type="dxa"/>
          </w:tcPr>
          <w:p w:rsidR="0088541B" w:rsidRDefault="00621080" w:rsidP="0088541B">
            <w:r>
              <w:rPr>
                <w:lang w:val="en-SG"/>
              </w:rPr>
              <w:t>21</w:t>
            </w:r>
          </w:p>
        </w:tc>
        <w:tc>
          <w:tcPr>
            <w:tcW w:w="4896" w:type="dxa"/>
          </w:tcPr>
          <w:p w:rsidR="0088541B" w:rsidRDefault="00F55AD8" w:rsidP="0088541B">
            <w:bookmarkStart w:id="1" w:name="_Hlk498898335"/>
            <w:r w:rsidRPr="00F55AD8">
              <w:rPr>
                <w:lang w:val="en-SG"/>
              </w:rPr>
              <w:t xml:space="preserve">PM </w:t>
            </w:r>
            <w:r w:rsidR="00621080">
              <w:rPr>
                <w:lang w:val="en-SG"/>
              </w:rPr>
              <w:t>schedules a debugging session at the start of iteration 6 to fix the bugs especially the critical ones.</w:t>
            </w:r>
            <w:bookmarkEnd w:id="1"/>
          </w:p>
        </w:tc>
      </w:tr>
      <w:tr w:rsidR="0088541B" w:rsidTr="00D66BFA">
        <w:trPr>
          <w:trHeight w:val="359"/>
        </w:trPr>
        <w:tc>
          <w:tcPr>
            <w:tcW w:w="1523" w:type="dxa"/>
          </w:tcPr>
          <w:p w:rsidR="0088541B" w:rsidRDefault="0088541B" w:rsidP="0088541B">
            <w:r>
              <w:t>6</w:t>
            </w:r>
          </w:p>
        </w:tc>
        <w:tc>
          <w:tcPr>
            <w:tcW w:w="1152" w:type="dxa"/>
          </w:tcPr>
          <w:p w:rsidR="0088541B" w:rsidRDefault="00621080" w:rsidP="0088541B">
            <w:r>
              <w:t>29</w:t>
            </w:r>
          </w:p>
        </w:tc>
        <w:tc>
          <w:tcPr>
            <w:tcW w:w="4896" w:type="dxa"/>
          </w:tcPr>
          <w:p w:rsidR="0088541B" w:rsidRDefault="00621080" w:rsidP="0088541B">
            <w:r w:rsidRPr="00F55AD8">
              <w:rPr>
                <w:lang w:val="en-SG"/>
              </w:rPr>
              <w:t xml:space="preserve">PM </w:t>
            </w:r>
            <w:r>
              <w:rPr>
                <w:lang w:val="en-SG"/>
              </w:rPr>
              <w:t>schedules a debugging ses</w:t>
            </w:r>
            <w:r>
              <w:rPr>
                <w:lang w:val="en-SG"/>
              </w:rPr>
              <w:t>sion at the start of iteration 7</w:t>
            </w:r>
            <w:r>
              <w:rPr>
                <w:lang w:val="en-SG"/>
              </w:rPr>
              <w:t xml:space="preserve"> to fix the bugs especially </w:t>
            </w:r>
            <w:r>
              <w:rPr>
                <w:lang w:val="en-SG"/>
              </w:rPr>
              <w:t>the one for bootstrap as it affects all the other features if no data goes in demographics table</w:t>
            </w:r>
            <w:r>
              <w:rPr>
                <w:lang w:val="en-SG"/>
              </w:rPr>
              <w:t>.</w:t>
            </w:r>
          </w:p>
        </w:tc>
      </w:tr>
      <w:tr w:rsidR="0088541B" w:rsidTr="00D66BFA">
        <w:trPr>
          <w:trHeight w:val="344"/>
        </w:trPr>
        <w:tc>
          <w:tcPr>
            <w:tcW w:w="1523" w:type="dxa"/>
          </w:tcPr>
          <w:p w:rsidR="0088541B" w:rsidRDefault="0088541B" w:rsidP="0088541B">
            <w:r>
              <w:t>7</w:t>
            </w:r>
          </w:p>
        </w:tc>
        <w:tc>
          <w:tcPr>
            <w:tcW w:w="1152" w:type="dxa"/>
          </w:tcPr>
          <w:p w:rsidR="0088541B" w:rsidRDefault="003432FD" w:rsidP="0088541B">
            <w:r>
              <w:t>0</w:t>
            </w:r>
          </w:p>
        </w:tc>
        <w:tc>
          <w:tcPr>
            <w:tcW w:w="4896" w:type="dxa"/>
          </w:tcPr>
          <w:p w:rsidR="0088541B" w:rsidRDefault="003432FD" w:rsidP="0088541B">
            <w:r>
              <w:t xml:space="preserve">None, </w:t>
            </w:r>
            <w:r w:rsidR="00FE6F9F">
              <w:t>Project Ends</w:t>
            </w:r>
          </w:p>
        </w:tc>
      </w:tr>
    </w:tbl>
    <w:p w:rsidR="00C808FB" w:rsidRDefault="0088541B" w:rsidP="00D66BFA">
      <w:pPr>
        <w:jc w:val="left"/>
        <w:rPr>
          <w:b/>
          <w:sz w:val="25"/>
        </w:rPr>
      </w:pPr>
      <w:r w:rsidRPr="00FD0DB4">
        <w:rPr>
          <w:b/>
          <w:sz w:val="25"/>
        </w:rPr>
        <w:t>Overall Bug Metrics</w:t>
      </w:r>
    </w:p>
    <w:p w:rsidR="00D66BFA" w:rsidRDefault="00D66BFA" w:rsidP="00D66BFA">
      <w:pPr>
        <w:jc w:val="left"/>
        <w:rPr>
          <w:b/>
          <w:sz w:val="25"/>
        </w:rPr>
      </w:pPr>
    </w:p>
    <w:p w:rsidR="00D66BFA" w:rsidRDefault="00D66BFA" w:rsidP="00D66BFA">
      <w:pPr>
        <w:jc w:val="left"/>
        <w:rPr>
          <w:b/>
          <w:sz w:val="25"/>
        </w:rPr>
      </w:pPr>
    </w:p>
    <w:p w:rsidR="00D66BFA" w:rsidRDefault="00D66BFA" w:rsidP="00D66BFA">
      <w:pPr>
        <w:jc w:val="left"/>
        <w:rPr>
          <w:b/>
          <w:sz w:val="25"/>
        </w:rPr>
      </w:pPr>
    </w:p>
    <w:p w:rsidR="00D66BFA" w:rsidRDefault="00D66BFA" w:rsidP="00D66BFA">
      <w:pPr>
        <w:jc w:val="left"/>
        <w:rPr>
          <w:b/>
          <w:sz w:val="25"/>
        </w:rPr>
      </w:pPr>
      <w:r>
        <w:rPr>
          <w:b/>
          <w:sz w:val="25"/>
        </w:rPr>
        <w:t>Legend</w:t>
      </w:r>
    </w:p>
    <w:p w:rsidR="00D66BFA" w:rsidRPr="00FD0DB4" w:rsidRDefault="00D66BFA" w:rsidP="00D66BFA">
      <w:pPr>
        <w:jc w:val="left"/>
        <w:rPr>
          <w:b/>
          <w:sz w:val="25"/>
        </w:rPr>
      </w:pPr>
      <w:r>
        <w:rPr>
          <w:noProof/>
        </w:rPr>
        <w:drawing>
          <wp:inline distT="0" distB="0" distL="0" distR="0">
            <wp:extent cx="5274310" cy="1013656"/>
            <wp:effectExtent l="0" t="0" r="2540" b="0"/>
            <wp:docPr id="1" name="Picture 1" descr="https://lh5.googleusercontent.com/lv8JgT7ApIrPdnCJv4QFGxRUU70MfBOwYW1KdlPHoHaGCUHfGid0T_b7D4_SHXlT_bhyioNcgcUMfJZhQkuCvceP9_UUFWS0r8L9IdcZwGHwIdrUs8pSPeIIlUV8i5BwGBuD0_mNQ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v8JgT7ApIrPdnCJv4QFGxRUU70MfBOwYW1KdlPHoHaGCUHfGid0T_b7D4_SHXlT_bhyioNcgcUMfJZhQkuCvceP9_UUFWS0r8L9IdcZwGHwIdrUs8pSPeIIlUV8i5BwGBuD0_mNQ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013656"/>
                    </a:xfrm>
                    <a:prstGeom prst="rect">
                      <a:avLst/>
                    </a:prstGeom>
                    <a:noFill/>
                    <a:ln>
                      <a:noFill/>
                    </a:ln>
                  </pic:spPr>
                </pic:pic>
              </a:graphicData>
            </a:graphic>
          </wp:inline>
        </w:drawing>
      </w:r>
    </w:p>
    <w:sectPr w:rsidR="00D66BFA" w:rsidRPr="00FD0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AE"/>
    <w:rsid w:val="00044413"/>
    <w:rsid w:val="000F3AA1"/>
    <w:rsid w:val="003432FD"/>
    <w:rsid w:val="003662B0"/>
    <w:rsid w:val="004B7331"/>
    <w:rsid w:val="006112D0"/>
    <w:rsid w:val="00621080"/>
    <w:rsid w:val="00884E32"/>
    <w:rsid w:val="0088541B"/>
    <w:rsid w:val="00955B13"/>
    <w:rsid w:val="009A131C"/>
    <w:rsid w:val="00B21046"/>
    <w:rsid w:val="00BB797B"/>
    <w:rsid w:val="00BC3AD1"/>
    <w:rsid w:val="00C84D1C"/>
    <w:rsid w:val="00C96F00"/>
    <w:rsid w:val="00D66BFA"/>
    <w:rsid w:val="00DB4AAE"/>
    <w:rsid w:val="00F55AD8"/>
    <w:rsid w:val="00F5707B"/>
    <w:rsid w:val="00FD0DB4"/>
    <w:rsid w:val="00FE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9E58"/>
  <w15:chartTrackingRefBased/>
  <w15:docId w15:val="{2274456C-3328-4BA5-9D50-2109A760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541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833095">
      <w:bodyDiv w:val="1"/>
      <w:marLeft w:val="0"/>
      <w:marRight w:val="0"/>
      <w:marTop w:val="0"/>
      <w:marBottom w:val="0"/>
      <w:divBdr>
        <w:top w:val="none" w:sz="0" w:space="0" w:color="auto"/>
        <w:left w:val="none" w:sz="0" w:space="0" w:color="auto"/>
        <w:bottom w:val="none" w:sz="0" w:space="0" w:color="auto"/>
        <w:right w:val="none" w:sz="0" w:space="0" w:color="auto"/>
      </w:divBdr>
    </w:div>
    <w:div w:id="950894076">
      <w:bodyDiv w:val="1"/>
      <w:marLeft w:val="0"/>
      <w:marRight w:val="0"/>
      <w:marTop w:val="0"/>
      <w:marBottom w:val="0"/>
      <w:divBdr>
        <w:top w:val="none" w:sz="0" w:space="0" w:color="auto"/>
        <w:left w:val="none" w:sz="0" w:space="0" w:color="auto"/>
        <w:bottom w:val="none" w:sz="0" w:space="0" w:color="auto"/>
        <w:right w:val="none" w:sz="0" w:space="0" w:color="auto"/>
      </w:divBdr>
    </w:div>
    <w:div w:id="1245840634">
      <w:bodyDiv w:val="1"/>
      <w:marLeft w:val="0"/>
      <w:marRight w:val="0"/>
      <w:marTop w:val="0"/>
      <w:marBottom w:val="0"/>
      <w:divBdr>
        <w:top w:val="none" w:sz="0" w:space="0" w:color="auto"/>
        <w:left w:val="none" w:sz="0" w:space="0" w:color="auto"/>
        <w:bottom w:val="none" w:sz="0" w:space="0" w:color="auto"/>
        <w:right w:val="none" w:sz="0" w:space="0" w:color="auto"/>
      </w:divBdr>
    </w:div>
    <w:div w:id="141840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Yigang</dc:creator>
  <cp:keywords/>
  <dc:description/>
  <cp:lastModifiedBy>Rainean Young CALUBAD</cp:lastModifiedBy>
  <cp:revision>14</cp:revision>
  <dcterms:created xsi:type="dcterms:W3CDTF">2017-10-04T16:18:00Z</dcterms:created>
  <dcterms:modified xsi:type="dcterms:W3CDTF">2017-11-19T15:44:00Z</dcterms:modified>
</cp:coreProperties>
</file>