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after="0" w:lineRule="auto"/>
        <w:ind w:hanging="142"/>
        <w:contextualSpacing w:val="0"/>
        <w:rPr/>
      </w:pPr>
      <w:r w:rsidDel="00000000" w:rsidR="00000000" w:rsidRPr="00000000">
        <w:rPr>
          <w:rtl w:val="0"/>
        </w:rPr>
        <w:t xml:space="preserve">SMU-SIS Software Engineering </w:t>
      </w:r>
    </w:p>
    <w:p w:rsidR="00000000" w:rsidDel="00000000" w:rsidP="00000000" w:rsidRDefault="00000000" w:rsidRPr="00000000">
      <w:pPr>
        <w:pStyle w:val="Title"/>
        <w:spacing w:before="0" w:lineRule="auto"/>
        <w:ind w:hanging="142"/>
        <w:contextualSpacing w:val="0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97.0" w:type="dxa"/>
        <w:jc w:val="left"/>
        <w:tblInd w:w="0.0" w:type="dxa"/>
        <w:tblLayout w:type="fixed"/>
        <w:tblLook w:val="0400"/>
      </w:tblPr>
      <w:tblGrid>
        <w:gridCol w:w="1807"/>
        <w:gridCol w:w="4710"/>
        <w:gridCol w:w="1680"/>
        <w:tblGridChange w:id="0">
          <w:tblGrid>
            <w:gridCol w:w="1807"/>
            <w:gridCol w:w="4710"/>
            <w:gridCol w:w="1680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September 2017, Sunday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Venue: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SMU SOE/SOSS GSR3-16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Agenda: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 Yigang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Amos Lee Chun Ing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Rainean</w:t>
              <w:br w:type="textWrapping"/>
              <w:t xml:space="preserve">Samantha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Tan Xinyi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 and draw out sequence diagrams, mainly for login feature and heatmap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(PM)</w:t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Li Yigang, Project Manager of the Software Engineering Team, commenced the meeting at 0945hrs.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591"/>
        <w:gridCol w:w="6780"/>
        <w:gridCol w:w="1655"/>
        <w:tblGridChange w:id="0">
          <w:tblGrid>
            <w:gridCol w:w="591"/>
            <w:gridCol w:w="6780"/>
            <w:gridCol w:w="1655"/>
          </w:tblGrid>
        </w:tblGridChange>
      </w:tblGrid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</w:t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tabs>
                <w:tab w:val="left" w:pos="1950"/>
              </w:tabs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BY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="259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 Diagrams</w:t>
            </w:r>
          </w:p>
          <w:p w:rsidR="00000000" w:rsidDel="00000000" w:rsidP="00000000" w:rsidRDefault="00000000" w:rsidRPr="00000000">
            <w:pPr>
              <w:spacing w:after="0" w:line="259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Today the group focused on drawing the sequence diagrams. The group learned about sessions and its involvement in the sequence diagrams.</w:t>
            </w:r>
          </w:p>
          <w:p w:rsidR="00000000" w:rsidDel="00000000" w:rsidP="00000000" w:rsidRDefault="00000000" w:rsidRPr="00000000">
            <w:pPr>
              <w:spacing w:after="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following parts of the sequence diagram were drawn: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Heatmap</w:t>
            </w:r>
          </w:p>
          <w:p w:rsidR="00000000" w:rsidDel="00000000" w:rsidP="00000000" w:rsidRDefault="00000000" w:rsidRPr="00000000">
            <w:pPr>
              <w:spacing w:after="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Amos will be uploading the partially completed sequence diagram to the google drive after some minor touch up by 17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September 2017, 1410hrs.</w:t>
            </w:r>
          </w:p>
          <w:p w:rsidR="00000000" w:rsidDel="00000000" w:rsidP="00000000" w:rsidRDefault="00000000" w:rsidRPr="00000000">
            <w:pPr>
              <w:spacing w:after="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59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Assignment of Tasks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Rainean has to prepare a class diagram for heatmap by 19th of September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Xinyi has to prepare a sequence diagram for breakdown feature by 19th of September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Amos has to prepare a sequence diagram for top k places by 19th of September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Samantha has to prepare a sequence diagram for top k companions by 19th of September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59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Yigang has to prepare a sequence diagram for top k next places by 19th of September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Everyone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Amos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Any other business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next meeting has been scheduled to be on Tuesday, 19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September 2017, 1530hrs to 1800hrs.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There was no further business, the project manager, Yigang closed the meeting at 1345hrs.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 recorded by: Samantha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 vetted and edited by: Yigang</w:t>
            </w:r>
          </w:p>
        </w:tc>
        <w:tc>
          <w:tcPr>
            <w:tcBorders>
              <w:left w:color="808080" w:space="0" w:sz="4" w:val="single"/>
            </w:tcBorders>
            <w:shd w:fill="auto" w:val="clea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16" w:lineRule="auto"/>
      <w:contextualSpacing w:val="1"/>
    </w:pPr>
    <w:rPr>
      <w:rFonts w:ascii="Calibri" w:cs="Calibri" w:eastAsia="Calibri" w:hAnsi="Calibri"/>
      <w:color w:val="40404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