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216" w:lineRule="auto"/>
        <w:ind w:hanging="142"/>
        <w:contextualSpacing w:val="0"/>
        <w:rPr>
          <w:rFonts w:ascii="Calibri" w:cs="Calibri" w:eastAsia="Calibri" w:hAnsi="Calibri"/>
          <w:color w:val="404040"/>
          <w:sz w:val="56"/>
          <w:szCs w:val="56"/>
        </w:rPr>
      </w:pPr>
      <w:r w:rsidDel="00000000" w:rsidR="00000000" w:rsidRPr="00000000">
        <w:rPr>
          <w:rFonts w:ascii="Calibri" w:cs="Calibri" w:eastAsia="Calibri" w:hAnsi="Calibri"/>
          <w:color w:val="404040"/>
          <w:sz w:val="56"/>
          <w:szCs w:val="56"/>
          <w:rtl w:val="0"/>
        </w:rPr>
        <w:t xml:space="preserve">SMU-SIS Software Engineering </w:t>
      </w:r>
    </w:p>
    <w:p w:rsidR="00000000" w:rsidDel="00000000" w:rsidP="00000000" w:rsidRDefault="00000000" w:rsidRPr="00000000">
      <w:pPr>
        <w:pStyle w:val="Title"/>
        <w:keepNext w:val="0"/>
        <w:keepLines w:val="0"/>
        <w:spacing w:after="0" w:line="216" w:lineRule="auto"/>
        <w:ind w:hanging="142"/>
        <w:contextualSpacing w:val="0"/>
        <w:rPr>
          <w:rFonts w:ascii="Calibri" w:cs="Calibri" w:eastAsia="Calibri" w:hAnsi="Calibri"/>
          <w:color w:val="404040"/>
          <w:sz w:val="56"/>
          <w:szCs w:val="56"/>
        </w:rPr>
      </w:pPr>
      <w:r w:rsidDel="00000000" w:rsidR="00000000" w:rsidRPr="00000000">
        <w:rPr>
          <w:rFonts w:ascii="Calibri" w:cs="Calibri" w:eastAsia="Calibri" w:hAnsi="Calibri"/>
          <w:color w:val="404040"/>
          <w:sz w:val="56"/>
          <w:szCs w:val="56"/>
          <w:rtl w:val="0"/>
        </w:rPr>
        <w:t xml:space="preserve">Meeting Minutes</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tl w:val="0"/>
        </w:rPr>
      </w:r>
    </w:p>
    <w:tbl>
      <w:tblPr>
        <w:tblStyle w:val="Table1"/>
        <w:tblW w:w="8197.0" w:type="dxa"/>
        <w:jc w:val="left"/>
        <w:tblInd w:w="0.0" w:type="dxa"/>
        <w:tblLayout w:type="fixed"/>
        <w:tblLook w:val="0400"/>
      </w:tblPr>
      <w:tblGrid>
        <w:gridCol w:w="1807"/>
        <w:gridCol w:w="4260"/>
        <w:gridCol w:w="2130"/>
        <w:tblGridChange w:id="0">
          <w:tblGrid>
            <w:gridCol w:w="1807"/>
            <w:gridCol w:w="4260"/>
            <w:gridCol w:w="2130"/>
          </w:tblGrid>
        </w:tblGridChange>
      </w:tblGrid>
      <w:tr>
        <w:tc>
          <w:tcPr>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gridSpan w:val="2"/>
            <w:shd w:fill="auto" w:val="clear"/>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September 2017, Thursday</w:t>
            </w:r>
          </w:p>
        </w:tc>
      </w:tr>
      <w:tr>
        <w:tc>
          <w:tcPr>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Venue:</w:t>
            </w:r>
          </w:p>
        </w:tc>
        <w:tc>
          <w:tcPr>
            <w:gridSpan w:val="2"/>
            <w:shd w:fill="auto" w:val="clear"/>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SIS</w:t>
            </w:r>
            <w:r w:rsidDel="00000000" w:rsidR="00000000" w:rsidRPr="00000000">
              <w:rPr>
                <w:rFonts w:ascii="Calibri" w:cs="Calibri" w:eastAsia="Calibri" w:hAnsi="Calibri"/>
                <w:rtl w:val="0"/>
              </w:rPr>
              <w:t xml:space="preserve"> Group Study Room 3-4</w:t>
            </w:r>
          </w:p>
        </w:tc>
      </w:tr>
      <w:tr>
        <w:trPr>
          <w:trHeight w:val="20" w:hRule="atLeast"/>
        </w:trPr>
        <w:tc>
          <w:tcPr>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Present:</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Agenda:</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Due Date:</w:t>
            </w:r>
          </w:p>
        </w:tc>
        <w:tc>
          <w:tcPr>
            <w:shd w:fill="auto" w:val="clear"/>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Tan Xinyi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Li Yigang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Amos Lee Chun Ing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Rainean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Samantha</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Complete Top K companion documentation and start pair programming for iteration 2</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During the meeting</w:t>
            </w:r>
          </w:p>
        </w:tc>
        <w:tc>
          <w:tcPr>
            <w:shd w:fill="auto" w:val="clear"/>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(PM)</w:t>
            </w:r>
          </w:p>
        </w:tc>
      </w:tr>
    </w:tbl>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Tan Xinyi, Project Manager of the Software Engineering Team, commenced the meeting at 1530hrs.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bl>
      <w:tblPr>
        <w:tblStyle w:val="Table2"/>
        <w:tblW w:w="9026.0" w:type="dxa"/>
        <w:jc w:val="left"/>
        <w:tblInd w:w="0.0" w:type="dxa"/>
        <w:tblLayout w:type="fixed"/>
        <w:tblLook w:val="0400"/>
      </w:tblPr>
      <w:tblGrid>
        <w:gridCol w:w="591"/>
        <w:gridCol w:w="6780"/>
        <w:gridCol w:w="1655"/>
        <w:tblGridChange w:id="0">
          <w:tblGrid>
            <w:gridCol w:w="591"/>
            <w:gridCol w:w="6780"/>
            <w:gridCol w:w="1655"/>
          </w:tblGrid>
        </w:tblGridChange>
      </w:tblGrid>
      <w:tr>
        <w:trPr>
          <w:trHeight w:val="20" w:hRule="atLeast"/>
        </w:trPr>
        <w:tc>
          <w:tcPr>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S/N</w:t>
            </w:r>
          </w:p>
        </w:tc>
        <w:tc>
          <w:tcPr>
            <w:tcBorders>
              <w:right w:color="808080" w:space="0" w:sz="4" w:val="single"/>
            </w:tcBorders>
            <w:shd w:fill="auto" w:val="clear"/>
          </w:tcPr>
          <w:p w:rsidR="00000000" w:rsidDel="00000000" w:rsidP="00000000" w:rsidRDefault="00000000" w:rsidRPr="00000000">
            <w:pPr>
              <w:tabs>
                <w:tab w:val="left" w:pos="1950"/>
              </w:tabs>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ITEM</w:t>
            </w:r>
          </w:p>
        </w:tc>
        <w:tc>
          <w:tcPr>
            <w:tcBorders>
              <w:left w:color="808080" w:space="0" w:sz="4" w:val="single"/>
            </w:tcBorders>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ACTION BY</w:t>
            </w:r>
          </w:p>
        </w:tc>
      </w:tr>
      <w:tr>
        <w:trPr>
          <w:trHeight w:val="4460" w:hRule="atLeast"/>
        </w:trPr>
        <w:tc>
          <w:tcPr>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left"/>
              <w:rPr>
                <w:rFonts w:ascii="Calibri" w:cs="Calibri" w:eastAsia="Calibri" w:hAnsi="Calibri"/>
                <w:b w:val="1"/>
              </w:rPr>
            </w:pPr>
            <w:r w:rsidDel="00000000" w:rsidR="00000000" w:rsidRPr="00000000">
              <w:rPr>
                <w:rtl w:val="0"/>
              </w:rPr>
            </w:r>
          </w:p>
        </w:tc>
        <w:tc>
          <w:tcPr>
            <w:tcBorders>
              <w:right w:color="808080" w:space="0" w:sz="4" w:val="single"/>
            </w:tcBorders>
            <w:shd w:fill="auto" w:val="clear"/>
          </w:tcPr>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Sequence and Class Diagrams</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Today the group focused on drawing the sequence diagrams. The group clarified on the business rules and discussed the system architecture and design.</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following parts of the sequence diagram were drawn:</w:t>
            </w:r>
          </w:p>
          <w:p w:rsidR="00000000" w:rsidDel="00000000" w:rsidP="00000000" w:rsidRDefault="00000000" w:rsidRPr="00000000">
            <w:pPr>
              <w:numPr>
                <w:ilvl w:val="0"/>
                <w:numId w:val="2"/>
              </w:numPr>
              <w:spacing w:line="259" w:lineRule="auto"/>
              <w:ind w:left="720" w:hanging="360"/>
              <w:contextualSpacing w:val="1"/>
              <w:rPr/>
            </w:pPr>
            <w:r w:rsidDel="00000000" w:rsidR="00000000" w:rsidRPr="00000000">
              <w:rPr>
                <w:rFonts w:ascii="Calibri" w:cs="Calibri" w:eastAsia="Calibri" w:hAnsi="Calibri"/>
                <w:rtl w:val="0"/>
              </w:rPr>
              <w:t xml:space="preserve">Top K Companions</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Amos will be uploading the partially completed sequence and class diagram to the google drive after some minor touch up by 24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September 2017, 2359hrs.</w:t>
            </w: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Samantha</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tc>
      </w:tr>
      <w:tr>
        <w:trPr>
          <w:trHeight w:val="4460" w:hRule="atLeast"/>
        </w:trPr>
        <w:tc>
          <w:tcPr>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right w:color="808080" w:space="0" w:sz="4" w:val="single"/>
            </w:tcBorders>
            <w:shd w:fill="auto" w:val="clear"/>
          </w:tcPr>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Pair Programming</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Initialised Git repository and manage to git clone and pull into the respective computers used for pair programming.</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Started coding for Login feature of SLOCA</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Started coding for Bootrap feature of SLOCA</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ALL</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Rainean &amp; Yigang</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Amos &amp; Samantha</w:t>
            </w:r>
          </w:p>
        </w:tc>
      </w:tr>
      <w:tr>
        <w:trPr>
          <w:trHeight w:val="20" w:hRule="atLeast"/>
        </w:trPr>
        <w:tc>
          <w:tcPr>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3</w:t>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  4</w:t>
            </w:r>
          </w:p>
        </w:tc>
        <w:tc>
          <w:tcPr>
            <w:tcBorders>
              <w:right w:color="808080" w:space="0" w:sz="4" w:val="single"/>
            </w:tcBorders>
            <w:shd w:fill="auto" w:val="clear"/>
          </w:tcPr>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Schedule</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rPr>
            </w:pPr>
            <w:bookmarkStart w:colFirst="0" w:colLast="0" w:name="_ckqo51ar35rp" w:id="0"/>
            <w:bookmarkEnd w:id="0"/>
            <w:r w:rsidDel="00000000" w:rsidR="00000000" w:rsidRPr="00000000">
              <w:rPr>
                <w:rFonts w:ascii="Calibri" w:cs="Calibri" w:eastAsia="Calibri" w:hAnsi="Calibri"/>
                <w:rtl w:val="0"/>
              </w:rPr>
              <w:t xml:space="preserve">The group went over the project schedule. The group filled in the meetings that have been completed and added in meetings that were not planned for iteration 1. The group also adjusted the plan for iteration 3.</w:t>
            </w: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bookmarkStart w:colFirst="0" w:colLast="0" w:name="_qe1n9beqkzdp" w:id="1"/>
            <w:bookmarkEnd w:id="1"/>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bookmarkStart w:colFirst="0" w:colLast="0" w:name="_3nxo7ccoenga" w:id="2"/>
            <w:bookmarkEnd w:id="2"/>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rPr>
            </w:pPr>
            <w:bookmarkStart w:colFirst="0" w:colLast="0" w:name="_go1h48dryp4" w:id="3"/>
            <w:bookmarkEnd w:id="3"/>
            <w:r w:rsidDel="00000000" w:rsidR="00000000" w:rsidRPr="00000000">
              <w:rPr>
                <w:rFonts w:ascii="Calibri" w:cs="Calibri" w:eastAsia="Calibri" w:hAnsi="Calibri"/>
                <w:b w:val="1"/>
                <w:rtl w:val="0"/>
              </w:rPr>
              <w:t xml:space="preserve">Tasks</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u w:val="none"/>
              </w:rPr>
            </w:pPr>
            <w:bookmarkStart w:colFirst="0" w:colLast="0" w:name="_v19u2s2efma6" w:id="4"/>
            <w:bookmarkEnd w:id="4"/>
            <w:r w:rsidDel="00000000" w:rsidR="00000000" w:rsidRPr="00000000">
              <w:rPr>
                <w:rFonts w:ascii="Calibri" w:cs="Calibri" w:eastAsia="Calibri" w:hAnsi="Calibri"/>
                <w:rtl w:val="0"/>
              </w:rPr>
              <w:t xml:space="preserve">Rainean and Yigang should study the login code again to understand everything by September 24</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u w:val="none"/>
              </w:rPr>
            </w:pPr>
            <w:bookmarkStart w:colFirst="0" w:colLast="0" w:name="_f90njkapw4m1" w:id="5"/>
            <w:bookmarkEnd w:id="5"/>
            <w:r w:rsidDel="00000000" w:rsidR="00000000" w:rsidRPr="00000000">
              <w:rPr>
                <w:rFonts w:ascii="Calibri" w:cs="Calibri" w:eastAsia="Calibri" w:hAnsi="Calibri"/>
                <w:rtl w:val="0"/>
              </w:rPr>
              <w:t xml:space="preserve">Amos and Samantha will read up on how to unzip zip files and about multipart requests by September 24</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u w:val="none"/>
              </w:rPr>
            </w:pPr>
            <w:bookmarkStart w:colFirst="0" w:colLast="0" w:name="_7p88c95expxp" w:id="6"/>
            <w:bookmarkEnd w:id="6"/>
            <w:r w:rsidDel="00000000" w:rsidR="00000000" w:rsidRPr="00000000">
              <w:rPr>
                <w:rFonts w:ascii="Calibri" w:cs="Calibri" w:eastAsia="Calibri" w:hAnsi="Calibri"/>
                <w:rtl w:val="0"/>
              </w:rPr>
              <w:t xml:space="preserve">Xinyi should finish minutes by September 21 1159pm</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Xinyi</w:t>
            </w:r>
          </w:p>
        </w:tc>
      </w:tr>
      <w:tr>
        <w:trPr>
          <w:trHeight w:val="20" w:hRule="atLeast"/>
        </w:trPr>
        <w:tc>
          <w:tcPr>
            <w:shd w:fill="auto" w:val="clear"/>
          </w:tcPr>
          <w:p w:rsidR="00000000" w:rsidDel="00000000" w:rsidP="00000000" w:rsidRDefault="00000000" w:rsidRPr="00000000">
            <w:pPr>
              <w:spacing w:after="200" w:line="276"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5</w:t>
            </w:r>
          </w:p>
        </w:tc>
        <w:tc>
          <w:tcPr>
            <w:tcBorders>
              <w:right w:color="80808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Any other business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next meeting has been scheduled to be on Sunday, 24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September 2017, 930hrs to 1230hrs. Main focus of the meeting is to prepare for PM review component in week 7.</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There was no further business, the project manager, Xinyi closed the meeting at 1955hrs.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Minutes recorded by: Xinyi</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Minutes vetted and edits by: Amos</w:t>
            </w:r>
          </w:p>
        </w:tc>
        <w:tc>
          <w:tcPr>
            <w:tcBorders>
              <w:left w:color="80808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spacing w:after="200" w:line="276"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