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gif" ContentType="image/gif"/>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ainHeading"/>
        <w:keepLines/>
        <w:numPr>
          <w:ilvl w:val="0"/>
          <w:numId w:val="0"/>
        </w:numPr>
        <w:ind w:left="0" w:hanging="0"/>
        <w:outlineLvl w:val="0"/>
        <w:rPr>
          <w:sz w:val="56"/>
          <w:szCs w:val="56"/>
          <w:lang w:val="en-US"/>
        </w:rPr>
      </w:pPr>
      <w:r>
        <w:drawing>
          <wp:anchor behindDoc="0" distT="0" distB="0" distL="114300" distR="114300" simplePos="0" locked="0" layoutInCell="1" allowOverlap="1" relativeHeight="2">
            <wp:simplePos x="0" y="0"/>
            <wp:positionH relativeFrom="column">
              <wp:posOffset>19050</wp:posOffset>
            </wp:positionH>
            <wp:positionV relativeFrom="paragraph">
              <wp:posOffset>635</wp:posOffset>
            </wp:positionV>
            <wp:extent cx="704850" cy="952500"/>
            <wp:effectExtent l="0" t="0" r="0" b="0"/>
            <wp:wrapSquare wrapText="bothSides"/>
            <wp:docPr id="1" name="logo.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gif" descr=""/>
                    <pic:cNvPicPr>
                      <a:picLocks noChangeAspect="1" noChangeArrowheads="1"/>
                    </pic:cNvPicPr>
                  </pic:nvPicPr>
                  <pic:blipFill>
                    <a:blip r:embed="rId2"/>
                    <a:stretch>
                      <a:fillRect/>
                    </a:stretch>
                  </pic:blipFill>
                  <pic:spPr bwMode="auto">
                    <a:xfrm>
                      <a:off x="0" y="0"/>
                      <a:ext cx="704850" cy="952500"/>
                    </a:xfrm>
                    <a:prstGeom prst="rect">
                      <a:avLst/>
                    </a:prstGeom>
                  </pic:spPr>
                </pic:pic>
              </a:graphicData>
            </a:graphic>
          </wp:anchor>
        </w:drawing>
      </w:r>
      <w:r>
        <w:rPr>
          <w:sz w:val="56"/>
          <w:szCs w:val="56"/>
          <w:lang w:val="en-US"/>
        </w:rPr>
        <w:t>D</w:t>
      </w:r>
      <w:r>
        <w:rPr>
          <w:sz w:val="56"/>
          <w:szCs w:val="56"/>
          <w:lang w:val="en-US"/>
        </w:rPr>
        <w:t>MIT2008 Assignment 3</w:t>
      </w:r>
    </w:p>
    <w:p>
      <w:pPr>
        <w:pStyle w:val="MainHeading"/>
        <w:keepLines/>
        <w:numPr>
          <w:ilvl w:val="0"/>
          <w:numId w:val="0"/>
        </w:numPr>
        <w:ind w:left="0" w:hanging="0"/>
        <w:outlineLvl w:val="0"/>
        <w:rPr>
          <w:sz w:val="56"/>
          <w:szCs w:val="56"/>
          <w:lang w:val="en-US"/>
        </w:rPr>
      </w:pPr>
      <w:r>
        <w:rPr>
          <w:sz w:val="56"/>
          <w:szCs w:val="56"/>
          <w:lang w:val="en-US"/>
        </w:rPr>
      </w:r>
    </w:p>
    <w:p>
      <w:pPr>
        <w:pStyle w:val="MainHeading"/>
        <w:keepLines/>
        <w:numPr>
          <w:ilvl w:val="0"/>
          <w:numId w:val="0"/>
        </w:numPr>
        <w:ind w:left="0" w:hanging="0"/>
        <w:outlineLvl w:val="0"/>
        <w:rPr>
          <w:sz w:val="28"/>
          <w:szCs w:val="28"/>
          <w:lang w:val="en-US"/>
        </w:rPr>
      </w:pPr>
      <w:r>
        <w:rPr>
          <w:sz w:val="28"/>
          <w:szCs w:val="28"/>
          <w:lang w:val="en-US"/>
        </w:rPr>
      </w:r>
    </w:p>
    <w:tbl>
      <w:tblPr>
        <w:tblW w:w="4900" w:type="pct"/>
        <w:jc w:val="left"/>
        <w:tblInd w:w="109" w:type="dxa"/>
        <w:tblCellMar>
          <w:top w:w="0" w:type="dxa"/>
          <w:left w:w="108" w:type="dxa"/>
          <w:bottom w:w="0" w:type="dxa"/>
          <w:right w:w="108" w:type="dxa"/>
        </w:tblCellMar>
        <w:tblLook w:lastRow="0" w:firstRow="1" w:lastColumn="0" w:firstColumn="1" w:val="04a0" w:noHBand="0" w:noVBand="1"/>
      </w:tblPr>
      <w:tblGrid>
        <w:gridCol w:w="8467"/>
      </w:tblGrid>
      <w:tr>
        <w:trPr/>
        <w:tc>
          <w:tcPr>
            <w:tcW w:w="8467" w:type="dxa"/>
            <w:tcBorders>
              <w:top w:val="single" w:sz="2" w:space="0" w:color="004A8E"/>
              <w:left w:val="single" w:sz="2" w:space="0" w:color="004A8E"/>
              <w:bottom w:val="single" w:sz="2" w:space="0" w:color="004A8E"/>
              <w:right w:val="single" w:sz="2" w:space="0" w:color="004A8E"/>
            </w:tcBorders>
            <w:shd w:color="auto" w:fill="004A8E" w:val="clear"/>
          </w:tcPr>
          <w:p>
            <w:pPr>
              <w:pStyle w:val="NormalIndented"/>
              <w:keepLines/>
              <w:rPr/>
            </w:pPr>
            <w:r>
              <w:rPr/>
            </w:r>
          </w:p>
        </w:tc>
      </w:tr>
    </w:tbl>
    <w:p>
      <w:pPr>
        <w:pStyle w:val="SectionHeading"/>
        <w:keepNext w:val="true"/>
        <w:keepLines/>
        <w:numPr>
          <w:ilvl w:val="0"/>
          <w:numId w:val="0"/>
        </w:numPr>
        <w:pBdr>
          <w:bottom w:val="single" w:sz="4" w:space="0" w:color="004A8E"/>
        </w:pBdr>
        <w:spacing w:lineRule="auto" w:line="240" w:before="120" w:after="100"/>
        <w:ind w:left="0" w:hanging="0"/>
        <w:outlineLvl w:val="0"/>
        <w:rPr>
          <w:rFonts w:ascii="Calibri" w:hAnsi="Calibri" w:asciiTheme="majorHAnsi" w:hAnsiTheme="majorHAnsi"/>
          <w:sz w:val="28"/>
          <w:szCs w:val="28"/>
        </w:rPr>
      </w:pPr>
      <w:r>
        <w:rPr>
          <w:rFonts w:ascii="Calibri" w:hAnsi="Calibri" w:asciiTheme="majorHAnsi" w:hAnsiTheme="majorHAnsi"/>
          <w:sz w:val="28"/>
          <w:szCs w:val="28"/>
        </w:rPr>
        <w:br/>
        <w:t>Task: Stock Price Application Update</w:t>
      </w:r>
    </w:p>
    <w:p>
      <w:pPr>
        <w:pStyle w:val="SectionHeading"/>
        <w:keepNext w:val="true"/>
        <w:keepLines/>
        <w:numPr>
          <w:ilvl w:val="0"/>
          <w:numId w:val="0"/>
        </w:numPr>
        <w:pBdr>
          <w:bottom w:val="single" w:sz="4" w:space="0" w:color="004A8E"/>
        </w:pBdr>
        <w:spacing w:lineRule="auto" w:line="240" w:before="120" w:after="100"/>
        <w:ind w:left="0" w:hanging="0"/>
        <w:outlineLvl w:val="0"/>
        <w:rPr>
          <w:rFonts w:ascii="Calibri" w:hAnsi="Calibri" w:asciiTheme="majorHAnsi" w:hAnsiTheme="majorHAnsi"/>
          <w:sz w:val="28"/>
          <w:szCs w:val="28"/>
        </w:rPr>
      </w:pPr>
      <w:r>
        <w:rPr>
          <w:rFonts w:ascii="Calibri" w:hAnsi="Calibri" w:asciiTheme="majorHAnsi" w:hAnsiTheme="majorHAnsi"/>
          <w:sz w:val="28"/>
          <w:szCs w:val="28"/>
        </w:rPr>
        <w:t xml:space="preserve">Due:  </w:t>
      </w:r>
      <w:r>
        <w:rPr>
          <w:rFonts w:eastAsia="Cambria" w:cs="Blender-Thin" w:ascii="Calibri" w:hAnsi="Calibri" w:asciiTheme="majorHAnsi" w:hAnsiTheme="majorHAnsi"/>
          <w:color w:val="004A8E"/>
          <w:kern w:val="0"/>
          <w:sz w:val="28"/>
          <w:szCs w:val="28"/>
          <w:lang w:val="en-CA" w:eastAsia="en-US" w:bidi="ar-SA"/>
        </w:rPr>
        <w:t>October 31</w:t>
      </w:r>
      <w:r>
        <w:rPr>
          <w:rFonts w:eastAsia="Cambria" w:cs="Blender-Thin" w:ascii="Calibri" w:hAnsi="Calibri" w:asciiTheme="majorHAnsi" w:hAnsiTheme="majorHAnsi"/>
          <w:color w:val="004A8E"/>
          <w:kern w:val="0"/>
          <w:sz w:val="28"/>
          <w:szCs w:val="28"/>
          <w:vertAlign w:val="superscript"/>
          <w:lang w:val="en-CA" w:eastAsia="en-US" w:bidi="ar-SA"/>
        </w:rPr>
        <w:t>st</w:t>
      </w:r>
      <w:r>
        <w:rPr>
          <w:rFonts w:eastAsia="Cambria" w:cs="Blender-Thin" w:ascii="Calibri" w:hAnsi="Calibri" w:asciiTheme="majorHAnsi" w:hAnsiTheme="majorHAnsi"/>
          <w:color w:val="004A8E"/>
          <w:kern w:val="0"/>
          <w:sz w:val="28"/>
          <w:szCs w:val="28"/>
          <w:lang w:val="en-CA" w:eastAsia="en-US" w:bidi="ar-SA"/>
        </w:rPr>
        <w:t xml:space="preserve"> 2020</w:t>
      </w:r>
    </w:p>
    <w:p>
      <w:pPr>
        <w:pStyle w:val="SectionHeading"/>
        <w:keepNext w:val="true"/>
        <w:keepLines/>
        <w:numPr>
          <w:ilvl w:val="0"/>
          <w:numId w:val="0"/>
        </w:numPr>
        <w:pBdr>
          <w:bottom w:val="single" w:sz="4" w:space="0" w:color="004A8E"/>
        </w:pBdr>
        <w:spacing w:lineRule="auto" w:line="240" w:before="120" w:after="100"/>
        <w:ind w:left="0" w:hanging="0"/>
        <w:outlineLvl w:val="0"/>
        <w:rPr>
          <w:rFonts w:ascii="Calibri" w:hAnsi="Calibri" w:asciiTheme="majorHAnsi" w:hAnsiTheme="majorHAnsi"/>
          <w:sz w:val="28"/>
          <w:szCs w:val="28"/>
        </w:rPr>
      </w:pPr>
      <w:r>
        <w:rPr>
          <w:rFonts w:ascii="Calibri" w:hAnsi="Calibri" w:asciiTheme="majorHAnsi" w:hAnsiTheme="majorHAnsi"/>
          <w:sz w:val="28"/>
          <w:szCs w:val="28"/>
        </w:rPr>
        <w:t>Weight: 15%</w:t>
        <w:br/>
      </w:r>
    </w:p>
    <w:p>
      <w:pPr>
        <w:pStyle w:val="Heading3"/>
        <w:rPr/>
      </w:pPr>
      <w:r>
        <w:rPr/>
        <w:t>Overview</w:t>
      </w:r>
    </w:p>
    <w:p>
      <w:pPr>
        <w:pStyle w:val="Normal"/>
        <w:rPr/>
      </w:pPr>
      <w:r>
        <w:rPr/>
        <w:t>You must add some functional updates to the existing stock price application from the previous assignment. Drawing on what you have learned over the past several weeks, you will make additions to the existing codebase that satisfy the new requirements of the application.</w:t>
      </w:r>
    </w:p>
    <w:p>
      <w:pPr>
        <w:pStyle w:val="Heading3"/>
        <w:rPr/>
      </w:pPr>
      <w:r>
        <w:rPr/>
        <w:t>Expectations</w:t>
      </w:r>
    </w:p>
    <w:p>
      <w:pPr>
        <w:pStyle w:val="Normal"/>
        <w:rPr/>
      </w:pPr>
      <w:r>
        <w:rPr/>
        <w:t>Download and extract the included application zip starter package (assignment-03-starter.zip). You will find the interface has been updated slightly (you are not tasked with making any updates to the user interface code), please review the js/src directory to see the updated interface elements.</w:t>
      </w:r>
    </w:p>
    <w:p>
      <w:pPr>
        <w:pStyle w:val="Normal"/>
        <w:rPr/>
      </w:pPr>
      <w:r>
        <w:rPr/>
      </w:r>
    </w:p>
    <w:p>
      <w:pPr>
        <w:pStyle w:val="Normal"/>
        <w:rPr/>
      </w:pPr>
      <w:r>
        <w:rPr/>
        <w:t>Your updated application must demonstrate the following:</w:t>
      </w:r>
    </w:p>
    <w:p>
      <w:pPr>
        <w:pStyle w:val="Normal"/>
        <w:rPr/>
      </w:pPr>
      <w:r>
        <w:rPr/>
      </w:r>
    </w:p>
    <w:p>
      <w:pPr>
        <w:pStyle w:val="ListParagraph"/>
        <w:numPr>
          <w:ilvl w:val="0"/>
          <w:numId w:val="1"/>
        </w:numPr>
        <w:rPr/>
      </w:pPr>
      <w:r>
        <w:rPr/>
        <w:t>You must complete the implementation (to a suitable degree) of the test stubs that are present in the test/stock.test.js file</w:t>
      </w:r>
    </w:p>
    <w:p>
      <w:pPr>
        <w:pStyle w:val="ListParagraph"/>
        <w:numPr>
          <w:ilvl w:val="1"/>
          <w:numId w:val="1"/>
        </w:numPr>
        <w:rPr/>
      </w:pPr>
      <w:r>
        <w:rPr/>
        <w:t>The required base packages for testing (e.g. jest, coverage etc.) have already been added to package.json; you may have to add additional packages to properly define additional tests/assertions</w:t>
      </w:r>
    </w:p>
    <w:p>
      <w:pPr>
        <w:pStyle w:val="ListParagraph"/>
        <w:numPr>
          <w:ilvl w:val="1"/>
          <w:numId w:val="1"/>
        </w:numPr>
        <w:rPr/>
      </w:pPr>
      <w:r>
        <w:rPr/>
        <w:t>Please see the existing comments in the stock.test.js file for direction</w:t>
      </w:r>
    </w:p>
    <w:p>
      <w:pPr>
        <w:pStyle w:val="ListParagraph"/>
        <w:numPr>
          <w:ilvl w:val="1"/>
          <w:numId w:val="1"/>
        </w:numPr>
        <w:rPr/>
      </w:pPr>
      <w:r>
        <w:rPr/>
        <w:t xml:space="preserve">Please NOTE if there is “BONUS” in the name (that isn’t added by yourself) that this is only for bonus marks and isn’t </w:t>
      </w:r>
    </w:p>
    <w:p>
      <w:pPr>
        <w:pStyle w:val="ListParagraph"/>
        <w:numPr>
          <w:ilvl w:val="0"/>
          <w:numId w:val="1"/>
        </w:numPr>
        <w:rPr/>
      </w:pPr>
      <w:r>
        <w:rPr/>
        <w:t>Stock constructor function (You can also create a stock Class with a stock constructor function):</w:t>
      </w:r>
    </w:p>
    <w:p>
      <w:pPr>
        <w:pStyle w:val="ListParagraph"/>
        <w:numPr>
          <w:ilvl w:val="1"/>
          <w:numId w:val="1"/>
        </w:numPr>
        <w:rPr/>
      </w:pPr>
      <w:r>
        <w:rPr/>
        <w:t>You must separate the functionality of the stock API into a separate module with a constructor function. The spec for the Stock module is presented later in this document.</w:t>
      </w:r>
    </w:p>
    <w:p>
      <w:pPr>
        <w:pStyle w:val="ListParagraph"/>
        <w:numPr>
          <w:ilvl w:val="1"/>
          <w:numId w:val="1"/>
        </w:numPr>
        <w:rPr/>
      </w:pPr>
      <w:r>
        <w:rPr/>
        <w:t>Use the stock.test.js file as a guide for what to do in the stock.js module</w:t>
      </w:r>
    </w:p>
    <w:p>
      <w:pPr>
        <w:pStyle w:val="ListParagraph"/>
        <w:numPr>
          <w:ilvl w:val="0"/>
          <w:numId w:val="1"/>
        </w:numPr>
        <w:rPr/>
      </w:pPr>
      <w:r>
        <w:rPr/>
        <w:t>You are solely responsible for all parts of this assignment (all JS code).</w:t>
      </w:r>
    </w:p>
    <w:p>
      <w:pPr>
        <w:pStyle w:val="ListParagraph"/>
        <w:numPr>
          <w:ilvl w:val="0"/>
          <w:numId w:val="1"/>
        </w:numPr>
        <w:rPr/>
      </w:pPr>
      <w:r>
        <w:rPr/>
        <w:t>As for bonus points:</w:t>
      </w:r>
    </w:p>
    <w:p>
      <w:pPr>
        <w:pStyle w:val="ListParagraph"/>
        <w:numPr>
          <w:ilvl w:val="1"/>
          <w:numId w:val="1"/>
        </w:numPr>
        <w:rPr/>
      </w:pPr>
      <w:r>
        <w:rPr/>
        <w:t>Create a stock history chart that displays on the page. This should be triggered when a user clicks the “View History” button.</w:t>
      </w:r>
    </w:p>
    <w:p>
      <w:pPr>
        <w:pStyle w:val="ListParagraph"/>
        <w:numPr>
          <w:ilvl w:val="1"/>
          <w:numId w:val="1"/>
        </w:numPr>
        <w:rPr/>
      </w:pPr>
      <w:r>
        <w:rPr/>
        <w:t>Include a script in your package.json that will show your test coverage.</w:t>
      </w:r>
    </w:p>
    <w:p>
      <w:pPr>
        <w:pStyle w:val="ListParagraph"/>
        <w:numPr>
          <w:ilvl w:val="1"/>
          <w:numId w:val="1"/>
        </w:numPr>
        <w:rPr/>
      </w:pPr>
      <w:r>
        <w:rPr/>
        <w:t>Clearly indicate the percentage of test coverage of the stock.js in a comment within your “stock.test.js” file.</w:t>
      </w:r>
    </w:p>
    <w:p>
      <w:pPr>
        <w:pStyle w:val="ListParagraph"/>
        <w:numPr>
          <w:ilvl w:val="0"/>
          <w:numId w:val="1"/>
        </w:numPr>
        <w:rPr>
          <w:b/>
          <w:b/>
        </w:rPr>
      </w:pPr>
      <w:r>
        <w:rPr>
          <w:b/>
        </w:rPr>
        <w:t>Any other requirements as laid out by your instructor in class</w:t>
      </w:r>
    </w:p>
    <w:p>
      <w:pPr>
        <w:pStyle w:val="Normal"/>
        <w:rPr>
          <w:b/>
          <w:b/>
        </w:rPr>
      </w:pPr>
      <w:r>
        <w:rPr>
          <w:b/>
        </w:rPr>
      </w:r>
    </w:p>
    <w:p>
      <w:pPr>
        <w:pStyle w:val="Normal"/>
        <w:rPr>
          <w:b/>
          <w:b/>
        </w:rPr>
      </w:pPr>
      <w:r>
        <w:rPr>
          <w:b/>
        </w:rPr>
      </w:r>
    </w:p>
    <w:p>
      <w:pPr>
        <w:pStyle w:val="Normal"/>
        <w:rPr>
          <w:b/>
          <w:b/>
        </w:rPr>
      </w:pPr>
      <w:r>
        <w:rPr>
          <w:b/>
        </w:rPr>
      </w:r>
    </w:p>
    <w:p>
      <w:pPr>
        <w:pStyle w:val="Heading3"/>
        <w:rPr/>
      </w:pPr>
      <w:r>
        <w:rPr/>
        <w:t>Stock Module Definition</w:t>
      </w:r>
    </w:p>
    <w:p>
      <w:pPr>
        <w:pStyle w:val="Normal"/>
        <w:rPr/>
      </w:pPr>
      <w:r>
        <w:rPr/>
        <w:t>Your definition of the Stock module must meet the following requirements:</w:t>
      </w:r>
    </w:p>
    <w:p>
      <w:pPr>
        <w:pStyle w:val="ListParagraph"/>
        <w:numPr>
          <w:ilvl w:val="0"/>
          <w:numId w:val="6"/>
        </w:numPr>
        <w:rPr/>
      </w:pPr>
      <w:r>
        <w:rPr/>
        <w:t>The Stock module must export a named Stock constructor function (i.e. do not export using ‘default’).</w:t>
      </w:r>
    </w:p>
    <w:p>
      <w:pPr>
        <w:pStyle w:val="ListParagraph"/>
        <w:numPr>
          <w:ilvl w:val="0"/>
          <w:numId w:val="6"/>
        </w:numPr>
        <w:rPr/>
      </w:pPr>
      <w:r>
        <w:rPr/>
        <w:t>The Stock constructor function may be called in one of two ways (Note: Arrow function notations can’t be used as constructor function you need to use the traditional “function something() {}” for this.):</w:t>
      </w:r>
    </w:p>
    <w:p>
      <w:pPr>
        <w:pStyle w:val="ListParagraph"/>
        <w:numPr>
          <w:ilvl w:val="1"/>
          <w:numId w:val="6"/>
        </w:numPr>
        <w:rPr/>
      </w:pPr>
      <w:r>
        <w:rPr/>
        <w:t>With no parameter (i.e. the default call)</w:t>
      </w:r>
    </w:p>
    <w:p>
      <w:pPr>
        <w:pStyle w:val="ListParagraph"/>
        <w:numPr>
          <w:ilvl w:val="2"/>
          <w:numId w:val="6"/>
        </w:numPr>
        <w:rPr/>
      </w:pPr>
      <w:r>
        <w:rPr/>
        <w:t xml:space="preserve">The constructor should define a default </w:t>
      </w:r>
      <w:r>
        <w:rPr>
          <w:i/>
        </w:rPr>
        <w:t xml:space="preserve">symbol </w:t>
      </w:r>
      <w:r>
        <w:rPr/>
        <w:t>property, which will be assigned an empty string as an initial value</w:t>
      </w:r>
    </w:p>
    <w:p>
      <w:pPr>
        <w:pStyle w:val="ListParagraph"/>
        <w:numPr>
          <w:ilvl w:val="2"/>
          <w:numId w:val="6"/>
        </w:numPr>
        <w:rPr/>
      </w:pPr>
      <w:r>
        <w:rPr/>
        <w:t xml:space="preserve">The constructor should define a default </w:t>
      </w:r>
      <w:r>
        <w:rPr>
          <w:i/>
        </w:rPr>
        <w:t>stockData</w:t>
      </w:r>
      <w:r>
        <w:rPr/>
        <w:t xml:space="preserve"> property, which will be assigned an empty object literal as an initial value</w:t>
      </w:r>
    </w:p>
    <w:p>
      <w:pPr>
        <w:pStyle w:val="ListParagraph"/>
        <w:numPr>
          <w:ilvl w:val="1"/>
          <w:numId w:val="6"/>
        </w:numPr>
        <w:rPr/>
      </w:pPr>
      <w:r>
        <w:rPr/>
        <w:t>With an object of instance attributes</w:t>
      </w:r>
    </w:p>
    <w:p>
      <w:pPr>
        <w:pStyle w:val="ListParagraph"/>
        <w:numPr>
          <w:ilvl w:val="2"/>
          <w:numId w:val="6"/>
        </w:numPr>
        <w:rPr/>
      </w:pPr>
      <w:r>
        <w:rPr/>
        <w:t>Each attribute of the passed object must be applied to the new Stock instance</w:t>
      </w:r>
    </w:p>
    <w:p>
      <w:pPr>
        <w:pStyle w:val="ListParagraph"/>
        <w:numPr>
          <w:ilvl w:val="0"/>
          <w:numId w:val="6"/>
        </w:numPr>
        <w:rPr/>
      </w:pPr>
      <w:r>
        <w:rPr/>
        <w:t xml:space="preserve">The Stock constructor should have all methods defined on its prototype </w:t>
      </w:r>
    </w:p>
    <w:p>
      <w:pPr>
        <w:pStyle w:val="ListParagraph"/>
        <w:numPr>
          <w:ilvl w:val="1"/>
          <w:numId w:val="6"/>
        </w:numPr>
        <w:rPr/>
      </w:pPr>
      <w:r>
        <w:rPr/>
        <w:t>No functions should be defined inside of the constructor function itself.</w:t>
      </w:r>
    </w:p>
    <w:p>
      <w:pPr>
        <w:pStyle w:val="ListParagraph"/>
        <w:numPr>
          <w:ilvl w:val="0"/>
          <w:numId w:val="6"/>
        </w:numPr>
        <w:rPr/>
      </w:pPr>
      <w:r>
        <w:rPr/>
        <w:t>The functions “getStockPrice” and “getStockFiveDayHistory” need to be either be added to the prototype, or if you’re using a class they need to be added as class methods. (Note: this is either or not both)</w:t>
      </w:r>
    </w:p>
    <w:p>
      <w:pPr>
        <w:pStyle w:val="ListParagraph"/>
        <w:numPr>
          <w:ilvl w:val="0"/>
          <w:numId w:val="6"/>
        </w:numPr>
        <w:rPr/>
      </w:pPr>
      <w:r>
        <w:rPr/>
        <w:t>Update the index.html and main.js to make proper use of this new module once it is completed and successfully tested.</w:t>
      </w:r>
    </w:p>
    <w:p>
      <w:pPr>
        <w:pStyle w:val="ListParagraph"/>
        <w:numPr>
          <w:ilvl w:val="0"/>
          <w:numId w:val="6"/>
        </w:numPr>
        <w:rPr/>
      </w:pPr>
      <w:r>
        <w:rPr/>
        <w:t>Please note, that you shouldn’t need to change any functions with “display” in the function name in the main.js file.</w:t>
      </w:r>
    </w:p>
    <w:p>
      <w:pPr>
        <w:pStyle w:val="Heading3"/>
        <w:rPr/>
      </w:pPr>
      <w:r>
        <w:rPr/>
        <w:t>Delivery</w:t>
      </w:r>
    </w:p>
    <w:p>
      <w:pPr>
        <w:pStyle w:val="Normal"/>
        <w:rPr/>
      </w:pPr>
      <w:r>
        <w:rPr/>
        <w:t>Zip your project folder and submit it to Moodle by the deadline.</w:t>
      </w:r>
    </w:p>
    <w:p>
      <w:pPr>
        <w:pStyle w:val="ListParagraph"/>
        <w:numPr>
          <w:ilvl w:val="0"/>
          <w:numId w:val="3"/>
        </w:numPr>
        <w:rPr/>
      </w:pPr>
      <w:r>
        <w:rPr>
          <w:b/>
        </w:rPr>
        <w:t>Do not include the node_modules/ directory in your zip package</w:t>
      </w:r>
      <w:r>
        <w:rPr/>
        <w:t>.</w:t>
      </w:r>
    </w:p>
    <w:p>
      <w:pPr>
        <w:pStyle w:val="Normal"/>
        <w:rPr/>
      </w:pPr>
      <w:r>
        <w:rPr/>
      </w:r>
    </w:p>
    <w:p>
      <w:pPr>
        <w:sectPr>
          <w:type w:val="nextPage"/>
          <w:pgSz w:w="12240" w:h="15840"/>
          <w:pgMar w:left="1800" w:right="1800" w:header="0" w:top="1440" w:footer="0" w:bottom="1440" w:gutter="0"/>
          <w:pgNumType w:fmt="decimal"/>
          <w:formProt w:val="false"/>
          <w:textDirection w:val="lrTb"/>
          <w:docGrid w:type="default" w:linePitch="100" w:charSpace="0"/>
        </w:sectPr>
        <w:pStyle w:val="Normal"/>
        <w:rPr>
          <w:b/>
          <w:b/>
          <w:color w:val="FF0000"/>
        </w:rPr>
      </w:pPr>
      <w:r>
        <w:rPr/>
        <w:t xml:space="preserve">Seek help if you need it. </w:t>
      </w:r>
      <w:r>
        <w:rPr>
          <w:b/>
          <w:color w:val="FF0000"/>
        </w:rPr>
        <w:t>Late submissions will not be graded.</w:t>
      </w:r>
    </w:p>
    <w:p>
      <w:pPr>
        <w:pStyle w:val="Heading2"/>
        <w:rPr/>
      </w:pPr>
      <w:r>
        <w:rPr/>
        <w:t>Grading Key</w:t>
      </w:r>
    </w:p>
    <w:tbl>
      <w:tblPr>
        <w:tblStyle w:val="TableProfessional"/>
        <w:tblW w:w="8820" w:type="dxa"/>
        <w:jc w:val="left"/>
        <w:tblInd w:w="109" w:type="dxa"/>
        <w:tblCellMar>
          <w:top w:w="0" w:type="dxa"/>
          <w:left w:w="108" w:type="dxa"/>
          <w:bottom w:w="0" w:type="dxa"/>
          <w:right w:w="108" w:type="dxa"/>
        </w:tblCellMar>
        <w:tblLook w:noVBand="1" w:val="04a0" w:noHBand="0" w:lastColumn="0" w:firstColumn="1" w:lastRow="0" w:firstRow="1"/>
      </w:tblPr>
      <w:tblGrid>
        <w:gridCol w:w="4678"/>
        <w:gridCol w:w="1353"/>
        <w:gridCol w:w="1438"/>
        <w:gridCol w:w="1350"/>
      </w:tblGrid>
      <w:tr>
        <w:trPr>
          <w:cnfStyle w:val="100000000000" w:firstRow="1" w:lastRow="0" w:firstColumn="0" w:lastColumn="0" w:oddVBand="0" w:evenVBand="0" w:oddHBand="0" w:evenHBand="0" w:firstRowFirstColumn="0" w:firstRowLastColumn="0" w:lastRowFirstColumn="0" w:lastRowLastColumn="0"/>
        </w:trPr>
        <w:tc>
          <w:tcPr>
            <w:tcW w:w="4678" w:type="dxa"/>
            <w:tcBorders/>
            <w:shd w:color="B8CCE4" w:fill="26C0FF" w:themeColor="accent1" w:themeTint="66" w:val="solid"/>
          </w:tcPr>
          <w:p>
            <w:pPr>
              <w:pStyle w:val="NormalWeb"/>
              <w:spacing w:lineRule="auto" w:line="276" w:before="2" w:after="2"/>
              <w:rPr>
                <w:rFonts w:ascii="Cambria" w:hAnsi="Cambria"/>
                <w:sz w:val="24"/>
              </w:rPr>
            </w:pPr>
            <w:r>
              <w:rPr>
                <w:rFonts w:ascii="Cambria" w:hAnsi="Cambria"/>
                <w:b/>
                <w:bCs/>
                <w:color w:val="auto"/>
                <w:sz w:val="24"/>
                <w:lang w:val="en-CA"/>
              </w:rPr>
              <w:t xml:space="preserve">  </w:t>
            </w:r>
          </w:p>
          <w:p>
            <w:pPr>
              <w:pStyle w:val="NormalWeb"/>
              <w:spacing w:lineRule="auto" w:line="276" w:before="2" w:after="2"/>
              <w:rPr>
                <w:rFonts w:ascii="Cambria" w:hAnsi="Cambria"/>
                <w:sz w:val="24"/>
              </w:rPr>
            </w:pPr>
            <w:r>
              <w:rPr>
                <w:rFonts w:ascii="Cambria" w:hAnsi="Cambria"/>
                <w:b/>
                <w:bCs/>
                <w:color w:val="auto"/>
                <w:sz w:val="24"/>
                <w:lang w:val="en-CA"/>
              </w:rPr>
              <w:t>Tasks</w:t>
            </w:r>
          </w:p>
          <w:p>
            <w:pPr>
              <w:pStyle w:val="NormalWeb"/>
              <w:spacing w:lineRule="auto" w:line="276" w:before="2" w:after="2"/>
              <w:rPr>
                <w:rFonts w:ascii="Cambria" w:hAnsi="Cambria"/>
                <w:sz w:val="24"/>
              </w:rPr>
            </w:pPr>
            <w:r>
              <w:rPr>
                <w:rFonts w:ascii="Cambria" w:hAnsi="Cambria"/>
                <w:b/>
                <w:bCs/>
                <w:sz w:val="24"/>
              </w:rPr>
            </w:r>
          </w:p>
        </w:tc>
        <w:tc>
          <w:tcPr>
            <w:tcW w:w="1353" w:type="dxa"/>
            <w:tcBorders/>
            <w:shd w:color="B8CCE4" w:fill="26C0FF" w:themeColor="accent1" w:themeTint="66" w:val="solid"/>
            <w:vAlign w:val="center"/>
          </w:tcPr>
          <w:p>
            <w:pPr>
              <w:pStyle w:val="NormalWeb"/>
              <w:spacing w:lineRule="auto" w:line="276" w:before="2" w:after="2"/>
              <w:jc w:val="center"/>
              <w:rPr>
                <w:rFonts w:ascii="Cambria" w:hAnsi="Cambria"/>
                <w:sz w:val="24"/>
              </w:rPr>
            </w:pPr>
            <w:r>
              <w:rPr>
                <w:rFonts w:ascii="Cambria" w:hAnsi="Cambria"/>
                <w:b/>
                <w:bCs/>
                <w:color w:val="auto"/>
                <w:sz w:val="24"/>
                <w:lang w:val="en-CA"/>
              </w:rPr>
              <w:t>Grade</w:t>
            </w:r>
          </w:p>
        </w:tc>
        <w:tc>
          <w:tcPr>
            <w:tcW w:w="1438" w:type="dxa"/>
            <w:tcBorders/>
            <w:shd w:color="B8CCE4" w:fill="26C0FF" w:themeColor="accent1" w:themeTint="66" w:val="solid"/>
          </w:tcPr>
          <w:p>
            <w:pPr>
              <w:pStyle w:val="NormalWeb"/>
              <w:spacing w:lineRule="auto" w:line="276" w:before="2" w:after="2"/>
              <w:jc w:val="center"/>
              <w:rPr>
                <w:rFonts w:ascii="Cambria" w:hAnsi="Cambria"/>
                <w:sz w:val="24"/>
              </w:rPr>
            </w:pPr>
            <w:r>
              <w:rPr>
                <w:rFonts w:ascii="Cambria" w:hAnsi="Cambria"/>
                <w:b/>
                <w:bCs/>
                <w:sz w:val="24"/>
              </w:rPr>
            </w:r>
          </w:p>
          <w:p>
            <w:pPr>
              <w:pStyle w:val="NormalWeb"/>
              <w:spacing w:lineRule="auto" w:line="276" w:before="2" w:after="2"/>
              <w:jc w:val="center"/>
              <w:rPr>
                <w:rFonts w:ascii="Cambria" w:hAnsi="Cambria"/>
                <w:sz w:val="24"/>
              </w:rPr>
            </w:pPr>
            <w:r>
              <w:rPr>
                <w:rFonts w:ascii="Cambria" w:hAnsi="Cambria"/>
                <w:b/>
                <w:bCs/>
                <w:color w:val="auto"/>
                <w:sz w:val="24"/>
                <w:lang w:val="en-CA"/>
              </w:rPr>
              <w:t>Marks</w:t>
            </w:r>
          </w:p>
        </w:tc>
        <w:tc>
          <w:tcPr>
            <w:tcW w:w="1350" w:type="dxa"/>
            <w:tcBorders/>
            <w:shd w:color="B8CCE4" w:fill="26C0FF" w:themeColor="accent1" w:themeTint="66" w:val="solid"/>
          </w:tcPr>
          <w:p>
            <w:pPr>
              <w:pStyle w:val="NormalWeb"/>
              <w:spacing w:lineRule="auto" w:line="276" w:before="2" w:after="2"/>
              <w:jc w:val="center"/>
              <w:rPr>
                <w:rFonts w:ascii="Cambria" w:hAnsi="Cambria"/>
                <w:sz w:val="24"/>
              </w:rPr>
            </w:pPr>
            <w:r>
              <w:rPr>
                <w:rFonts w:ascii="Cambria" w:hAnsi="Cambria"/>
                <w:b/>
                <w:bCs/>
                <w:sz w:val="24"/>
              </w:rPr>
            </w:r>
          </w:p>
          <w:p>
            <w:pPr>
              <w:pStyle w:val="NormalWeb"/>
              <w:spacing w:lineRule="auto" w:line="276" w:before="2" w:after="2"/>
              <w:jc w:val="center"/>
              <w:rPr>
                <w:rFonts w:ascii="Cambria" w:hAnsi="Cambria"/>
                <w:sz w:val="24"/>
              </w:rPr>
            </w:pPr>
            <w:r>
              <w:rPr>
                <w:rFonts w:ascii="Cambria" w:hAnsi="Cambria"/>
                <w:b/>
                <w:bCs/>
                <w:color w:val="auto"/>
                <w:sz w:val="24"/>
                <w:lang w:val="en-CA"/>
              </w:rPr>
              <w:t>Total</w:t>
            </w:r>
          </w:p>
        </w:tc>
      </w:tr>
      <w:tr>
        <w:trPr/>
        <w:tc>
          <w:tcPr>
            <w:tcW w:w="4678" w:type="dxa"/>
            <w:tcBorders/>
            <w:shd w:color="auto" w:fill="auto" w:val="clear"/>
          </w:tcPr>
          <w:p>
            <w:pPr>
              <w:pStyle w:val="Normal"/>
              <w:spacing w:lineRule="auto" w:line="276" w:before="0" w:after="200"/>
              <w:rPr>
                <w:b/>
                <w:b/>
                <w:sz w:val="18"/>
              </w:rPr>
            </w:pPr>
            <w:r>
              <w:rPr>
                <w:rFonts w:eastAsia="Cambria" w:eastAsiaTheme="minorHAnsi"/>
                <w:b/>
                <w:sz w:val="18"/>
                <w:szCs w:val="22"/>
                <w:lang w:val="en-CA"/>
              </w:rPr>
              <w:br/>
              <w:t>Testing</w:t>
            </w:r>
          </w:p>
          <w:p>
            <w:pPr>
              <w:pStyle w:val="Normal"/>
              <w:spacing w:lineRule="auto" w:line="276" w:before="0" w:after="200"/>
              <w:rPr>
                <w:sz w:val="18"/>
              </w:rPr>
            </w:pPr>
            <w:r>
              <w:rPr>
                <w:rFonts w:eastAsia="Cambria" w:eastAsiaTheme="minorHAnsi"/>
                <w:sz w:val="18"/>
                <w:szCs w:val="22"/>
                <w:lang w:val="en-CA"/>
              </w:rPr>
              <w:t>Jest used to build test suite</w:t>
            </w:r>
          </w:p>
          <w:p>
            <w:pPr>
              <w:pStyle w:val="ListParagraph"/>
              <w:numPr>
                <w:ilvl w:val="0"/>
                <w:numId w:val="4"/>
              </w:numPr>
              <w:spacing w:lineRule="auto" w:line="276" w:before="0" w:after="200"/>
              <w:contextualSpacing/>
              <w:rPr>
                <w:sz w:val="18"/>
              </w:rPr>
            </w:pPr>
            <w:r>
              <w:rPr>
                <w:rFonts w:eastAsia="Cambria" w:eastAsiaTheme="minorHAnsi"/>
                <w:sz w:val="18"/>
                <w:szCs w:val="22"/>
                <w:lang w:val="en-CA"/>
              </w:rPr>
              <w:t>Assertions for Stock and constructor suites provided test stubs are complete and adequately test for the desired outcomes (see spec)</w:t>
            </w:r>
          </w:p>
          <w:p>
            <w:pPr>
              <w:pStyle w:val="ListParagraph"/>
              <w:numPr>
                <w:ilvl w:val="0"/>
                <w:numId w:val="4"/>
              </w:numPr>
              <w:spacing w:lineRule="auto" w:line="276" w:before="0" w:after="200"/>
              <w:contextualSpacing/>
              <w:rPr>
                <w:sz w:val="18"/>
              </w:rPr>
            </w:pPr>
            <w:r>
              <w:rPr>
                <w:rFonts w:eastAsia="Cambria" w:eastAsiaTheme="minorHAnsi"/>
                <w:sz w:val="18"/>
                <w:szCs w:val="22"/>
                <w:lang w:val="en-CA"/>
              </w:rPr>
              <w:t>Assertions for method suites provided test stubs are complete and adequately test for the desired outcomes (see spec)</w:t>
            </w:r>
          </w:p>
          <w:p>
            <w:pPr>
              <w:pStyle w:val="ListParagraph"/>
              <w:numPr>
                <w:ilvl w:val="0"/>
                <w:numId w:val="4"/>
              </w:numPr>
              <w:spacing w:lineRule="auto" w:line="276" w:before="0" w:after="200"/>
              <w:contextualSpacing/>
              <w:rPr>
                <w:sz w:val="18"/>
              </w:rPr>
            </w:pPr>
            <w:r>
              <w:rPr>
                <w:rFonts w:eastAsia="Cambria" w:eastAsiaTheme="minorHAnsi"/>
                <w:sz w:val="18"/>
                <w:szCs w:val="22"/>
                <w:lang w:val="en-CA"/>
              </w:rPr>
              <w:t>Final undefined suite is correctly implemented and assertion(s) adequately test for the desired outcome(s) (see spec)</w:t>
            </w:r>
          </w:p>
        </w:tc>
        <w:tc>
          <w:tcPr>
            <w:tcW w:w="1353" w:type="dxa"/>
            <w:tcBorders/>
            <w:shd w:color="auto" w:fill="auto" w:val="clear"/>
          </w:tcPr>
          <w:p>
            <w:pPr>
              <w:pStyle w:val="NormalWeb"/>
              <w:spacing w:lineRule="auto" w:line="276" w:before="2" w:after="2"/>
              <w:jc w:val="center"/>
              <w:rPr>
                <w:sz w:val="18"/>
              </w:rPr>
            </w:pPr>
            <w:r>
              <w:rPr>
                <w:sz w:val="18"/>
                <w:lang w:val="en-CA"/>
              </w:rPr>
              <w:br/>
              <w:br/>
              <w:br/>
              <w:br/>
              <w:br/>
              <w:br/>
              <w:t>2</w:t>
            </w:r>
          </w:p>
          <w:p>
            <w:pPr>
              <w:pStyle w:val="NormalWeb"/>
              <w:spacing w:lineRule="auto" w:line="276" w:before="2" w:after="2"/>
              <w:jc w:val="center"/>
              <w:rPr>
                <w:sz w:val="18"/>
              </w:rPr>
            </w:pPr>
            <w:r>
              <w:rPr>
                <w:sz w:val="18"/>
              </w:rPr>
            </w:r>
          </w:p>
          <w:p>
            <w:pPr>
              <w:pStyle w:val="NormalWeb"/>
              <w:spacing w:lineRule="auto" w:line="276" w:before="2" w:after="2"/>
              <w:jc w:val="center"/>
              <w:rPr>
                <w:sz w:val="18"/>
              </w:rPr>
            </w:pPr>
            <w:r>
              <w:rPr>
                <w:sz w:val="18"/>
              </w:rPr>
            </w:r>
          </w:p>
          <w:p>
            <w:pPr>
              <w:pStyle w:val="NormalWeb"/>
              <w:spacing w:lineRule="auto" w:line="276" w:before="2" w:after="2"/>
              <w:jc w:val="center"/>
              <w:rPr>
                <w:sz w:val="18"/>
              </w:rPr>
            </w:pPr>
            <w:r>
              <w:rPr>
                <w:sz w:val="18"/>
                <w:lang w:val="en-CA"/>
              </w:rPr>
              <w:t>0</w:t>
            </w:r>
          </w:p>
          <w:p>
            <w:pPr>
              <w:pStyle w:val="NormalWeb"/>
              <w:spacing w:lineRule="auto" w:line="276" w:before="2" w:after="2"/>
              <w:jc w:val="center"/>
              <w:rPr>
                <w:sz w:val="18"/>
              </w:rPr>
            </w:pPr>
            <w:r>
              <w:rPr>
                <w:sz w:val="18"/>
              </w:rPr>
            </w:r>
          </w:p>
          <w:p>
            <w:pPr>
              <w:pStyle w:val="NormalWeb"/>
              <w:spacing w:lineRule="auto" w:line="276" w:before="2" w:after="2"/>
              <w:jc w:val="center"/>
              <w:rPr>
                <w:sz w:val="18"/>
              </w:rPr>
            </w:pPr>
            <w:r>
              <w:rPr>
                <w:sz w:val="18"/>
              </w:rPr>
            </w:r>
          </w:p>
          <w:p>
            <w:pPr>
              <w:pStyle w:val="NormalWeb"/>
              <w:spacing w:lineRule="auto" w:line="276" w:before="2" w:after="2"/>
              <w:jc w:val="center"/>
              <w:rPr>
                <w:sz w:val="18"/>
              </w:rPr>
            </w:pPr>
            <w:r>
              <w:rPr>
                <w:sz w:val="18"/>
              </w:rPr>
            </w:r>
          </w:p>
          <w:p>
            <w:pPr>
              <w:pStyle w:val="NormalWeb"/>
              <w:spacing w:lineRule="auto" w:line="276" w:before="2" w:after="2"/>
              <w:jc w:val="center"/>
              <w:rPr>
                <w:rFonts w:ascii="Cambria" w:hAnsi="Cambria"/>
                <w:b/>
                <w:b/>
                <w:sz w:val="18"/>
                <w:szCs w:val="16"/>
              </w:rPr>
            </w:pPr>
            <w:r>
              <w:rPr>
                <w:sz w:val="18"/>
                <w:lang w:val="en-CA"/>
              </w:rPr>
              <w:t>2</w:t>
            </w:r>
          </w:p>
        </w:tc>
        <w:tc>
          <w:tcPr>
            <w:tcW w:w="1438" w:type="dxa"/>
            <w:tcBorders/>
            <w:shd w:color="auto" w:fill="auto" w:val="clear"/>
          </w:tcPr>
          <w:p>
            <w:pPr>
              <w:pStyle w:val="NormalWeb"/>
              <w:spacing w:lineRule="auto" w:line="276" w:before="2" w:after="2"/>
              <w:jc w:val="center"/>
              <w:rPr>
                <w:sz w:val="18"/>
              </w:rPr>
            </w:pPr>
            <w:r>
              <w:rPr>
                <w:sz w:val="18"/>
                <w:lang w:val="en-CA"/>
              </w:rPr>
              <w:br/>
              <w:br/>
              <w:br/>
              <w:br/>
              <w:br/>
              <w:br/>
              <w:t>3</w:t>
            </w:r>
          </w:p>
          <w:p>
            <w:pPr>
              <w:pStyle w:val="NormalWeb"/>
              <w:spacing w:lineRule="auto" w:line="276" w:before="2" w:after="2"/>
              <w:jc w:val="center"/>
              <w:rPr>
                <w:sz w:val="18"/>
              </w:rPr>
            </w:pPr>
            <w:r>
              <w:rPr>
                <w:sz w:val="18"/>
              </w:rPr>
            </w:r>
          </w:p>
          <w:p>
            <w:pPr>
              <w:pStyle w:val="NormalWeb"/>
              <w:spacing w:lineRule="auto" w:line="276" w:before="2" w:after="2"/>
              <w:jc w:val="center"/>
              <w:rPr>
                <w:sz w:val="18"/>
              </w:rPr>
            </w:pPr>
            <w:r>
              <w:rPr>
                <w:sz w:val="18"/>
              </w:rPr>
            </w:r>
          </w:p>
          <w:p>
            <w:pPr>
              <w:pStyle w:val="NormalWeb"/>
              <w:spacing w:lineRule="auto" w:line="276" w:before="2" w:after="2"/>
              <w:jc w:val="center"/>
              <w:rPr>
                <w:sz w:val="18"/>
              </w:rPr>
            </w:pPr>
            <w:r>
              <w:rPr>
                <w:sz w:val="18"/>
                <w:lang w:val="en-CA"/>
              </w:rPr>
              <w:t>5</w:t>
            </w:r>
          </w:p>
          <w:p>
            <w:pPr>
              <w:pStyle w:val="NormalWeb"/>
              <w:spacing w:lineRule="auto" w:line="276" w:before="2" w:after="2"/>
              <w:jc w:val="center"/>
              <w:rPr>
                <w:sz w:val="18"/>
              </w:rPr>
            </w:pPr>
            <w:r>
              <w:rPr>
                <w:sz w:val="18"/>
              </w:rPr>
            </w:r>
          </w:p>
          <w:p>
            <w:pPr>
              <w:pStyle w:val="NormalWeb"/>
              <w:spacing w:lineRule="auto" w:line="276" w:before="2" w:after="2"/>
              <w:jc w:val="center"/>
              <w:rPr>
                <w:sz w:val="18"/>
              </w:rPr>
            </w:pPr>
            <w:r>
              <w:rPr>
                <w:sz w:val="18"/>
              </w:rPr>
            </w:r>
          </w:p>
          <w:p>
            <w:pPr>
              <w:pStyle w:val="NormalWeb"/>
              <w:spacing w:lineRule="auto" w:line="276" w:before="2" w:after="2"/>
              <w:jc w:val="center"/>
              <w:rPr>
                <w:sz w:val="18"/>
              </w:rPr>
            </w:pPr>
            <w:r>
              <w:rPr>
                <w:sz w:val="18"/>
              </w:rPr>
            </w:r>
          </w:p>
          <w:p>
            <w:pPr>
              <w:pStyle w:val="Normal"/>
              <w:spacing w:lineRule="auto" w:line="276" w:before="0" w:after="200"/>
              <w:jc w:val="center"/>
              <w:rPr>
                <w:sz w:val="18"/>
              </w:rPr>
            </w:pPr>
            <w:r>
              <w:rPr>
                <w:rFonts w:eastAsia="Cambria" w:eastAsiaTheme="minorHAnsi"/>
                <w:sz w:val="18"/>
                <w:szCs w:val="22"/>
                <w:lang w:val="en-CA"/>
              </w:rPr>
              <w:t>5</w:t>
            </w:r>
          </w:p>
        </w:tc>
        <w:tc>
          <w:tcPr>
            <w:tcW w:w="1350" w:type="dxa"/>
            <w:tcBorders/>
            <w:shd w:color="auto" w:fill="auto" w:val="clear"/>
          </w:tcPr>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t>13</w:t>
            </w:r>
          </w:p>
        </w:tc>
      </w:tr>
      <w:tr>
        <w:trPr>
          <w:trHeight w:val="727" w:hRule="atLeast"/>
        </w:trPr>
        <w:tc>
          <w:tcPr>
            <w:tcW w:w="4678" w:type="dxa"/>
            <w:tcBorders/>
            <w:shd w:color="auto" w:fill="auto" w:val="clear"/>
          </w:tcPr>
          <w:p>
            <w:pPr>
              <w:pStyle w:val="Normal"/>
              <w:spacing w:lineRule="auto" w:line="276" w:before="0" w:after="200"/>
              <w:rPr>
                <w:sz w:val="18"/>
              </w:rPr>
            </w:pPr>
            <w:r>
              <w:rPr>
                <w:rFonts w:eastAsia="Cambria" w:eastAsiaTheme="minorHAnsi"/>
                <w:b/>
                <w:sz w:val="18"/>
                <w:szCs w:val="22"/>
                <w:lang w:val="en-CA"/>
              </w:rPr>
              <w:br/>
              <w:t>Design Patterns</w:t>
            </w:r>
          </w:p>
          <w:p>
            <w:pPr>
              <w:pStyle w:val="Normal"/>
              <w:spacing w:lineRule="auto" w:line="276" w:before="0" w:after="200"/>
              <w:rPr>
                <w:sz w:val="18"/>
              </w:rPr>
            </w:pPr>
            <w:r>
              <w:rPr>
                <w:rFonts w:eastAsia="Cambria" w:eastAsiaTheme="minorHAnsi"/>
                <w:sz w:val="18"/>
                <w:szCs w:val="22"/>
                <w:lang w:val="en-CA"/>
              </w:rPr>
              <w:t>Create a Stock constructor</w:t>
            </w:r>
          </w:p>
          <w:p>
            <w:pPr>
              <w:pStyle w:val="ListParagraph"/>
              <w:numPr>
                <w:ilvl w:val="0"/>
                <w:numId w:val="5"/>
              </w:numPr>
              <w:spacing w:lineRule="auto" w:line="276" w:before="0" w:after="200"/>
              <w:contextualSpacing/>
              <w:rPr>
                <w:sz w:val="18"/>
              </w:rPr>
            </w:pPr>
            <w:r>
              <w:rPr>
                <w:rFonts w:eastAsia="Cambria" w:eastAsiaTheme="minorHAnsi"/>
                <w:sz w:val="18"/>
                <w:szCs w:val="22"/>
                <w:lang w:val="en-CA"/>
              </w:rPr>
              <w:t>Separate file, exported and loaded as a named module</w:t>
            </w:r>
          </w:p>
          <w:p>
            <w:pPr>
              <w:pStyle w:val="ListParagraph"/>
              <w:numPr>
                <w:ilvl w:val="0"/>
                <w:numId w:val="5"/>
              </w:numPr>
              <w:spacing w:lineRule="auto" w:line="276" w:before="0" w:after="200"/>
              <w:contextualSpacing/>
              <w:rPr>
                <w:sz w:val="18"/>
              </w:rPr>
            </w:pPr>
            <w:r>
              <w:rPr>
                <w:rFonts w:eastAsia="Cambria" w:eastAsiaTheme="minorHAnsi"/>
                <w:sz w:val="18"/>
                <w:szCs w:val="22"/>
                <w:lang w:val="en-CA"/>
              </w:rPr>
              <w:t>Three required methods are correctly defined and function as expected (see spec)</w:t>
            </w:r>
          </w:p>
          <w:p>
            <w:pPr>
              <w:pStyle w:val="ListParagraph"/>
              <w:numPr>
                <w:ilvl w:val="0"/>
                <w:numId w:val="5"/>
              </w:numPr>
              <w:spacing w:lineRule="auto" w:line="276" w:before="0" w:after="200"/>
              <w:contextualSpacing/>
              <w:rPr>
                <w:sz w:val="18"/>
              </w:rPr>
            </w:pPr>
            <w:r>
              <w:rPr>
                <w:rFonts w:eastAsia="Cambria" w:eastAsiaTheme="minorHAnsi"/>
                <w:sz w:val="18"/>
                <w:szCs w:val="22"/>
                <w:lang w:val="en-CA"/>
              </w:rPr>
              <w:t>Makes use of prototype for functions (see spec)</w:t>
            </w:r>
          </w:p>
          <w:p>
            <w:pPr>
              <w:pStyle w:val="ListParagraph"/>
              <w:numPr>
                <w:ilvl w:val="0"/>
                <w:numId w:val="5"/>
              </w:numPr>
              <w:spacing w:lineRule="auto" w:line="276" w:before="0" w:after="200"/>
              <w:contextualSpacing/>
              <w:rPr>
                <w:sz w:val="18"/>
              </w:rPr>
            </w:pPr>
            <w:r>
              <w:rPr>
                <w:rFonts w:eastAsia="Cambria" w:eastAsiaTheme="minorHAnsi"/>
                <w:sz w:val="18"/>
                <w:szCs w:val="22"/>
                <w:lang w:val="en-CA"/>
              </w:rPr>
              <w:t>Constructor is properly defined and all required properties are present for both call types (see spec)</w:t>
            </w:r>
          </w:p>
          <w:p>
            <w:pPr>
              <w:pStyle w:val="ListParagraph"/>
              <w:numPr>
                <w:ilvl w:val="0"/>
                <w:numId w:val="5"/>
              </w:numPr>
              <w:spacing w:lineRule="auto" w:line="276" w:before="0" w:after="200"/>
              <w:contextualSpacing/>
              <w:rPr>
                <w:sz w:val="18"/>
              </w:rPr>
            </w:pPr>
            <w:r>
              <w:rPr>
                <w:rFonts w:eastAsia="Cambria" w:eastAsiaTheme="minorHAnsi"/>
                <w:sz w:val="18"/>
                <w:szCs w:val="22"/>
                <w:lang w:val="en-CA"/>
              </w:rPr>
              <w:t>Stock module correctly implemented in the index.html, and main.js is updated to correctly make use of the new module</w:t>
            </w:r>
          </w:p>
          <w:p>
            <w:pPr>
              <w:pStyle w:val="ListParagraph"/>
              <w:numPr>
                <w:ilvl w:val="0"/>
                <w:numId w:val="5"/>
              </w:numPr>
              <w:spacing w:lineRule="auto" w:line="276" w:before="0" w:after="200"/>
              <w:contextualSpacing/>
              <w:rPr>
                <w:sz w:val="18"/>
              </w:rPr>
            </w:pPr>
            <w:r>
              <w:rPr>
                <w:rFonts w:eastAsia="Cambria" w:eastAsiaTheme="minorHAnsi"/>
                <w:sz w:val="18"/>
                <w:szCs w:val="22"/>
                <w:lang w:val="en-CA"/>
              </w:rPr>
              <w:t>Application behaves just as it did prior to the implementation of the Stock module</w:t>
            </w:r>
          </w:p>
        </w:tc>
        <w:tc>
          <w:tcPr>
            <w:tcW w:w="1353" w:type="dxa"/>
            <w:tcBorders/>
            <w:shd w:color="auto" w:fill="auto" w:val="clear"/>
          </w:tcPr>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br/>
              <w:t>3</w:t>
              <w:br/>
              <w:br/>
              <w:t>5</w:t>
              <w:br/>
              <w:br/>
              <w:t>3</w:t>
              <w:br/>
              <w:t>3</w:t>
              <w:br/>
              <w:br/>
              <w:br/>
              <w:t>5</w:t>
              <w:br/>
              <w:br/>
              <w:br/>
              <w:t>1</w:t>
            </w:r>
          </w:p>
        </w:tc>
        <w:tc>
          <w:tcPr>
            <w:tcW w:w="1438" w:type="dxa"/>
            <w:tcBorders/>
            <w:shd w:color="auto" w:fill="auto" w:val="clear"/>
          </w:tcPr>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br/>
              <w:t>3</w:t>
              <w:br/>
              <w:br/>
              <w:t>5</w:t>
              <w:br/>
              <w:br/>
              <w:t>3</w:t>
              <w:br/>
              <w:t>3</w:t>
              <w:br/>
              <w:br/>
              <w:br/>
              <w:t>5</w:t>
              <w:br/>
              <w:br/>
              <w:br/>
              <w:t>1</w:t>
            </w:r>
          </w:p>
        </w:tc>
        <w:tc>
          <w:tcPr>
            <w:tcW w:w="1350" w:type="dxa"/>
            <w:tcBorders/>
            <w:shd w:color="auto" w:fill="auto" w:val="clear"/>
          </w:tcPr>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t>17</w:t>
            </w:r>
          </w:p>
        </w:tc>
      </w:tr>
      <w:tr>
        <w:trPr>
          <w:trHeight w:val="727" w:hRule="atLeast"/>
        </w:trPr>
        <w:tc>
          <w:tcPr>
            <w:tcW w:w="4678" w:type="dxa"/>
            <w:tcBorders>
              <w:top w:val="nil"/>
            </w:tcBorders>
            <w:shd w:color="auto" w:fill="auto" w:val="clear"/>
          </w:tcPr>
          <w:p>
            <w:pPr>
              <w:pStyle w:val="Normal"/>
              <w:spacing w:lineRule="auto" w:line="276" w:before="0" w:after="200"/>
              <w:rPr>
                <w:rFonts w:eastAsia="Cambria" w:eastAsiaTheme="minorHAnsi"/>
                <w:b/>
                <w:b/>
                <w:sz w:val="18"/>
                <w:szCs w:val="22"/>
                <w:lang w:val="en-CA"/>
              </w:rPr>
            </w:pPr>
            <w:r>
              <w:rPr>
                <w:rFonts w:eastAsia="Cambria" w:eastAsiaTheme="minorHAnsi"/>
                <w:b/>
                <w:sz w:val="18"/>
                <w:szCs w:val="22"/>
                <w:lang w:val="en-CA"/>
              </w:rPr>
              <w:t>Bonus Marks</w:t>
            </w:r>
          </w:p>
          <w:p>
            <w:pPr>
              <w:pStyle w:val="Normal"/>
              <w:spacing w:lineRule="auto" w:line="276" w:before="0" w:after="200"/>
              <w:rPr>
                <w:rFonts w:eastAsia="Cambria" w:eastAsiaTheme="minorHAnsi"/>
                <w:sz w:val="18"/>
                <w:szCs w:val="22"/>
                <w:lang w:val="en-CA"/>
              </w:rPr>
            </w:pPr>
            <w:r>
              <w:rPr>
                <w:rFonts w:eastAsia="Cambria" w:eastAsiaTheme="minorHAnsi"/>
                <w:sz w:val="18"/>
                <w:szCs w:val="22"/>
                <w:lang w:val="en-CA"/>
              </w:rPr>
              <w:t>Create a displayPriceHistory chart method</w:t>
            </w:r>
          </w:p>
          <w:p>
            <w:pPr>
              <w:pStyle w:val="ListParagraph"/>
              <w:numPr>
                <w:ilvl w:val="0"/>
                <w:numId w:val="5"/>
              </w:numPr>
              <w:spacing w:lineRule="auto" w:line="276" w:before="0" w:after="200"/>
              <w:contextualSpacing/>
              <w:rPr>
                <w:rFonts w:eastAsia="Cambria" w:eastAsiaTheme="minorHAnsi"/>
                <w:sz w:val="18"/>
                <w:szCs w:val="22"/>
                <w:lang w:val="en-CA"/>
              </w:rPr>
            </w:pPr>
            <w:r>
              <w:rPr>
                <w:rFonts w:eastAsia="Cambria" w:eastAsiaTheme="minorHAnsi"/>
                <w:sz w:val="18"/>
                <w:szCs w:val="22"/>
                <w:lang w:val="en-CA"/>
              </w:rPr>
              <w:t>Must display the price of a stock on each day (this can be a bar chart or a line chart) days need to be the x axis, and one of the prices be the y axis.</w:t>
            </w:r>
          </w:p>
          <w:p>
            <w:pPr>
              <w:pStyle w:val="Normal"/>
              <w:spacing w:lineRule="auto" w:line="276" w:before="0" w:after="200"/>
              <w:rPr>
                <w:rFonts w:eastAsia="Cambria" w:eastAsiaTheme="minorHAnsi"/>
                <w:sz w:val="18"/>
                <w:szCs w:val="22"/>
                <w:lang w:val="en-CA"/>
              </w:rPr>
            </w:pPr>
            <w:r>
              <w:rPr>
                <w:rFonts w:eastAsia="Cambria" w:eastAsiaTheme="minorHAnsi"/>
                <w:sz w:val="18"/>
                <w:szCs w:val="22"/>
                <w:lang w:val="en-CA"/>
              </w:rPr>
              <w:t>Install and use test coverage on our file.</w:t>
            </w:r>
          </w:p>
          <w:p>
            <w:pPr>
              <w:pStyle w:val="Normal"/>
              <w:numPr>
                <w:ilvl w:val="0"/>
                <w:numId w:val="7"/>
              </w:numPr>
              <w:spacing w:lineRule="auto" w:line="276" w:before="0" w:after="200"/>
              <w:rPr>
                <w:rFonts w:eastAsia="Cambria" w:eastAsiaTheme="minorHAnsi"/>
                <w:sz w:val="18"/>
                <w:szCs w:val="22"/>
                <w:lang w:val="en-CA"/>
              </w:rPr>
            </w:pPr>
            <w:r>
              <w:rPr>
                <w:rFonts w:eastAsia="Cambria" w:eastAsiaTheme="minorHAnsi"/>
                <w:sz w:val="18"/>
                <w:szCs w:val="22"/>
                <w:lang w:val="en-CA"/>
              </w:rPr>
              <w:t>Make a script in you package.json to run test coverage.</w:t>
            </w:r>
          </w:p>
          <w:p>
            <w:pPr>
              <w:pStyle w:val="Normal"/>
              <w:numPr>
                <w:ilvl w:val="0"/>
                <w:numId w:val="7"/>
              </w:numPr>
              <w:spacing w:lineRule="auto" w:line="276" w:before="0" w:after="200"/>
              <w:rPr>
                <w:rFonts w:eastAsia="Cambria" w:eastAsiaTheme="minorHAnsi"/>
                <w:sz w:val="18"/>
                <w:szCs w:val="22"/>
                <w:lang w:val="en-CA"/>
              </w:rPr>
            </w:pPr>
            <w:r>
              <w:rPr>
                <w:rFonts w:eastAsia="Cambria" w:eastAsiaTheme="minorHAnsi"/>
                <w:sz w:val="18"/>
                <w:szCs w:val="22"/>
                <w:lang w:val="en-CA"/>
              </w:rPr>
              <w:t>At the top of your stock.test.js include the “test coverage percentage”, needs to be exact.</w:t>
            </w:r>
          </w:p>
        </w:tc>
        <w:tc>
          <w:tcPr>
            <w:tcW w:w="1353" w:type="dxa"/>
            <w:tcBorders>
              <w:top w:val="nil"/>
            </w:tcBorders>
            <w:shd w:color="auto" w:fill="auto" w:val="clear"/>
          </w:tcPr>
          <w:p>
            <w:pPr>
              <w:pStyle w:val="Normal"/>
              <w:spacing w:lineRule="auto" w:line="276" w:before="0" w:after="200"/>
              <w:jc w:val="center"/>
              <w:rPr>
                <w:rFonts w:eastAsia="Cambria" w:eastAsiaTheme="minorHAnsi"/>
                <w:b/>
                <w:b/>
                <w:bCs/>
                <w:i/>
                <w:i/>
                <w:iCs/>
                <w:sz w:val="18"/>
                <w:szCs w:val="22"/>
                <w:lang w:val="en-CA"/>
              </w:rPr>
            </w:pPr>
            <w:r>
              <w:rPr>
                <w:rFonts w:eastAsia="Cambria" w:eastAsiaTheme="minorHAnsi"/>
                <w:b/>
                <w:bCs/>
                <w:i/>
                <w:iCs/>
                <w:sz w:val="18"/>
                <w:szCs w:val="22"/>
                <w:lang w:val="en-CA"/>
              </w:rPr>
            </w:r>
          </w:p>
          <w:p>
            <w:pPr>
              <w:pStyle w:val="Normal"/>
              <w:spacing w:lineRule="auto" w:line="276" w:before="0" w:after="200"/>
              <w:jc w:val="center"/>
              <w:rPr>
                <w:rFonts w:eastAsia="Cambria" w:eastAsiaTheme="minorHAnsi"/>
                <w:b/>
                <w:b/>
                <w:bCs/>
                <w:i/>
                <w:i/>
                <w:iCs/>
                <w:sz w:val="18"/>
                <w:szCs w:val="22"/>
                <w:lang w:val="en-CA"/>
              </w:rPr>
            </w:pPr>
            <w:r>
              <w:rPr>
                <w:rFonts w:eastAsia="Cambria" w:eastAsiaTheme="minorHAnsi"/>
                <w:b/>
                <w:bCs/>
                <w:i/>
                <w:iCs/>
                <w:sz w:val="18"/>
                <w:szCs w:val="22"/>
                <w:lang w:val="en-CA"/>
              </w:rPr>
            </w:r>
          </w:p>
          <w:p>
            <w:pPr>
              <w:pStyle w:val="Normal"/>
              <w:spacing w:lineRule="auto" w:line="276" w:before="0" w:after="200"/>
              <w:jc w:val="center"/>
              <w:rPr>
                <w:rFonts w:eastAsia="Cambria" w:eastAsiaTheme="minorHAnsi"/>
                <w:b/>
                <w:b/>
                <w:bCs/>
                <w:i/>
                <w:i/>
                <w:iCs/>
                <w:sz w:val="18"/>
                <w:szCs w:val="22"/>
                <w:u w:val="double"/>
                <w:lang w:val="en-CA"/>
              </w:rPr>
            </w:pPr>
            <w:r>
              <w:rPr>
                <w:rFonts w:eastAsia="Cambria" w:eastAsiaTheme="minorHAnsi"/>
                <w:b/>
                <w:bCs/>
                <w:i/>
                <w:iCs/>
                <w:sz w:val="18"/>
                <w:szCs w:val="22"/>
                <w:u w:val="double"/>
                <w:lang w:val="en-CA"/>
              </w:rPr>
              <w:t>[0]</w:t>
            </w:r>
          </w:p>
          <w:p>
            <w:pPr>
              <w:pStyle w:val="Normal"/>
              <w:spacing w:lineRule="auto" w:line="276" w:before="0" w:after="200"/>
              <w:jc w:val="center"/>
              <w:rPr>
                <w:rFonts w:eastAsia="Cambria" w:eastAsiaTheme="minorHAnsi"/>
                <w:b/>
                <w:b/>
                <w:bCs/>
                <w:i/>
                <w:i/>
                <w:iCs/>
                <w:sz w:val="18"/>
                <w:szCs w:val="22"/>
                <w:lang w:val="en-CA"/>
              </w:rPr>
            </w:pPr>
            <w:r>
              <w:rPr>
                <w:rFonts w:eastAsia="Cambria" w:eastAsiaTheme="minorHAnsi"/>
                <w:b/>
                <w:bCs/>
                <w:i/>
                <w:iCs/>
                <w:sz w:val="18"/>
                <w:szCs w:val="22"/>
                <w:lang w:val="en-CA"/>
              </w:rPr>
            </w:r>
          </w:p>
          <w:p>
            <w:pPr>
              <w:pStyle w:val="Normal"/>
              <w:spacing w:lineRule="auto" w:line="276" w:before="0" w:after="200"/>
              <w:jc w:val="center"/>
              <w:rPr>
                <w:rFonts w:eastAsia="Cambria" w:eastAsiaTheme="minorHAnsi"/>
                <w:b/>
                <w:b/>
                <w:bCs/>
                <w:i/>
                <w:i/>
                <w:iCs/>
                <w:sz w:val="18"/>
                <w:szCs w:val="22"/>
                <w:lang w:val="en-CA"/>
              </w:rPr>
            </w:pPr>
            <w:r>
              <w:rPr>
                <w:rFonts w:eastAsia="Cambria" w:eastAsiaTheme="minorHAnsi"/>
                <w:b/>
                <w:bCs/>
                <w:i/>
                <w:iCs/>
                <w:sz w:val="18"/>
                <w:szCs w:val="22"/>
                <w:lang w:val="en-CA"/>
              </w:rPr>
            </w:r>
          </w:p>
          <w:p>
            <w:pPr>
              <w:pStyle w:val="Normal"/>
              <w:spacing w:lineRule="auto" w:line="276" w:before="0" w:after="200"/>
              <w:jc w:val="center"/>
              <w:rPr>
                <w:rFonts w:eastAsia="Cambria" w:eastAsiaTheme="minorHAnsi"/>
                <w:b/>
                <w:b/>
                <w:bCs/>
                <w:i/>
                <w:i/>
                <w:iCs/>
                <w:sz w:val="18"/>
                <w:szCs w:val="22"/>
                <w:u w:val="double"/>
                <w:lang w:val="en-CA"/>
              </w:rPr>
            </w:pPr>
            <w:r>
              <w:rPr>
                <w:rFonts w:eastAsia="Cambria" w:eastAsiaTheme="minorHAnsi"/>
                <w:b/>
                <w:bCs/>
                <w:i/>
                <w:iCs/>
                <w:sz w:val="18"/>
                <w:szCs w:val="22"/>
                <w:u w:val="double"/>
                <w:lang w:val="en-CA"/>
              </w:rPr>
              <w:t>[0]</w:t>
            </w:r>
          </w:p>
          <w:p>
            <w:pPr>
              <w:pStyle w:val="Normal"/>
              <w:spacing w:lineRule="auto" w:line="276" w:before="0" w:after="200"/>
              <w:jc w:val="center"/>
              <w:rPr>
                <w:rFonts w:eastAsia="Cambria" w:eastAsiaTheme="minorHAnsi"/>
                <w:b/>
                <w:b/>
                <w:bCs/>
                <w:i/>
                <w:i/>
                <w:iCs/>
                <w:sz w:val="18"/>
                <w:szCs w:val="22"/>
                <w:u w:val="double"/>
                <w:lang w:val="en-CA"/>
              </w:rPr>
            </w:pPr>
            <w:r>
              <w:rPr>
                <w:rFonts w:eastAsia="Cambria" w:eastAsiaTheme="minorHAnsi"/>
                <w:b/>
                <w:bCs/>
                <w:i/>
                <w:iCs/>
                <w:sz w:val="18"/>
                <w:szCs w:val="22"/>
                <w:u w:val="double"/>
                <w:lang w:val="en-CA"/>
              </w:rPr>
            </w:r>
          </w:p>
          <w:p>
            <w:pPr>
              <w:pStyle w:val="Normal"/>
              <w:spacing w:lineRule="auto" w:line="276" w:before="0" w:after="200"/>
              <w:jc w:val="center"/>
              <w:rPr>
                <w:rFonts w:eastAsia="Cambria" w:eastAsiaTheme="minorHAnsi"/>
                <w:b/>
                <w:b/>
                <w:bCs/>
                <w:i/>
                <w:i/>
                <w:iCs/>
                <w:sz w:val="18"/>
                <w:szCs w:val="22"/>
                <w:u w:val="double"/>
                <w:lang w:val="en-CA"/>
              </w:rPr>
            </w:pPr>
            <w:r>
              <w:rPr>
                <w:rFonts w:eastAsia="Cambria" w:eastAsiaTheme="minorHAnsi"/>
                <w:b/>
                <w:bCs/>
                <w:i/>
                <w:iCs/>
                <w:sz w:val="18"/>
                <w:szCs w:val="22"/>
                <w:u w:val="double"/>
                <w:lang w:val="en-CA"/>
              </w:rPr>
              <w:t>[0]</w:t>
            </w:r>
          </w:p>
        </w:tc>
        <w:tc>
          <w:tcPr>
            <w:tcW w:w="1438" w:type="dxa"/>
            <w:tcBorders>
              <w:top w:val="nil"/>
            </w:tcBorders>
            <w:shd w:color="auto" w:fill="auto" w:val="clear"/>
          </w:tcPr>
          <w:p>
            <w:pPr>
              <w:pStyle w:val="Normal"/>
              <w:spacing w:lineRule="auto" w:line="276" w:before="0" w:after="200"/>
              <w:jc w:val="center"/>
              <w:rPr>
                <w:rFonts w:eastAsia="Cambria" w:eastAsiaTheme="minorHAnsi"/>
                <w:b/>
                <w:b/>
                <w:bCs/>
                <w:i/>
                <w:i/>
                <w:iCs/>
                <w:sz w:val="18"/>
                <w:szCs w:val="22"/>
                <w:lang w:val="en-CA"/>
              </w:rPr>
            </w:pPr>
            <w:r>
              <w:rPr>
                <w:rFonts w:eastAsia="Cambria" w:eastAsiaTheme="minorHAnsi"/>
                <w:b/>
                <w:bCs/>
                <w:i/>
                <w:iCs/>
                <w:sz w:val="18"/>
                <w:szCs w:val="22"/>
                <w:lang w:val="en-CA"/>
              </w:rPr>
            </w:r>
          </w:p>
          <w:p>
            <w:pPr>
              <w:pStyle w:val="Normal"/>
              <w:spacing w:lineRule="auto" w:line="276" w:before="0" w:after="200"/>
              <w:jc w:val="center"/>
              <w:rPr>
                <w:rFonts w:eastAsia="Cambria" w:eastAsiaTheme="minorHAnsi"/>
                <w:b/>
                <w:b/>
                <w:bCs/>
                <w:i/>
                <w:i/>
                <w:iCs/>
                <w:sz w:val="18"/>
                <w:szCs w:val="22"/>
                <w:lang w:val="en-CA"/>
              </w:rPr>
            </w:pPr>
            <w:r>
              <w:rPr>
                <w:rFonts w:eastAsia="Cambria" w:eastAsiaTheme="minorHAnsi"/>
                <w:b/>
                <w:bCs/>
                <w:i/>
                <w:iCs/>
                <w:sz w:val="18"/>
                <w:szCs w:val="22"/>
                <w:lang w:val="en-CA"/>
              </w:rPr>
            </w:r>
          </w:p>
          <w:p>
            <w:pPr>
              <w:pStyle w:val="Normal"/>
              <w:spacing w:lineRule="auto" w:line="276" w:before="0" w:after="200"/>
              <w:jc w:val="center"/>
              <w:rPr>
                <w:rFonts w:eastAsia="Cambria" w:eastAsiaTheme="minorHAnsi"/>
                <w:b/>
                <w:b/>
                <w:bCs/>
                <w:i/>
                <w:i/>
                <w:iCs/>
                <w:sz w:val="18"/>
                <w:szCs w:val="22"/>
                <w:u w:val="double"/>
                <w:lang w:val="en-CA"/>
              </w:rPr>
            </w:pPr>
            <w:r>
              <w:rPr>
                <w:rFonts w:eastAsia="Cambria" w:eastAsiaTheme="minorHAnsi"/>
                <w:b/>
                <w:bCs/>
                <w:i/>
                <w:iCs/>
                <w:sz w:val="18"/>
                <w:szCs w:val="22"/>
                <w:u w:val="double"/>
                <w:lang w:val="en-CA"/>
              </w:rPr>
              <w:t>[1]</w:t>
            </w:r>
          </w:p>
          <w:p>
            <w:pPr>
              <w:pStyle w:val="Normal"/>
              <w:spacing w:lineRule="auto" w:line="276" w:before="0" w:after="200"/>
              <w:jc w:val="center"/>
              <w:rPr>
                <w:rFonts w:eastAsia="Cambria" w:eastAsiaTheme="minorHAnsi"/>
                <w:b/>
                <w:b/>
                <w:bCs/>
                <w:i/>
                <w:i/>
                <w:iCs/>
                <w:sz w:val="18"/>
                <w:szCs w:val="22"/>
                <w:lang w:val="en-CA"/>
              </w:rPr>
            </w:pPr>
            <w:r>
              <w:rPr>
                <w:rFonts w:eastAsia="Cambria" w:eastAsiaTheme="minorHAnsi"/>
                <w:b/>
                <w:bCs/>
                <w:i/>
                <w:iCs/>
                <w:sz w:val="18"/>
                <w:szCs w:val="22"/>
                <w:lang w:val="en-CA"/>
              </w:rPr>
            </w:r>
          </w:p>
          <w:p>
            <w:pPr>
              <w:pStyle w:val="Normal"/>
              <w:spacing w:lineRule="auto" w:line="276" w:before="0" w:after="200"/>
              <w:jc w:val="center"/>
              <w:rPr>
                <w:rFonts w:eastAsia="Cambria" w:eastAsiaTheme="minorHAnsi"/>
                <w:b/>
                <w:b/>
                <w:bCs/>
                <w:i/>
                <w:i/>
                <w:iCs/>
                <w:sz w:val="18"/>
                <w:szCs w:val="22"/>
                <w:lang w:val="en-CA"/>
              </w:rPr>
            </w:pPr>
            <w:r>
              <w:rPr>
                <w:rFonts w:eastAsia="Cambria" w:eastAsiaTheme="minorHAnsi"/>
                <w:b/>
                <w:bCs/>
                <w:i/>
                <w:iCs/>
                <w:sz w:val="18"/>
                <w:szCs w:val="22"/>
                <w:lang w:val="en-CA"/>
              </w:rPr>
            </w:r>
          </w:p>
          <w:p>
            <w:pPr>
              <w:pStyle w:val="Normal"/>
              <w:spacing w:lineRule="auto" w:line="276" w:before="0" w:after="200"/>
              <w:jc w:val="center"/>
              <w:rPr>
                <w:rFonts w:eastAsia="Cambria" w:eastAsiaTheme="minorHAnsi"/>
                <w:b/>
                <w:b/>
                <w:bCs/>
                <w:i/>
                <w:i/>
                <w:iCs/>
                <w:sz w:val="18"/>
                <w:szCs w:val="22"/>
                <w:u w:val="double"/>
                <w:lang w:val="en-CA"/>
              </w:rPr>
            </w:pPr>
            <w:r>
              <w:rPr>
                <w:rFonts w:eastAsia="Cambria" w:eastAsiaTheme="minorHAnsi"/>
                <w:b/>
                <w:bCs/>
                <w:i/>
                <w:iCs/>
                <w:sz w:val="18"/>
                <w:szCs w:val="22"/>
                <w:u w:val="double"/>
                <w:lang w:val="en-CA"/>
              </w:rPr>
              <w:t>[1]</w:t>
            </w:r>
          </w:p>
          <w:p>
            <w:pPr>
              <w:pStyle w:val="Normal"/>
              <w:spacing w:lineRule="auto" w:line="276" w:before="0" w:after="200"/>
              <w:jc w:val="center"/>
              <w:rPr>
                <w:rFonts w:eastAsia="Cambria" w:eastAsiaTheme="minorHAnsi"/>
                <w:b/>
                <w:b/>
                <w:bCs/>
                <w:i/>
                <w:i/>
                <w:iCs/>
                <w:sz w:val="18"/>
                <w:szCs w:val="22"/>
                <w:u w:val="double"/>
                <w:lang w:val="en-CA"/>
              </w:rPr>
            </w:pPr>
            <w:r>
              <w:rPr>
                <w:rFonts w:eastAsia="Cambria" w:eastAsiaTheme="minorHAnsi"/>
                <w:b/>
                <w:bCs/>
                <w:i/>
                <w:iCs/>
                <w:sz w:val="18"/>
                <w:szCs w:val="22"/>
                <w:u w:val="double"/>
                <w:lang w:val="en-CA"/>
              </w:rPr>
            </w:r>
          </w:p>
          <w:p>
            <w:pPr>
              <w:pStyle w:val="Normal"/>
              <w:spacing w:lineRule="auto" w:line="276" w:before="0" w:after="200"/>
              <w:jc w:val="center"/>
              <w:rPr>
                <w:rFonts w:eastAsia="Cambria" w:eastAsiaTheme="minorHAnsi"/>
                <w:b/>
                <w:b/>
                <w:bCs/>
                <w:i/>
                <w:i/>
                <w:iCs/>
                <w:sz w:val="18"/>
                <w:szCs w:val="22"/>
                <w:u w:val="double"/>
                <w:lang w:val="en-CA"/>
              </w:rPr>
            </w:pPr>
            <w:r>
              <w:rPr>
                <w:rFonts w:eastAsia="Cambria" w:eastAsiaTheme="minorHAnsi"/>
                <w:b/>
                <w:bCs/>
                <w:i/>
                <w:iCs/>
                <w:sz w:val="18"/>
                <w:szCs w:val="22"/>
                <w:u w:val="double"/>
                <w:lang w:val="en-CA"/>
              </w:rPr>
              <w:t>[1]</w:t>
            </w:r>
          </w:p>
        </w:tc>
        <w:tc>
          <w:tcPr>
            <w:tcW w:w="1350" w:type="dxa"/>
            <w:tcBorders>
              <w:top w:val="nil"/>
            </w:tcBorders>
            <w:shd w:color="auto" w:fill="auto" w:val="clear"/>
          </w:tcPr>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rFonts w:eastAsia="Cambria" w:eastAsiaTheme="minorHAnsi"/>
                <w:b/>
                <w:b/>
                <w:bCs/>
                <w:i/>
                <w:i/>
                <w:iCs/>
                <w:sz w:val="18"/>
                <w:szCs w:val="22"/>
                <w:u w:val="double"/>
                <w:lang w:val="en-CA"/>
              </w:rPr>
            </w:pPr>
            <w:r>
              <w:rPr>
                <w:rFonts w:eastAsia="Cambria" w:eastAsiaTheme="minorHAnsi"/>
                <w:b/>
                <w:bCs/>
                <w:i/>
                <w:iCs/>
                <w:sz w:val="18"/>
                <w:szCs w:val="22"/>
                <w:u w:val="double"/>
                <w:lang w:val="en-CA"/>
              </w:rPr>
              <w:t>[3]</w:t>
            </w:r>
          </w:p>
        </w:tc>
      </w:tr>
      <w:tr>
        <w:trPr>
          <w:trHeight w:val="727" w:hRule="atLeast"/>
        </w:trPr>
        <w:tc>
          <w:tcPr>
            <w:tcW w:w="4678" w:type="dxa"/>
            <w:tcBorders/>
            <w:shd w:color="auto" w:fill="auto" w:val="clear"/>
          </w:tcPr>
          <w:p>
            <w:pPr>
              <w:pStyle w:val="Normal"/>
              <w:spacing w:lineRule="auto" w:line="276" w:before="0" w:after="200"/>
              <w:rPr>
                <w:b/>
                <w:b/>
                <w:sz w:val="18"/>
              </w:rPr>
            </w:pPr>
            <w:r>
              <w:rPr>
                <w:rFonts w:eastAsia="Cambria" w:eastAsiaTheme="minorHAnsi"/>
                <w:b/>
                <w:sz w:val="18"/>
                <w:szCs w:val="22"/>
                <w:lang w:val="en-CA"/>
              </w:rPr>
              <w:br/>
              <w:t>Code Readability and Efficiency</w:t>
            </w:r>
          </w:p>
          <w:p>
            <w:pPr>
              <w:pStyle w:val="ListParagraph"/>
              <w:numPr>
                <w:ilvl w:val="0"/>
                <w:numId w:val="2"/>
              </w:numPr>
              <w:spacing w:lineRule="auto" w:line="276" w:before="0" w:after="200"/>
              <w:contextualSpacing/>
              <w:rPr>
                <w:sz w:val="18"/>
              </w:rPr>
            </w:pPr>
            <w:r>
              <w:rPr>
                <w:rFonts w:eastAsia="Cambria" w:eastAsiaTheme="minorHAnsi"/>
                <w:sz w:val="18"/>
                <w:szCs w:val="22"/>
                <w:lang w:val="en-CA"/>
              </w:rPr>
              <w:t>Demonstrates best practice as demonstrated in class lectures and examples</w:t>
            </w:r>
          </w:p>
          <w:p>
            <w:pPr>
              <w:pStyle w:val="ListParagraph"/>
              <w:numPr>
                <w:ilvl w:val="0"/>
                <w:numId w:val="2"/>
              </w:numPr>
              <w:spacing w:lineRule="auto" w:line="276" w:before="0" w:after="200"/>
              <w:contextualSpacing/>
              <w:rPr>
                <w:sz w:val="18"/>
              </w:rPr>
            </w:pPr>
            <w:r>
              <w:rPr>
                <w:rFonts w:eastAsia="Cambria" w:eastAsiaTheme="minorHAnsi"/>
                <w:sz w:val="18"/>
                <w:szCs w:val="22"/>
                <w:lang w:val="en-CA"/>
              </w:rPr>
              <w:t>Efficient and maintainable techniques</w:t>
            </w:r>
          </w:p>
          <w:p>
            <w:pPr>
              <w:pStyle w:val="ListParagraph"/>
              <w:numPr>
                <w:ilvl w:val="0"/>
                <w:numId w:val="2"/>
              </w:numPr>
              <w:spacing w:lineRule="auto" w:line="276" w:before="0" w:after="200"/>
              <w:contextualSpacing/>
              <w:rPr>
                <w:sz w:val="18"/>
              </w:rPr>
            </w:pPr>
            <w:r>
              <w:rPr>
                <w:rFonts w:eastAsia="Cambria" w:eastAsiaTheme="minorHAnsi"/>
                <w:sz w:val="18"/>
                <w:szCs w:val="22"/>
                <w:lang w:val="en-CA"/>
              </w:rPr>
              <w:t>Code format</w:t>
            </w:r>
          </w:p>
          <w:p>
            <w:pPr>
              <w:pStyle w:val="ListParagraph"/>
              <w:numPr>
                <w:ilvl w:val="0"/>
                <w:numId w:val="2"/>
              </w:numPr>
              <w:spacing w:lineRule="auto" w:line="276" w:before="0" w:after="200"/>
              <w:contextualSpacing/>
              <w:rPr>
                <w:sz w:val="18"/>
              </w:rPr>
            </w:pPr>
            <w:r>
              <w:rPr>
                <w:rFonts w:eastAsia="Cambria" w:eastAsiaTheme="minorHAnsi"/>
                <w:sz w:val="18"/>
                <w:szCs w:val="22"/>
                <w:lang w:val="en-CA"/>
              </w:rPr>
              <w:t>Well documented</w:t>
            </w:r>
          </w:p>
          <w:p>
            <w:pPr>
              <w:pStyle w:val="ListParagraph"/>
              <w:numPr>
                <w:ilvl w:val="0"/>
                <w:numId w:val="2"/>
              </w:numPr>
              <w:spacing w:lineRule="auto" w:line="276" w:before="0" w:after="200"/>
              <w:contextualSpacing/>
              <w:rPr>
                <w:sz w:val="18"/>
              </w:rPr>
            </w:pPr>
            <w:r>
              <w:rPr>
                <w:rFonts w:eastAsia="Cambria" w:eastAsiaTheme="minorHAnsi"/>
                <w:sz w:val="18"/>
                <w:szCs w:val="22"/>
                <w:lang w:val="en-CA"/>
              </w:rPr>
              <w:t>Utilizes your own written code (i.e. not gathered from online sources such as StackOverflow)</w:t>
            </w:r>
          </w:p>
        </w:tc>
        <w:tc>
          <w:tcPr>
            <w:tcW w:w="1353" w:type="dxa"/>
            <w:tcBorders/>
            <w:shd w:color="auto" w:fill="auto" w:val="clear"/>
          </w:tcPr>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r>
          </w:p>
          <w:p>
            <w:pPr>
              <w:pStyle w:val="NormalWeb"/>
              <w:spacing w:lineRule="auto" w:line="276" w:before="2" w:after="2"/>
              <w:jc w:val="center"/>
              <w:rPr>
                <w:rFonts w:ascii="Cambria" w:hAnsi="Cambria"/>
                <w:b/>
                <w:b/>
                <w:sz w:val="18"/>
                <w:szCs w:val="16"/>
              </w:rPr>
            </w:pPr>
            <w:r>
              <w:rPr>
                <w:sz w:val="18"/>
                <w:lang w:val="en-CA"/>
              </w:rPr>
              <w:br/>
              <w:t>-</w:t>
            </w:r>
          </w:p>
        </w:tc>
        <w:tc>
          <w:tcPr>
            <w:tcW w:w="1438" w:type="dxa"/>
            <w:tcBorders/>
            <w:shd w:color="auto" w:fill="auto" w:val="clear"/>
          </w:tcPr>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br/>
              <w:t>-5</w:t>
            </w:r>
          </w:p>
        </w:tc>
        <w:tc>
          <w:tcPr>
            <w:tcW w:w="1350" w:type="dxa"/>
            <w:tcBorders/>
            <w:shd w:color="auto" w:fill="auto" w:val="clear"/>
          </w:tcPr>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br/>
              <w:t>-</w:t>
            </w:r>
          </w:p>
        </w:tc>
      </w:tr>
    </w:tbl>
    <w:p>
      <w:pPr>
        <w:pStyle w:val="Normal"/>
        <w:rPr>
          <w:rFonts w:ascii="Cambria" w:hAnsi="Cambria"/>
        </w:rPr>
      </w:pPr>
      <w:r>
        <w:rPr/>
      </w:r>
    </w:p>
    <w:tbl>
      <w:tblPr>
        <w:tblStyle w:val="TableGrid"/>
        <w:tblW w:w="8788" w:type="dxa"/>
        <w:jc w:val="left"/>
        <w:tblInd w:w="123" w:type="dxa"/>
        <w:tblCellMar>
          <w:top w:w="38" w:type="dxa"/>
          <w:left w:w="98" w:type="dxa"/>
          <w:bottom w:w="0" w:type="dxa"/>
          <w:right w:w="87" w:type="dxa"/>
        </w:tblCellMar>
        <w:tblLook w:noVBand="1" w:val="04a0" w:noHBand="0" w:lastColumn="0" w:firstColumn="1" w:lastRow="0" w:firstRow="1"/>
      </w:tblPr>
      <w:tblGrid>
        <w:gridCol w:w="2451"/>
        <w:gridCol w:w="3270"/>
        <w:gridCol w:w="3067"/>
      </w:tblGrid>
      <w:tr>
        <w:trPr/>
        <w:tc>
          <w:tcPr>
            <w:tcW w:w="2451" w:type="dxa"/>
            <w:tcBorders/>
          </w:tcPr>
          <w:p>
            <w:pPr>
              <w:pStyle w:val="NormalWeb"/>
              <w:spacing w:before="2" w:after="2"/>
              <w:rPr>
                <w:rFonts w:ascii="Cambria" w:hAnsi="Cambria"/>
                <w:sz w:val="24"/>
              </w:rPr>
            </w:pPr>
            <w:r>
              <w:rPr>
                <w:rFonts w:ascii="Cambria" w:hAnsi="Cambria"/>
                <w:sz w:val="24"/>
                <w:lang w:val="en-CA"/>
              </w:rPr>
              <w:t>TOTAL MARKS</w:t>
            </w:r>
          </w:p>
        </w:tc>
        <w:tc>
          <w:tcPr>
            <w:tcW w:w="3270" w:type="dxa"/>
            <w:tcBorders/>
          </w:tcPr>
          <w:p>
            <w:pPr>
              <w:pStyle w:val="NormalWeb"/>
              <w:spacing w:before="2" w:after="2"/>
              <w:rPr>
                <w:rFonts w:ascii="Cambria" w:hAnsi="Cambria"/>
                <w:sz w:val="24"/>
              </w:rPr>
            </w:pPr>
            <w:r>
              <w:rPr>
                <w:rFonts w:ascii="Cambria" w:hAnsi="Cambria"/>
                <w:sz w:val="24"/>
              </w:rPr>
              <w:t>2</w:t>
            </w:r>
            <w:r>
              <w:rPr>
                <w:rFonts w:ascii="Cambria" w:hAnsi="Cambria"/>
                <w:sz w:val="24"/>
              </w:rPr>
              <w:t>4</w:t>
            </w:r>
          </w:p>
        </w:tc>
        <w:tc>
          <w:tcPr>
            <w:tcW w:w="3067" w:type="dxa"/>
            <w:tcBorders/>
          </w:tcPr>
          <w:p>
            <w:pPr>
              <w:pStyle w:val="NormalWeb"/>
              <w:spacing w:before="120" w:after="2"/>
              <w:jc w:val="center"/>
              <w:rPr>
                <w:rFonts w:ascii="Cambria" w:hAnsi="Cambria"/>
                <w:sz w:val="24"/>
              </w:rPr>
            </w:pPr>
            <w:r>
              <w:rPr>
                <w:rFonts w:ascii="Cambria" w:hAnsi="Cambria"/>
                <w:sz w:val="24"/>
                <w:lang w:val="en-CA"/>
              </w:rPr>
              <w:t>3</w:t>
            </w:r>
            <w:r>
              <w:rPr>
                <w:rFonts w:eastAsia="Cambria" w:cs="Times New Roman" w:ascii="Cambria" w:hAnsi="Cambria" w:eastAsiaTheme="minorHAnsi"/>
                <w:color w:val="auto"/>
                <w:kern w:val="0"/>
                <w:sz w:val="24"/>
                <w:szCs w:val="20"/>
                <w:lang w:val="en-CA" w:eastAsia="en-US" w:bidi="ar-SA"/>
              </w:rPr>
              <w:t>3</w:t>
            </w:r>
          </w:p>
        </w:tc>
      </w:tr>
      <w:tr>
        <w:trPr>
          <w:trHeight w:val="450" w:hRule="atLeast"/>
        </w:trPr>
        <w:tc>
          <w:tcPr>
            <w:tcW w:w="8788" w:type="dxa"/>
            <w:gridSpan w:val="3"/>
            <w:tcBorders>
              <w:top w:val="single" w:sz="6" w:space="0" w:color="000000"/>
              <w:left w:val="single" w:sz="6" w:space="0" w:color="000000"/>
              <w:bottom w:val="single" w:sz="6" w:space="0" w:color="000000"/>
              <w:right w:val="single" w:sz="6" w:space="0" w:color="000000"/>
            </w:tcBorders>
            <w:shd w:color="auto" w:fill="B8CCE4" w:val="clear"/>
          </w:tcPr>
          <w:p>
            <w:pPr>
              <w:pStyle w:val="Normal"/>
              <w:spacing w:lineRule="auto" w:line="259" w:before="0" w:after="20"/>
              <w:ind w:left="0" w:hanging="0"/>
              <w:rPr>
                <w:sz w:val="24"/>
                <w:szCs w:val="24"/>
              </w:rPr>
            </w:pPr>
            <w:r>
              <w:rPr>
                <w:rFonts w:eastAsia="Cambria" w:eastAsiaTheme="minorHAnsi"/>
                <w:b/>
                <w:sz w:val="24"/>
                <w:szCs w:val="24"/>
                <w:lang w:val="en-CA"/>
              </w:rPr>
              <w:t>Marking thoughts and notes</w:t>
            </w:r>
          </w:p>
        </w:tc>
      </w:tr>
      <w:tr>
        <w:trPr>
          <w:trHeight w:val="4087" w:hRule="atLeast"/>
        </w:trPr>
        <w:tc>
          <w:tcPr>
            <w:tcW w:w="8788" w:type="dxa"/>
            <w:gridSpan w:val="3"/>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numPr>
                <w:ilvl w:val="0"/>
                <w:numId w:val="0"/>
              </w:numPr>
              <w:spacing w:lineRule="auto" w:line="276" w:before="0" w:after="200"/>
              <w:ind w:left="0" w:hanging="0"/>
              <w:outlineLvl w:val="1"/>
              <w:rPr>
                <w:b/>
                <w:b/>
                <w:sz w:val="18"/>
              </w:rPr>
            </w:pPr>
            <w:r>
              <w:rPr>
                <w:rFonts w:eastAsia="Cambria" w:eastAsiaTheme="minorHAnsi"/>
                <w:b/>
                <w:sz w:val="18"/>
                <w:szCs w:val="22"/>
                <w:lang w:val="en-CA"/>
              </w:rPr>
              <w:t>Really good job on structuring you Stock.js file.</w:t>
            </w:r>
          </w:p>
          <w:p>
            <w:pPr>
              <w:pStyle w:val="Normal"/>
              <w:numPr>
                <w:ilvl w:val="0"/>
                <w:numId w:val="0"/>
              </w:numPr>
              <w:spacing w:lineRule="auto" w:line="276" w:before="0" w:after="200"/>
              <w:ind w:left="0" w:hanging="0"/>
              <w:outlineLvl w:val="1"/>
              <w:rPr>
                <w:b/>
                <w:b/>
                <w:sz w:val="18"/>
              </w:rPr>
            </w:pPr>
            <w:r>
              <w:rPr>
                <w:rFonts w:eastAsia="Cambria" w:eastAsiaTheme="minorHAnsi"/>
                <w:b/>
                <w:sz w:val="18"/>
                <w:szCs w:val="22"/>
                <w:lang w:val="en-CA"/>
              </w:rPr>
              <w:t>The tests left a bit to be desired.</w:t>
            </w:r>
          </w:p>
          <w:p>
            <w:pPr>
              <w:pStyle w:val="Normal"/>
              <w:keepNext w:val="true"/>
              <w:keepLines/>
              <w:numPr>
                <w:ilvl w:val="0"/>
                <w:numId w:val="0"/>
              </w:numPr>
              <w:spacing w:lineRule="auto" w:line="276" w:before="0" w:after="200"/>
              <w:ind w:left="0" w:hanging="0"/>
              <w:outlineLvl w:val="1"/>
              <w:rPr>
                <w:b/>
                <w:b/>
                <w:sz w:val="18"/>
              </w:rPr>
            </w:pPr>
            <w:r>
              <w:rPr>
                <w:rFonts w:eastAsia="Cambria" w:eastAsiaTheme="minorHAnsi"/>
                <w:b/>
                <w:sz w:val="18"/>
                <w:szCs w:val="22"/>
                <w:lang w:val="en-CA"/>
              </w:rPr>
              <w:t>I’m sure you came into a lot of issues with this application. You’re probably worndering why, the main reason why your code and tests were working is because you had babel configuration in your package.json and in a separate file! You needed to remove the package.json babel, because then jest doesn’t know where to look!</w:t>
            </w:r>
          </w:p>
          <w:p>
            <w:pPr>
              <w:pStyle w:val="Normal"/>
              <w:numPr>
                <w:ilvl w:val="0"/>
                <w:numId w:val="0"/>
              </w:numPr>
              <w:spacing w:lineRule="auto" w:line="276" w:before="0" w:after="200"/>
              <w:ind w:left="0" w:hanging="0"/>
              <w:outlineLvl w:val="1"/>
              <w:rPr>
                <w:b/>
                <w:b/>
                <w:sz w:val="18"/>
              </w:rPr>
            </w:pPr>
            <w:r>
              <w:rPr>
                <w:rFonts w:eastAsia="Cambria" w:eastAsiaTheme="minorHAnsi"/>
                <w:b/>
                <w:sz w:val="18"/>
                <w:szCs w:val="22"/>
                <w:lang w:val="en-CA"/>
              </w:rPr>
              <w:t>Keep on working and I’m sure you’ll nail the assignments when it comes to react.</w:t>
            </w:r>
          </w:p>
        </w:tc>
      </w:tr>
    </w:tbl>
    <w:p>
      <w:pPr>
        <w:sectPr>
          <w:type w:val="nextPage"/>
          <w:pgSz w:w="12240" w:h="15840"/>
          <w:pgMar w:left="1800" w:right="1800" w:header="0" w:top="993" w:footer="0" w:bottom="1440" w:gutter="0"/>
          <w:pgNumType w:fmt="decimal"/>
          <w:formProt w:val="false"/>
          <w:textDirection w:val="lrTb"/>
          <w:docGrid w:type="default" w:linePitch="100" w:charSpace="0"/>
        </w:sectPr>
      </w:pPr>
    </w:p>
    <w:p>
      <w:pPr>
        <w:sectPr>
          <w:type w:val="nextPage"/>
          <w:pgSz w:w="12240" w:h="15840"/>
          <w:pgMar w:left="1247" w:right="1247" w:header="0" w:top="1021" w:footer="0" w:bottom="1134" w:gutter="0"/>
          <w:pgNumType w:fmt="decimal"/>
          <w:formProt w:val="false"/>
          <w:textDirection w:val="lrTb"/>
          <w:docGrid w:type="default" w:linePitch="360" w:charSpace="0"/>
        </w:sectPr>
        <w:pStyle w:val="Heading2"/>
        <w:rPr/>
      </w:pPr>
      <w:r>
        <w:rPr/>
        <w:t>Marking Rubric</w:t>
      </w:r>
    </w:p>
    <w:tbl>
      <w:tblPr>
        <w:tblStyle w:val="TableProfessional"/>
        <w:tblW w:w="9356" w:type="dxa"/>
        <w:jc w:val="left"/>
        <w:tblInd w:w="109" w:type="dxa"/>
        <w:tblCellMar>
          <w:top w:w="0" w:type="dxa"/>
          <w:left w:w="108" w:type="dxa"/>
          <w:bottom w:w="0" w:type="dxa"/>
          <w:right w:w="108" w:type="dxa"/>
        </w:tblCellMar>
        <w:tblLook w:noVBand="1" w:val="04a0" w:noHBand="0" w:lastColumn="0" w:firstColumn="1" w:lastRow="0" w:firstRow="1"/>
      </w:tblPr>
      <w:tblGrid>
        <w:gridCol w:w="900"/>
        <w:gridCol w:w="8455"/>
      </w:tblGrid>
      <w:tr>
        <w:trPr>
          <w:trHeight w:val="269" w:hRule="atLeast"/>
          <w:cnfStyle w:val="100000000000" w:firstRow="1" w:lastRow="0" w:firstColumn="0" w:lastColumn="0" w:oddVBand="0" w:evenVBand="0" w:oddHBand="0" w:evenHBand="0" w:firstRowFirstColumn="0" w:firstRowLastColumn="0" w:lastRowFirstColumn="0" w:lastRowLastColumn="0"/>
        </w:trPr>
        <w:tc>
          <w:tcPr>
            <w:tcW w:w="900" w:type="dxa"/>
            <w:tcBorders/>
            <w:shd w:color="B8CCE4" w:fill="C6D9F1" w:themeColor="accent1" w:themeFill="text2" w:themeFillTint="33" w:themeTint="66" w:val="solid"/>
          </w:tcPr>
          <w:p>
            <w:pPr>
              <w:pStyle w:val="NormalWeb"/>
              <w:spacing w:lineRule="auto" w:line="276" w:before="2" w:after="2"/>
              <w:rPr>
                <w:rFonts w:ascii="Cambria" w:hAnsi="Cambria" w:asciiTheme="minorHAnsi" w:hAnsiTheme="minorHAnsi"/>
                <w:sz w:val="18"/>
                <w:szCs w:val="18"/>
              </w:rPr>
            </w:pPr>
            <w:r>
              <w:rPr>
                <w:rFonts w:ascii="Cambria" w:hAnsi="Cambria" w:asciiTheme="minorHAnsi" w:hAnsiTheme="minorHAnsi"/>
                <w:b/>
                <w:bCs/>
                <w:color w:val="auto"/>
                <w:sz w:val="18"/>
                <w:szCs w:val="18"/>
                <w:lang w:val="en-CA"/>
              </w:rPr>
              <w:t xml:space="preserve">  </w:t>
            </w:r>
            <w:r>
              <w:rPr>
                <w:rFonts w:ascii="Cambria" w:hAnsi="Cambria" w:asciiTheme="minorHAnsi" w:hAnsiTheme="minorHAnsi"/>
                <w:b/>
                <w:bCs w:val="false"/>
                <w:color w:val="auto"/>
                <w:sz w:val="18"/>
                <w:szCs w:val="18"/>
                <w:lang w:val="en-CA"/>
              </w:rPr>
              <w:t>Marks</w:t>
            </w:r>
          </w:p>
        </w:tc>
        <w:tc>
          <w:tcPr>
            <w:tcW w:w="8455" w:type="dxa"/>
            <w:tcBorders/>
            <w:shd w:color="B8CCE4" w:fill="C6D9F1" w:themeColor="accent1" w:themeFill="text2" w:themeFillTint="33" w:themeTint="66" w:val="solid"/>
          </w:tcPr>
          <w:p>
            <w:pPr>
              <w:pStyle w:val="Default"/>
              <w:spacing w:lineRule="auto" w:line="276" w:before="0" w:after="200"/>
              <w:rPr>
                <w:rFonts w:ascii="Cambria" w:hAnsi="Cambria" w:asciiTheme="minorHAnsi" w:hAnsiTheme="minorHAnsi"/>
                <w:sz w:val="18"/>
                <w:szCs w:val="18"/>
              </w:rPr>
            </w:pPr>
            <w:r>
              <w:rPr>
                <w:rFonts w:ascii="Cambria" w:hAnsi="Cambria" w:asciiTheme="minorHAnsi" w:hAnsiTheme="minorHAnsi"/>
                <w:b/>
                <w:bCs w:val="false"/>
                <w:sz w:val="18"/>
                <w:szCs w:val="18"/>
              </w:rPr>
              <w:t>5 Marks Criteria [minus]</w:t>
            </w:r>
          </w:p>
        </w:tc>
      </w:tr>
      <w:tr>
        <w:trPr/>
        <w:tc>
          <w:tcPr>
            <w:tcW w:w="900" w:type="dxa"/>
            <w:tcBorders/>
            <w:shd w:color="auto" w:fill="auto" w:val="clear"/>
            <w:vAlign w:val="center"/>
          </w:tcPr>
          <w:p>
            <w:pPr>
              <w:pStyle w:val="NormalWeb"/>
              <w:spacing w:lineRule="auto" w:line="276" w:before="2" w:after="2"/>
              <w:jc w:val="center"/>
              <w:rPr>
                <w:rFonts w:ascii="Cambria" w:hAnsi="Cambria" w:asciiTheme="minorHAnsi" w:hAnsiTheme="minorHAnsi"/>
                <w:b/>
                <w:b/>
                <w:sz w:val="18"/>
                <w:szCs w:val="18"/>
              </w:rPr>
            </w:pPr>
            <w:r>
              <w:rPr>
                <w:rFonts w:ascii="Cambria" w:hAnsi="Cambria" w:asciiTheme="minorHAnsi" w:hAnsiTheme="minorHAnsi"/>
                <w:b/>
                <w:sz w:val="18"/>
                <w:szCs w:val="18"/>
                <w:lang w:val="en-CA"/>
              </w:rPr>
              <w:t>5 [0]</w:t>
            </w:r>
          </w:p>
        </w:tc>
        <w:tc>
          <w:tcPr>
            <w:tcW w:w="8455" w:type="dxa"/>
            <w:tcBorders/>
            <w:shd w:color="auto" w:fill="auto" w:val="clear"/>
          </w:tcPr>
          <w:p>
            <w:pPr>
              <w:pStyle w:val="Default"/>
              <w:spacing w:lineRule="auto" w:line="276" w:before="120" w:after="200"/>
              <w:rPr>
                <w:rFonts w:ascii="Cambria" w:hAnsi="Cambria" w:asciiTheme="minorHAnsi" w:hAnsiTheme="minorHAnsi"/>
                <w:b/>
                <w:b/>
                <w:sz w:val="18"/>
                <w:szCs w:val="18"/>
              </w:rPr>
            </w:pPr>
            <w:r>
              <w:rPr>
                <w:rFonts w:ascii="Cambria" w:hAnsi="Cambria" w:asciiTheme="minorHAnsi" w:hAnsiTheme="minorHAnsi"/>
                <w:b/>
                <w:bCs/>
                <w:sz w:val="18"/>
                <w:szCs w:val="18"/>
              </w:rPr>
              <w:t xml:space="preserve">Task was completed with the highest of proficiency, adhering to best practices, and followed subject matter guidelines. The task was completed to a professional standard. </w:t>
            </w:r>
          </w:p>
        </w:tc>
      </w:tr>
      <w:tr>
        <w:trPr/>
        <w:tc>
          <w:tcPr>
            <w:tcW w:w="900" w:type="dxa"/>
            <w:tcBorders/>
            <w:shd w:color="auto" w:fill="auto" w:val="clear"/>
            <w:vAlign w:val="center"/>
          </w:tcPr>
          <w:p>
            <w:pPr>
              <w:pStyle w:val="NormalWeb"/>
              <w:spacing w:lineRule="auto" w:line="276" w:before="2" w:after="2"/>
              <w:jc w:val="center"/>
              <w:rPr>
                <w:rFonts w:ascii="Cambria" w:hAnsi="Cambria" w:asciiTheme="minorHAnsi" w:hAnsiTheme="minorHAnsi"/>
                <w:b/>
                <w:b/>
                <w:sz w:val="18"/>
                <w:szCs w:val="18"/>
              </w:rPr>
            </w:pPr>
            <w:r>
              <w:rPr>
                <w:rFonts w:ascii="Cambria" w:hAnsi="Cambria" w:asciiTheme="minorHAnsi" w:hAnsiTheme="minorHAnsi"/>
                <w:b/>
                <w:sz w:val="18"/>
                <w:szCs w:val="18"/>
                <w:lang w:val="en-CA"/>
              </w:rPr>
              <w:t>4 [-1]</w:t>
            </w:r>
          </w:p>
        </w:tc>
        <w:tc>
          <w:tcPr>
            <w:tcW w:w="8455" w:type="dxa"/>
            <w:tcBorders/>
            <w:shd w:color="auto" w:fill="auto" w:val="clear"/>
          </w:tcPr>
          <w:p>
            <w:pPr>
              <w:pStyle w:val="Default"/>
              <w:spacing w:lineRule="auto" w:line="276" w:before="120" w:after="200"/>
              <w:rPr>
                <w:rFonts w:ascii="Cambria" w:hAnsi="Cambria" w:asciiTheme="minorHAnsi" w:hAnsiTheme="minorHAnsi"/>
                <w:b/>
                <w:b/>
                <w:sz w:val="18"/>
                <w:szCs w:val="18"/>
              </w:rPr>
            </w:pPr>
            <w:r>
              <w:rPr>
                <w:rFonts w:ascii="Cambria" w:hAnsi="Cambria" w:asciiTheme="minorHAnsi" w:hAnsiTheme="minorHAnsi"/>
                <w:b/>
                <w:bCs/>
                <w:sz w:val="18"/>
                <w:szCs w:val="18"/>
              </w:rPr>
              <w:t>Task was completed well, with some minor mistakes. Well above average work, shows good understanding of the task, and a high degree of competence.</w:t>
            </w:r>
          </w:p>
        </w:tc>
      </w:tr>
      <w:tr>
        <w:trPr/>
        <w:tc>
          <w:tcPr>
            <w:tcW w:w="900" w:type="dxa"/>
            <w:tcBorders/>
            <w:shd w:color="auto" w:fill="auto" w:val="clear"/>
            <w:vAlign w:val="center"/>
          </w:tcPr>
          <w:p>
            <w:pPr>
              <w:pStyle w:val="NormalWeb"/>
              <w:spacing w:lineRule="auto" w:line="276" w:before="2" w:after="2"/>
              <w:jc w:val="center"/>
              <w:rPr>
                <w:rFonts w:ascii="Cambria" w:hAnsi="Cambria" w:asciiTheme="minorHAnsi" w:hAnsiTheme="minorHAnsi"/>
                <w:b/>
                <w:b/>
                <w:sz w:val="18"/>
                <w:szCs w:val="18"/>
              </w:rPr>
            </w:pPr>
            <w:r>
              <w:rPr>
                <w:rFonts w:ascii="Cambria" w:hAnsi="Cambria" w:asciiTheme="minorHAnsi" w:hAnsiTheme="minorHAnsi"/>
                <w:b/>
                <w:sz w:val="18"/>
                <w:szCs w:val="18"/>
                <w:lang w:val="en-CA"/>
              </w:rPr>
              <w:t>3 [-2]</w:t>
            </w:r>
          </w:p>
        </w:tc>
        <w:tc>
          <w:tcPr>
            <w:tcW w:w="8455" w:type="dxa"/>
            <w:tcBorders/>
            <w:shd w:color="auto" w:fill="auto" w:val="clear"/>
          </w:tcPr>
          <w:p>
            <w:pPr>
              <w:pStyle w:val="Default"/>
              <w:spacing w:lineRule="auto" w:line="276" w:before="120" w:after="200"/>
              <w:rPr>
                <w:rFonts w:ascii="Cambria" w:hAnsi="Cambria" w:asciiTheme="minorHAnsi" w:hAnsiTheme="minorHAnsi"/>
                <w:b/>
                <w:b/>
                <w:sz w:val="18"/>
                <w:szCs w:val="18"/>
              </w:rPr>
            </w:pPr>
            <w:r>
              <w:rPr>
                <w:rFonts w:ascii="Cambria" w:hAnsi="Cambria" w:asciiTheme="minorHAnsi" w:hAnsiTheme="minorHAnsi"/>
                <w:b/>
                <w:bCs/>
                <w:sz w:val="18"/>
                <w:szCs w:val="18"/>
              </w:rPr>
              <w:t xml:space="preserve">Task was completed satisfactorily. Some features are missing or incorrectly implemented. Shows a moderate level of understanding in the task with room for improvement. </w:t>
            </w:r>
          </w:p>
        </w:tc>
      </w:tr>
      <w:tr>
        <w:trPr/>
        <w:tc>
          <w:tcPr>
            <w:tcW w:w="900" w:type="dxa"/>
            <w:tcBorders/>
            <w:shd w:color="auto" w:fill="auto" w:val="clear"/>
            <w:vAlign w:val="center"/>
          </w:tcPr>
          <w:p>
            <w:pPr>
              <w:pStyle w:val="NormalWeb"/>
              <w:spacing w:lineRule="auto" w:line="276" w:before="2" w:after="2"/>
              <w:jc w:val="center"/>
              <w:rPr>
                <w:rFonts w:ascii="Cambria" w:hAnsi="Cambria" w:asciiTheme="minorHAnsi" w:hAnsiTheme="minorHAnsi"/>
                <w:b/>
                <w:b/>
                <w:sz w:val="18"/>
                <w:szCs w:val="18"/>
              </w:rPr>
            </w:pPr>
            <w:r>
              <w:rPr>
                <w:rFonts w:ascii="Cambria" w:hAnsi="Cambria" w:asciiTheme="minorHAnsi" w:hAnsiTheme="minorHAnsi"/>
                <w:b/>
                <w:sz w:val="18"/>
                <w:szCs w:val="18"/>
                <w:lang w:val="en-CA"/>
              </w:rPr>
              <w:t>2 [-3]</w:t>
            </w:r>
          </w:p>
        </w:tc>
        <w:tc>
          <w:tcPr>
            <w:tcW w:w="8455" w:type="dxa"/>
            <w:tcBorders/>
            <w:shd w:color="auto" w:fill="auto" w:val="clear"/>
          </w:tcPr>
          <w:p>
            <w:pPr>
              <w:pStyle w:val="Default"/>
              <w:spacing w:lineRule="auto" w:line="276" w:before="120" w:after="200"/>
              <w:rPr>
                <w:rFonts w:ascii="Cambria" w:hAnsi="Cambria" w:asciiTheme="minorHAnsi" w:hAnsiTheme="minorHAnsi"/>
                <w:b/>
                <w:b/>
                <w:sz w:val="18"/>
                <w:szCs w:val="18"/>
              </w:rPr>
            </w:pPr>
            <w:r>
              <w:rPr>
                <w:rFonts w:ascii="Cambria" w:hAnsi="Cambria" w:asciiTheme="minorHAnsi" w:hAnsiTheme="minorHAnsi"/>
                <w:b/>
                <w:bCs/>
                <w:sz w:val="18"/>
                <w:szCs w:val="18"/>
              </w:rPr>
              <w:t>Task completion is below average, the task was poorly completed. Shows understanding of the task and the requirements to implement, but implementation was poorly executed.</w:t>
            </w:r>
          </w:p>
        </w:tc>
      </w:tr>
      <w:tr>
        <w:trPr/>
        <w:tc>
          <w:tcPr>
            <w:tcW w:w="900" w:type="dxa"/>
            <w:tcBorders/>
            <w:shd w:color="auto" w:fill="auto" w:val="clear"/>
            <w:vAlign w:val="center"/>
          </w:tcPr>
          <w:p>
            <w:pPr>
              <w:pStyle w:val="NormalWeb"/>
              <w:spacing w:lineRule="auto" w:line="276" w:before="2" w:after="2"/>
              <w:jc w:val="center"/>
              <w:rPr>
                <w:rFonts w:ascii="Cambria" w:hAnsi="Cambria" w:asciiTheme="minorHAnsi" w:hAnsiTheme="minorHAnsi"/>
                <w:b/>
                <w:b/>
                <w:sz w:val="18"/>
                <w:szCs w:val="18"/>
              </w:rPr>
            </w:pPr>
            <w:r>
              <w:rPr>
                <w:rFonts w:ascii="Cambria" w:hAnsi="Cambria" w:asciiTheme="minorHAnsi" w:hAnsiTheme="minorHAnsi"/>
                <w:b/>
                <w:sz w:val="18"/>
                <w:szCs w:val="18"/>
                <w:lang w:val="en-CA"/>
              </w:rPr>
              <w:t>1 [-4]</w:t>
            </w:r>
          </w:p>
        </w:tc>
        <w:tc>
          <w:tcPr>
            <w:tcW w:w="8455" w:type="dxa"/>
            <w:tcBorders/>
            <w:shd w:color="auto" w:fill="auto" w:val="clear"/>
          </w:tcPr>
          <w:p>
            <w:pPr>
              <w:pStyle w:val="Default"/>
              <w:spacing w:lineRule="auto" w:line="276" w:before="120" w:after="200"/>
              <w:rPr>
                <w:rFonts w:ascii="Cambria" w:hAnsi="Cambria" w:asciiTheme="minorHAnsi" w:hAnsiTheme="minorHAnsi"/>
                <w:b/>
                <w:b/>
                <w:sz w:val="18"/>
                <w:szCs w:val="18"/>
              </w:rPr>
            </w:pPr>
            <w:r>
              <w:rPr>
                <w:rFonts w:ascii="Cambria" w:hAnsi="Cambria" w:asciiTheme="minorHAnsi" w:hAnsiTheme="minorHAnsi"/>
                <w:b/>
                <w:bCs/>
                <w:sz w:val="18"/>
                <w:szCs w:val="18"/>
              </w:rPr>
              <w:t>Some of the task was completed. Shows a lack of understanding in the subject matter and very poor execution.</w:t>
            </w:r>
          </w:p>
        </w:tc>
      </w:tr>
      <w:tr>
        <w:trPr/>
        <w:tc>
          <w:tcPr>
            <w:tcW w:w="900" w:type="dxa"/>
            <w:tcBorders/>
            <w:shd w:color="auto" w:fill="auto" w:val="clear"/>
            <w:vAlign w:val="center"/>
          </w:tcPr>
          <w:p>
            <w:pPr>
              <w:pStyle w:val="NormalWeb"/>
              <w:spacing w:lineRule="auto" w:line="276" w:before="2" w:after="2"/>
              <w:jc w:val="center"/>
              <w:rPr>
                <w:rFonts w:ascii="Cambria" w:hAnsi="Cambria" w:asciiTheme="minorHAnsi" w:hAnsiTheme="minorHAnsi"/>
                <w:b/>
                <w:b/>
                <w:sz w:val="18"/>
                <w:szCs w:val="18"/>
              </w:rPr>
            </w:pPr>
            <w:r>
              <w:rPr>
                <w:rFonts w:ascii="Cambria" w:hAnsi="Cambria" w:asciiTheme="minorHAnsi" w:hAnsiTheme="minorHAnsi"/>
                <w:b/>
                <w:sz w:val="18"/>
                <w:szCs w:val="18"/>
                <w:lang w:val="en-CA"/>
              </w:rPr>
              <w:t>0 [-5]</w:t>
            </w:r>
          </w:p>
        </w:tc>
        <w:tc>
          <w:tcPr>
            <w:tcW w:w="8455" w:type="dxa"/>
            <w:tcBorders/>
            <w:shd w:color="auto" w:fill="auto" w:val="clear"/>
          </w:tcPr>
          <w:p>
            <w:pPr>
              <w:pStyle w:val="Default"/>
              <w:spacing w:lineRule="auto" w:line="276" w:before="120" w:after="200"/>
              <w:rPr>
                <w:rFonts w:ascii="Cambria" w:hAnsi="Cambria" w:asciiTheme="minorHAnsi" w:hAnsiTheme="minorHAnsi"/>
                <w:b/>
                <w:b/>
                <w:sz w:val="18"/>
                <w:szCs w:val="18"/>
              </w:rPr>
            </w:pPr>
            <w:r>
              <w:rPr>
                <w:rFonts w:ascii="Cambria" w:hAnsi="Cambria" w:asciiTheme="minorHAnsi" w:hAnsiTheme="minorHAnsi"/>
                <w:b/>
                <w:bCs/>
                <w:sz w:val="18"/>
                <w:szCs w:val="18"/>
              </w:rPr>
              <w:t xml:space="preserve">Not completed. </w:t>
            </w:r>
          </w:p>
        </w:tc>
      </w:tr>
    </w:tbl>
    <w:p>
      <w:pPr>
        <w:pStyle w:val="NormalWeb"/>
        <w:spacing w:before="2" w:after="2"/>
        <w:rPr>
          <w:rFonts w:ascii="Cambria" w:hAnsi="Cambria" w:asciiTheme="minorHAnsi" w:hAnsiTheme="minorHAnsi"/>
          <w:b/>
          <w:b/>
          <w:sz w:val="18"/>
          <w:szCs w:val="18"/>
        </w:rPr>
      </w:pPr>
      <w:r>
        <w:rPr>
          <w:rFonts w:asciiTheme="minorHAnsi" w:hAnsiTheme="minorHAnsi" w:ascii="Cambria" w:hAnsi="Cambria"/>
          <w:b/>
          <w:sz w:val="18"/>
          <w:szCs w:val="18"/>
        </w:rPr>
      </w:r>
    </w:p>
    <w:tbl>
      <w:tblPr>
        <w:tblStyle w:val="TableProfessional"/>
        <w:tblW w:w="9356" w:type="dxa"/>
        <w:jc w:val="left"/>
        <w:tblInd w:w="109" w:type="dxa"/>
        <w:tblCellMar>
          <w:top w:w="0" w:type="dxa"/>
          <w:left w:w="108" w:type="dxa"/>
          <w:bottom w:w="0" w:type="dxa"/>
          <w:right w:w="108" w:type="dxa"/>
        </w:tblCellMar>
        <w:tblLook w:noVBand="1" w:val="04a0" w:noHBand="0" w:lastColumn="0" w:firstColumn="1" w:lastRow="0" w:firstRow="1"/>
      </w:tblPr>
      <w:tblGrid>
        <w:gridCol w:w="900"/>
        <w:gridCol w:w="8455"/>
      </w:tblGrid>
      <w:tr>
        <w:trPr>
          <w:trHeight w:val="269" w:hRule="atLeast"/>
          <w:cnfStyle w:val="100000000000" w:firstRow="1" w:lastRow="0" w:firstColumn="0" w:lastColumn="0" w:oddVBand="0" w:evenVBand="0" w:oddHBand="0" w:evenHBand="0" w:firstRowFirstColumn="0" w:firstRowLastColumn="0" w:lastRowFirstColumn="0" w:lastRowLastColumn="0"/>
        </w:trPr>
        <w:tc>
          <w:tcPr>
            <w:tcW w:w="900" w:type="dxa"/>
            <w:tcBorders/>
            <w:shd w:color="B8CCE4" w:fill="C6D9F1" w:themeColor="accent1" w:themeFill="text2" w:themeFillTint="33" w:themeTint="66" w:val="solid"/>
          </w:tcPr>
          <w:p>
            <w:pPr>
              <w:pStyle w:val="NormalWeb"/>
              <w:spacing w:lineRule="auto" w:line="276" w:before="2" w:after="2"/>
              <w:rPr>
                <w:rFonts w:ascii="Cambria" w:hAnsi="Cambria" w:asciiTheme="minorHAnsi" w:hAnsiTheme="minorHAnsi"/>
                <w:sz w:val="18"/>
                <w:szCs w:val="18"/>
              </w:rPr>
            </w:pPr>
            <w:r>
              <w:rPr>
                <w:rFonts w:ascii="Cambria" w:hAnsi="Cambria" w:asciiTheme="minorHAnsi" w:hAnsiTheme="minorHAnsi"/>
                <w:b/>
                <w:bCs/>
                <w:color w:val="auto"/>
                <w:sz w:val="18"/>
                <w:szCs w:val="18"/>
                <w:lang w:val="en-CA"/>
              </w:rPr>
              <w:t xml:space="preserve">  </w:t>
            </w:r>
            <w:r>
              <w:rPr>
                <w:rFonts w:ascii="Cambria" w:hAnsi="Cambria" w:asciiTheme="minorHAnsi" w:hAnsiTheme="minorHAnsi"/>
                <w:b/>
                <w:bCs w:val="false"/>
                <w:color w:val="auto"/>
                <w:sz w:val="18"/>
                <w:szCs w:val="18"/>
                <w:lang w:val="en-CA"/>
              </w:rPr>
              <w:t>Marks</w:t>
            </w:r>
          </w:p>
        </w:tc>
        <w:tc>
          <w:tcPr>
            <w:tcW w:w="8455" w:type="dxa"/>
            <w:tcBorders/>
            <w:shd w:color="B8CCE4" w:fill="C6D9F1" w:themeColor="accent1" w:themeFill="text2" w:themeFillTint="33" w:themeTint="66" w:val="solid"/>
          </w:tcPr>
          <w:p>
            <w:pPr>
              <w:pStyle w:val="Default"/>
              <w:spacing w:lineRule="auto" w:line="276" w:before="0" w:after="200"/>
              <w:rPr>
                <w:rFonts w:ascii="Cambria" w:hAnsi="Cambria" w:asciiTheme="minorHAnsi" w:hAnsiTheme="minorHAnsi"/>
                <w:sz w:val="18"/>
                <w:szCs w:val="18"/>
              </w:rPr>
            </w:pPr>
            <w:r>
              <w:rPr>
                <w:rFonts w:ascii="Cambria" w:hAnsi="Cambria" w:asciiTheme="minorHAnsi" w:hAnsiTheme="minorHAnsi"/>
                <w:b/>
                <w:bCs w:val="false"/>
                <w:sz w:val="18"/>
                <w:szCs w:val="18"/>
              </w:rPr>
              <w:t>3 Marks Criteria [minus]</w:t>
            </w:r>
          </w:p>
        </w:tc>
      </w:tr>
      <w:tr>
        <w:trPr/>
        <w:tc>
          <w:tcPr>
            <w:tcW w:w="900" w:type="dxa"/>
            <w:tcBorders/>
            <w:shd w:color="auto" w:fill="auto" w:val="clear"/>
            <w:vAlign w:val="center"/>
          </w:tcPr>
          <w:p>
            <w:pPr>
              <w:pStyle w:val="NormalWeb"/>
              <w:spacing w:lineRule="auto" w:line="276" w:before="2" w:after="2"/>
              <w:jc w:val="center"/>
              <w:rPr>
                <w:rFonts w:ascii="Cambria" w:hAnsi="Cambria"/>
                <w:b/>
                <w:b/>
                <w:sz w:val="18"/>
                <w:szCs w:val="18"/>
              </w:rPr>
            </w:pPr>
            <w:r>
              <w:rPr>
                <w:rFonts w:ascii="Cambria" w:hAnsi="Cambria"/>
                <w:b/>
                <w:sz w:val="18"/>
                <w:szCs w:val="18"/>
                <w:lang w:val="en-CA"/>
              </w:rPr>
              <w:t>3 [0]</w:t>
            </w:r>
          </w:p>
        </w:tc>
        <w:tc>
          <w:tcPr>
            <w:tcW w:w="8455" w:type="dxa"/>
            <w:tcBorders/>
            <w:shd w:color="auto" w:fill="auto" w:val="clear"/>
          </w:tcPr>
          <w:p>
            <w:pPr>
              <w:pStyle w:val="Default"/>
              <w:spacing w:lineRule="auto" w:line="276" w:before="120" w:after="200"/>
              <w:rPr>
                <w:rFonts w:ascii="Cambria" w:hAnsi="Cambria"/>
                <w:b/>
                <w:b/>
                <w:bCs/>
                <w:sz w:val="18"/>
                <w:szCs w:val="18"/>
              </w:rPr>
            </w:pPr>
            <w:r>
              <w:rPr>
                <w:rFonts w:ascii="Cambria" w:hAnsi="Cambria" w:asciiTheme="minorHAnsi" w:hAnsiTheme="minorHAnsi"/>
                <w:b/>
                <w:bCs/>
                <w:sz w:val="18"/>
                <w:szCs w:val="18"/>
              </w:rPr>
              <w:t>Task was completed well, adhering to best practices, and followed subject matter guidelines.</w:t>
            </w:r>
          </w:p>
        </w:tc>
      </w:tr>
      <w:tr>
        <w:trPr/>
        <w:tc>
          <w:tcPr>
            <w:tcW w:w="900" w:type="dxa"/>
            <w:tcBorders/>
            <w:shd w:color="auto" w:fill="auto" w:val="clear"/>
            <w:vAlign w:val="center"/>
          </w:tcPr>
          <w:p>
            <w:pPr>
              <w:pStyle w:val="NormalWeb"/>
              <w:spacing w:lineRule="auto" w:line="276" w:before="2" w:after="2"/>
              <w:jc w:val="center"/>
              <w:rPr>
                <w:rFonts w:ascii="Cambria" w:hAnsi="Cambria"/>
                <w:b/>
                <w:b/>
                <w:sz w:val="18"/>
                <w:szCs w:val="18"/>
              </w:rPr>
            </w:pPr>
            <w:r>
              <w:rPr>
                <w:rFonts w:ascii="Cambria" w:hAnsi="Cambria"/>
                <w:b/>
                <w:sz w:val="18"/>
                <w:szCs w:val="18"/>
                <w:lang w:val="en-CA"/>
              </w:rPr>
              <w:t>2 [-1]</w:t>
            </w:r>
          </w:p>
        </w:tc>
        <w:tc>
          <w:tcPr>
            <w:tcW w:w="8455" w:type="dxa"/>
            <w:tcBorders/>
            <w:shd w:color="auto" w:fill="auto" w:val="clear"/>
          </w:tcPr>
          <w:p>
            <w:pPr>
              <w:pStyle w:val="Default"/>
              <w:spacing w:lineRule="auto" w:line="276" w:before="120" w:after="200"/>
              <w:rPr>
                <w:rFonts w:ascii="Cambria" w:hAnsi="Cambria"/>
                <w:b/>
                <w:b/>
                <w:sz w:val="18"/>
                <w:szCs w:val="18"/>
              </w:rPr>
            </w:pPr>
            <w:r>
              <w:rPr>
                <w:rFonts w:ascii="Cambria" w:hAnsi="Cambria" w:asciiTheme="minorHAnsi" w:hAnsiTheme="minorHAnsi"/>
                <w:b/>
                <w:bCs/>
                <w:sz w:val="18"/>
                <w:szCs w:val="18"/>
              </w:rPr>
              <w:t>Task was completed satisfactorily. Some features are missing or incorrectly implemented. Shows a moderate level of understanding in the task with room for improvement.</w:t>
            </w:r>
          </w:p>
        </w:tc>
      </w:tr>
      <w:tr>
        <w:trPr/>
        <w:tc>
          <w:tcPr>
            <w:tcW w:w="900" w:type="dxa"/>
            <w:tcBorders/>
            <w:shd w:color="auto" w:fill="auto" w:val="clear"/>
            <w:vAlign w:val="center"/>
          </w:tcPr>
          <w:p>
            <w:pPr>
              <w:pStyle w:val="NormalWeb"/>
              <w:spacing w:lineRule="auto" w:line="276" w:before="2" w:after="2"/>
              <w:jc w:val="center"/>
              <w:rPr>
                <w:rFonts w:ascii="Cambria" w:hAnsi="Cambria"/>
                <w:b/>
                <w:b/>
                <w:sz w:val="18"/>
                <w:szCs w:val="18"/>
              </w:rPr>
            </w:pPr>
            <w:r>
              <w:rPr>
                <w:rFonts w:ascii="Cambria" w:hAnsi="Cambria"/>
                <w:b/>
                <w:sz w:val="18"/>
                <w:szCs w:val="18"/>
                <w:lang w:val="en-CA"/>
              </w:rPr>
              <w:t>1 [-2]</w:t>
            </w:r>
          </w:p>
        </w:tc>
        <w:tc>
          <w:tcPr>
            <w:tcW w:w="8455" w:type="dxa"/>
            <w:tcBorders/>
            <w:shd w:color="auto" w:fill="auto" w:val="clear"/>
          </w:tcPr>
          <w:p>
            <w:pPr>
              <w:pStyle w:val="Default"/>
              <w:spacing w:lineRule="auto" w:line="276" w:before="120" w:after="200"/>
              <w:rPr>
                <w:rFonts w:ascii="Cambria" w:hAnsi="Cambria"/>
                <w:b/>
                <w:b/>
                <w:bCs/>
                <w:sz w:val="18"/>
                <w:szCs w:val="18"/>
              </w:rPr>
            </w:pPr>
            <w:r>
              <w:rPr>
                <w:rFonts w:ascii="Cambria" w:hAnsi="Cambria" w:asciiTheme="minorHAnsi" w:hAnsiTheme="minorHAnsi"/>
                <w:b/>
                <w:bCs/>
                <w:sz w:val="18"/>
                <w:szCs w:val="18"/>
              </w:rPr>
              <w:t>Some of the task was completed. Shows a lack of understanding in the subject matter and very poor execution.</w:t>
            </w:r>
          </w:p>
        </w:tc>
      </w:tr>
      <w:tr>
        <w:trPr/>
        <w:tc>
          <w:tcPr>
            <w:tcW w:w="900" w:type="dxa"/>
            <w:tcBorders/>
            <w:shd w:color="auto" w:fill="auto" w:val="clear"/>
            <w:vAlign w:val="center"/>
          </w:tcPr>
          <w:p>
            <w:pPr>
              <w:pStyle w:val="NormalWeb"/>
              <w:spacing w:lineRule="auto" w:line="276" w:before="2" w:after="2"/>
              <w:jc w:val="center"/>
              <w:rPr>
                <w:rFonts w:ascii="Cambria" w:hAnsi="Cambria"/>
                <w:b/>
                <w:b/>
                <w:sz w:val="18"/>
                <w:szCs w:val="18"/>
              </w:rPr>
            </w:pPr>
            <w:r>
              <w:rPr>
                <w:rFonts w:ascii="Cambria" w:hAnsi="Cambria"/>
                <w:b/>
                <w:sz w:val="18"/>
                <w:szCs w:val="18"/>
                <w:lang w:val="en-CA"/>
              </w:rPr>
              <w:t>0 [-3]</w:t>
            </w:r>
          </w:p>
        </w:tc>
        <w:tc>
          <w:tcPr>
            <w:tcW w:w="8455" w:type="dxa"/>
            <w:tcBorders/>
            <w:shd w:color="auto" w:fill="auto" w:val="clear"/>
          </w:tcPr>
          <w:p>
            <w:pPr>
              <w:pStyle w:val="Default"/>
              <w:spacing w:lineRule="auto" w:line="276" w:before="120" w:after="200"/>
              <w:rPr>
                <w:rFonts w:ascii="Cambria" w:hAnsi="Cambria"/>
                <w:b/>
                <w:b/>
                <w:sz w:val="18"/>
                <w:szCs w:val="18"/>
              </w:rPr>
            </w:pPr>
            <w:r>
              <w:rPr>
                <w:rFonts w:ascii="Cambria" w:hAnsi="Cambria"/>
                <w:b/>
                <w:bCs/>
                <w:sz w:val="18"/>
                <w:szCs w:val="18"/>
              </w:rPr>
              <w:t xml:space="preserve">Shows a little to no degree of competence in completing the task; not completed. </w:t>
            </w:r>
          </w:p>
        </w:tc>
      </w:tr>
    </w:tbl>
    <w:p>
      <w:pPr>
        <w:pStyle w:val="NormalWeb"/>
        <w:spacing w:before="2" w:after="2"/>
        <w:rPr>
          <w:rFonts w:ascii="Cambria" w:hAnsi="Cambria" w:asciiTheme="minorHAnsi" w:hAnsiTheme="minorHAnsi"/>
          <w:b/>
          <w:b/>
          <w:sz w:val="18"/>
          <w:szCs w:val="18"/>
        </w:rPr>
      </w:pPr>
      <w:r>
        <w:rPr>
          <w:rFonts w:asciiTheme="minorHAnsi" w:hAnsiTheme="minorHAnsi" w:ascii="Cambria" w:hAnsi="Cambria"/>
          <w:b/>
          <w:sz w:val="18"/>
          <w:szCs w:val="18"/>
        </w:rPr>
      </w:r>
    </w:p>
    <w:tbl>
      <w:tblPr>
        <w:tblStyle w:val="TableProfessional"/>
        <w:tblW w:w="9356" w:type="dxa"/>
        <w:jc w:val="left"/>
        <w:tblInd w:w="109" w:type="dxa"/>
        <w:tblCellMar>
          <w:top w:w="0" w:type="dxa"/>
          <w:left w:w="108" w:type="dxa"/>
          <w:bottom w:w="0" w:type="dxa"/>
          <w:right w:w="108" w:type="dxa"/>
        </w:tblCellMar>
        <w:tblLook w:noVBand="1" w:val="04a0" w:noHBand="0" w:lastColumn="0" w:firstColumn="1" w:lastRow="0" w:firstRow="1"/>
      </w:tblPr>
      <w:tblGrid>
        <w:gridCol w:w="900"/>
        <w:gridCol w:w="8455"/>
      </w:tblGrid>
      <w:tr>
        <w:trPr>
          <w:trHeight w:val="269" w:hRule="atLeast"/>
          <w:cnfStyle w:val="100000000000" w:firstRow="1" w:lastRow="0" w:firstColumn="0" w:lastColumn="0" w:oddVBand="0" w:evenVBand="0" w:oddHBand="0" w:evenHBand="0" w:firstRowFirstColumn="0" w:firstRowLastColumn="0" w:lastRowFirstColumn="0" w:lastRowLastColumn="0"/>
        </w:trPr>
        <w:tc>
          <w:tcPr>
            <w:tcW w:w="900" w:type="dxa"/>
            <w:tcBorders/>
            <w:shd w:color="B8CCE4" w:fill="C6D9F1" w:themeColor="accent1" w:themeFill="text2" w:themeFillTint="33" w:themeTint="66" w:val="solid"/>
          </w:tcPr>
          <w:p>
            <w:pPr>
              <w:pStyle w:val="NormalWeb"/>
              <w:spacing w:lineRule="auto" w:line="276" w:before="2" w:after="2"/>
              <w:rPr>
                <w:rFonts w:ascii="Cambria" w:hAnsi="Cambria" w:asciiTheme="minorHAnsi" w:hAnsiTheme="minorHAnsi"/>
                <w:sz w:val="18"/>
                <w:szCs w:val="18"/>
              </w:rPr>
            </w:pPr>
            <w:r>
              <w:rPr>
                <w:rFonts w:ascii="Cambria" w:hAnsi="Cambria" w:asciiTheme="minorHAnsi" w:hAnsiTheme="minorHAnsi"/>
                <w:b/>
                <w:bCs/>
                <w:color w:val="auto"/>
                <w:sz w:val="18"/>
                <w:szCs w:val="18"/>
                <w:lang w:val="en-CA"/>
              </w:rPr>
              <w:t xml:space="preserve">  </w:t>
            </w:r>
            <w:r>
              <w:rPr>
                <w:rFonts w:ascii="Cambria" w:hAnsi="Cambria" w:asciiTheme="minorHAnsi" w:hAnsiTheme="minorHAnsi"/>
                <w:b/>
                <w:bCs w:val="false"/>
                <w:color w:val="auto"/>
                <w:sz w:val="18"/>
                <w:szCs w:val="18"/>
                <w:lang w:val="en-CA"/>
              </w:rPr>
              <w:t>Marks</w:t>
            </w:r>
          </w:p>
        </w:tc>
        <w:tc>
          <w:tcPr>
            <w:tcW w:w="8455" w:type="dxa"/>
            <w:tcBorders/>
            <w:shd w:color="B8CCE4" w:fill="C6D9F1" w:themeColor="accent1" w:themeFill="text2" w:themeFillTint="33" w:themeTint="66" w:val="solid"/>
          </w:tcPr>
          <w:p>
            <w:pPr>
              <w:pStyle w:val="Default"/>
              <w:spacing w:lineRule="auto" w:line="276"/>
              <w:rPr>
                <w:rFonts w:ascii="Cambria" w:hAnsi="Cambria" w:asciiTheme="minorHAnsi" w:hAnsiTheme="minorHAnsi"/>
                <w:sz w:val="18"/>
                <w:szCs w:val="18"/>
              </w:rPr>
            </w:pPr>
            <w:r>
              <w:rPr>
                <w:rFonts w:ascii="Cambria" w:hAnsi="Cambria" w:asciiTheme="minorHAnsi" w:hAnsiTheme="minorHAnsi"/>
                <w:b/>
                <w:bCs w:val="false"/>
                <w:sz w:val="18"/>
                <w:szCs w:val="18"/>
              </w:rPr>
              <w:t xml:space="preserve">1 Marks Criteria </w:t>
            </w:r>
          </w:p>
        </w:tc>
      </w:tr>
      <w:tr>
        <w:trPr/>
        <w:tc>
          <w:tcPr>
            <w:tcW w:w="900" w:type="dxa"/>
            <w:tcBorders/>
            <w:shd w:color="auto" w:fill="auto" w:val="clear"/>
            <w:vAlign w:val="center"/>
          </w:tcPr>
          <w:p>
            <w:pPr>
              <w:pStyle w:val="NormalWeb"/>
              <w:spacing w:lineRule="auto" w:line="276" w:before="2" w:after="2"/>
              <w:jc w:val="center"/>
              <w:rPr>
                <w:rFonts w:ascii="Cambria" w:hAnsi="Cambria" w:asciiTheme="minorHAnsi" w:hAnsiTheme="minorHAnsi"/>
                <w:b/>
                <w:b/>
                <w:sz w:val="18"/>
                <w:szCs w:val="18"/>
              </w:rPr>
            </w:pPr>
            <w:r>
              <w:rPr>
                <w:rFonts w:ascii="Cambria" w:hAnsi="Cambria" w:asciiTheme="minorHAnsi" w:hAnsiTheme="minorHAnsi"/>
                <w:b/>
                <w:sz w:val="18"/>
                <w:szCs w:val="18"/>
                <w:lang w:val="en-CA"/>
              </w:rPr>
              <w:t>1</w:t>
            </w:r>
          </w:p>
        </w:tc>
        <w:tc>
          <w:tcPr>
            <w:tcW w:w="8455" w:type="dxa"/>
            <w:tcBorders/>
            <w:shd w:color="auto" w:fill="auto" w:val="clear"/>
          </w:tcPr>
          <w:p>
            <w:pPr>
              <w:pStyle w:val="Default"/>
              <w:spacing w:lineRule="auto" w:line="276" w:before="120" w:after="0"/>
              <w:rPr>
                <w:rFonts w:ascii="Cambria" w:hAnsi="Cambria"/>
                <w:sz w:val="18"/>
                <w:szCs w:val="16"/>
              </w:rPr>
            </w:pPr>
            <w:r>
              <w:rPr>
                <w:rFonts w:ascii="Cambria" w:hAnsi="Cambria"/>
                <w:b/>
                <w:bCs/>
                <w:sz w:val="18"/>
                <w:szCs w:val="16"/>
              </w:rPr>
              <w:t xml:space="preserve">Task completed satisfactorily </w:t>
            </w:r>
          </w:p>
        </w:tc>
      </w:tr>
      <w:tr>
        <w:trPr/>
        <w:tc>
          <w:tcPr>
            <w:tcW w:w="900" w:type="dxa"/>
            <w:tcBorders/>
            <w:shd w:color="auto" w:fill="auto" w:val="clear"/>
            <w:vAlign w:val="center"/>
          </w:tcPr>
          <w:p>
            <w:pPr>
              <w:pStyle w:val="NormalWeb"/>
              <w:spacing w:lineRule="auto" w:line="276" w:before="2" w:after="2"/>
              <w:jc w:val="center"/>
              <w:rPr>
                <w:rFonts w:ascii="Cambria" w:hAnsi="Cambria" w:asciiTheme="minorHAnsi" w:hAnsiTheme="minorHAnsi"/>
                <w:b/>
                <w:b/>
                <w:sz w:val="18"/>
                <w:szCs w:val="18"/>
              </w:rPr>
            </w:pPr>
            <w:r>
              <w:rPr>
                <w:rFonts w:ascii="Cambria" w:hAnsi="Cambria" w:asciiTheme="minorHAnsi" w:hAnsiTheme="minorHAnsi"/>
                <w:b/>
                <w:sz w:val="18"/>
                <w:szCs w:val="18"/>
                <w:lang w:val="en-CA"/>
              </w:rPr>
              <w:t>0</w:t>
            </w:r>
          </w:p>
        </w:tc>
        <w:tc>
          <w:tcPr>
            <w:tcW w:w="8455" w:type="dxa"/>
            <w:tcBorders/>
            <w:shd w:color="auto" w:fill="auto" w:val="clear"/>
          </w:tcPr>
          <w:p>
            <w:pPr>
              <w:pStyle w:val="Default"/>
              <w:spacing w:lineRule="auto" w:line="276" w:before="120" w:after="0"/>
              <w:rPr>
                <w:rFonts w:ascii="Cambria" w:hAnsi="Cambria"/>
                <w:b/>
                <w:b/>
                <w:bCs/>
                <w:sz w:val="18"/>
                <w:szCs w:val="18"/>
              </w:rPr>
            </w:pPr>
            <w:r>
              <w:rPr>
                <w:rFonts w:ascii="Cambria" w:hAnsi="Cambria"/>
                <w:b/>
                <w:bCs/>
                <w:sz w:val="18"/>
                <w:szCs w:val="18"/>
              </w:rPr>
              <w:t>Task was not completed</w:t>
            </w:r>
          </w:p>
        </w:tc>
      </w:tr>
    </w:tbl>
    <w:p>
      <w:pPr>
        <w:pStyle w:val="Normal"/>
        <w:rPr/>
      </w:pPr>
      <w:r>
        <w:rPr/>
      </w:r>
    </w:p>
    <w:sectPr>
      <w:type w:val="nextPage"/>
      <w:pgSz w:w="12240" w:h="15840"/>
      <w:pgMar w:left="1800" w:right="1800" w:header="0" w:top="993"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Blender-Thin">
    <w:charset w:val="01"/>
    <w:family w:val="roman"/>
    <w:pitch w:val="variable"/>
  </w:font>
  <w:font w:name="Whitney-Boo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mbria">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3"/>
      <w:numFmt w:val="bullet"/>
      <w:lvlText w:val="-"/>
      <w:lvlJc w:val="left"/>
      <w:pPr>
        <w:ind w:left="720" w:hanging="360"/>
      </w:pPr>
      <w:rPr>
        <w:rFonts w:ascii="Cambria" w:hAnsi="Cambria" w:cs="Cambria" w:hint="default"/>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uiPriority="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b0535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b0535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b0535c"/>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0535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b0535c"/>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b0535c"/>
    <w:rPr>
      <w:rFonts w:ascii="Calibri" w:hAnsi="Calibri" w:eastAsia="ＭＳ ゴシック" w:cs="" w:asciiTheme="majorHAnsi" w:cstheme="majorBidi" w:eastAsiaTheme="majorEastAsia" w:hAnsiTheme="majorHAnsi"/>
      <w:b/>
      <w:bCs/>
      <w:color w:val="4F81BD" w:themeColor="accent1"/>
    </w:rPr>
  </w:style>
  <w:style w:type="character" w:styleId="InternetLink">
    <w:name w:val="Hyperlink"/>
    <w:basedOn w:val="DefaultParagraphFont"/>
    <w:uiPriority w:val="99"/>
    <w:unhideWhenUsed/>
    <w:rsid w:val="009f1258"/>
    <w:rPr>
      <w:color w:val="0000FF" w:themeColor="hyperlink"/>
      <w:u w:val="single"/>
    </w:rPr>
  </w:style>
  <w:style w:type="character" w:styleId="VisitedInternetLink">
    <w:name w:val="FollowedHyperlink"/>
    <w:basedOn w:val="DefaultParagraphFont"/>
    <w:uiPriority w:val="99"/>
    <w:semiHidden/>
    <w:unhideWhenUsed/>
    <w:rsid w:val="00b51e02"/>
    <w:rPr>
      <w:color w:val="800080" w:themeColor="followedHyperlink"/>
      <w:u w:val="single"/>
    </w:rPr>
  </w:style>
  <w:style w:type="character" w:styleId="HeaderChar" w:customStyle="1">
    <w:name w:val="Header Char"/>
    <w:basedOn w:val="DefaultParagraphFont"/>
    <w:link w:val="Header"/>
    <w:uiPriority w:val="99"/>
    <w:qFormat/>
    <w:rsid w:val="00660776"/>
    <w:rPr/>
  </w:style>
  <w:style w:type="character" w:styleId="FooterChar" w:customStyle="1">
    <w:name w:val="Footer Char"/>
    <w:basedOn w:val="DefaultParagraphFont"/>
    <w:link w:val="Footer"/>
    <w:uiPriority w:val="99"/>
    <w:qFormat/>
    <w:rsid w:val="00660776"/>
    <w:rPr/>
  </w:style>
  <w:style w:type="character" w:styleId="MainHeadingChar" w:customStyle="1">
    <w:name w:val="MainHeading Char"/>
    <w:basedOn w:val="DefaultParagraphFont"/>
    <w:link w:val="MainHeading"/>
    <w:qFormat/>
    <w:rsid w:val="00a529c6"/>
    <w:rPr>
      <w:rFonts w:ascii="Blender-Thin" w:hAnsi="Blender-Thin" w:eastAsia="Cambria" w:cs="Blender-Thin" w:eastAsiaTheme="minorHAnsi"/>
      <w:color w:val="004A8E"/>
      <w:sz w:val="64"/>
      <w:szCs w:val="64"/>
      <w:lang w:val="en-CA"/>
    </w:rPr>
  </w:style>
  <w:style w:type="character" w:styleId="SectionHeadingChar" w:customStyle="1">
    <w:name w:val="SectionHeading Char"/>
    <w:basedOn w:val="DefaultParagraphFont"/>
    <w:link w:val="SectionHeading"/>
    <w:qFormat/>
    <w:rsid w:val="00a529c6"/>
    <w:rPr>
      <w:rFonts w:ascii="Blender-Thin" w:hAnsi="Blender-Thin" w:eastAsia="Cambria" w:cs="Blender-Thin" w:eastAsiaTheme="minorHAnsi"/>
      <w:color w:val="004A8E"/>
      <w:lang w:val="en-CA"/>
    </w:rPr>
  </w:style>
  <w:style w:type="character" w:styleId="NormalIndentedChar" w:customStyle="1">
    <w:name w:val="NormalIndented Char"/>
    <w:basedOn w:val="DefaultParagraphFont"/>
    <w:link w:val="NormalIndented"/>
    <w:qFormat/>
    <w:rsid w:val="00a529c6"/>
    <w:rPr>
      <w:rFonts w:ascii="Whitney-Book" w:hAnsi="Whitney-Book" w:eastAsia="Cambria" w:cs="Whitney-Book" w:eastAsiaTheme="minorHAnsi"/>
      <w:sz w:val="18"/>
      <w:szCs w:val="18"/>
      <w:lang w:val="en-CA"/>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eb218c"/>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60776"/>
    <w:pPr>
      <w:tabs>
        <w:tab w:val="clear" w:pos="720"/>
        <w:tab w:val="center" w:pos="4320" w:leader="none"/>
        <w:tab w:val="right" w:pos="8640" w:leader="none"/>
      </w:tabs>
    </w:pPr>
    <w:rPr/>
  </w:style>
  <w:style w:type="paragraph" w:styleId="Footer">
    <w:name w:val="Footer"/>
    <w:basedOn w:val="Normal"/>
    <w:link w:val="FooterChar"/>
    <w:uiPriority w:val="99"/>
    <w:unhideWhenUsed/>
    <w:rsid w:val="00660776"/>
    <w:pPr>
      <w:tabs>
        <w:tab w:val="clear" w:pos="720"/>
        <w:tab w:val="center" w:pos="4320" w:leader="none"/>
        <w:tab w:val="right" w:pos="8640" w:leader="none"/>
      </w:tabs>
    </w:pPr>
    <w:rPr/>
  </w:style>
  <w:style w:type="paragraph" w:styleId="MainHeading" w:customStyle="1">
    <w:name w:val="MainHeading"/>
    <w:basedOn w:val="Normal"/>
    <w:link w:val="MainHeadingChar"/>
    <w:qFormat/>
    <w:rsid w:val="00a529c6"/>
    <w:pPr/>
    <w:rPr>
      <w:rFonts w:ascii="Blender-Thin" w:hAnsi="Blender-Thin" w:eastAsia="Cambria" w:cs="Blender-Thin" w:eastAsiaTheme="minorHAnsi"/>
      <w:color w:val="004A8E"/>
      <w:sz w:val="64"/>
      <w:szCs w:val="64"/>
      <w:lang w:val="en-CA"/>
    </w:rPr>
  </w:style>
  <w:style w:type="paragraph" w:styleId="SectionHeading" w:customStyle="1">
    <w:name w:val="SectionHeading"/>
    <w:basedOn w:val="Normal"/>
    <w:link w:val="SectionHeadingChar"/>
    <w:qFormat/>
    <w:rsid w:val="00a529c6"/>
    <w:pPr>
      <w:pBdr>
        <w:bottom w:val="single" w:sz="4" w:space="1" w:color="004A8E"/>
      </w:pBdr>
      <w:spacing w:lineRule="auto" w:line="276" w:before="0" w:after="100"/>
    </w:pPr>
    <w:rPr>
      <w:rFonts w:ascii="Blender-Thin" w:hAnsi="Blender-Thin" w:eastAsia="Cambria" w:cs="Blender-Thin" w:eastAsiaTheme="minorHAnsi"/>
      <w:color w:val="004A8E"/>
      <w:lang w:val="en-CA"/>
    </w:rPr>
  </w:style>
  <w:style w:type="paragraph" w:styleId="NormalIndented" w:customStyle="1">
    <w:name w:val="NormalIndented"/>
    <w:basedOn w:val="Normal"/>
    <w:link w:val="NormalIndentedChar"/>
    <w:qFormat/>
    <w:rsid w:val="00a529c6"/>
    <w:pPr>
      <w:spacing w:lineRule="auto" w:line="276"/>
      <w:ind w:left="1134" w:hanging="0"/>
    </w:pPr>
    <w:rPr>
      <w:rFonts w:ascii="Whitney-Book" w:hAnsi="Whitney-Book" w:eastAsia="Cambria" w:cs="Whitney-Book" w:eastAsiaTheme="minorHAnsi"/>
      <w:sz w:val="18"/>
      <w:szCs w:val="18"/>
      <w:lang w:val="en-CA"/>
    </w:rPr>
  </w:style>
  <w:style w:type="paragraph" w:styleId="NormalWeb">
    <w:name w:val="Normal (Web)"/>
    <w:basedOn w:val="Normal"/>
    <w:uiPriority w:val="99"/>
    <w:qFormat/>
    <w:rsid w:val="000748db"/>
    <w:pPr>
      <w:spacing w:before="0" w:after="200"/>
    </w:pPr>
    <w:rPr>
      <w:rFonts w:ascii="Times" w:hAnsi="Times" w:eastAsia="Cambria" w:cs="Times New Roman" w:eastAsiaTheme="minorHAnsi"/>
      <w:sz w:val="20"/>
      <w:szCs w:val="20"/>
    </w:rPr>
  </w:style>
  <w:style w:type="paragraph" w:styleId="Default" w:customStyle="1">
    <w:name w:val="Default"/>
    <w:qFormat/>
    <w:rsid w:val="000748db"/>
    <w:pPr>
      <w:widowControl/>
      <w:suppressAutoHyphens w:val="true"/>
      <w:bidi w:val="0"/>
      <w:spacing w:before="0" w:after="0"/>
      <w:jc w:val="left"/>
    </w:pPr>
    <w:rPr>
      <w:rFonts w:ascii="Calibri" w:hAnsi="Calibri" w:eastAsia="Cambria" w:cs="Calibri" w:eastAsiaTheme="minorHAnsi"/>
      <w:color w:val="000000"/>
      <w:kern w:val="0"/>
      <w:sz w:val="24"/>
      <w:szCs w:val="24"/>
      <w:lang w:val="en-CA"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Professional">
    <w:name w:val="Table Professional"/>
    <w:basedOn w:val="TableNormal"/>
    <w:rsid w:val="000748db"/>
    <w:pPr>
      <w:spacing w:after="200" w:line="276" w:lineRule="auto"/>
    </w:pPr>
    <w:rPr>
      <w:rFonts w:eastAsiaTheme="minorHAnsi"/>
      <w:lang w:val="en-CA"/>
      <w:sz w:val="22"/>
      <w:szCs w:val="22"/>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Grid">
    <w:name w:val="Table Grid"/>
    <w:basedOn w:val="TableNormal"/>
    <w:uiPriority w:val="59"/>
    <w:rsid w:val="006d3628"/>
    <w:rPr>
      <w:rFonts w:eastAsiaTheme="minorHAnsi"/>
      <w:lang w:val="en-CA"/>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854</TotalTime>
  <Application>LibreOffice/6.4.4.2$Linux_X86_64 LibreOffice_project/40$Build-2</Application>
  <Pages>6</Pages>
  <Words>1254</Words>
  <Characters>6198</Characters>
  <CharactersWithSpaces>7331</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2015-09-07T19:39:00Z</dcterms:created>
  <dc:creator>Nathan Humphrey</dc:creator>
  <dc:description/>
  <dc:language>en-CA</dc:language>
  <cp:lastModifiedBy/>
  <dcterms:modified xsi:type="dcterms:W3CDTF">2020-12-02T11:30:44Z</dcterms:modified>
  <cp:revision>191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