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gif" ContentType="image/gif"/>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ainHeading"/>
        <w:keepLines/>
        <w:numPr>
          <w:ilvl w:val="0"/>
          <w:numId w:val="0"/>
        </w:numPr>
        <w:ind w:left="0" w:hanging="0"/>
        <w:outlineLvl w:val="0"/>
        <w:rPr>
          <w:sz w:val="56"/>
          <w:szCs w:val="56"/>
          <w:lang w:val="en-US"/>
        </w:rPr>
      </w:pPr>
      <w:r>
        <w:drawing>
          <wp:anchor behindDoc="0" distT="0" distB="0" distL="133350" distR="114300" simplePos="0" locked="0" layoutInCell="0" allowOverlap="1" relativeHeight="2">
            <wp:simplePos x="0" y="0"/>
            <wp:positionH relativeFrom="column">
              <wp:posOffset>19050</wp:posOffset>
            </wp:positionH>
            <wp:positionV relativeFrom="paragraph">
              <wp:posOffset>635</wp:posOffset>
            </wp:positionV>
            <wp:extent cx="704850" cy="952500"/>
            <wp:effectExtent l="0" t="0" r="0" b="0"/>
            <wp:wrapSquare wrapText="bothSides"/>
            <wp:docPr id="1" name="logo.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gif" descr=""/>
                    <pic:cNvPicPr>
                      <a:picLocks noChangeAspect="1" noChangeArrowheads="1"/>
                    </pic:cNvPicPr>
                  </pic:nvPicPr>
                  <pic:blipFill>
                    <a:blip r:embed="rId2"/>
                    <a:stretch>
                      <a:fillRect/>
                    </a:stretch>
                  </pic:blipFill>
                  <pic:spPr bwMode="auto">
                    <a:xfrm>
                      <a:off x="0" y="0"/>
                      <a:ext cx="704850" cy="952500"/>
                    </a:xfrm>
                    <a:prstGeom prst="rect">
                      <a:avLst/>
                    </a:prstGeom>
                  </pic:spPr>
                </pic:pic>
              </a:graphicData>
            </a:graphic>
          </wp:anchor>
        </w:drawing>
      </w:r>
      <w:r>
        <w:rPr>
          <w:sz w:val="56"/>
          <w:szCs w:val="56"/>
          <w:lang w:val="en-US"/>
        </w:rPr>
        <w:t>D</w:t>
      </w:r>
      <w:r>
        <w:rPr>
          <w:sz w:val="56"/>
          <w:szCs w:val="56"/>
          <w:lang w:val="en-US"/>
        </w:rPr>
        <w:t xml:space="preserve">MIT2008 Assignment 4 </w:t>
      </w:r>
    </w:p>
    <w:p>
      <w:pPr>
        <w:pStyle w:val="MainHeading"/>
        <w:keepLines/>
        <w:numPr>
          <w:ilvl w:val="0"/>
          <w:numId w:val="0"/>
        </w:numPr>
        <w:ind w:left="0" w:hanging="0"/>
        <w:outlineLvl w:val="0"/>
        <w:rPr>
          <w:sz w:val="56"/>
          <w:szCs w:val="56"/>
          <w:lang w:val="en-US"/>
        </w:rPr>
      </w:pPr>
      <w:r>
        <w:rPr>
          <w:sz w:val="56"/>
          <w:szCs w:val="56"/>
          <w:lang w:val="en-US"/>
        </w:rPr>
        <w:t>Part A</w:t>
      </w:r>
    </w:p>
    <w:p>
      <w:pPr>
        <w:pStyle w:val="MainHeading"/>
        <w:keepLines/>
        <w:numPr>
          <w:ilvl w:val="0"/>
          <w:numId w:val="0"/>
        </w:numPr>
        <w:ind w:left="0" w:hanging="0"/>
        <w:outlineLvl w:val="0"/>
        <w:rPr>
          <w:sz w:val="28"/>
          <w:szCs w:val="28"/>
          <w:lang w:val="en-US"/>
        </w:rPr>
      </w:pPr>
      <w:r>
        <w:rPr>
          <w:sz w:val="28"/>
          <w:szCs w:val="28"/>
          <w:lang w:val="en-US"/>
        </w:rPr>
      </w:r>
    </w:p>
    <w:tbl>
      <w:tblPr>
        <w:tblW w:w="4900" w:type="pct"/>
        <w:jc w:val="left"/>
        <w:tblInd w:w="109" w:type="dxa"/>
        <w:tblLayout w:type="fixed"/>
        <w:tblCellMar>
          <w:top w:w="0" w:type="dxa"/>
          <w:left w:w="108" w:type="dxa"/>
          <w:bottom w:w="0" w:type="dxa"/>
          <w:right w:w="108" w:type="dxa"/>
        </w:tblCellMar>
        <w:tblLook w:lastRow="0" w:firstRow="1" w:lastColumn="0" w:firstColumn="1" w:val="04a0" w:noHBand="0" w:noVBand="1"/>
      </w:tblPr>
      <w:tblGrid>
        <w:gridCol w:w="8467"/>
      </w:tblGrid>
      <w:tr>
        <w:trPr/>
        <w:tc>
          <w:tcPr>
            <w:tcW w:w="8467" w:type="dxa"/>
            <w:tcBorders>
              <w:top w:val="single" w:sz="2" w:space="0" w:color="004A8E"/>
              <w:left w:val="single" w:sz="2" w:space="0" w:color="004A8E"/>
              <w:bottom w:val="single" w:sz="2" w:space="0" w:color="004A8E"/>
              <w:right w:val="single" w:sz="2" w:space="0" w:color="004A8E"/>
            </w:tcBorders>
            <w:shd w:color="auto" w:fill="004A8E" w:val="clear"/>
          </w:tcPr>
          <w:p>
            <w:pPr>
              <w:pStyle w:val="NormalIndented"/>
              <w:keepLines/>
              <w:widowControl w:val="false"/>
              <w:rPr/>
            </w:pPr>
            <w:r>
              <w:rPr/>
            </w:r>
          </w:p>
        </w:tc>
      </w:tr>
    </w:tbl>
    <w:p>
      <w:pPr>
        <w:pStyle w:val="SectionHeading"/>
        <w:keepNext w:val="true"/>
        <w:keepLines/>
        <w:numPr>
          <w:ilvl w:val="0"/>
          <w:numId w:val="0"/>
        </w:numPr>
        <w:pBdr>
          <w:bottom w:val="single" w:sz="4" w:space="0" w:color="004A8E"/>
        </w:pBdr>
        <w:spacing w:lineRule="auto" w:line="240" w:before="120" w:after="100"/>
        <w:ind w:left="0" w:hanging="0"/>
        <w:outlineLvl w:val="0"/>
        <w:rPr>
          <w:rFonts w:ascii="Calibri" w:hAnsi="Calibri" w:asciiTheme="majorHAnsi" w:hAnsiTheme="majorHAnsi"/>
          <w:sz w:val="28"/>
          <w:szCs w:val="28"/>
        </w:rPr>
      </w:pPr>
      <w:r>
        <w:rPr>
          <w:rFonts w:ascii="Calibri" w:hAnsi="Calibri" w:asciiTheme="majorHAnsi" w:hAnsiTheme="majorHAnsi"/>
          <w:sz w:val="28"/>
          <w:szCs w:val="28"/>
        </w:rPr>
        <w:br/>
        <w:t>Task: Stock Price Application – React Library Update</w:t>
      </w:r>
    </w:p>
    <w:p>
      <w:pPr>
        <w:pStyle w:val="SectionHeading"/>
        <w:keepNext w:val="true"/>
        <w:keepLines/>
        <w:numPr>
          <w:ilvl w:val="0"/>
          <w:numId w:val="0"/>
        </w:numPr>
        <w:pBdr>
          <w:bottom w:val="single" w:sz="4" w:space="0" w:color="004A8E"/>
        </w:pBdr>
        <w:spacing w:lineRule="auto" w:line="240" w:before="120" w:after="100"/>
        <w:ind w:left="0" w:hanging="0"/>
        <w:outlineLvl w:val="0"/>
        <w:rPr/>
      </w:pPr>
      <w:r>
        <w:rPr>
          <w:rFonts w:ascii="Calibri" w:hAnsi="Calibri" w:asciiTheme="majorHAnsi" w:hAnsiTheme="majorHAnsi"/>
          <w:sz w:val="28"/>
          <w:szCs w:val="28"/>
        </w:rPr>
        <w:t xml:space="preserve">Due:  Midnight on </w:t>
      </w:r>
      <w:r>
        <w:rPr>
          <w:rFonts w:eastAsia="Cambria" w:cs="Blender-Thin" w:ascii="Calibri" w:hAnsi="Calibri" w:asciiTheme="majorHAnsi" w:hAnsiTheme="majorHAnsi"/>
          <w:color w:val="004A8E"/>
          <w:kern w:val="0"/>
          <w:sz w:val="28"/>
          <w:szCs w:val="28"/>
          <w:lang w:val="en-CA" w:eastAsia="en-US" w:bidi="ar-SA"/>
        </w:rPr>
        <w:t>November 23rd</w:t>
      </w:r>
      <w:r>
        <w:rPr>
          <w:rFonts w:ascii="Calibri" w:hAnsi="Calibri" w:asciiTheme="majorHAnsi" w:hAnsiTheme="majorHAnsi"/>
          <w:sz w:val="28"/>
          <w:szCs w:val="28"/>
        </w:rPr>
        <w:t>, 2020</w:t>
      </w:r>
    </w:p>
    <w:p>
      <w:pPr>
        <w:pStyle w:val="SectionHeading"/>
        <w:keepNext w:val="true"/>
        <w:keepLines/>
        <w:numPr>
          <w:ilvl w:val="0"/>
          <w:numId w:val="0"/>
        </w:numPr>
        <w:pBdr>
          <w:bottom w:val="single" w:sz="4" w:space="0" w:color="004A8E"/>
        </w:pBdr>
        <w:spacing w:lineRule="auto" w:line="240" w:before="120" w:after="100"/>
        <w:ind w:left="0" w:hanging="0"/>
        <w:outlineLvl w:val="0"/>
        <w:rPr>
          <w:rFonts w:ascii="Calibri" w:hAnsi="Calibri" w:asciiTheme="majorHAnsi" w:hAnsiTheme="majorHAnsi"/>
          <w:sz w:val="28"/>
          <w:szCs w:val="28"/>
        </w:rPr>
      </w:pPr>
      <w:r>
        <w:rPr>
          <w:rFonts w:ascii="Calibri" w:hAnsi="Calibri" w:asciiTheme="majorHAnsi" w:hAnsiTheme="majorHAnsi"/>
          <w:sz w:val="28"/>
          <w:szCs w:val="28"/>
        </w:rPr>
        <w:t>Weight: 12.5%</w:t>
        <w:br/>
      </w:r>
    </w:p>
    <w:p>
      <w:pPr>
        <w:pStyle w:val="Heading3"/>
        <w:rPr/>
      </w:pPr>
      <w:r>
        <w:rPr/>
        <w:t>Overview</w:t>
      </w:r>
    </w:p>
    <w:p>
      <w:pPr>
        <w:pStyle w:val="Normal"/>
        <w:rPr/>
      </w:pPr>
      <w:r>
        <w:rPr/>
        <w:t>The user interface will be implemented with React components rather than the vanilla Javascript that we did before React.</w:t>
      </w:r>
    </w:p>
    <w:p>
      <w:pPr>
        <w:pStyle w:val="Heading3"/>
        <w:rPr/>
      </w:pPr>
      <w:r>
        <w:rPr/>
        <w:t>Expectations</w:t>
      </w:r>
    </w:p>
    <w:p>
      <w:pPr>
        <w:pStyle w:val="Normal"/>
        <w:rPr/>
      </w:pPr>
      <w:r>
        <w:rPr/>
        <w:t>Download and extract the included application zip starter package. You will begin by updating the project with the ability to compile React components to ES5 (Babel preset and required npm packages) and then systematically build the required components for the UI. Your updated application must demonstrate the following:</w:t>
      </w:r>
    </w:p>
    <w:p>
      <w:pPr>
        <w:pStyle w:val="Normal"/>
        <w:rPr/>
      </w:pPr>
      <w:r>
        <w:rPr/>
      </w:r>
    </w:p>
    <w:p>
      <w:pPr>
        <w:pStyle w:val="ListParagraph"/>
        <w:numPr>
          <w:ilvl w:val="0"/>
          <w:numId w:val="1"/>
        </w:numPr>
        <w:rPr/>
      </w:pPr>
      <w:r>
        <w:rPr/>
        <w:t>Removal of all unnecessary code and files:</w:t>
      </w:r>
    </w:p>
    <w:p>
      <w:pPr>
        <w:pStyle w:val="ListParagraph"/>
        <w:numPr>
          <w:ilvl w:val="0"/>
          <w:numId w:val="1"/>
        </w:numPr>
        <w:rPr/>
      </w:pPr>
      <w:r>
        <w:rPr/>
        <w:t>Implementation of a StockSearchForm component</w:t>
      </w:r>
    </w:p>
    <w:p>
      <w:pPr>
        <w:pStyle w:val="ListParagraph"/>
        <w:numPr>
          <w:ilvl w:val="1"/>
          <w:numId w:val="1"/>
        </w:numPr>
        <w:rPr/>
      </w:pPr>
      <w:r>
        <w:rPr/>
        <w:t>This component will allow the user to enter the stock symbol for desired stock quote</w:t>
      </w:r>
    </w:p>
    <w:p>
      <w:pPr>
        <w:pStyle w:val="ListParagraph"/>
        <w:numPr>
          <w:ilvl w:val="0"/>
          <w:numId w:val="1"/>
        </w:numPr>
        <w:rPr/>
      </w:pPr>
      <w:r>
        <w:rPr/>
        <w:t>Implementation of a StockPriceDisplay component</w:t>
      </w:r>
    </w:p>
    <w:p>
      <w:pPr>
        <w:pStyle w:val="ListParagraph"/>
        <w:numPr>
          <w:ilvl w:val="1"/>
          <w:numId w:val="1"/>
        </w:numPr>
        <w:rPr/>
      </w:pPr>
      <w:r>
        <w:rPr/>
        <w:t>This component will display the current stock price information and allow the user to view the previous five-day history.</w:t>
      </w:r>
    </w:p>
    <w:p>
      <w:pPr>
        <w:pStyle w:val="ListParagraph"/>
        <w:numPr>
          <w:ilvl w:val="0"/>
          <w:numId w:val="1"/>
        </w:numPr>
        <w:rPr/>
      </w:pPr>
      <w:r>
        <w:rPr/>
        <w:t>Implementation of a StockPriceHistoryList component</w:t>
      </w:r>
    </w:p>
    <w:p>
      <w:pPr>
        <w:pStyle w:val="ListParagraph"/>
        <w:numPr>
          <w:ilvl w:val="1"/>
          <w:numId w:val="1"/>
        </w:numPr>
        <w:rPr/>
      </w:pPr>
      <w:r>
        <w:rPr/>
        <w:t>This component will display the previous five-day history performance for the currently display stock</w:t>
      </w:r>
    </w:p>
    <w:p>
      <w:pPr>
        <w:pStyle w:val="ListParagraph"/>
        <w:numPr>
          <w:ilvl w:val="0"/>
          <w:numId w:val="1"/>
        </w:numPr>
        <w:rPr/>
      </w:pPr>
      <w:r>
        <w:rPr/>
        <w:t>Implementation of a App component</w:t>
      </w:r>
    </w:p>
    <w:p>
      <w:pPr>
        <w:pStyle w:val="ListParagraph"/>
        <w:numPr>
          <w:ilvl w:val="1"/>
          <w:numId w:val="1"/>
        </w:numPr>
        <w:rPr/>
      </w:pPr>
      <w:r>
        <w:rPr/>
        <w:t xml:space="preserve">This component will be used to manage the entire application and provide coordination between components when required </w:t>
      </w:r>
    </w:p>
    <w:p>
      <w:pPr>
        <w:pStyle w:val="ListParagraph"/>
        <w:numPr>
          <w:ilvl w:val="0"/>
          <w:numId w:val="1"/>
        </w:numPr>
        <w:rPr/>
      </w:pPr>
      <w:r>
        <w:rPr/>
        <w:t>You may use “Create-react-app” to render your project</w:t>
      </w:r>
    </w:p>
    <w:p>
      <w:pPr>
        <w:pStyle w:val="ListParagraph"/>
        <w:numPr>
          <w:ilvl w:val="0"/>
          <w:numId w:val="1"/>
        </w:numPr>
        <w:rPr>
          <w:b w:val="false"/>
          <w:b w:val="false"/>
          <w:bCs w:val="false"/>
        </w:rPr>
      </w:pPr>
      <w:r>
        <w:rPr>
          <w:b w:val="false"/>
          <w:bCs w:val="false"/>
        </w:rPr>
        <w:t xml:space="preserve">For third party packages (the bonus) you can take a look at the following links </w:t>
      </w:r>
    </w:p>
    <w:p>
      <w:pPr>
        <w:pStyle w:val="ListParagraph"/>
        <w:numPr>
          <w:ilvl w:val="1"/>
          <w:numId w:val="1"/>
        </w:numPr>
        <w:rPr/>
      </w:pPr>
      <w:r>
        <w:rPr>
          <w:b w:val="false"/>
          <w:bCs w:val="false"/>
        </w:rPr>
        <w:t xml:space="preserve">Awesome React packages: </w:t>
      </w:r>
      <w:hyperlink r:id="rId3">
        <w:bookmarkStart w:id="0" w:name="__DdeLink__670_3048974652"/>
        <w:r>
          <w:rPr>
            <w:rStyle w:val="InternetLink"/>
            <w:b w:val="false"/>
            <w:bCs w:val="false"/>
          </w:rPr>
          <w:t>https://github.com/brillout/awesome-react-components</w:t>
        </w:r>
      </w:hyperlink>
    </w:p>
    <w:p>
      <w:pPr>
        <w:pStyle w:val="ListParagraph"/>
        <w:numPr>
          <w:ilvl w:val="0"/>
          <w:numId w:val="0"/>
        </w:numPr>
        <w:ind w:left="2160" w:hanging="0"/>
        <w:rPr>
          <w:b w:val="false"/>
          <w:b w:val="false"/>
          <w:bCs w:val="false"/>
        </w:rPr>
      </w:pPr>
      <w:r>
        <w:rPr>
          <w:b w:val="false"/>
          <w:bCs w:val="false"/>
        </w:rPr>
        <w:t>This is a really large collection of third party packages that you can use.</w:t>
      </w:r>
    </w:p>
    <w:p>
      <w:pPr>
        <w:pStyle w:val="ListParagraph"/>
        <w:numPr>
          <w:ilvl w:val="1"/>
          <w:numId w:val="1"/>
        </w:numPr>
        <w:rPr/>
      </w:pPr>
      <w:r>
        <w:rPr>
          <w:b w:val="false"/>
          <w:bCs w:val="false"/>
        </w:rPr>
        <w:t>Awesome React Tools/Libraries/Tutorials/Redux/a lot more</w:t>
        <w:br/>
      </w:r>
      <w:hyperlink r:id="rId4">
        <w:r>
          <w:rPr>
            <w:rStyle w:val="InternetLink"/>
          </w:rPr>
          <w:t>https://github.com/enaqx/awesome-react</w:t>
        </w:r>
      </w:hyperlink>
      <w:bookmarkEnd w:id="0"/>
    </w:p>
    <w:p>
      <w:pPr>
        <w:pStyle w:val="ListParagraph"/>
        <w:numPr>
          <w:ilvl w:val="0"/>
          <w:numId w:val="1"/>
        </w:numPr>
        <w:rPr>
          <w:b/>
          <w:b/>
        </w:rPr>
      </w:pPr>
      <w:r>
        <w:rPr>
          <w:b/>
        </w:rPr>
        <w:t>Any other requirements as laid out by your instructor in class</w:t>
      </w:r>
    </w:p>
    <w:p>
      <w:pPr>
        <w:pStyle w:val="Heading3"/>
        <w:rPr/>
      </w:pPr>
      <w:r>
        <w:rPr/>
        <w:t>Delivery</w:t>
      </w:r>
    </w:p>
    <w:p>
      <w:pPr>
        <w:pStyle w:val="Normal"/>
        <w:rPr/>
      </w:pPr>
      <w:r>
        <w:rPr/>
        <w:t>Zip your project folder and submit it to Moodle by the deadline.</w:t>
      </w:r>
    </w:p>
    <w:p>
      <w:pPr>
        <w:pStyle w:val="ListParagraph"/>
        <w:numPr>
          <w:ilvl w:val="0"/>
          <w:numId w:val="3"/>
        </w:numPr>
        <w:rPr/>
      </w:pPr>
      <w:r>
        <w:rPr>
          <w:b/>
        </w:rPr>
        <w:t>Do not include the node_modules/ directory in your zip package</w:t>
      </w:r>
      <w:r>
        <w:rPr/>
        <w:t>.</w:t>
      </w:r>
    </w:p>
    <w:p>
      <w:pPr>
        <w:pStyle w:val="Normal"/>
        <w:rPr/>
      </w:pPr>
      <w:r>
        <w:rPr/>
      </w:r>
    </w:p>
    <w:p>
      <w:pPr>
        <w:pStyle w:val="Normal"/>
        <w:rPr>
          <w:b/>
          <w:b/>
          <w:color w:val="FF0000"/>
        </w:rPr>
      </w:pPr>
      <w:r>
        <w:rPr/>
        <w:t xml:space="preserve">Seek help if you need it. </w:t>
      </w:r>
      <w:r>
        <w:rPr>
          <w:b/>
          <w:color w:val="FF0000"/>
        </w:rPr>
        <w:t>Late submissions will not be graded.</w:t>
      </w:r>
      <w:r>
        <w:br w:type="page"/>
      </w:r>
    </w:p>
    <w:p>
      <w:pPr>
        <w:pStyle w:val="Heading2"/>
        <w:rPr/>
      </w:pPr>
      <w:r>
        <w:rPr/>
        <w:t>Grading Key</w:t>
      </w:r>
    </w:p>
    <w:tbl>
      <w:tblPr>
        <w:tblStyle w:val="TableProfessional"/>
        <w:tblW w:w="8820" w:type="dxa"/>
        <w:jc w:val="left"/>
        <w:tblInd w:w="109" w:type="dxa"/>
        <w:tblLayout w:type="fixed"/>
        <w:tblCellMar>
          <w:top w:w="0" w:type="dxa"/>
          <w:left w:w="107" w:type="dxa"/>
          <w:bottom w:w="0" w:type="dxa"/>
          <w:right w:w="108" w:type="dxa"/>
        </w:tblCellMar>
        <w:tblLook w:noVBand="1" w:val="04a0" w:noHBand="0" w:lastColumn="0" w:firstColumn="1" w:lastRow="0" w:firstRow="1"/>
      </w:tblPr>
      <w:tblGrid>
        <w:gridCol w:w="4678"/>
        <w:gridCol w:w="1353"/>
        <w:gridCol w:w="1440"/>
        <w:gridCol w:w="1348"/>
      </w:tblGrid>
      <w:tr>
        <w:trPr>
          <w:cnfStyle w:val="100000000000" w:firstRow="1" w:lastRow="0" w:firstColumn="0" w:lastColumn="0" w:oddVBand="0" w:evenVBand="0" w:oddHBand="0" w:evenHBand="0" w:firstRowFirstColumn="0" w:firstRowLastColumn="0" w:lastRowFirstColumn="0" w:lastRowLastColumn="0"/>
        </w:trPr>
        <w:tc>
          <w:tcPr>
            <w:tcW w:w="4678" w:type="dxa"/>
            <w:tcBorders/>
            <w:shd w:color="B8CCE4" w:fill="26C0FF" w:themeColor="accent1" w:themeTint="66" w:val="solid"/>
          </w:tcPr>
          <w:p>
            <w:pPr>
              <w:pStyle w:val="NormalWeb"/>
              <w:widowControl w:val="false"/>
              <w:spacing w:lineRule="auto" w:line="276" w:before="2" w:after="200"/>
              <w:rPr>
                <w:rFonts w:ascii="Cambria" w:hAnsi="Cambria"/>
                <w:sz w:val="24"/>
              </w:rPr>
            </w:pPr>
            <w:r>
              <w:rPr>
                <w:rFonts w:ascii="Cambria" w:hAnsi="Cambria"/>
                <w:sz w:val="24"/>
              </w:rPr>
            </w:r>
          </w:p>
          <w:p>
            <w:pPr>
              <w:pStyle w:val="NormalWeb"/>
              <w:widowControl w:val="false"/>
              <w:spacing w:lineRule="auto" w:line="276" w:before="2" w:after="200"/>
              <w:rPr>
                <w:rFonts w:ascii="Cambria" w:hAnsi="Cambria"/>
                <w:sz w:val="24"/>
              </w:rPr>
            </w:pPr>
            <w:r>
              <w:rPr>
                <w:rFonts w:eastAsia="Cambria" w:ascii="Cambria" w:hAnsi="Cambria" w:eastAsiaTheme="minorHAnsi"/>
                <w:b/>
                <w:bCs/>
                <w:color w:val="auto"/>
                <w:sz w:val="24"/>
                <w:szCs w:val="22"/>
                <w:lang w:val="en-CA"/>
              </w:rPr>
              <w:t>Tasks</w:t>
            </w:r>
          </w:p>
          <w:p>
            <w:pPr>
              <w:pStyle w:val="NormalWeb"/>
              <w:widowControl w:val="false"/>
              <w:spacing w:lineRule="auto" w:line="276" w:before="2" w:after="200"/>
              <w:rPr>
                <w:rFonts w:ascii="Cambria" w:hAnsi="Cambria" w:eastAsia="Cambria" w:eastAsiaTheme="minorHAnsi"/>
                <w:b/>
                <w:b/>
                <w:bCs/>
                <w:color w:val="auto"/>
                <w:sz w:val="24"/>
                <w:szCs w:val="22"/>
                <w:lang w:val="en-CA"/>
              </w:rPr>
            </w:pPr>
            <w:r>
              <w:rPr>
                <w:rFonts w:eastAsia="Cambria" w:eastAsiaTheme="minorHAnsi" w:ascii="Cambria" w:hAnsi="Cambria"/>
                <w:b/>
                <w:bCs/>
                <w:color w:val="auto"/>
                <w:sz w:val="24"/>
                <w:szCs w:val="22"/>
                <w:lang w:val="en-CA"/>
              </w:rPr>
            </w:r>
          </w:p>
        </w:tc>
        <w:tc>
          <w:tcPr>
            <w:tcW w:w="1353" w:type="dxa"/>
            <w:tcBorders/>
            <w:shd w:color="B8CCE4" w:fill="26C0FF" w:themeColor="accent1" w:themeTint="66" w:val="solid"/>
            <w:vAlign w:val="center"/>
          </w:tcPr>
          <w:p>
            <w:pPr>
              <w:pStyle w:val="NormalWeb"/>
              <w:widowControl w:val="false"/>
              <w:spacing w:lineRule="auto" w:line="276" w:before="2" w:after="200"/>
              <w:jc w:val="center"/>
              <w:rPr>
                <w:rFonts w:ascii="Cambria" w:hAnsi="Cambria"/>
                <w:sz w:val="24"/>
              </w:rPr>
            </w:pPr>
            <w:r>
              <w:rPr>
                <w:rFonts w:eastAsia="Cambria" w:ascii="Cambria" w:hAnsi="Cambria" w:eastAsiaTheme="minorHAnsi"/>
                <w:b/>
                <w:bCs/>
                <w:color w:val="auto"/>
                <w:sz w:val="24"/>
                <w:szCs w:val="22"/>
                <w:lang w:val="en-CA"/>
              </w:rPr>
              <w:t>Grade</w:t>
            </w:r>
          </w:p>
        </w:tc>
        <w:tc>
          <w:tcPr>
            <w:tcW w:w="1440" w:type="dxa"/>
            <w:tcBorders/>
            <w:shd w:color="B8CCE4" w:fill="26C0FF" w:themeColor="accent1" w:themeTint="66" w:val="solid"/>
          </w:tcPr>
          <w:p>
            <w:pPr>
              <w:pStyle w:val="NormalWeb"/>
              <w:widowControl w:val="false"/>
              <w:spacing w:lineRule="auto" w:line="276" w:before="2" w:after="200"/>
              <w:jc w:val="center"/>
              <w:rPr>
                <w:rFonts w:ascii="Cambria" w:hAnsi="Cambria" w:eastAsia="Cambria" w:eastAsiaTheme="minorHAnsi"/>
                <w:b/>
                <w:b/>
                <w:bCs/>
                <w:color w:val="auto"/>
                <w:sz w:val="22"/>
                <w:szCs w:val="22"/>
                <w:lang w:val="en-CA"/>
              </w:rPr>
            </w:pPr>
            <w:r>
              <w:rPr>
                <w:rFonts w:eastAsia="Cambria" w:eastAsiaTheme="minorHAnsi" w:ascii="Cambria" w:hAnsi="Cambria"/>
                <w:b/>
                <w:bCs/>
                <w:color w:val="auto"/>
                <w:sz w:val="22"/>
                <w:szCs w:val="22"/>
                <w:lang w:val="en-CA"/>
              </w:rPr>
            </w:r>
          </w:p>
          <w:p>
            <w:pPr>
              <w:pStyle w:val="NormalWeb"/>
              <w:widowControl w:val="false"/>
              <w:spacing w:lineRule="auto" w:line="276" w:before="2" w:after="200"/>
              <w:jc w:val="center"/>
              <w:rPr>
                <w:rFonts w:ascii="Cambria" w:hAnsi="Cambria"/>
                <w:sz w:val="24"/>
              </w:rPr>
            </w:pPr>
            <w:r>
              <w:rPr>
                <w:rFonts w:eastAsia="Cambria" w:ascii="Cambria" w:hAnsi="Cambria" w:eastAsiaTheme="minorHAnsi"/>
                <w:b/>
                <w:bCs/>
                <w:color w:val="auto"/>
                <w:sz w:val="22"/>
                <w:szCs w:val="22"/>
                <w:lang w:val="en-CA"/>
              </w:rPr>
              <w:t>Marks</w:t>
            </w:r>
          </w:p>
        </w:tc>
        <w:tc>
          <w:tcPr>
            <w:tcW w:w="1348" w:type="dxa"/>
            <w:tcBorders/>
            <w:shd w:color="B8CCE4" w:fill="26C0FF" w:themeColor="accent1" w:themeTint="66" w:val="solid"/>
          </w:tcPr>
          <w:p>
            <w:pPr>
              <w:pStyle w:val="NormalWeb"/>
              <w:widowControl w:val="false"/>
              <w:spacing w:lineRule="auto" w:line="276" w:before="2" w:after="200"/>
              <w:jc w:val="center"/>
              <w:rPr>
                <w:rFonts w:ascii="Cambria" w:hAnsi="Cambria" w:eastAsia="Cambria" w:eastAsiaTheme="minorHAnsi"/>
                <w:b/>
                <w:b/>
                <w:bCs/>
                <w:color w:val="auto"/>
                <w:sz w:val="22"/>
                <w:szCs w:val="22"/>
                <w:lang w:val="en-CA"/>
              </w:rPr>
            </w:pPr>
            <w:r>
              <w:rPr>
                <w:rFonts w:eastAsia="Cambria" w:eastAsiaTheme="minorHAnsi" w:ascii="Cambria" w:hAnsi="Cambria"/>
                <w:b/>
                <w:bCs/>
                <w:color w:val="auto"/>
                <w:sz w:val="22"/>
                <w:szCs w:val="22"/>
                <w:lang w:val="en-CA"/>
              </w:rPr>
            </w:r>
          </w:p>
          <w:p>
            <w:pPr>
              <w:pStyle w:val="NormalWeb"/>
              <w:widowControl w:val="false"/>
              <w:spacing w:lineRule="auto" w:line="276" w:before="2" w:after="200"/>
              <w:jc w:val="center"/>
              <w:rPr>
                <w:rFonts w:ascii="Cambria" w:hAnsi="Cambria"/>
                <w:sz w:val="24"/>
              </w:rPr>
            </w:pPr>
            <w:r>
              <w:rPr>
                <w:rFonts w:eastAsia="Cambria" w:ascii="Cambria" w:hAnsi="Cambria" w:eastAsiaTheme="minorHAnsi"/>
                <w:b/>
                <w:bCs/>
                <w:color w:val="auto"/>
                <w:sz w:val="22"/>
                <w:szCs w:val="22"/>
                <w:lang w:val="en-CA"/>
              </w:rPr>
              <w:t>Total</w:t>
            </w:r>
          </w:p>
        </w:tc>
      </w:tr>
      <w:tr>
        <w:trPr/>
        <w:tc>
          <w:tcPr>
            <w:tcW w:w="4678" w:type="dxa"/>
            <w:tcBorders/>
            <w:shd w:fill="auto" w:val="clear"/>
          </w:tcPr>
          <w:p>
            <w:pPr>
              <w:pStyle w:val="Normal"/>
              <w:widowControl w:val="false"/>
              <w:spacing w:lineRule="auto" w:line="276" w:before="0" w:after="200"/>
              <w:rPr>
                <w:sz w:val="18"/>
              </w:rPr>
            </w:pPr>
            <w:r>
              <w:rPr>
                <w:rFonts w:eastAsia="Cambria" w:eastAsiaTheme="minorHAnsi"/>
                <w:b/>
                <w:sz w:val="18"/>
                <w:szCs w:val="22"/>
                <w:lang w:val="en-CA"/>
              </w:rPr>
              <w:br/>
              <w:t>Stock Search Form</w:t>
            </w:r>
          </w:p>
          <w:p>
            <w:pPr>
              <w:pStyle w:val="Normal"/>
              <w:widowControl w:val="false"/>
              <w:spacing w:lineRule="auto" w:line="276" w:before="0" w:after="200"/>
              <w:rPr>
                <w:sz w:val="18"/>
              </w:rPr>
            </w:pPr>
            <w:r>
              <w:rPr>
                <w:rFonts w:eastAsia="Cambria" w:eastAsiaTheme="minorHAnsi"/>
                <w:sz w:val="18"/>
                <w:szCs w:val="22"/>
                <w:lang w:val="en-CA"/>
              </w:rPr>
              <w:t>StockSearchForm component added to project correctly</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Component is correctly coded and linked to the application</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Component renders appropriately, including any required data</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Updates State of Stock Data Correctly.</w:t>
            </w:r>
          </w:p>
          <w:p>
            <w:pPr>
              <w:pStyle w:val="Normal"/>
              <w:widowControl w:val="false"/>
              <w:spacing w:lineRule="auto" w:line="276" w:before="0" w:after="200"/>
              <w:rPr>
                <w:sz w:val="18"/>
              </w:rPr>
            </w:pPr>
            <w:r>
              <w:rPr>
                <w:rFonts w:eastAsia="Cambria" w:eastAsiaTheme="minorHAnsi"/>
                <w:sz w:val="18"/>
                <w:szCs w:val="22"/>
                <w:lang w:val="en-CA"/>
              </w:rPr>
              <w:t>StockSearchForm is functional</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Proper event handling</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Proper component update rendering</w:t>
            </w:r>
          </w:p>
        </w:tc>
        <w:tc>
          <w:tcPr>
            <w:tcW w:w="1353" w:type="dxa"/>
            <w:tcBorders/>
            <w:shd w:fill="auto" w:val="clear"/>
          </w:tcPr>
          <w:p>
            <w:pPr>
              <w:pStyle w:val="Normal"/>
              <w:widowControl w:val="false"/>
              <w:spacing w:lineRule="auto" w:line="276" w:before="0" w:after="200"/>
              <w:jc w:val="center"/>
              <w:rPr>
                <w:sz w:val="18"/>
              </w:rPr>
            </w:pPr>
            <w:r>
              <w:rPr>
                <w:rFonts w:eastAsia="Cambria" w:eastAsiaTheme="minorHAnsi"/>
                <w:sz w:val="18"/>
                <w:szCs w:val="22"/>
                <w:lang w:val="en-CA"/>
              </w:rPr>
              <w:br/>
              <w:br/>
              <w:br/>
              <w:t>3</w:t>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sz w:val="18"/>
              </w:rPr>
            </w:pPr>
            <w:r>
              <w:rPr>
                <w:rFonts w:eastAsia="Cambria" w:eastAsiaTheme="minorHAnsi"/>
                <w:sz w:val="18"/>
                <w:szCs w:val="22"/>
                <w:lang w:val="en-CA"/>
              </w:rPr>
              <w:br/>
              <w:t>1</w:t>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tc>
        <w:tc>
          <w:tcPr>
            <w:tcW w:w="1440" w:type="dxa"/>
            <w:tcBorders/>
            <w:shd w:fill="auto" w:val="clear"/>
          </w:tcPr>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sz w:val="18"/>
              </w:rPr>
            </w:pPr>
            <w:r>
              <w:rPr>
                <w:rFonts w:eastAsia="Cambria" w:eastAsiaTheme="minorHAnsi"/>
                <w:sz w:val="18"/>
                <w:szCs w:val="22"/>
                <w:lang w:val="en-CA"/>
              </w:rPr>
              <w:br/>
              <w:t>3</w:t>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sz w:val="18"/>
              </w:rPr>
            </w:pPr>
            <w:r>
              <w:rPr>
                <w:rFonts w:eastAsia="Cambria" w:eastAsiaTheme="minorHAnsi"/>
                <w:sz w:val="18"/>
                <w:szCs w:val="22"/>
                <w:lang w:val="en-CA"/>
              </w:rPr>
              <w:br/>
              <w:t>1</w:t>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tc>
        <w:tc>
          <w:tcPr>
            <w:tcW w:w="1348" w:type="dxa"/>
            <w:tcBorders/>
            <w:shd w:fill="auto" w:val="clear"/>
          </w:tcPr>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sz w:val="18"/>
              </w:rPr>
            </w:pPr>
            <w:r>
              <w:rPr>
                <w:rFonts w:eastAsia="Cambria" w:eastAsiaTheme="minorHAnsi"/>
                <w:sz w:val="18"/>
                <w:szCs w:val="22"/>
                <w:lang w:val="en-CA"/>
              </w:rPr>
              <w:t>4</w:t>
            </w:r>
          </w:p>
        </w:tc>
      </w:tr>
      <w:tr>
        <w:trPr/>
        <w:tc>
          <w:tcPr>
            <w:tcW w:w="4678" w:type="dxa"/>
            <w:tcBorders/>
            <w:shd w:fill="auto" w:val="clear"/>
          </w:tcPr>
          <w:p>
            <w:pPr>
              <w:pStyle w:val="Normal"/>
              <w:widowControl w:val="false"/>
              <w:spacing w:lineRule="auto" w:line="276" w:before="0" w:after="200"/>
              <w:rPr>
                <w:sz w:val="18"/>
              </w:rPr>
            </w:pPr>
            <w:r>
              <w:rPr>
                <w:rFonts w:eastAsia="Cambria" w:eastAsiaTheme="minorHAnsi"/>
                <w:b/>
                <w:sz w:val="18"/>
                <w:szCs w:val="22"/>
                <w:lang w:val="en-CA"/>
              </w:rPr>
              <w:br/>
              <w:t>Stock Price Display</w:t>
            </w:r>
          </w:p>
          <w:p>
            <w:pPr>
              <w:pStyle w:val="Normal"/>
              <w:widowControl w:val="false"/>
              <w:spacing w:lineRule="auto" w:line="276" w:before="0" w:after="200"/>
              <w:rPr>
                <w:sz w:val="18"/>
              </w:rPr>
            </w:pPr>
            <w:r>
              <w:rPr>
                <w:rFonts w:eastAsia="Cambria" w:eastAsiaTheme="minorHAnsi"/>
                <w:sz w:val="18"/>
                <w:szCs w:val="22"/>
                <w:lang w:val="en-CA"/>
              </w:rPr>
              <w:t>StockView component added to project correctly</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Component is correctly coded and linked to the application</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Component renders appropriately, including any required data</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Allows user to display 5 day history as an option, onclick renders the Stock History List Diaplay Component.</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Uses state of Stock Data Correctly, and isn’t nested in the Stock Search Form.</w:t>
            </w:r>
          </w:p>
          <w:p>
            <w:pPr>
              <w:pStyle w:val="Normal"/>
              <w:widowControl w:val="false"/>
              <w:spacing w:lineRule="auto" w:line="276" w:before="0" w:after="200"/>
              <w:rPr>
                <w:sz w:val="18"/>
              </w:rPr>
            </w:pPr>
            <w:r>
              <w:rPr>
                <w:rFonts w:eastAsia="Cambria" w:eastAsiaTheme="minorHAnsi"/>
                <w:sz w:val="18"/>
                <w:szCs w:val="22"/>
                <w:lang w:val="en-CA"/>
              </w:rPr>
              <w:t>StockView is functional</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Proper event handling</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Proper component update rendering</w:t>
            </w:r>
          </w:p>
        </w:tc>
        <w:tc>
          <w:tcPr>
            <w:tcW w:w="1353" w:type="dxa"/>
            <w:tcBorders/>
            <w:shd w:fill="auto" w:val="clear"/>
          </w:tcPr>
          <w:p>
            <w:pPr>
              <w:pStyle w:val="NormalWeb"/>
              <w:widowControl w:val="false"/>
              <w:spacing w:lineRule="auto" w:line="276" w:before="2" w:after="200"/>
              <w:jc w:val="center"/>
              <w:rPr>
                <w:rFonts w:ascii="Cambria" w:hAnsi="Cambria" w:eastAsia="Cambria" w:eastAsiaTheme="minorHAnsi"/>
                <w:b/>
                <w:b/>
                <w:sz w:val="22"/>
                <w:szCs w:val="22"/>
                <w:lang w:val="en-CA"/>
              </w:rPr>
            </w:pPr>
            <w:r>
              <w:rPr>
                <w:rFonts w:eastAsia="Cambria" w:eastAsiaTheme="minorHAnsi" w:ascii="Cambria" w:hAnsi="Cambria"/>
                <w:b/>
                <w:sz w:val="22"/>
                <w:szCs w:val="22"/>
                <w:lang w:val="en-CA"/>
              </w:rPr>
            </w:r>
          </w:p>
          <w:p>
            <w:pPr>
              <w:pStyle w:val="Normal"/>
              <w:widowControl w:val="false"/>
              <w:spacing w:lineRule="auto" w:line="276" w:before="0" w:after="200"/>
              <w:jc w:val="center"/>
              <w:rPr>
                <w:sz w:val="18"/>
              </w:rPr>
            </w:pPr>
            <w:r>
              <w:rPr>
                <w:sz w:val="18"/>
              </w:rPr>
            </w:r>
          </w:p>
          <w:p>
            <w:pPr>
              <w:pStyle w:val="Normal"/>
              <w:widowControl w:val="false"/>
              <w:spacing w:lineRule="auto" w:line="276" w:before="0" w:after="200"/>
              <w:jc w:val="center"/>
              <w:rPr>
                <w:sz w:val="18"/>
              </w:rPr>
            </w:pPr>
            <w:r>
              <w:rPr>
                <w:rFonts w:eastAsia="Cambria" w:eastAsiaTheme="minorHAnsi"/>
                <w:sz w:val="18"/>
                <w:szCs w:val="22"/>
                <w:lang w:val="en-CA"/>
              </w:rPr>
              <w:br/>
              <w:br/>
              <w:br/>
            </w:r>
            <w:r>
              <w:rPr>
                <w:rFonts w:eastAsia="Cambria" w:eastAsiaTheme="minorHAnsi"/>
                <w:sz w:val="18"/>
                <w:szCs w:val="22"/>
                <w:lang w:val="en-CA"/>
              </w:rPr>
              <w:t>4</w:t>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sz w:val="18"/>
              </w:rPr>
            </w:pPr>
            <w:r>
              <w:rPr>
                <w:rFonts w:eastAsia="Cambria" w:eastAsiaTheme="minorHAnsi"/>
                <w:sz w:val="18"/>
                <w:szCs w:val="22"/>
                <w:lang w:val="en-CA"/>
              </w:rPr>
              <w:br/>
              <w:t>1</w:t>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tc>
        <w:tc>
          <w:tcPr>
            <w:tcW w:w="1440" w:type="dxa"/>
            <w:tcBorders/>
            <w:shd w:fill="auto" w:val="clear"/>
          </w:tcPr>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sz w:val="18"/>
              </w:rPr>
            </w:pPr>
            <w:r>
              <w:rPr>
                <w:rFonts w:eastAsia="Cambria" w:eastAsiaTheme="minorHAnsi"/>
                <w:sz w:val="18"/>
                <w:szCs w:val="22"/>
                <w:lang w:val="en-CA"/>
              </w:rPr>
              <w:br/>
            </w:r>
          </w:p>
          <w:p>
            <w:pPr>
              <w:pStyle w:val="Normal"/>
              <w:widowControl w:val="false"/>
              <w:spacing w:lineRule="auto" w:line="276" w:before="0" w:after="200"/>
              <w:jc w:val="center"/>
              <w:rPr>
                <w:sz w:val="18"/>
              </w:rPr>
            </w:pPr>
            <w:r>
              <w:rPr>
                <w:sz w:val="18"/>
              </w:rPr>
            </w:r>
          </w:p>
          <w:p>
            <w:pPr>
              <w:pStyle w:val="Normal"/>
              <w:widowControl w:val="false"/>
              <w:spacing w:lineRule="auto" w:line="276" w:before="0" w:after="200"/>
              <w:jc w:val="center"/>
              <w:rPr>
                <w:sz w:val="18"/>
              </w:rPr>
            </w:pPr>
            <w:r>
              <w:rPr>
                <w:rFonts w:eastAsia="Cambria" w:eastAsiaTheme="minorHAnsi"/>
                <w:sz w:val="18"/>
                <w:szCs w:val="22"/>
                <w:lang w:val="en-CA"/>
              </w:rPr>
              <w:t>5</w:t>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sz w:val="18"/>
              </w:rPr>
            </w:pPr>
            <w:r>
              <w:rPr>
                <w:rFonts w:eastAsia="Cambria" w:eastAsiaTheme="minorHAnsi"/>
                <w:sz w:val="18"/>
                <w:szCs w:val="22"/>
                <w:lang w:val="en-CA"/>
              </w:rPr>
              <w:br/>
              <w:t>1</w:t>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tc>
        <w:tc>
          <w:tcPr>
            <w:tcW w:w="1348" w:type="dxa"/>
            <w:tcBorders/>
            <w:shd w:fill="auto" w:val="clear"/>
          </w:tcPr>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sz w:val="18"/>
              </w:rPr>
            </w:pPr>
            <w:r>
              <w:rPr>
                <w:rFonts w:eastAsia="Cambria" w:eastAsiaTheme="minorHAnsi"/>
                <w:sz w:val="18"/>
                <w:szCs w:val="22"/>
                <w:lang w:val="en-CA"/>
              </w:rPr>
              <w:t>6</w:t>
            </w:r>
          </w:p>
        </w:tc>
      </w:tr>
      <w:tr>
        <w:trPr>
          <w:trHeight w:val="727" w:hRule="atLeast"/>
        </w:trPr>
        <w:tc>
          <w:tcPr>
            <w:tcW w:w="4678" w:type="dxa"/>
            <w:tcBorders/>
            <w:shd w:fill="auto" w:val="clear"/>
          </w:tcPr>
          <w:p>
            <w:pPr>
              <w:pStyle w:val="Normal"/>
              <w:widowControl w:val="false"/>
              <w:spacing w:lineRule="auto" w:line="276" w:before="0" w:after="200"/>
              <w:rPr>
                <w:sz w:val="18"/>
              </w:rPr>
            </w:pPr>
            <w:r>
              <w:rPr>
                <w:rFonts w:eastAsia="Cambria" w:eastAsiaTheme="minorHAnsi"/>
                <w:b/>
                <w:sz w:val="18"/>
                <w:szCs w:val="22"/>
                <w:lang w:val="en-CA"/>
              </w:rPr>
              <w:br/>
              <w:t>Stock History List Display</w:t>
            </w:r>
          </w:p>
          <w:p>
            <w:pPr>
              <w:pStyle w:val="Normal"/>
              <w:widowControl w:val="false"/>
              <w:spacing w:lineRule="auto" w:line="276" w:before="0" w:after="200"/>
              <w:rPr>
                <w:sz w:val="18"/>
              </w:rPr>
            </w:pPr>
            <w:r>
              <w:rPr>
                <w:rFonts w:eastAsia="Cambria" w:eastAsiaTheme="minorHAnsi"/>
                <w:sz w:val="18"/>
                <w:szCs w:val="22"/>
                <w:lang w:val="en-CA"/>
              </w:rPr>
              <w:t>StockHistoryList component added to project correctly</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Component is correctly coded and linked to the application</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Component renders appropriately, including any required data</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Uses state of Stock Data Correctly,  and isn’t nested in the Stock Search Form.</w:t>
            </w:r>
          </w:p>
          <w:p>
            <w:pPr>
              <w:pStyle w:val="Normal"/>
              <w:widowControl w:val="false"/>
              <w:spacing w:lineRule="auto" w:line="276" w:before="0" w:after="200"/>
              <w:rPr>
                <w:sz w:val="18"/>
              </w:rPr>
            </w:pPr>
            <w:r>
              <w:rPr>
                <w:rFonts w:eastAsia="Cambria" w:eastAsiaTheme="minorHAnsi"/>
                <w:sz w:val="18"/>
                <w:szCs w:val="22"/>
                <w:lang w:val="en-CA"/>
              </w:rPr>
              <w:t>StockHistoryList is functional</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Proper event handling</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Proper component update rendering</w:t>
            </w:r>
          </w:p>
        </w:tc>
        <w:tc>
          <w:tcPr>
            <w:tcW w:w="1353" w:type="dxa"/>
            <w:tcBorders/>
            <w:shd w:fill="auto" w:val="clear"/>
          </w:tcPr>
          <w:p>
            <w:pPr>
              <w:pStyle w:val="Normal"/>
              <w:widowControl w:val="false"/>
              <w:spacing w:lineRule="auto" w:line="276" w:before="0" w:after="200"/>
              <w:jc w:val="center"/>
              <w:rPr>
                <w:rFonts w:eastAsia="Cambria" w:eastAsiaTheme="minorHAnsi"/>
                <w:szCs w:val="22"/>
                <w:lang w:val="en-CA"/>
              </w:rPr>
            </w:pPr>
            <w:r>
              <w:rPr>
                <w:rFonts w:eastAsia="Cambria" w:eastAsiaTheme="minorHAnsi"/>
                <w:sz w:val="18"/>
                <w:szCs w:val="22"/>
                <w:lang w:val="en-CA"/>
              </w:rPr>
              <w:br/>
              <w:br/>
              <w:br/>
              <w:t>1</w:t>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Cs w:val="22"/>
                <w:lang w:val="en-CA"/>
              </w:rPr>
            </w:pPr>
            <w:r>
              <w:rPr>
                <w:rFonts w:eastAsia="Cambria" w:eastAsiaTheme="minorHAnsi"/>
                <w:sz w:val="18"/>
                <w:szCs w:val="22"/>
                <w:lang w:val="en-CA"/>
              </w:rPr>
              <w:br/>
              <w:t>1</w:t>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tc>
        <w:tc>
          <w:tcPr>
            <w:tcW w:w="1440" w:type="dxa"/>
            <w:tcBorders/>
            <w:shd w:fill="auto" w:val="clear"/>
          </w:tcPr>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Cs w:val="22"/>
                <w:lang w:val="en-CA"/>
              </w:rPr>
            </w:pPr>
            <w:r>
              <w:rPr>
                <w:rFonts w:eastAsia="Cambria" w:eastAsiaTheme="minorHAnsi"/>
                <w:sz w:val="18"/>
                <w:szCs w:val="22"/>
                <w:lang w:val="en-CA"/>
              </w:rPr>
              <w:br/>
              <w:t>1</w:t>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Cs w:val="22"/>
                <w:lang w:val="en-CA"/>
              </w:rPr>
            </w:pPr>
            <w:r>
              <w:rPr>
                <w:rFonts w:eastAsia="Cambria" w:eastAsiaTheme="minorHAnsi"/>
                <w:sz w:val="18"/>
                <w:szCs w:val="22"/>
                <w:lang w:val="en-CA"/>
              </w:rPr>
              <w:br/>
              <w:t>1</w:t>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tc>
        <w:tc>
          <w:tcPr>
            <w:tcW w:w="1348" w:type="dxa"/>
            <w:tcBorders/>
            <w:shd w:fill="auto" w:val="clear"/>
          </w:tcPr>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sz w:val="18"/>
              </w:rPr>
            </w:pPr>
            <w:r>
              <w:rPr>
                <w:rFonts w:eastAsia="Cambria" w:eastAsiaTheme="minorHAnsi"/>
                <w:sz w:val="18"/>
                <w:szCs w:val="22"/>
                <w:lang w:val="en-CA"/>
              </w:rPr>
              <w:t>2</w:t>
            </w:r>
          </w:p>
        </w:tc>
      </w:tr>
      <w:tr>
        <w:trPr>
          <w:trHeight w:val="727" w:hRule="atLeast"/>
        </w:trPr>
        <w:tc>
          <w:tcPr>
            <w:tcW w:w="4678" w:type="dxa"/>
            <w:tcBorders/>
            <w:shd w:fill="auto" w:val="clear"/>
          </w:tcPr>
          <w:p>
            <w:pPr>
              <w:pStyle w:val="Normal"/>
              <w:widowControl w:val="false"/>
              <w:spacing w:lineRule="auto" w:line="276" w:before="0" w:after="200"/>
              <w:rPr>
                <w:sz w:val="18"/>
              </w:rPr>
            </w:pPr>
            <w:r>
              <w:rPr>
                <w:rFonts w:eastAsia="Cambria" w:eastAsiaTheme="minorHAnsi"/>
                <w:b/>
                <w:sz w:val="18"/>
                <w:szCs w:val="22"/>
                <w:lang w:val="en-CA"/>
              </w:rPr>
              <w:br/>
              <w:t>App</w:t>
            </w:r>
          </w:p>
          <w:p>
            <w:pPr>
              <w:pStyle w:val="Normal"/>
              <w:widowControl w:val="false"/>
              <w:spacing w:lineRule="auto" w:line="276" w:before="0" w:after="200"/>
              <w:rPr>
                <w:sz w:val="18"/>
              </w:rPr>
            </w:pPr>
            <w:r>
              <w:rPr>
                <w:rFonts w:eastAsia="Cambria" w:eastAsiaTheme="minorHAnsi"/>
                <w:sz w:val="18"/>
                <w:szCs w:val="22"/>
                <w:lang w:val="en-CA"/>
              </w:rPr>
              <w:t>App component added to project correctly</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Component is correctly coded and linked to the application</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Component renders appropriately, including any required data</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State is handled correctly.</w:t>
            </w:r>
          </w:p>
          <w:p>
            <w:pPr>
              <w:pStyle w:val="Normal"/>
              <w:widowControl w:val="false"/>
              <w:spacing w:lineRule="auto" w:line="276" w:before="0" w:after="200"/>
              <w:rPr>
                <w:sz w:val="18"/>
              </w:rPr>
            </w:pPr>
            <w:r>
              <w:rPr>
                <w:rFonts w:eastAsia="Cambria" w:eastAsiaTheme="minorHAnsi"/>
                <w:sz w:val="18"/>
                <w:szCs w:val="22"/>
                <w:lang w:val="en-CA"/>
              </w:rPr>
              <w:t>App is functional</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Proper event handling</w:t>
            </w:r>
          </w:p>
          <w:p>
            <w:pPr>
              <w:pStyle w:val="ListParagraph"/>
              <w:widowControl w:val="false"/>
              <w:numPr>
                <w:ilvl w:val="0"/>
                <w:numId w:val="4"/>
              </w:numPr>
              <w:spacing w:lineRule="auto" w:line="276" w:before="0" w:after="200"/>
              <w:contextualSpacing/>
              <w:rPr>
                <w:sz w:val="18"/>
              </w:rPr>
            </w:pPr>
            <w:r>
              <w:rPr>
                <w:rFonts w:eastAsia="Cambria" w:eastAsiaTheme="minorHAnsi"/>
                <w:sz w:val="18"/>
                <w:szCs w:val="22"/>
                <w:lang w:val="en-CA"/>
              </w:rPr>
              <w:t>Proper component update rendering</w:t>
            </w:r>
          </w:p>
        </w:tc>
        <w:tc>
          <w:tcPr>
            <w:tcW w:w="1353" w:type="dxa"/>
            <w:tcBorders/>
            <w:shd w:fill="auto" w:val="clear"/>
          </w:tcPr>
          <w:p>
            <w:pPr>
              <w:pStyle w:val="NormalWeb"/>
              <w:widowControl w:val="false"/>
              <w:spacing w:lineRule="auto" w:line="276" w:before="2" w:after="200"/>
              <w:jc w:val="center"/>
              <w:rPr>
                <w:rFonts w:ascii="Cambria" w:hAnsi="Cambria" w:eastAsia="Cambria" w:eastAsiaTheme="minorHAnsi"/>
                <w:b/>
                <w:b/>
                <w:sz w:val="22"/>
                <w:szCs w:val="22"/>
                <w:lang w:val="en-CA"/>
              </w:rPr>
            </w:pPr>
            <w:r>
              <w:rPr>
                <w:rFonts w:eastAsia="Cambria" w:eastAsiaTheme="minorHAnsi" w:ascii="Cambria" w:hAnsi="Cambria"/>
                <w:b/>
                <w:sz w:val="22"/>
                <w:szCs w:val="22"/>
                <w:lang w:val="en-CA"/>
              </w:rPr>
            </w:r>
          </w:p>
          <w:p>
            <w:pPr>
              <w:pStyle w:val="Normal"/>
              <w:widowControl w:val="false"/>
              <w:spacing w:lineRule="auto" w:line="276" w:before="0" w:after="200"/>
              <w:jc w:val="center"/>
              <w:rPr>
                <w:sz w:val="18"/>
              </w:rPr>
            </w:pPr>
            <w:r>
              <w:rPr>
                <w:rFonts w:eastAsia="Cambria" w:eastAsiaTheme="minorHAnsi"/>
                <w:sz w:val="18"/>
                <w:szCs w:val="22"/>
                <w:lang w:val="en-CA"/>
              </w:rPr>
              <w:br/>
              <w:t>3</w:t>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sz w:val="18"/>
              </w:rPr>
            </w:pPr>
            <w:r>
              <w:rPr>
                <w:rFonts w:eastAsia="Cambria" w:eastAsiaTheme="minorHAnsi"/>
                <w:sz w:val="18"/>
                <w:szCs w:val="22"/>
                <w:lang w:val="en-CA"/>
              </w:rPr>
              <w:br/>
              <w:t>1</w:t>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tc>
        <w:tc>
          <w:tcPr>
            <w:tcW w:w="1440" w:type="dxa"/>
            <w:tcBorders/>
            <w:shd w:fill="auto" w:val="clear"/>
          </w:tcPr>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sz w:val="18"/>
              </w:rPr>
            </w:pPr>
            <w:r>
              <w:rPr>
                <w:rFonts w:eastAsia="Cambria" w:eastAsiaTheme="minorHAnsi"/>
                <w:sz w:val="18"/>
                <w:szCs w:val="22"/>
                <w:lang w:val="en-CA"/>
              </w:rPr>
              <w:br/>
              <w:t>3</w:t>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sz w:val="18"/>
              </w:rPr>
            </w:pPr>
            <w:r>
              <w:rPr>
                <w:rFonts w:eastAsia="Cambria" w:eastAsiaTheme="minorHAnsi"/>
                <w:sz w:val="18"/>
                <w:szCs w:val="22"/>
                <w:lang w:val="en-CA"/>
              </w:rPr>
              <w:br/>
              <w:t>1</w:t>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tc>
        <w:tc>
          <w:tcPr>
            <w:tcW w:w="1348" w:type="dxa"/>
            <w:tcBorders/>
            <w:shd w:fill="auto" w:val="clear"/>
          </w:tcPr>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sz w:val="18"/>
              </w:rPr>
            </w:pPr>
            <w:r>
              <w:rPr>
                <w:rFonts w:eastAsia="Cambria" w:eastAsiaTheme="minorHAnsi"/>
                <w:sz w:val="18"/>
                <w:szCs w:val="22"/>
                <w:lang w:val="en-CA"/>
              </w:rPr>
              <w:t>4</w:t>
            </w:r>
          </w:p>
        </w:tc>
      </w:tr>
      <w:tr>
        <w:trPr>
          <w:trHeight w:val="727" w:hRule="atLeast"/>
        </w:trPr>
        <w:tc>
          <w:tcPr>
            <w:tcW w:w="4678" w:type="dxa"/>
            <w:tcBorders/>
            <w:shd w:fill="auto" w:val="clear"/>
          </w:tcPr>
          <w:p>
            <w:pPr>
              <w:pStyle w:val="Normal"/>
              <w:widowControl w:val="false"/>
              <w:spacing w:lineRule="auto" w:line="276" w:before="0" w:after="200"/>
              <w:rPr>
                <w:rFonts w:eastAsia="Cambria" w:eastAsiaTheme="minorHAnsi"/>
                <w:szCs w:val="22"/>
                <w:lang w:val="en-CA"/>
              </w:rPr>
            </w:pPr>
            <w:r>
              <w:rPr>
                <w:rFonts w:eastAsia="Cambria" w:eastAsiaTheme="minorHAnsi"/>
                <w:b/>
                <w:sz w:val="18"/>
                <w:szCs w:val="22"/>
                <w:lang w:val="en-CA"/>
              </w:rPr>
              <w:br/>
              <w:t>Integration of 3</w:t>
            </w:r>
            <w:r>
              <w:rPr>
                <w:rFonts w:eastAsia="Cambria" w:eastAsiaTheme="minorHAnsi"/>
                <w:b/>
                <w:sz w:val="18"/>
                <w:szCs w:val="22"/>
                <w:vertAlign w:val="superscript"/>
                <w:lang w:val="en-CA"/>
              </w:rPr>
              <w:t>rd</w:t>
            </w:r>
            <w:r>
              <w:rPr>
                <w:rFonts w:eastAsia="Cambria" w:eastAsiaTheme="minorHAnsi"/>
                <w:b/>
                <w:sz w:val="18"/>
                <w:szCs w:val="22"/>
                <w:lang w:val="en-CA"/>
              </w:rPr>
              <w:t xml:space="preserve"> party package</w:t>
            </w:r>
          </w:p>
          <w:p>
            <w:pPr>
              <w:pStyle w:val="ListParagraph"/>
              <w:widowControl w:val="false"/>
              <w:numPr>
                <w:ilvl w:val="0"/>
                <w:numId w:val="2"/>
              </w:numPr>
              <w:spacing w:lineRule="auto" w:line="276" w:before="0" w:after="200"/>
              <w:contextualSpacing/>
              <w:rPr>
                <w:rFonts w:eastAsia="Cambria" w:eastAsiaTheme="minorHAnsi"/>
                <w:szCs w:val="22"/>
                <w:lang w:val="en-CA"/>
              </w:rPr>
            </w:pPr>
            <w:r>
              <w:rPr>
                <w:rFonts w:eastAsia="Cambria" w:eastAsiaTheme="minorHAnsi"/>
                <w:sz w:val="18"/>
                <w:szCs w:val="22"/>
                <w:lang w:val="en-CA"/>
              </w:rPr>
              <w:t>usage of third party packages effectively and following their documentation.</w:t>
            </w:r>
          </w:p>
          <w:p>
            <w:pPr>
              <w:pStyle w:val="ListParagraph"/>
              <w:widowControl w:val="false"/>
              <w:numPr>
                <w:ilvl w:val="0"/>
                <w:numId w:val="2"/>
              </w:numPr>
              <w:spacing w:lineRule="auto" w:line="276" w:before="0" w:after="200"/>
              <w:contextualSpacing/>
              <w:rPr>
                <w:rFonts w:eastAsia="Cambria" w:eastAsiaTheme="minorHAnsi"/>
                <w:szCs w:val="22"/>
                <w:lang w:val="en-CA"/>
              </w:rPr>
            </w:pPr>
            <w:r>
              <w:rPr>
                <w:rFonts w:eastAsia="Cambria" w:eastAsiaTheme="minorHAnsi"/>
                <w:sz w:val="18"/>
                <w:szCs w:val="22"/>
                <w:lang w:val="en-CA"/>
              </w:rPr>
              <w:t>Usage of multiple 3</w:t>
            </w:r>
            <w:r>
              <w:rPr>
                <w:rFonts w:eastAsia="Cambria" w:eastAsiaTheme="minorHAnsi"/>
                <w:sz w:val="18"/>
                <w:szCs w:val="22"/>
                <w:vertAlign w:val="superscript"/>
                <w:lang w:val="en-CA"/>
              </w:rPr>
              <w:t>rd</w:t>
            </w:r>
            <w:r>
              <w:rPr>
                <w:rFonts w:eastAsia="Cambria" w:eastAsiaTheme="minorHAnsi"/>
                <w:sz w:val="18"/>
                <w:szCs w:val="22"/>
                <w:lang w:val="en-CA"/>
              </w:rPr>
              <w:t xml:space="preserve"> party packages together effectively according to their documentation.</w:t>
            </w:r>
          </w:p>
        </w:tc>
        <w:tc>
          <w:tcPr>
            <w:tcW w:w="1353" w:type="dxa"/>
            <w:tcBorders/>
            <w:shd w:fill="auto" w:val="clear"/>
          </w:tcPr>
          <w:p>
            <w:pPr>
              <w:pStyle w:val="NormalWeb"/>
              <w:widowControl w:val="false"/>
              <w:spacing w:lineRule="auto" w:line="276" w:before="2" w:after="200"/>
              <w:jc w:val="center"/>
              <w:rPr>
                <w:rFonts w:ascii="Cambria" w:hAnsi="Cambria" w:eastAsia="Cambria" w:eastAsiaTheme="minorHAnsi"/>
                <w:b/>
                <w:b/>
                <w:sz w:val="22"/>
                <w:szCs w:val="22"/>
                <w:lang w:val="en-CA"/>
              </w:rPr>
            </w:pPr>
            <w:r>
              <w:rPr>
                <w:rFonts w:eastAsia="Cambria" w:ascii="Cambria" w:hAnsi="Cambria" w:eastAsiaTheme="minorHAnsi"/>
                <w:b/>
                <w:sz w:val="22"/>
                <w:szCs w:val="22"/>
                <w:lang w:val="en-CA"/>
              </w:rPr>
              <w:br/>
            </w:r>
          </w:p>
          <w:p>
            <w:pPr>
              <w:pStyle w:val="Normal"/>
              <w:widowControl w:val="false"/>
              <w:spacing w:lineRule="auto" w:line="276" w:before="0" w:after="200"/>
              <w:jc w:val="center"/>
              <w:rPr>
                <w:rFonts w:ascii="Cambria" w:hAnsi="Cambria" w:eastAsia="Cambria" w:eastAsiaTheme="minorHAnsi"/>
                <w:b w:val="false"/>
                <w:b w:val="false"/>
                <w:bCs w:val="false"/>
                <w:sz w:val="22"/>
                <w:szCs w:val="22"/>
                <w:lang w:val="en-CA"/>
              </w:rPr>
            </w:pPr>
            <w:r>
              <w:rPr>
                <w:rFonts w:eastAsia="Cambria" w:eastAsiaTheme="minorHAnsi"/>
                <w:b w:val="false"/>
                <w:bCs w:val="false"/>
                <w:sz w:val="18"/>
                <w:szCs w:val="22"/>
                <w:lang w:val="en-CA"/>
              </w:rPr>
              <w:t>0</w:t>
            </w:r>
          </w:p>
          <w:p>
            <w:pPr>
              <w:pStyle w:val="NormalWeb"/>
              <w:widowControl w:val="false"/>
              <w:spacing w:lineRule="auto" w:line="276" w:before="2" w:after="200"/>
              <w:jc w:val="center"/>
              <w:rPr>
                <w:rFonts w:ascii="Cambria" w:hAnsi="Cambria" w:eastAsia="Cambria" w:eastAsiaTheme="minorHAnsi"/>
                <w:b/>
                <w:b/>
                <w:sz w:val="22"/>
                <w:szCs w:val="22"/>
                <w:lang w:val="en-CA"/>
              </w:rPr>
            </w:pPr>
            <w:r>
              <w:rPr>
                <w:rFonts w:eastAsia="Cambria" w:eastAsiaTheme="minorHAnsi" w:ascii="Cambria" w:hAnsi="Cambria"/>
                <w:b/>
                <w:sz w:val="22"/>
                <w:szCs w:val="22"/>
                <w:lang w:val="en-CA"/>
              </w:rPr>
            </w:r>
          </w:p>
        </w:tc>
        <w:tc>
          <w:tcPr>
            <w:tcW w:w="1440" w:type="dxa"/>
            <w:tcBorders/>
            <w:shd w:fill="auto" w:val="clear"/>
          </w:tcPr>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sz w:val="18"/>
              </w:rPr>
            </w:pPr>
            <w:r>
              <w:rPr>
                <w:sz w:val="18"/>
              </w:rPr>
            </w:r>
          </w:p>
          <w:p>
            <w:pPr>
              <w:pStyle w:val="Normal"/>
              <w:widowControl w:val="false"/>
              <w:spacing w:lineRule="auto" w:line="276" w:before="0" w:after="200"/>
              <w:jc w:val="center"/>
              <w:rPr>
                <w:rFonts w:eastAsia="Cambria" w:eastAsiaTheme="minorHAnsi"/>
                <w:szCs w:val="22"/>
                <w:lang w:val="en-CA"/>
              </w:rPr>
            </w:pPr>
            <w:r>
              <w:rPr>
                <w:rFonts w:eastAsia="Cambria" w:eastAsiaTheme="minorHAnsi"/>
                <w:sz w:val="18"/>
                <w:szCs w:val="22"/>
                <w:lang w:val="en-CA"/>
              </w:rPr>
              <w:t>[3]</w:t>
            </w:r>
          </w:p>
        </w:tc>
        <w:tc>
          <w:tcPr>
            <w:tcW w:w="1348" w:type="dxa"/>
            <w:tcBorders/>
            <w:shd w:fill="auto" w:val="clear"/>
          </w:tcPr>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sz w:val="18"/>
              </w:rPr>
            </w:pPr>
            <w:r>
              <w:rPr>
                <w:sz w:val="18"/>
              </w:rPr>
            </w:r>
          </w:p>
          <w:p>
            <w:pPr>
              <w:pStyle w:val="Normal"/>
              <w:widowControl w:val="false"/>
              <w:spacing w:lineRule="auto" w:line="276" w:before="0" w:after="200"/>
              <w:jc w:val="center"/>
              <w:rPr>
                <w:rFonts w:eastAsia="Cambria" w:eastAsiaTheme="minorHAnsi"/>
                <w:szCs w:val="22"/>
                <w:lang w:val="en-CA"/>
              </w:rPr>
            </w:pPr>
            <w:r>
              <w:rPr>
                <w:rFonts w:eastAsia="Cambria" w:eastAsiaTheme="minorHAnsi"/>
                <w:sz w:val="18"/>
                <w:szCs w:val="22"/>
                <w:lang w:val="en-CA"/>
              </w:rPr>
              <w:t>[3]</w:t>
            </w:r>
          </w:p>
        </w:tc>
      </w:tr>
      <w:tr>
        <w:trPr>
          <w:trHeight w:val="727" w:hRule="atLeast"/>
        </w:trPr>
        <w:tc>
          <w:tcPr>
            <w:tcW w:w="4678" w:type="dxa"/>
            <w:tcBorders/>
            <w:shd w:fill="auto" w:val="clear"/>
          </w:tcPr>
          <w:p>
            <w:pPr>
              <w:pStyle w:val="Normal"/>
              <w:widowControl w:val="false"/>
              <w:spacing w:lineRule="auto" w:line="276" w:before="0" w:after="200"/>
              <w:rPr>
                <w:b/>
                <w:b/>
                <w:sz w:val="18"/>
              </w:rPr>
            </w:pPr>
            <w:r>
              <w:rPr>
                <w:rFonts w:eastAsia="Cambria" w:eastAsiaTheme="minorHAnsi"/>
                <w:b/>
                <w:sz w:val="18"/>
                <w:szCs w:val="22"/>
                <w:lang w:val="en-CA"/>
              </w:rPr>
              <w:br/>
              <w:t>Code Readability and Efficiency</w:t>
            </w:r>
          </w:p>
          <w:p>
            <w:pPr>
              <w:pStyle w:val="ListParagraph"/>
              <w:widowControl w:val="false"/>
              <w:numPr>
                <w:ilvl w:val="0"/>
                <w:numId w:val="2"/>
              </w:numPr>
              <w:spacing w:lineRule="auto" w:line="276" w:before="0" w:after="200"/>
              <w:contextualSpacing/>
              <w:rPr>
                <w:sz w:val="18"/>
              </w:rPr>
            </w:pPr>
            <w:r>
              <w:rPr>
                <w:rFonts w:eastAsia="Cambria" w:eastAsiaTheme="minorHAnsi"/>
                <w:sz w:val="18"/>
                <w:szCs w:val="22"/>
                <w:lang w:val="en-CA"/>
              </w:rPr>
              <w:t>Efficient and maintainable techniques</w:t>
            </w:r>
          </w:p>
          <w:p>
            <w:pPr>
              <w:pStyle w:val="ListParagraph"/>
              <w:widowControl w:val="false"/>
              <w:numPr>
                <w:ilvl w:val="0"/>
                <w:numId w:val="2"/>
              </w:numPr>
              <w:spacing w:lineRule="auto" w:line="276" w:before="0" w:after="200"/>
              <w:contextualSpacing/>
              <w:rPr>
                <w:sz w:val="18"/>
              </w:rPr>
            </w:pPr>
            <w:r>
              <w:rPr>
                <w:rFonts w:eastAsia="Cambria" w:eastAsiaTheme="minorHAnsi"/>
                <w:sz w:val="18"/>
                <w:szCs w:val="22"/>
                <w:lang w:val="en-CA"/>
              </w:rPr>
              <w:t>Code format</w:t>
            </w:r>
          </w:p>
          <w:p>
            <w:pPr>
              <w:pStyle w:val="ListParagraph"/>
              <w:widowControl w:val="false"/>
              <w:numPr>
                <w:ilvl w:val="0"/>
                <w:numId w:val="2"/>
              </w:numPr>
              <w:spacing w:lineRule="auto" w:line="276" w:before="0" w:after="200"/>
              <w:contextualSpacing/>
              <w:rPr>
                <w:sz w:val="18"/>
              </w:rPr>
            </w:pPr>
            <w:r>
              <w:rPr>
                <w:rFonts w:eastAsia="Cambria" w:eastAsiaTheme="minorHAnsi"/>
                <w:sz w:val="18"/>
                <w:szCs w:val="22"/>
                <w:lang w:val="en-CA"/>
              </w:rPr>
              <w:t>Well documented</w:t>
            </w:r>
          </w:p>
          <w:p>
            <w:pPr>
              <w:pStyle w:val="ListParagraph"/>
              <w:widowControl w:val="false"/>
              <w:numPr>
                <w:ilvl w:val="0"/>
                <w:numId w:val="2"/>
              </w:numPr>
              <w:spacing w:lineRule="auto" w:line="276" w:before="0" w:after="200"/>
              <w:contextualSpacing/>
              <w:rPr>
                <w:sz w:val="18"/>
              </w:rPr>
            </w:pPr>
            <w:r>
              <w:rPr>
                <w:rFonts w:eastAsia="Cambria" w:eastAsiaTheme="minorHAnsi"/>
                <w:sz w:val="18"/>
                <w:szCs w:val="22"/>
                <w:lang w:val="en-CA"/>
              </w:rPr>
              <w:t>Etc.</w:t>
            </w:r>
          </w:p>
          <w:p>
            <w:pPr>
              <w:pStyle w:val="Normal"/>
              <w:widowControl w:val="false"/>
              <w:spacing w:lineRule="auto" w:line="276" w:before="0" w:after="200"/>
              <w:rPr>
                <w:b/>
                <w:b/>
                <w:sz w:val="18"/>
              </w:rPr>
            </w:pPr>
            <w:r>
              <w:rPr>
                <w:rFonts w:eastAsia="Cambria" w:eastAsiaTheme="minorHAnsi"/>
                <w:sz w:val="18"/>
                <w:szCs w:val="22"/>
                <w:lang w:val="en-CA"/>
              </w:rPr>
              <w:t>Utilizes your own written code (i.e. not gathered from online sources such as StackOverflow)</w:t>
            </w:r>
          </w:p>
        </w:tc>
        <w:tc>
          <w:tcPr>
            <w:tcW w:w="1353" w:type="dxa"/>
            <w:tcBorders/>
            <w:shd w:fill="auto" w:val="clear"/>
          </w:tcPr>
          <w:p>
            <w:pPr>
              <w:pStyle w:val="NormalWeb"/>
              <w:widowControl w:val="false"/>
              <w:spacing w:lineRule="auto" w:line="276" w:before="2" w:after="200"/>
              <w:jc w:val="center"/>
              <w:rPr>
                <w:rFonts w:ascii="Cambria" w:hAnsi="Cambria" w:eastAsia="Cambria" w:eastAsiaTheme="minorHAnsi"/>
                <w:b/>
                <w:b/>
                <w:sz w:val="22"/>
                <w:szCs w:val="22"/>
                <w:lang w:val="en-CA"/>
              </w:rPr>
            </w:pPr>
            <w:r>
              <w:rPr>
                <w:rFonts w:eastAsia="Cambria" w:ascii="Cambria" w:hAnsi="Cambria" w:eastAsiaTheme="minorHAnsi"/>
                <w:b/>
                <w:sz w:val="22"/>
                <w:szCs w:val="22"/>
                <w:lang w:val="en-CA"/>
              </w:rPr>
              <w:br/>
              <w:br/>
            </w:r>
          </w:p>
          <w:p>
            <w:pPr>
              <w:pStyle w:val="NormalWeb"/>
              <w:widowControl w:val="false"/>
              <w:spacing w:lineRule="auto" w:line="276" w:before="2" w:after="200"/>
              <w:jc w:val="center"/>
              <w:rPr>
                <w:rFonts w:ascii="Cambria" w:hAnsi="Cambria" w:eastAsia="Cambria" w:eastAsiaTheme="minorHAnsi"/>
                <w:b/>
                <w:b/>
                <w:sz w:val="22"/>
                <w:szCs w:val="22"/>
                <w:lang w:val="en-CA"/>
              </w:rPr>
            </w:pPr>
            <w:r>
              <w:rPr>
                <w:rFonts w:eastAsia="Cambria" w:eastAsiaTheme="minorHAnsi" w:ascii="Cambria" w:hAnsi="Cambria"/>
                <w:b/>
                <w:sz w:val="22"/>
                <w:szCs w:val="22"/>
                <w:lang w:val="en-CA"/>
              </w:rPr>
            </w:r>
          </w:p>
        </w:tc>
        <w:tc>
          <w:tcPr>
            <w:tcW w:w="1440" w:type="dxa"/>
            <w:tcBorders/>
            <w:shd w:fill="auto" w:val="clear"/>
          </w:tcPr>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sz w:val="18"/>
              </w:rPr>
            </w:pPr>
            <w:r>
              <w:rPr>
                <w:rFonts w:eastAsia="Cambria" w:eastAsiaTheme="minorHAnsi"/>
                <w:sz w:val="18"/>
                <w:szCs w:val="22"/>
                <w:lang w:val="en-CA"/>
              </w:rPr>
              <w:br/>
              <w:t>-5</w:t>
            </w:r>
          </w:p>
        </w:tc>
        <w:tc>
          <w:tcPr>
            <w:tcW w:w="1348" w:type="dxa"/>
            <w:tcBorders/>
            <w:shd w:fill="auto" w:val="clear"/>
          </w:tcPr>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pacing w:lineRule="auto" w:line="276" w:before="0" w:after="200"/>
              <w:jc w:val="center"/>
              <w:rPr>
                <w:sz w:val="18"/>
              </w:rPr>
            </w:pPr>
            <w:r>
              <w:rPr>
                <w:rFonts w:eastAsia="Cambria" w:eastAsiaTheme="minorHAnsi"/>
                <w:sz w:val="18"/>
                <w:szCs w:val="22"/>
                <w:lang w:val="en-CA"/>
              </w:rPr>
              <w:br/>
              <w:t>-</w:t>
            </w:r>
            <w:bookmarkStart w:id="1" w:name="_GoBack"/>
            <w:bookmarkEnd w:id="1"/>
          </w:p>
        </w:tc>
      </w:tr>
    </w:tbl>
    <w:p>
      <w:pPr>
        <w:pStyle w:val="Normal"/>
        <w:rPr>
          <w:rFonts w:ascii="Cambria" w:hAnsi="Cambria"/>
        </w:rPr>
      </w:pPr>
      <w:r>
        <w:rPr/>
      </w:r>
    </w:p>
    <w:tbl>
      <w:tblPr>
        <w:tblStyle w:val="TableGrid"/>
        <w:tblW w:w="4165" w:type="dxa"/>
        <w:jc w:val="left"/>
        <w:tblInd w:w="4762" w:type="dxa"/>
        <w:tblLayout w:type="fixed"/>
        <w:tblCellMar>
          <w:top w:w="0" w:type="dxa"/>
          <w:left w:w="108" w:type="dxa"/>
          <w:bottom w:w="0" w:type="dxa"/>
          <w:right w:w="108" w:type="dxa"/>
        </w:tblCellMar>
        <w:tblLook w:noVBand="1" w:val="04a0" w:noHBand="0" w:lastColumn="0" w:firstColumn="1" w:lastRow="0" w:firstRow="1"/>
      </w:tblPr>
      <w:tblGrid>
        <w:gridCol w:w="1379"/>
        <w:gridCol w:w="1441"/>
        <w:gridCol w:w="1345"/>
      </w:tblGrid>
      <w:tr>
        <w:trPr/>
        <w:tc>
          <w:tcPr>
            <w:tcW w:w="1379" w:type="dxa"/>
            <w:tcBorders/>
            <w:shd w:fill="auto" w:val="clear"/>
          </w:tcPr>
          <w:p>
            <w:pPr>
              <w:pStyle w:val="NormalWeb"/>
              <w:widowControl w:val="false"/>
              <w:spacing w:before="2" w:after="2"/>
              <w:rPr>
                <w:rFonts w:ascii="Cambria" w:hAnsi="Cambria"/>
                <w:sz w:val="24"/>
              </w:rPr>
            </w:pPr>
            <w:r>
              <w:rPr>
                <w:rFonts w:eastAsia="Cambria" w:ascii="Cambria" w:hAnsi="Cambria" w:eastAsiaTheme="minorHAnsi"/>
                <w:sz w:val="24"/>
                <w:szCs w:val="22"/>
                <w:lang w:val="en-CA"/>
              </w:rPr>
              <w:t>TOTAL MARKS</w:t>
            </w:r>
          </w:p>
        </w:tc>
        <w:tc>
          <w:tcPr>
            <w:tcW w:w="1441" w:type="dxa"/>
            <w:tcBorders/>
            <w:shd w:fill="auto" w:val="clear"/>
          </w:tcPr>
          <w:p>
            <w:pPr>
              <w:pStyle w:val="NormalWeb"/>
              <w:widowControl w:val="false"/>
              <w:spacing w:before="2" w:after="2"/>
              <w:rPr>
                <w:rFonts w:ascii="Cambria" w:hAnsi="Cambria" w:eastAsia="Cambria" w:eastAsiaTheme="minorHAnsi"/>
                <w:sz w:val="22"/>
                <w:szCs w:val="22"/>
                <w:lang w:val="en-CA"/>
              </w:rPr>
            </w:pPr>
            <w:r>
              <w:rPr>
                <w:rFonts w:eastAsia="Cambria" w:eastAsiaTheme="minorHAnsi" w:ascii="Cambria" w:hAnsi="Cambria"/>
                <w:sz w:val="22"/>
                <w:szCs w:val="22"/>
                <w:lang w:val="en-CA"/>
              </w:rPr>
              <w:t>15</w:t>
            </w:r>
          </w:p>
        </w:tc>
        <w:tc>
          <w:tcPr>
            <w:tcW w:w="1345" w:type="dxa"/>
            <w:tcBorders/>
            <w:shd w:fill="auto" w:val="clear"/>
          </w:tcPr>
          <w:p>
            <w:pPr>
              <w:pStyle w:val="NormalWeb"/>
              <w:widowControl w:val="false"/>
              <w:spacing w:before="120" w:after="2"/>
              <w:jc w:val="center"/>
              <w:rPr>
                <w:rFonts w:eastAsia="Cambria" w:eastAsiaTheme="minorHAnsi"/>
                <w:szCs w:val="22"/>
                <w:lang w:val="en-CA"/>
              </w:rPr>
            </w:pPr>
            <w:r>
              <w:rPr>
                <w:rFonts w:eastAsia="Cambria" w:ascii="Cambria" w:hAnsi="Cambria" w:eastAsiaTheme="minorHAnsi"/>
                <w:sz w:val="24"/>
                <w:szCs w:val="22"/>
                <w:lang w:val="en-CA"/>
              </w:rPr>
              <w:t>16 [19]</w:t>
            </w:r>
          </w:p>
        </w:tc>
      </w:tr>
    </w:tbl>
    <w:p>
      <w:pPr>
        <w:sectPr>
          <w:type w:val="nextPage"/>
          <w:pgSz w:w="12240" w:h="15840"/>
          <w:pgMar w:left="1800" w:right="1800" w:header="0" w:top="1440" w:footer="0" w:bottom="1440" w:gutter="0"/>
          <w:pgNumType w:fmt="decimal"/>
          <w:formProt w:val="false"/>
          <w:textDirection w:val="lrTb"/>
          <w:docGrid w:type="default" w:linePitch="100" w:charSpace="0"/>
        </w:sectPr>
      </w:pPr>
    </w:p>
    <w:p>
      <w:pPr>
        <w:pStyle w:val="Heading2"/>
        <w:rPr/>
      </w:pPr>
      <w:r>
        <w:rPr/>
        <w:t xml:space="preserve">Marking </w:t>
      </w:r>
    </w:p>
    <w:tbl>
      <w:tblPr>
        <w:tblStyle w:val="TableGrid"/>
        <w:tblW w:w="9360" w:type="dxa"/>
        <w:jc w:val="left"/>
        <w:tblInd w:w="123" w:type="dxa"/>
        <w:tblLayout w:type="fixed"/>
        <w:tblCellMar>
          <w:top w:w="38" w:type="dxa"/>
          <w:left w:w="98" w:type="dxa"/>
          <w:bottom w:w="0" w:type="dxa"/>
          <w:right w:w="87" w:type="dxa"/>
        </w:tblCellMar>
        <w:tblLook w:noVBand="1" w:val="04a0" w:noHBand="0" w:lastColumn="0" w:firstColumn="1" w:lastRow="0" w:firstRow="1"/>
      </w:tblPr>
      <w:tblGrid>
        <w:gridCol w:w="9360"/>
      </w:tblGrid>
      <w:tr>
        <w:trPr>
          <w:trHeight w:val="450" w:hRule="atLeast"/>
        </w:trPr>
        <w:tc>
          <w:tcPr>
            <w:tcW w:w="9360" w:type="dxa"/>
            <w:tcBorders>
              <w:top w:val="single" w:sz="6" w:space="0" w:color="000000"/>
              <w:left w:val="single" w:sz="6" w:space="0" w:color="000000"/>
              <w:bottom w:val="single" w:sz="6" w:space="0" w:color="000000"/>
              <w:right w:val="single" w:sz="6" w:space="0" w:color="000000"/>
            </w:tcBorders>
            <w:shd w:color="auto" w:fill="B8CCE4" w:val="clear"/>
          </w:tcPr>
          <w:p>
            <w:pPr>
              <w:pStyle w:val="Normal"/>
              <w:widowControl w:val="false"/>
              <w:spacing w:lineRule="auto" w:line="259" w:before="0" w:after="20"/>
              <w:ind w:left="0" w:hanging="0"/>
              <w:rPr>
                <w:sz w:val="24"/>
                <w:szCs w:val="24"/>
              </w:rPr>
            </w:pPr>
            <w:r>
              <w:rPr>
                <w:rFonts w:eastAsia="Cambria" w:eastAsiaTheme="minorHAnsi"/>
                <w:b/>
                <w:sz w:val="24"/>
                <w:szCs w:val="24"/>
                <w:lang w:val="en-CA"/>
              </w:rPr>
              <w:t>Marking thoughts and notes</w:t>
            </w:r>
          </w:p>
        </w:tc>
      </w:tr>
      <w:tr>
        <w:trPr>
          <w:trHeight w:val="4087" w:hRule="atLeast"/>
        </w:trPr>
        <w:tc>
          <w:tcPr>
            <w:tcW w:w="936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0"/>
              </w:numPr>
              <w:spacing w:lineRule="auto" w:line="276" w:before="0" w:after="200"/>
              <w:ind w:left="0" w:hanging="0"/>
              <w:outlineLvl w:val="1"/>
              <w:rPr>
                <w:b/>
                <w:b/>
                <w:sz w:val="18"/>
              </w:rPr>
            </w:pPr>
            <w:r>
              <w:rPr>
                <w:b/>
                <w:sz w:val="18"/>
              </w:rPr>
              <w:t>I only took a mark off because I wanted the button the stock history to render the list.</w:t>
            </w:r>
          </w:p>
          <w:p>
            <w:pPr>
              <w:pStyle w:val="Normal"/>
              <w:widowControl w:val="false"/>
              <w:numPr>
                <w:ilvl w:val="0"/>
                <w:numId w:val="0"/>
              </w:numPr>
              <w:spacing w:lineRule="auto" w:line="276" w:before="0" w:after="200"/>
              <w:ind w:left="0" w:hanging="0"/>
              <w:outlineLvl w:val="1"/>
              <w:rPr>
                <w:b/>
                <w:b/>
                <w:sz w:val="18"/>
              </w:rPr>
            </w:pPr>
            <w:r>
              <w:rPr>
                <w:b/>
                <w:sz w:val="18"/>
              </w:rPr>
              <w:t>Otherwise this was fantastic and really well done. Great work Eron and keep it up.</w:t>
            </w:r>
          </w:p>
        </w:tc>
      </w:tr>
    </w:tbl>
    <w:p>
      <w:pPr>
        <w:pStyle w:val="Heading2"/>
        <w:rPr/>
      </w:pPr>
      <w:r>
        <w:rPr/>
        <w:t>Rubric</w:t>
      </w:r>
    </w:p>
    <w:tbl>
      <w:tblPr>
        <w:tblStyle w:val="TableProfessional"/>
        <w:tblW w:w="9356" w:type="dxa"/>
        <w:jc w:val="left"/>
        <w:tblInd w:w="109" w:type="dxa"/>
        <w:tblLayout w:type="fixed"/>
        <w:tblCellMar>
          <w:top w:w="0" w:type="dxa"/>
          <w:left w:w="107" w:type="dxa"/>
          <w:bottom w:w="0" w:type="dxa"/>
          <w:right w:w="108" w:type="dxa"/>
        </w:tblCellMar>
        <w:tblLook w:noVBand="1" w:val="04a0" w:noHBand="0" w:lastColumn="0" w:firstColumn="1" w:lastRow="0" w:firstRow="1"/>
      </w:tblPr>
      <w:tblGrid>
        <w:gridCol w:w="900"/>
        <w:gridCol w:w="8455"/>
      </w:tblGrid>
      <w:tr>
        <w:trPr>
          <w:trHeight w:val="269" w:hRule="atLeast"/>
          <w:cnfStyle w:val="100000000000" w:firstRow="1" w:lastRow="0" w:firstColumn="0" w:lastColumn="0" w:oddVBand="0" w:evenVBand="0" w:oddHBand="0" w:evenHBand="0" w:firstRowFirstColumn="0" w:firstRowLastColumn="0" w:lastRowFirstColumn="0" w:lastRowLastColumn="0"/>
        </w:trPr>
        <w:tc>
          <w:tcPr>
            <w:tcW w:w="900" w:type="dxa"/>
            <w:tcBorders/>
            <w:shd w:color="B8CCE4" w:fill="C6D9F1" w:themeColor="accent1" w:themeFill="text2" w:themeFillTint="33" w:themeTint="66" w:val="solid"/>
          </w:tcPr>
          <w:p>
            <w:pPr>
              <w:pStyle w:val="NormalWeb"/>
              <w:widowControl w:val="false"/>
              <w:spacing w:lineRule="auto" w:line="276" w:before="2" w:after="200"/>
              <w:rPr>
                <w:rFonts w:ascii="Cambria" w:hAnsi="Cambria" w:asciiTheme="minorHAnsi" w:hAnsiTheme="minorHAnsi"/>
                <w:sz w:val="18"/>
                <w:szCs w:val="18"/>
              </w:rPr>
            </w:pPr>
            <w:r>
              <w:rPr>
                <w:rFonts w:eastAsia="Cambria" w:ascii="Cambria" w:hAnsi="Cambria" w:asciiTheme="minorHAnsi" w:hAnsiTheme="minorHAnsi"/>
                <w:b/>
                <w:bCs/>
                <w:color w:val="auto"/>
                <w:sz w:val="18"/>
                <w:szCs w:val="18"/>
                <w:lang w:val="en-CA"/>
              </w:rPr>
              <w:t xml:space="preserve">  </w:t>
            </w:r>
            <w:r>
              <w:rPr>
                <w:rFonts w:eastAsia="Cambria" w:ascii="Cambria" w:hAnsi="Cambria" w:asciiTheme="minorHAnsi" w:hAnsiTheme="minorHAnsi"/>
                <w:b/>
                <w:bCs/>
                <w:color w:val="auto"/>
                <w:sz w:val="18"/>
                <w:szCs w:val="18"/>
                <w:lang w:val="en-CA"/>
              </w:rPr>
              <w:t>Marks</w:t>
            </w:r>
          </w:p>
        </w:tc>
        <w:tc>
          <w:tcPr>
            <w:tcW w:w="8455" w:type="dxa"/>
            <w:tcBorders/>
            <w:shd w:color="B8CCE4" w:fill="C6D9F1" w:themeColor="accent1" w:themeFill="text2" w:themeFillTint="33" w:themeTint="66" w:val="solid"/>
          </w:tcPr>
          <w:p>
            <w:pPr>
              <w:pStyle w:val="Default"/>
              <w:widowControl w:val="false"/>
              <w:spacing w:lineRule="auto" w:line="276" w:before="0" w:after="200"/>
              <w:rPr>
                <w:rFonts w:ascii="Cambria" w:hAnsi="Cambria" w:asciiTheme="minorHAnsi" w:hAnsiTheme="minorHAnsi"/>
                <w:sz w:val="18"/>
                <w:szCs w:val="18"/>
              </w:rPr>
            </w:pPr>
            <w:r>
              <w:rPr>
                <w:rFonts w:eastAsia="Cambria" w:ascii="Cambria" w:hAnsi="Cambria" w:asciiTheme="minorHAnsi" w:hAnsiTheme="minorHAnsi"/>
                <w:b/>
                <w:bCs w:val="false"/>
                <w:color w:val="auto"/>
                <w:sz w:val="18"/>
                <w:szCs w:val="18"/>
                <w:lang w:val="en-CA"/>
              </w:rPr>
              <w:t>5 Marks Criteria [minus]</w:t>
            </w:r>
          </w:p>
        </w:tc>
      </w:tr>
      <w:tr>
        <w:trPr/>
        <w:tc>
          <w:tcPr>
            <w:tcW w:w="900" w:type="dxa"/>
            <w:tcBorders/>
            <w:shd w:fill="auto" w:val="clear"/>
            <w:vAlign w:val="center"/>
          </w:tcPr>
          <w:p>
            <w:pPr>
              <w:pStyle w:val="NormalWeb"/>
              <w:widowControl w:val="false"/>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5 [0]</w:t>
            </w:r>
          </w:p>
        </w:tc>
        <w:tc>
          <w:tcPr>
            <w:tcW w:w="8455" w:type="dxa"/>
            <w:tcBorders/>
            <w:shd w:fill="auto" w:val="clear"/>
          </w:tcPr>
          <w:p>
            <w:pPr>
              <w:pStyle w:val="Default"/>
              <w:widowControl w:val="false"/>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Task was completed with the highest of proficiency, adhering to best practices, and followed subject matter guidelines. The task was completed to a professional standard.</w:t>
            </w:r>
          </w:p>
        </w:tc>
      </w:tr>
      <w:tr>
        <w:trPr/>
        <w:tc>
          <w:tcPr>
            <w:tcW w:w="900" w:type="dxa"/>
            <w:tcBorders/>
            <w:shd w:fill="auto" w:val="clear"/>
            <w:vAlign w:val="center"/>
          </w:tcPr>
          <w:p>
            <w:pPr>
              <w:pStyle w:val="NormalWeb"/>
              <w:widowControl w:val="false"/>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4 [-1]</w:t>
            </w:r>
          </w:p>
        </w:tc>
        <w:tc>
          <w:tcPr>
            <w:tcW w:w="8455" w:type="dxa"/>
            <w:tcBorders/>
            <w:shd w:fill="auto" w:val="clear"/>
          </w:tcPr>
          <w:p>
            <w:pPr>
              <w:pStyle w:val="Default"/>
              <w:widowControl w:val="false"/>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Task was completed well, with some minor mistakes. Well above average work, shows good understanding of the task, and a high degree of competence.</w:t>
            </w:r>
          </w:p>
        </w:tc>
      </w:tr>
      <w:tr>
        <w:trPr/>
        <w:tc>
          <w:tcPr>
            <w:tcW w:w="900" w:type="dxa"/>
            <w:tcBorders/>
            <w:shd w:fill="auto" w:val="clear"/>
            <w:vAlign w:val="center"/>
          </w:tcPr>
          <w:p>
            <w:pPr>
              <w:pStyle w:val="NormalWeb"/>
              <w:widowControl w:val="false"/>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3 [-2]</w:t>
            </w:r>
          </w:p>
        </w:tc>
        <w:tc>
          <w:tcPr>
            <w:tcW w:w="8455" w:type="dxa"/>
            <w:tcBorders/>
            <w:shd w:fill="auto" w:val="clear"/>
          </w:tcPr>
          <w:p>
            <w:pPr>
              <w:pStyle w:val="Default"/>
              <w:widowControl w:val="false"/>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Task was completed satisfactorily. Some features are missing or incorrectly implemented. Shows a moderate level of understanding in the task with room for improvement.</w:t>
            </w:r>
          </w:p>
        </w:tc>
      </w:tr>
      <w:tr>
        <w:trPr/>
        <w:tc>
          <w:tcPr>
            <w:tcW w:w="900" w:type="dxa"/>
            <w:tcBorders/>
            <w:shd w:fill="auto" w:val="clear"/>
            <w:vAlign w:val="center"/>
          </w:tcPr>
          <w:p>
            <w:pPr>
              <w:pStyle w:val="NormalWeb"/>
              <w:widowControl w:val="false"/>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2 [-3]</w:t>
            </w:r>
          </w:p>
        </w:tc>
        <w:tc>
          <w:tcPr>
            <w:tcW w:w="8455" w:type="dxa"/>
            <w:tcBorders/>
            <w:shd w:fill="auto" w:val="clear"/>
          </w:tcPr>
          <w:p>
            <w:pPr>
              <w:pStyle w:val="Default"/>
              <w:widowControl w:val="false"/>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Task completion is below average, the task was poorly completed. Shows understanding of the task and the requirements to implement, but implementation was poorly executed.</w:t>
            </w:r>
          </w:p>
        </w:tc>
      </w:tr>
      <w:tr>
        <w:trPr/>
        <w:tc>
          <w:tcPr>
            <w:tcW w:w="900" w:type="dxa"/>
            <w:tcBorders/>
            <w:shd w:fill="auto" w:val="clear"/>
            <w:vAlign w:val="center"/>
          </w:tcPr>
          <w:p>
            <w:pPr>
              <w:pStyle w:val="NormalWeb"/>
              <w:widowControl w:val="false"/>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1 [-4]</w:t>
            </w:r>
          </w:p>
        </w:tc>
        <w:tc>
          <w:tcPr>
            <w:tcW w:w="8455" w:type="dxa"/>
            <w:tcBorders/>
            <w:shd w:fill="auto" w:val="clear"/>
          </w:tcPr>
          <w:p>
            <w:pPr>
              <w:pStyle w:val="Default"/>
              <w:widowControl w:val="false"/>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Some of the task was completed. Shows a lack of understanding in the subject matter and very poor execution.</w:t>
            </w:r>
          </w:p>
        </w:tc>
      </w:tr>
      <w:tr>
        <w:trPr/>
        <w:tc>
          <w:tcPr>
            <w:tcW w:w="900" w:type="dxa"/>
            <w:tcBorders/>
            <w:shd w:fill="auto" w:val="clear"/>
            <w:vAlign w:val="center"/>
          </w:tcPr>
          <w:p>
            <w:pPr>
              <w:pStyle w:val="NormalWeb"/>
              <w:widowControl w:val="false"/>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0 [-5]</w:t>
            </w:r>
          </w:p>
        </w:tc>
        <w:tc>
          <w:tcPr>
            <w:tcW w:w="8455" w:type="dxa"/>
            <w:tcBorders/>
            <w:shd w:fill="auto" w:val="clear"/>
          </w:tcPr>
          <w:p>
            <w:pPr>
              <w:pStyle w:val="Default"/>
              <w:widowControl w:val="false"/>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Not completed.</w:t>
            </w:r>
          </w:p>
        </w:tc>
      </w:tr>
    </w:tbl>
    <w:p>
      <w:pPr>
        <w:pStyle w:val="NormalWeb"/>
        <w:spacing w:before="2" w:after="2"/>
        <w:rPr>
          <w:rFonts w:ascii="Cambria" w:hAnsi="Cambria" w:asciiTheme="minorHAnsi" w:hAnsiTheme="minorHAnsi"/>
          <w:b/>
          <w:b/>
          <w:sz w:val="18"/>
          <w:szCs w:val="18"/>
        </w:rPr>
      </w:pPr>
      <w:r>
        <w:rPr>
          <w:rFonts w:asciiTheme="minorHAnsi" w:hAnsiTheme="minorHAnsi" w:ascii="Cambria" w:hAnsi="Cambria"/>
          <w:b/>
          <w:sz w:val="18"/>
          <w:szCs w:val="18"/>
        </w:rPr>
      </w:r>
    </w:p>
    <w:tbl>
      <w:tblPr>
        <w:tblStyle w:val="TableProfessional"/>
        <w:tblW w:w="9356" w:type="dxa"/>
        <w:jc w:val="left"/>
        <w:tblInd w:w="109" w:type="dxa"/>
        <w:tblLayout w:type="fixed"/>
        <w:tblCellMar>
          <w:top w:w="0" w:type="dxa"/>
          <w:left w:w="107" w:type="dxa"/>
          <w:bottom w:w="0" w:type="dxa"/>
          <w:right w:w="108" w:type="dxa"/>
        </w:tblCellMar>
        <w:tblLook w:noVBand="1" w:val="04a0" w:noHBand="0" w:lastColumn="0" w:firstColumn="1" w:lastRow="0" w:firstRow="1"/>
      </w:tblPr>
      <w:tblGrid>
        <w:gridCol w:w="900"/>
        <w:gridCol w:w="8455"/>
      </w:tblGrid>
      <w:tr>
        <w:trPr>
          <w:trHeight w:val="269" w:hRule="atLeast"/>
          <w:cnfStyle w:val="100000000000" w:firstRow="1" w:lastRow="0" w:firstColumn="0" w:lastColumn="0" w:oddVBand="0" w:evenVBand="0" w:oddHBand="0" w:evenHBand="0" w:firstRowFirstColumn="0" w:firstRowLastColumn="0" w:lastRowFirstColumn="0" w:lastRowLastColumn="0"/>
        </w:trPr>
        <w:tc>
          <w:tcPr>
            <w:tcW w:w="900" w:type="dxa"/>
            <w:tcBorders/>
            <w:shd w:color="B8CCE4" w:fill="C6D9F1" w:themeColor="accent1" w:themeFill="text2" w:themeFillTint="33" w:themeTint="66" w:val="solid"/>
          </w:tcPr>
          <w:p>
            <w:pPr>
              <w:pStyle w:val="NormalWeb"/>
              <w:widowControl w:val="false"/>
              <w:spacing w:lineRule="auto" w:line="276" w:before="2" w:after="200"/>
              <w:rPr>
                <w:rFonts w:ascii="Cambria" w:hAnsi="Cambria" w:asciiTheme="minorHAnsi" w:hAnsiTheme="minorHAnsi"/>
                <w:sz w:val="18"/>
                <w:szCs w:val="18"/>
              </w:rPr>
            </w:pPr>
            <w:r>
              <w:rPr>
                <w:rFonts w:eastAsia="Cambria" w:ascii="Cambria" w:hAnsi="Cambria" w:asciiTheme="minorHAnsi" w:hAnsiTheme="minorHAnsi"/>
                <w:b/>
                <w:bCs/>
                <w:color w:val="auto"/>
                <w:sz w:val="18"/>
                <w:szCs w:val="18"/>
                <w:lang w:val="en-CA"/>
              </w:rPr>
              <w:t xml:space="preserve">  </w:t>
            </w:r>
            <w:r>
              <w:rPr>
                <w:rFonts w:eastAsia="Cambria" w:ascii="Cambria" w:hAnsi="Cambria" w:asciiTheme="minorHAnsi" w:hAnsiTheme="minorHAnsi"/>
                <w:b/>
                <w:bCs/>
                <w:color w:val="auto"/>
                <w:sz w:val="18"/>
                <w:szCs w:val="18"/>
                <w:lang w:val="en-CA"/>
              </w:rPr>
              <w:t>Marks</w:t>
            </w:r>
          </w:p>
        </w:tc>
        <w:tc>
          <w:tcPr>
            <w:tcW w:w="8455" w:type="dxa"/>
            <w:tcBorders/>
            <w:shd w:color="B8CCE4" w:fill="C6D9F1" w:themeColor="accent1" w:themeFill="text2" w:themeFillTint="33" w:themeTint="66" w:val="solid"/>
          </w:tcPr>
          <w:p>
            <w:pPr>
              <w:pStyle w:val="Default"/>
              <w:widowControl w:val="false"/>
              <w:spacing w:lineRule="auto" w:line="276" w:before="0" w:after="200"/>
              <w:rPr>
                <w:rFonts w:ascii="Cambria" w:hAnsi="Cambria" w:asciiTheme="minorHAnsi" w:hAnsiTheme="minorHAnsi"/>
                <w:sz w:val="18"/>
                <w:szCs w:val="18"/>
              </w:rPr>
            </w:pPr>
            <w:r>
              <w:rPr>
                <w:rFonts w:eastAsia="Cambria" w:ascii="Cambria" w:hAnsi="Cambria" w:asciiTheme="minorHAnsi" w:hAnsiTheme="minorHAnsi"/>
                <w:b/>
                <w:bCs w:val="false"/>
                <w:color w:val="auto"/>
                <w:sz w:val="18"/>
                <w:szCs w:val="18"/>
                <w:lang w:val="en-CA"/>
              </w:rPr>
              <w:t>3 Marks Criteria [minus]</w:t>
            </w:r>
          </w:p>
        </w:tc>
      </w:tr>
      <w:tr>
        <w:trPr/>
        <w:tc>
          <w:tcPr>
            <w:tcW w:w="900" w:type="dxa"/>
            <w:tcBorders/>
            <w:shd w:fill="auto" w:val="clear"/>
            <w:vAlign w:val="center"/>
          </w:tcPr>
          <w:p>
            <w:pPr>
              <w:pStyle w:val="NormalWeb"/>
              <w:widowControl w:val="false"/>
              <w:spacing w:lineRule="auto" w:line="276" w:before="2" w:after="200"/>
              <w:jc w:val="center"/>
              <w:rPr>
                <w:rFonts w:ascii="Cambria" w:hAnsi="Cambria"/>
                <w:b/>
                <w:b/>
                <w:sz w:val="18"/>
                <w:szCs w:val="18"/>
              </w:rPr>
            </w:pPr>
            <w:r>
              <w:rPr>
                <w:rFonts w:eastAsia="Cambria" w:ascii="Cambria" w:hAnsi="Cambria" w:eastAsiaTheme="minorHAnsi"/>
                <w:b/>
                <w:sz w:val="18"/>
                <w:szCs w:val="18"/>
                <w:lang w:val="en-CA"/>
              </w:rPr>
              <w:t>3 [0]</w:t>
            </w:r>
          </w:p>
        </w:tc>
        <w:tc>
          <w:tcPr>
            <w:tcW w:w="8455" w:type="dxa"/>
            <w:tcBorders/>
            <w:shd w:fill="auto" w:val="clear"/>
          </w:tcPr>
          <w:p>
            <w:pPr>
              <w:pStyle w:val="Default"/>
              <w:widowControl w:val="false"/>
              <w:spacing w:lineRule="auto" w:line="276" w:before="120" w:after="200"/>
              <w:rPr>
                <w:rFonts w:ascii="Cambria" w:hAnsi="Cambria"/>
                <w:b/>
                <w:b/>
                <w:bCs/>
                <w:sz w:val="18"/>
                <w:szCs w:val="18"/>
              </w:rPr>
            </w:pPr>
            <w:r>
              <w:rPr>
                <w:rFonts w:eastAsia="Cambria" w:ascii="Cambria" w:hAnsi="Cambria" w:asciiTheme="minorHAnsi" w:hAnsiTheme="minorHAnsi"/>
                <w:b/>
                <w:bCs/>
                <w:sz w:val="18"/>
                <w:szCs w:val="18"/>
                <w:lang w:val="en-CA"/>
              </w:rPr>
              <w:t>Task was completed well, adhering to best practices, and followed subject matter guidelines.</w:t>
            </w:r>
          </w:p>
        </w:tc>
      </w:tr>
      <w:tr>
        <w:trPr/>
        <w:tc>
          <w:tcPr>
            <w:tcW w:w="900" w:type="dxa"/>
            <w:tcBorders/>
            <w:shd w:fill="auto" w:val="clear"/>
            <w:vAlign w:val="center"/>
          </w:tcPr>
          <w:p>
            <w:pPr>
              <w:pStyle w:val="NormalWeb"/>
              <w:widowControl w:val="false"/>
              <w:spacing w:lineRule="auto" w:line="276" w:before="2" w:after="200"/>
              <w:jc w:val="center"/>
              <w:rPr>
                <w:rFonts w:ascii="Cambria" w:hAnsi="Cambria"/>
                <w:b/>
                <w:b/>
                <w:sz w:val="18"/>
                <w:szCs w:val="18"/>
              </w:rPr>
            </w:pPr>
            <w:r>
              <w:rPr>
                <w:rFonts w:eastAsia="Cambria" w:ascii="Cambria" w:hAnsi="Cambria" w:eastAsiaTheme="minorHAnsi"/>
                <w:b/>
                <w:sz w:val="18"/>
                <w:szCs w:val="18"/>
                <w:lang w:val="en-CA"/>
              </w:rPr>
              <w:t>2 [-1]</w:t>
            </w:r>
          </w:p>
        </w:tc>
        <w:tc>
          <w:tcPr>
            <w:tcW w:w="8455" w:type="dxa"/>
            <w:tcBorders/>
            <w:shd w:fill="auto" w:val="clear"/>
          </w:tcPr>
          <w:p>
            <w:pPr>
              <w:pStyle w:val="Default"/>
              <w:widowControl w:val="false"/>
              <w:spacing w:lineRule="auto" w:line="276" w:before="120" w:after="200"/>
              <w:rPr>
                <w:rFonts w:ascii="Cambria" w:hAnsi="Cambria"/>
                <w:b/>
                <w:b/>
                <w:sz w:val="18"/>
                <w:szCs w:val="18"/>
              </w:rPr>
            </w:pPr>
            <w:r>
              <w:rPr>
                <w:rFonts w:eastAsia="Cambria" w:ascii="Cambria" w:hAnsi="Cambria" w:asciiTheme="minorHAnsi" w:hAnsiTheme="minorHAnsi"/>
                <w:b/>
                <w:bCs/>
                <w:sz w:val="18"/>
                <w:szCs w:val="18"/>
                <w:lang w:val="en-CA"/>
              </w:rPr>
              <w:t>Task was completed satisfactorily. Some features are missing or incorrectly implemented. Shows a moderate level of understanding in the task with room for improvement.</w:t>
            </w:r>
          </w:p>
        </w:tc>
      </w:tr>
      <w:tr>
        <w:trPr/>
        <w:tc>
          <w:tcPr>
            <w:tcW w:w="900" w:type="dxa"/>
            <w:tcBorders/>
            <w:shd w:fill="auto" w:val="clear"/>
            <w:vAlign w:val="center"/>
          </w:tcPr>
          <w:p>
            <w:pPr>
              <w:pStyle w:val="NormalWeb"/>
              <w:widowControl w:val="false"/>
              <w:spacing w:lineRule="auto" w:line="276" w:before="2" w:after="200"/>
              <w:jc w:val="center"/>
              <w:rPr>
                <w:rFonts w:ascii="Cambria" w:hAnsi="Cambria"/>
                <w:b/>
                <w:b/>
                <w:sz w:val="18"/>
                <w:szCs w:val="18"/>
              </w:rPr>
            </w:pPr>
            <w:r>
              <w:rPr>
                <w:rFonts w:eastAsia="Cambria" w:ascii="Cambria" w:hAnsi="Cambria" w:eastAsiaTheme="minorHAnsi"/>
                <w:b/>
                <w:sz w:val="18"/>
                <w:szCs w:val="18"/>
                <w:lang w:val="en-CA"/>
              </w:rPr>
              <w:t>1 [-2]</w:t>
            </w:r>
          </w:p>
        </w:tc>
        <w:tc>
          <w:tcPr>
            <w:tcW w:w="8455" w:type="dxa"/>
            <w:tcBorders/>
            <w:shd w:fill="auto" w:val="clear"/>
          </w:tcPr>
          <w:p>
            <w:pPr>
              <w:pStyle w:val="Default"/>
              <w:widowControl w:val="false"/>
              <w:spacing w:lineRule="auto" w:line="276" w:before="120" w:after="200"/>
              <w:rPr>
                <w:rFonts w:ascii="Cambria" w:hAnsi="Cambria"/>
                <w:b/>
                <w:b/>
                <w:bCs/>
                <w:sz w:val="18"/>
                <w:szCs w:val="18"/>
              </w:rPr>
            </w:pPr>
            <w:r>
              <w:rPr>
                <w:rFonts w:eastAsia="Cambria" w:ascii="Cambria" w:hAnsi="Cambria" w:asciiTheme="minorHAnsi" w:hAnsiTheme="minorHAnsi"/>
                <w:b/>
                <w:bCs/>
                <w:sz w:val="18"/>
                <w:szCs w:val="18"/>
                <w:lang w:val="en-CA"/>
              </w:rPr>
              <w:t>Some of the task was completed. Shows a lack of understanding in the subject matter and very poor execution.</w:t>
            </w:r>
          </w:p>
        </w:tc>
      </w:tr>
      <w:tr>
        <w:trPr/>
        <w:tc>
          <w:tcPr>
            <w:tcW w:w="900" w:type="dxa"/>
            <w:tcBorders/>
            <w:shd w:fill="auto" w:val="clear"/>
            <w:vAlign w:val="center"/>
          </w:tcPr>
          <w:p>
            <w:pPr>
              <w:pStyle w:val="NormalWeb"/>
              <w:widowControl w:val="false"/>
              <w:spacing w:lineRule="auto" w:line="276" w:before="2" w:after="200"/>
              <w:jc w:val="center"/>
              <w:rPr>
                <w:rFonts w:ascii="Cambria" w:hAnsi="Cambria"/>
                <w:b/>
                <w:b/>
                <w:sz w:val="18"/>
                <w:szCs w:val="18"/>
              </w:rPr>
            </w:pPr>
            <w:r>
              <w:rPr>
                <w:rFonts w:eastAsia="Cambria" w:ascii="Cambria" w:hAnsi="Cambria" w:eastAsiaTheme="minorHAnsi"/>
                <w:b/>
                <w:sz w:val="18"/>
                <w:szCs w:val="18"/>
                <w:lang w:val="en-CA"/>
              </w:rPr>
              <w:t>0 [-3]</w:t>
            </w:r>
          </w:p>
        </w:tc>
        <w:tc>
          <w:tcPr>
            <w:tcW w:w="8455" w:type="dxa"/>
            <w:tcBorders/>
            <w:shd w:fill="auto" w:val="clear"/>
          </w:tcPr>
          <w:p>
            <w:pPr>
              <w:pStyle w:val="Default"/>
              <w:widowControl w:val="false"/>
              <w:spacing w:lineRule="auto" w:line="276" w:before="120" w:after="200"/>
              <w:rPr>
                <w:rFonts w:ascii="Cambria" w:hAnsi="Cambria"/>
                <w:b/>
                <w:b/>
                <w:sz w:val="18"/>
                <w:szCs w:val="18"/>
              </w:rPr>
            </w:pPr>
            <w:r>
              <w:rPr>
                <w:rFonts w:eastAsia="Cambria" w:ascii="Cambria" w:hAnsi="Cambria" w:eastAsiaTheme="minorHAnsi"/>
                <w:b/>
                <w:bCs/>
                <w:sz w:val="18"/>
                <w:szCs w:val="18"/>
                <w:lang w:val="en-CA"/>
              </w:rPr>
              <w:t>Shows a little to no degree of competence in completing the task; not completed.</w:t>
            </w:r>
          </w:p>
        </w:tc>
      </w:tr>
    </w:tbl>
    <w:p>
      <w:pPr>
        <w:pStyle w:val="NormalWeb"/>
        <w:spacing w:before="2" w:after="2"/>
        <w:rPr>
          <w:rFonts w:ascii="Cambria" w:hAnsi="Cambria" w:asciiTheme="minorHAnsi" w:hAnsiTheme="minorHAnsi"/>
          <w:b/>
          <w:b/>
          <w:sz w:val="18"/>
          <w:szCs w:val="18"/>
        </w:rPr>
      </w:pPr>
      <w:r>
        <w:rPr>
          <w:rFonts w:asciiTheme="minorHAnsi" w:hAnsiTheme="minorHAnsi" w:ascii="Cambria" w:hAnsi="Cambria"/>
          <w:b/>
          <w:sz w:val="18"/>
          <w:szCs w:val="18"/>
        </w:rPr>
      </w:r>
    </w:p>
    <w:tbl>
      <w:tblPr>
        <w:tblStyle w:val="TableProfessional"/>
        <w:tblW w:w="9356" w:type="dxa"/>
        <w:jc w:val="left"/>
        <w:tblInd w:w="109" w:type="dxa"/>
        <w:tblLayout w:type="fixed"/>
        <w:tblCellMar>
          <w:top w:w="0" w:type="dxa"/>
          <w:left w:w="107" w:type="dxa"/>
          <w:bottom w:w="0" w:type="dxa"/>
          <w:right w:w="108" w:type="dxa"/>
        </w:tblCellMar>
        <w:tblLook w:noVBand="1" w:val="04a0" w:noHBand="0" w:lastColumn="0" w:firstColumn="1" w:lastRow="0" w:firstRow="1"/>
      </w:tblPr>
      <w:tblGrid>
        <w:gridCol w:w="900"/>
        <w:gridCol w:w="8455"/>
      </w:tblGrid>
      <w:tr>
        <w:trPr>
          <w:trHeight w:val="269" w:hRule="atLeast"/>
          <w:cnfStyle w:val="100000000000" w:firstRow="1" w:lastRow="0" w:firstColumn="0" w:lastColumn="0" w:oddVBand="0" w:evenVBand="0" w:oddHBand="0" w:evenHBand="0" w:firstRowFirstColumn="0" w:firstRowLastColumn="0" w:lastRowFirstColumn="0" w:lastRowLastColumn="0"/>
        </w:trPr>
        <w:tc>
          <w:tcPr>
            <w:tcW w:w="900" w:type="dxa"/>
            <w:tcBorders/>
            <w:shd w:color="B8CCE4" w:fill="C6D9F1" w:themeColor="accent1" w:themeFill="text2" w:themeFillTint="33" w:themeTint="66" w:val="solid"/>
          </w:tcPr>
          <w:p>
            <w:pPr>
              <w:pStyle w:val="NormalWeb"/>
              <w:widowControl w:val="false"/>
              <w:spacing w:lineRule="auto" w:line="276" w:before="2" w:after="200"/>
              <w:rPr>
                <w:rFonts w:ascii="Cambria" w:hAnsi="Cambria" w:asciiTheme="minorHAnsi" w:hAnsiTheme="minorHAnsi"/>
                <w:sz w:val="18"/>
                <w:szCs w:val="18"/>
              </w:rPr>
            </w:pPr>
            <w:r>
              <w:rPr>
                <w:rFonts w:eastAsia="Cambria" w:ascii="Cambria" w:hAnsi="Cambria" w:asciiTheme="minorHAnsi" w:hAnsiTheme="minorHAnsi"/>
                <w:b/>
                <w:bCs/>
                <w:color w:val="auto"/>
                <w:sz w:val="18"/>
                <w:szCs w:val="18"/>
                <w:lang w:val="en-CA"/>
              </w:rPr>
              <w:t xml:space="preserve">  </w:t>
            </w:r>
            <w:r>
              <w:rPr>
                <w:rFonts w:eastAsia="Cambria" w:ascii="Cambria" w:hAnsi="Cambria" w:asciiTheme="minorHAnsi" w:hAnsiTheme="minorHAnsi"/>
                <w:b/>
                <w:bCs/>
                <w:color w:val="auto"/>
                <w:sz w:val="18"/>
                <w:szCs w:val="18"/>
                <w:lang w:val="en-CA"/>
              </w:rPr>
              <w:t>Marks</w:t>
            </w:r>
          </w:p>
        </w:tc>
        <w:tc>
          <w:tcPr>
            <w:tcW w:w="8455" w:type="dxa"/>
            <w:tcBorders/>
            <w:shd w:color="B8CCE4" w:fill="C6D9F1" w:themeColor="accent1" w:themeFill="text2" w:themeFillTint="33" w:themeTint="66" w:val="solid"/>
          </w:tcPr>
          <w:p>
            <w:pPr>
              <w:pStyle w:val="Default"/>
              <w:widowControl w:val="false"/>
              <w:spacing w:lineRule="auto" w:line="276" w:before="0" w:after="200"/>
              <w:rPr>
                <w:rFonts w:ascii="Cambria" w:hAnsi="Cambria" w:asciiTheme="minorHAnsi" w:hAnsiTheme="minorHAnsi"/>
                <w:sz w:val="18"/>
                <w:szCs w:val="18"/>
              </w:rPr>
            </w:pPr>
            <w:r>
              <w:rPr>
                <w:rFonts w:eastAsia="Cambria" w:ascii="Cambria" w:hAnsi="Cambria" w:asciiTheme="minorHAnsi" w:hAnsiTheme="minorHAnsi"/>
                <w:b/>
                <w:bCs w:val="false"/>
                <w:color w:val="auto"/>
                <w:sz w:val="18"/>
                <w:szCs w:val="18"/>
                <w:lang w:val="en-CA"/>
              </w:rPr>
              <w:t>1 Marks Criteria</w:t>
            </w:r>
          </w:p>
        </w:tc>
      </w:tr>
      <w:tr>
        <w:trPr/>
        <w:tc>
          <w:tcPr>
            <w:tcW w:w="900" w:type="dxa"/>
            <w:tcBorders/>
            <w:shd w:fill="auto" w:val="clear"/>
            <w:vAlign w:val="center"/>
          </w:tcPr>
          <w:p>
            <w:pPr>
              <w:pStyle w:val="NormalWeb"/>
              <w:widowControl w:val="false"/>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1</w:t>
            </w:r>
          </w:p>
        </w:tc>
        <w:tc>
          <w:tcPr>
            <w:tcW w:w="8455" w:type="dxa"/>
            <w:tcBorders/>
            <w:shd w:fill="auto" w:val="clear"/>
          </w:tcPr>
          <w:p>
            <w:pPr>
              <w:pStyle w:val="Default"/>
              <w:widowControl w:val="false"/>
              <w:spacing w:lineRule="auto" w:line="276" w:before="120" w:after="200"/>
              <w:rPr>
                <w:rFonts w:ascii="Cambria" w:hAnsi="Cambria"/>
                <w:sz w:val="18"/>
                <w:szCs w:val="16"/>
              </w:rPr>
            </w:pPr>
            <w:r>
              <w:rPr>
                <w:rFonts w:eastAsia="Cambria" w:ascii="Cambria" w:hAnsi="Cambria" w:eastAsiaTheme="minorHAnsi"/>
                <w:b/>
                <w:bCs/>
                <w:sz w:val="18"/>
                <w:szCs w:val="16"/>
                <w:lang w:val="en-CA"/>
              </w:rPr>
              <w:t>Task completed satisfactorily</w:t>
            </w:r>
          </w:p>
        </w:tc>
      </w:tr>
      <w:tr>
        <w:trPr/>
        <w:tc>
          <w:tcPr>
            <w:tcW w:w="900" w:type="dxa"/>
            <w:tcBorders/>
            <w:shd w:fill="auto" w:val="clear"/>
            <w:vAlign w:val="center"/>
          </w:tcPr>
          <w:p>
            <w:pPr>
              <w:pStyle w:val="NormalWeb"/>
              <w:widowControl w:val="false"/>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0</w:t>
            </w:r>
          </w:p>
        </w:tc>
        <w:tc>
          <w:tcPr>
            <w:tcW w:w="8455" w:type="dxa"/>
            <w:tcBorders/>
            <w:shd w:fill="auto" w:val="clear"/>
          </w:tcPr>
          <w:p>
            <w:pPr>
              <w:pStyle w:val="Default"/>
              <w:widowControl w:val="false"/>
              <w:spacing w:lineRule="auto" w:line="276" w:before="120" w:after="200"/>
              <w:rPr>
                <w:rFonts w:ascii="Cambria" w:hAnsi="Cambria"/>
                <w:b/>
                <w:b/>
                <w:bCs/>
                <w:sz w:val="18"/>
                <w:szCs w:val="18"/>
              </w:rPr>
            </w:pPr>
            <w:r>
              <w:rPr>
                <w:rFonts w:eastAsia="Cambria" w:ascii="Cambria" w:hAnsi="Cambria" w:eastAsiaTheme="minorHAnsi"/>
                <w:b/>
                <w:bCs/>
                <w:sz w:val="18"/>
                <w:szCs w:val="18"/>
                <w:lang w:val="en-CA"/>
              </w:rPr>
              <w:t>Task was not completed</w:t>
            </w:r>
          </w:p>
        </w:tc>
      </w:tr>
    </w:tbl>
    <w:p>
      <w:pPr>
        <w:pStyle w:val="Normal"/>
        <w:rPr/>
      </w:pPr>
      <w:r>
        <w:rPr/>
      </w:r>
    </w:p>
    <w:sectPr>
      <w:type w:val="nextPage"/>
      <w:pgSz w:w="12240" w:h="15840"/>
      <w:pgMar w:left="1247" w:right="1247" w:header="0" w:top="102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Blender-Thin">
    <w:charset w:val="01"/>
    <w:family w:val="roman"/>
    <w:pitch w:val="variable"/>
  </w:font>
  <w:font w:name="Whitney-Book">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mbri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3"/>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Professional" w:uiPriority="0"/>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b0535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b0535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b0535c"/>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0535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b0535c"/>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b0535c"/>
    <w:rPr>
      <w:rFonts w:ascii="Calibri" w:hAnsi="Calibri" w:eastAsia="ＭＳ ゴシック" w:cs=""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9f1258"/>
    <w:rPr>
      <w:color w:val="0000FF" w:themeColor="hyperlink"/>
      <w:u w:val="single"/>
    </w:rPr>
  </w:style>
  <w:style w:type="character" w:styleId="VisitedInternetLink">
    <w:name w:val="FollowedHyperlink"/>
    <w:basedOn w:val="DefaultParagraphFont"/>
    <w:uiPriority w:val="99"/>
    <w:semiHidden/>
    <w:unhideWhenUsed/>
    <w:qFormat/>
    <w:rsid w:val="00b51e02"/>
    <w:rPr>
      <w:color w:val="800080" w:themeColor="followedHyperlink"/>
      <w:u w:val="single"/>
    </w:rPr>
  </w:style>
  <w:style w:type="character" w:styleId="HeaderChar" w:customStyle="1">
    <w:name w:val="Header Char"/>
    <w:basedOn w:val="DefaultParagraphFont"/>
    <w:link w:val="Header"/>
    <w:uiPriority w:val="99"/>
    <w:qFormat/>
    <w:rsid w:val="00660776"/>
    <w:rPr/>
  </w:style>
  <w:style w:type="character" w:styleId="FooterChar" w:customStyle="1">
    <w:name w:val="Footer Char"/>
    <w:basedOn w:val="DefaultParagraphFont"/>
    <w:link w:val="Footer"/>
    <w:uiPriority w:val="99"/>
    <w:qFormat/>
    <w:rsid w:val="00660776"/>
    <w:rPr/>
  </w:style>
  <w:style w:type="character" w:styleId="MainHeadingChar" w:customStyle="1">
    <w:name w:val="MainHeading Char"/>
    <w:basedOn w:val="DefaultParagraphFont"/>
    <w:link w:val="MainHeading"/>
    <w:qFormat/>
    <w:rsid w:val="00a529c6"/>
    <w:rPr>
      <w:rFonts w:ascii="Blender-Thin" w:hAnsi="Blender-Thin" w:eastAsia="Cambria" w:cs="Blender-Thin" w:eastAsiaTheme="minorHAnsi"/>
      <w:color w:val="004A8E"/>
      <w:sz w:val="64"/>
      <w:szCs w:val="64"/>
      <w:lang w:val="en-CA"/>
    </w:rPr>
  </w:style>
  <w:style w:type="character" w:styleId="SectionHeadingChar" w:customStyle="1">
    <w:name w:val="SectionHeading Char"/>
    <w:basedOn w:val="DefaultParagraphFont"/>
    <w:link w:val="SectionHeading"/>
    <w:qFormat/>
    <w:rsid w:val="00a529c6"/>
    <w:rPr>
      <w:rFonts w:ascii="Blender-Thin" w:hAnsi="Blender-Thin" w:eastAsia="Cambria" w:cs="Blender-Thin" w:eastAsiaTheme="minorHAnsi"/>
      <w:color w:val="004A8E"/>
      <w:lang w:val="en-CA"/>
    </w:rPr>
  </w:style>
  <w:style w:type="character" w:styleId="NormalIndentedChar" w:customStyle="1">
    <w:name w:val="NormalIndented Char"/>
    <w:basedOn w:val="DefaultParagraphFont"/>
    <w:link w:val="NormalIndented"/>
    <w:qFormat/>
    <w:rsid w:val="00a529c6"/>
    <w:rPr>
      <w:rFonts w:ascii="Whitney-Book" w:hAnsi="Whitney-Book" w:eastAsia="Cambria" w:cs="Whitney-Book" w:eastAsiaTheme="minorHAnsi"/>
      <w:sz w:val="18"/>
      <w:szCs w:val="18"/>
      <w:lang w:val="en-C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eb218c"/>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60776"/>
    <w:pPr>
      <w:tabs>
        <w:tab w:val="clear" w:pos="720"/>
        <w:tab w:val="center" w:pos="4320" w:leader="none"/>
        <w:tab w:val="right" w:pos="8640" w:leader="none"/>
      </w:tabs>
    </w:pPr>
    <w:rPr/>
  </w:style>
  <w:style w:type="paragraph" w:styleId="Footer">
    <w:name w:val="Footer"/>
    <w:basedOn w:val="Normal"/>
    <w:link w:val="FooterChar"/>
    <w:uiPriority w:val="99"/>
    <w:unhideWhenUsed/>
    <w:rsid w:val="00660776"/>
    <w:pPr>
      <w:tabs>
        <w:tab w:val="clear" w:pos="720"/>
        <w:tab w:val="center" w:pos="4320" w:leader="none"/>
        <w:tab w:val="right" w:pos="8640" w:leader="none"/>
      </w:tabs>
    </w:pPr>
    <w:rPr/>
  </w:style>
  <w:style w:type="paragraph" w:styleId="MainHeading" w:customStyle="1">
    <w:name w:val="MainHeading"/>
    <w:basedOn w:val="Normal"/>
    <w:link w:val="MainHeadingChar"/>
    <w:qFormat/>
    <w:rsid w:val="00a529c6"/>
    <w:pPr/>
    <w:rPr>
      <w:rFonts w:ascii="Blender-Thin" w:hAnsi="Blender-Thin" w:eastAsia="Cambria" w:cs="Blender-Thin" w:eastAsiaTheme="minorHAnsi"/>
      <w:color w:val="004A8E"/>
      <w:sz w:val="64"/>
      <w:szCs w:val="64"/>
      <w:lang w:val="en-CA"/>
    </w:rPr>
  </w:style>
  <w:style w:type="paragraph" w:styleId="SectionHeading" w:customStyle="1">
    <w:name w:val="SectionHeading"/>
    <w:basedOn w:val="Normal"/>
    <w:link w:val="SectionHeadingChar"/>
    <w:qFormat/>
    <w:rsid w:val="00a529c6"/>
    <w:pPr>
      <w:pBdr>
        <w:bottom w:val="single" w:sz="4" w:space="1" w:color="004A8E"/>
      </w:pBdr>
      <w:spacing w:lineRule="auto" w:line="276" w:before="0" w:after="100"/>
    </w:pPr>
    <w:rPr>
      <w:rFonts w:ascii="Blender-Thin" w:hAnsi="Blender-Thin" w:eastAsia="Cambria" w:cs="Blender-Thin" w:eastAsiaTheme="minorHAnsi"/>
      <w:color w:val="004A8E"/>
      <w:lang w:val="en-CA"/>
    </w:rPr>
  </w:style>
  <w:style w:type="paragraph" w:styleId="NormalIndented" w:customStyle="1">
    <w:name w:val="NormalIndented"/>
    <w:basedOn w:val="Normal"/>
    <w:link w:val="NormalIndentedChar"/>
    <w:qFormat/>
    <w:rsid w:val="00a529c6"/>
    <w:pPr>
      <w:spacing w:lineRule="auto" w:line="276"/>
      <w:ind w:left="1134" w:hanging="0"/>
    </w:pPr>
    <w:rPr>
      <w:rFonts w:ascii="Whitney-Book" w:hAnsi="Whitney-Book" w:eastAsia="Cambria" w:cs="Whitney-Book" w:eastAsiaTheme="minorHAnsi"/>
      <w:sz w:val="18"/>
      <w:szCs w:val="18"/>
      <w:lang w:val="en-CA"/>
    </w:rPr>
  </w:style>
  <w:style w:type="paragraph" w:styleId="NormalWeb">
    <w:name w:val="Normal (Web)"/>
    <w:basedOn w:val="Normal"/>
    <w:uiPriority w:val="99"/>
    <w:qFormat/>
    <w:rsid w:val="000748db"/>
    <w:pPr>
      <w:spacing w:before="0" w:after="200"/>
    </w:pPr>
    <w:rPr>
      <w:rFonts w:ascii="Times" w:hAnsi="Times" w:eastAsia="Cambria" w:cs="Times New Roman" w:eastAsiaTheme="minorHAnsi"/>
      <w:sz w:val="20"/>
      <w:szCs w:val="20"/>
    </w:rPr>
  </w:style>
  <w:style w:type="paragraph" w:styleId="Default" w:customStyle="1">
    <w:name w:val="Default"/>
    <w:qFormat/>
    <w:rsid w:val="000748db"/>
    <w:pPr>
      <w:widowControl/>
      <w:suppressAutoHyphens w:val="true"/>
      <w:bidi w:val="0"/>
      <w:spacing w:before="0" w:after="0"/>
      <w:jc w:val="left"/>
    </w:pPr>
    <w:rPr>
      <w:rFonts w:ascii="Calibri" w:hAnsi="Calibri" w:eastAsia="Cambria" w:cs="Calibri" w:eastAsiaTheme="minorHAnsi"/>
      <w:color w:val="000000"/>
      <w:kern w:val="0"/>
      <w:sz w:val="24"/>
      <w:szCs w:val="24"/>
      <w:lang w:val="en-CA"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rsid w:val="000748db"/>
    <w:pPr>
      <w:spacing w:after="200" w:line="276" w:lineRule="auto"/>
    </w:pPr>
    <w:rPr>
      <w:rFonts w:eastAsiaTheme="minorHAnsi"/>
      <w:lang w:val="en-CA"/>
      <w:sz w:val="22"/>
      <w:szCs w:val="22"/>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Grid">
    <w:name w:val="Table Grid"/>
    <w:basedOn w:val="TableNormal"/>
    <w:uiPriority w:val="59"/>
    <w:rsid w:val="006d3628"/>
    <w:rPr>
      <w:rFonts w:eastAsiaTheme="minorHAnsi"/>
      <w:lang w:val="en-CA"/>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s://github.com/brillout/awesome-react-components" TargetMode="External"/><Relationship Id="rId4" Type="http://schemas.openxmlformats.org/officeDocument/2006/relationships/hyperlink" Target="https://github.com/enaqx/awesome-reac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1735</TotalTime>
  <Application>LibreOffice/7.0.3.1$Linux_X86_64 LibreOffice_project/00$Build-1</Application>
  <Pages>6</Pages>
  <Words>867</Words>
  <Characters>4666</Characters>
  <CharactersWithSpaces>5402</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2015-09-07T19:39:00Z</dcterms:created>
  <dc:creator>Nathan Humphrey</dc:creator>
  <dc:description/>
  <dc:language>en-CA</dc:language>
  <cp:lastModifiedBy/>
  <cp:lastPrinted>2019-04-02T02:25:00Z</cp:lastPrinted>
  <dcterms:modified xsi:type="dcterms:W3CDTF">2020-12-08T16:10:12Z</dcterms:modified>
  <cp:revision>191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