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t>Федеральное государственное бюджетное образовательное учреждение</w:t>
      </w:r>
    </w:p>
    <w:p>
      <w:pPr>
        <w:jc w:val="center"/>
      </w:pPr>
      <w:r>
        <w:t>высшего образования</w:t>
      </w:r>
    </w:p>
    <w:p>
      <w:pPr>
        <w:jc w:val="center"/>
      </w:pPr>
      <w:r>
        <w:t>«КУБАНСКИЙ ГОСУДАРСТВЕННЫЙ УНИВЕРСИТЕТ»</w:t>
      </w:r>
    </w:p>
    <w:p>
      <w:pPr>
        <w:jc w:val="center"/>
      </w:pPr>
      <w:r>
        <w:t>(ФГБОУ ВО «КубГУ»)</w:t>
      </w:r>
    </w:p>
    <w:p>
      <w:pPr>
        <w:jc w:val="center"/>
      </w:pPr>
      <w:r>
        <w:t>Факультет компьютерных технологий и прикладной математики</w:t>
      </w:r>
    </w:p>
    <w:p>
      <w:pPr>
        <w:jc w:val="center"/>
      </w:pPr>
      <w:r>
        <w:t>Кафедра информационных технологий</w:t>
      </w:r>
    </w:p>
    <w:p/>
    <w:p/>
    <w:p/>
    <w:p>
      <w:pPr>
        <w:jc w:val="center"/>
      </w:pPr>
      <w:r>
        <w:rPr>
          <w:b/>
          <w:sz w:val="32"/>
        </w:rPr>
        <w:t>ОТЧЁТ ПО ЛАБОРАТОРНОЙ РАБОТЕ № 5</w:t>
      </w:r>
    </w:p>
    <w:p>
      <w:pPr>
        <w:jc w:val="center"/>
      </w:pPr>
      <w:r>
        <w:t>по дисциплине</w:t>
        <w:br/>
        <w:t>«Операционные системы»</w:t>
      </w:r>
    </w:p>
    <w:p/>
    <w:p/>
    <w:p/>
    <w:p>
      <w:pPr>
        <w:jc w:val="right"/>
      </w:pPr>
      <w:r>
        <w:t>Выполнил студент группы Кз 22</w:t>
        <w:br/>
        <w:t>Соловецкикй Егор Евгеньевич</w:t>
        <w:br/>
        <w:br/>
      </w:r>
      <w:r>
        <w:t>Направление подготовки 02.03.03 Математическое обеспечение и</w:t>
        <w:br/>
        <w:t>администрирование информационных систем</w:t>
        <w:br/>
        <w:t>Курс 3</w:t>
        <w:br/>
        <w:br/>
      </w:r>
      <w:r>
        <w:t>Принял,</w:t>
        <w:br/>
        <w:t>канд. техн. наук, доцент каф. ИТ                         А.А. Полупанов</w:t>
      </w:r>
    </w:p>
    <w:p/>
    <w:p/>
    <w:p/>
    <w:p>
      <w:pPr>
        <w:jc w:val="center"/>
      </w:pPr>
      <w:r>
        <w:t>Краснодар</w:t>
      </w:r>
    </w:p>
    <w:p>
      <w:pPr>
        <w:jc w:val="center"/>
      </w:pPr>
      <w:r>
        <w:t>2026</w:t>
      </w:r>
    </w:p>
    <w:p>
      <w:r>
        <w:br w:type="page"/>
      </w:r>
    </w:p>
    <w:p>
      <w:pPr>
        <w:jc w:val="center"/>
      </w:pPr>
      <w:r>
        <w:rPr>
          <w:b/>
        </w:rPr>
        <w:t>Лабораторная работа № 5. Работа с правами доступа, ACL</w:t>
      </w:r>
    </w:p>
    <w:p>
      <w:pPr>
        <w:pStyle w:val="Heading1"/>
      </w:pPr>
      <w:r>
        <w:t>Задание 1. Права rw на текстовый файл</w:t>
      </w:r>
    </w:p>
    <w:p>
      <w:pPr>
        <w:keepNext/>
      </w:pPr>
      <w:r>
        <w:t>1. Создайте пользователя user1, назначьте пароль и войдите под его учётной записью.</w:t>
      </w:r>
    </w:p>
    <w:p>
      <w:pPr>
        <w:ind w:firstLine="709"/>
      </w:pPr>
      <w:r>
        <w:t>Для создания пользователя используются sudo useradd -m -s /bin/bash user1 и sudo passwd user1. Для входа примените login user1 или завершите текущий сеанс и войдите под user1.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1 – Создание пользователя user1 и вход в систему</w:t>
      </w:r>
    </w:p>
    <w:p>
      <w:pPr>
        <w:keepNext/>
      </w:pPr>
      <w:r>
        <w:t>2. Создайте ~/file.txt с содержимым hello и проверьте владельца и права.</w:t>
      </w:r>
    </w:p>
    <w:p>
      <w:pPr>
        <w:ind w:firstLine="709"/>
      </w:pPr>
      <w:r>
        <w:t>Под user1 выполните echo "hello" &gt; ~/file.txt. По умолчанию ожидаются права 644 (rw-r--r--); владельцем должен быть user1:user1. Проверьте командой ls -l ~/file.txt.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2 – Создание file.txt и проверка прав доступа</w:t>
      </w:r>
    </w:p>
    <w:p>
      <w:pPr>
        <w:keepNext/>
      </w:pPr>
      <w:r>
        <w:t>3. Проверьте права 000, 400, 600 и 006.</w:t>
      </w:r>
    </w:p>
    <w:p>
      <w:pPr>
        <w:ind w:firstLine="709"/>
      </w:pPr>
      <w:r>
        <w:t>Команда chmod 000 ~/file.txt запрещает чтение и запись; chmod 400 оставляет владельцу чтение; chmod 600 разрешает владельцу чтение и запись; chmod 006 задаёт rw для категории others, но не для владельца. После каждой команды проверьте результат чтения cat ~/file.txt и записи, например echo "world" &gt;&gt; ~/file.txt.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3 – Проверка разных прав доступа к текстовому файлу</w:t>
      </w:r>
    </w:p>
    <w:p>
      <w:pPr>
        <w:pStyle w:val="Heading1"/>
      </w:pPr>
      <w:r>
        <w:t>Задание 2. Право x на исполняемом файле</w:t>
      </w:r>
    </w:p>
    <w:p>
      <w:pPr>
        <w:keepNext/>
      </w:pPr>
      <w:r>
        <w:t>Скопируйте cat в домашний каталог и проверьте права 600 и 100.</w:t>
      </w:r>
    </w:p>
    <w:p>
      <w:pPr>
        <w:ind w:firstLine="709"/>
      </w:pPr>
      <w:r>
        <w:t>Скопируйте утилиту, например cp /bin/cat ~/cat. При правах chmod 600 ~/cat отсутствует право исполнения, поэтому запустить её нельзя. После chmod 100 ~/cat право запуска у владельца появится, хотя чтение самого исполняемого файла как данных не разрешено.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4 – Проверка права исполнения утилиты cat</w:t>
      </w:r>
    </w:p>
    <w:p>
      <w:pPr>
        <w:pStyle w:val="Heading1"/>
      </w:pPr>
      <w:r>
        <w:t>Задание 3. Права rwx на каталог</w:t>
      </w:r>
    </w:p>
    <w:p>
      <w:pPr>
        <w:keepNext/>
      </w:pPr>
      <w:r>
        <w:t>Создайте каталог folder и файл folder/file.txt, затем проверьте права 000, 400, 600 и 700.</w:t>
      </w:r>
    </w:p>
    <w:p>
      <w:pPr>
        <w:ind w:firstLine="709"/>
      </w:pPr>
      <w:r>
        <w:t>Создайте каталог и файл командами mkdir ~/folder и echo "hello" &gt; ~/folder/file.txt. При chmod 000 ~/folder доступ к содержимому закрыт. При 400 можно прочитать список имён, но нельзя проходить внутрь без x. При 600 ситуация существенно не меняется: отсутствует x. При 700 владелец получает rwx, может обращаться к файлам и создавать новые объекты.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5 – Проверка прав доступа к каталогу folder</w:t>
      </w:r>
    </w:p>
    <w:p>
      <w:pPr>
        <w:pStyle w:val="Heading1"/>
      </w:pPr>
      <w:r>
        <w:t>Задание 4. ACL на пользователя</w:t>
      </w:r>
    </w:p>
    <w:p>
      <w:pPr>
        <w:keepNext/>
      </w:pPr>
      <w:r>
        <w:t>1. Создайте файл file2.txt от root с содержимым hello и базовыми правами 644.</w:t>
      </w:r>
    </w:p>
    <w:p>
      <w:pPr>
        <w:ind w:firstLine="709"/>
      </w:pPr>
      <w:r>
        <w:t>В терминале с правами администратора выполните echo "hello" &gt; ~/file2.txt, затем назначьте владельца root:root и проверьте права командой ls -l. При необходимости используйте sudo chown root:root ~/file2.txt.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6 – Создание файла file2.txt от имени root</w:t>
      </w:r>
    </w:p>
    <w:p>
      <w:pPr>
        <w:keepNext/>
      </w:pPr>
      <w:r>
        <w:t>2. Назначьте права 007 и добавьте user1 в ACL с правом чтения.</w:t>
      </w:r>
    </w:p>
    <w:p>
      <w:pPr>
        <w:ind w:firstLine="709"/>
      </w:pPr>
      <w:r>
        <w:t>Установите базовые права командой sudo chmod 007 ~/file2.txt. Затем выполните sudo setfacl -m u:user1:r ~/file2.txt. Проверить записи можно командой getfacl ~/file2.txt. У пользователя user1 должна применяться запись ACL с правом чтения, ограниченная маской ACL.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7 – Назначение ACL для пользователя user1</w:t>
      </w:r>
    </w:p>
    <w:p>
      <w:pPr>
        <w:keepNext/>
      </w:pPr>
      <w:r>
        <w:t>3. Установите маску ACL с правами 0 и проверьте эффективные права.</w:t>
      </w:r>
    </w:p>
    <w:p>
      <w:pPr>
        <w:ind w:firstLine="709"/>
      </w:pPr>
      <w:r>
        <w:t>Выполните sudo setfacl -m m::--- ~/file2.txt и снова запустите getfacl ~/file2.txt. Маска ограничивает эффективные права именованной записи ACL; при нулевой маске право чтения, назначенное user1 через ACL, становится неэффективным. Фактический доступ определяется алгоритмом проверки прав Linux и базовыми правами файла.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spacing w:line="240" w:lineRule="auto" w:after="0"/>
      </w:pPr>
      <w:r>
        <w:t xml:space="preserve"> </w:t>
      </w:r>
    </w:p>
    <w:p>
      <w:pPr>
        <w:keepNext w:val="0"/>
        <w:jc w:val="center"/>
      </w:pPr>
      <w:r>
        <w:t>Рисунок 8 – Проверка влияния маски ACL</w:t>
      </w:r>
    </w:p>
    <w:p>
      <w:pPr>
        <w:pStyle w:val="Heading1"/>
      </w:pPr>
      <w:r>
        <w:t>Вопросы</w:t>
      </w:r>
    </w:p>
    <w:p>
      <w:pPr>
        <w:keepNext/>
      </w:pPr>
      <w:r>
        <w:t>1. Какой командой можно изменить владельца файла/папки?</w:t>
      </w:r>
    </w:p>
    <w:p>
      <w:pPr>
        <w:ind w:firstLine="709"/>
      </w:pPr>
      <w:r>
        <w:t>Командой chown.</w:t>
      </w:r>
    </w:p>
    <w:p>
      <w:pPr>
        <w:keepNext/>
      </w:pPr>
      <w:r>
        <w:t>2. Какой командой можно изменить права доступа на файл/папку?</w:t>
      </w:r>
    </w:p>
    <w:p>
      <w:pPr>
        <w:ind w:firstLine="709"/>
      </w:pPr>
      <w:r>
        <w:t>Командой chmod.</w:t>
      </w:r>
    </w:p>
    <w:p>
      <w:pPr>
        <w:keepNext/>
      </w:pPr>
      <w:r>
        <w:t>3. Что даёт право read на файл?</w:t>
      </w:r>
    </w:p>
    <w:p>
      <w:pPr>
        <w:ind w:firstLine="709"/>
      </w:pPr>
      <w:r>
        <w:t>Позволяет читать содержимое файла.</w:t>
      </w:r>
    </w:p>
    <w:p>
      <w:pPr>
        <w:keepNext/>
      </w:pPr>
      <w:r>
        <w:t>4. Что даёт право write на файл?</w:t>
      </w:r>
    </w:p>
    <w:p>
      <w:pPr>
        <w:ind w:firstLine="709"/>
      </w:pPr>
      <w:r>
        <w:t>Позволяет изменять содержимое файла.</w:t>
      </w:r>
    </w:p>
    <w:p>
      <w:pPr>
        <w:keepNext/>
      </w:pPr>
      <w:r>
        <w:t>5. Что даёт право execute на файл?</w:t>
      </w:r>
    </w:p>
    <w:p>
      <w:pPr>
        <w:ind w:firstLine="709"/>
      </w:pPr>
      <w:r>
        <w:t>Позволяет запускать файл как программу или скрипт, если это допустимо и соблюдены остальные условия.</w:t>
      </w:r>
    </w:p>
    <w:p>
      <w:pPr>
        <w:keepNext/>
      </w:pPr>
      <w:r>
        <w:t>6. Что даёт право read на папку?</w:t>
      </w:r>
    </w:p>
    <w:p>
      <w:pPr>
        <w:ind w:firstLine="709"/>
      </w:pPr>
      <w:r>
        <w:t>Позволяет просматривать список имён объектов каталога.</w:t>
      </w:r>
    </w:p>
    <w:p>
      <w:pPr>
        <w:keepNext/>
      </w:pPr>
      <w:r>
        <w:t>7. Что даёт право write на папку?</w:t>
      </w:r>
    </w:p>
    <w:p>
      <w:pPr>
        <w:ind w:firstLine="709"/>
      </w:pPr>
      <w:r>
        <w:t>Позволяет изменять записи каталога — создавать, удалять и переименовывать объекты при наличии необходимых прав.</w:t>
      </w:r>
    </w:p>
    <w:p>
      <w:pPr>
        <w:keepNext/>
      </w:pPr>
      <w:r>
        <w:t>8. Что даёт право execute на папку?</w:t>
      </w:r>
    </w:p>
    <w:p>
      <w:pPr>
        <w:ind w:firstLine="709"/>
      </w:pPr>
      <w:r>
        <w:t>Позволяет проходить через каталог и обращаться к объектам по известным именам.</w:t>
      </w:r>
    </w:p>
    <w:p>
      <w:pPr>
        <w:keepNext/>
      </w:pPr>
      <w:r>
        <w:t>9. Что даёт право write вместе с execute на папку?</w:t>
      </w:r>
    </w:p>
    <w:p>
      <w:pPr>
        <w:ind w:firstLine="709"/>
      </w:pPr>
      <w:r>
        <w:t>Позволяет создавать и удалять объекты в каталоге, если права на родительские каталоги также это допускают.</w:t>
      </w:r>
    </w:p>
    <w:p>
      <w:pPr>
        <w:keepNext/>
      </w:pPr>
      <w:r>
        <w:t>10. Если обычный пользователь является владельцем файла и на него установлены права 007, сможет ли он прочитать файл командой cat?</w:t>
      </w:r>
    </w:p>
    <w:p>
      <w:pPr>
        <w:ind w:firstLine="709"/>
      </w:pPr>
      <w:r>
        <w:t>Нет. Для владельца права равны 000, а права others не применяются к владельцу; поэтому команда cat не сможет прочитать файл.</w:t>
      </w:r>
    </w:p>
    <w:p>
      <w:pPr>
        <w:pStyle w:val="Heading1"/>
      </w:pPr>
      <w:r>
        <w:t>Вывод</w:t>
      </w:r>
    </w:p>
    <w:p>
      <w:r>
        <w:t>В ходе лабораторной работы изучены права доступа к файлам и каталогам, влияние разрешений чтения, записи и исполнения, а также механизм POSIX ACL и ограничивающая маска. Рассмотрены команды chmod, chown, getfacl и setfacl.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