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rFonts w:ascii="Arial" w:hAnsi="Arial" w:cs="Arial"/>
          <w:b/>
          <w:b/>
          <w:sz w:val="36"/>
          <w:szCs w:val="36"/>
          <w:lang w:val="en-US"/>
        </w:rPr>
      </w:pPr>
      <w:r>
        <w:rPr>
          <w:rFonts w:cs="Arial" w:ascii="Arial" w:hAnsi="Arial"/>
          <w:b/>
          <w:sz w:val="36"/>
          <w:szCs w:val="36"/>
          <w:lang w:val="en-US"/>
        </w:rPr>
        <w:t>01NQQOC  - Operations research:</w:t>
      </w:r>
    </w:p>
    <w:p>
      <w:pPr>
        <w:pStyle w:val="Default"/>
        <w:jc w:val="center"/>
        <w:rPr>
          <w:rFonts w:ascii="Arial" w:hAnsi="Arial" w:cs="Arial"/>
          <w:b/>
          <w:b/>
          <w:sz w:val="36"/>
          <w:szCs w:val="36"/>
          <w:lang w:val="en-US"/>
        </w:rPr>
      </w:pPr>
      <w:r>
        <w:rPr>
          <w:rFonts w:cs="Arial" w:ascii="Arial" w:hAnsi="Arial"/>
          <w:b/>
          <w:sz w:val="36"/>
          <w:szCs w:val="36"/>
          <w:lang w:val="en-US"/>
        </w:rPr>
        <w:t>Theory and Applications to Networking</w:t>
      </w:r>
    </w:p>
    <w:p>
      <w:pPr>
        <w:pStyle w:val="Default"/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  <w:t>Lab 3- Greedy heuristic</w:t>
      </w:r>
    </w:p>
    <w:p>
      <w:pPr>
        <w:pStyle w:val="Default"/>
        <w:spacing w:lineRule="atLeast" w:line="360" w:before="0" w:after="0"/>
        <w:rPr/>
      </w:pPr>
      <w:r>
        <w:rPr/>
      </w:r>
    </w:p>
    <w:p>
      <w:pPr>
        <w:pStyle w:val="Default"/>
        <w:spacing w:lineRule="atLeast" w:line="360" w:before="0" w:after="0"/>
        <w:rPr/>
      </w:pPr>
      <w:r>
        <w:rPr>
          <w:rFonts w:cs="Times New Roman" w:ascii="Times" w:hAnsi="Times"/>
          <w:sz w:val="22"/>
          <w:szCs w:val="22"/>
          <w:lang w:val="en-US"/>
        </w:rPr>
        <w:t xml:space="preserve">Invent and implement a greedy heuristic algorithm for the solution of the LTD problem  (you may use the  graph library  </w:t>
      </w:r>
      <w:r>
        <w:rPr>
          <w:rFonts w:cs="Times New Roman" w:ascii="Times" w:hAnsi="Times"/>
          <w:sz w:val="22"/>
          <w:szCs w:val="22"/>
          <w:lang w:val="en-US"/>
        </w:rPr>
        <w:t>which has been provided</w:t>
      </w:r>
      <w:r>
        <w:rPr>
          <w:rFonts w:cs="Times New Roman" w:ascii="Times" w:hAnsi="Times"/>
          <w:sz w:val="22"/>
          <w:szCs w:val="22"/>
          <w:lang w:val="en-US"/>
        </w:rPr>
        <w:t>):</w:t>
      </w:r>
    </w:p>
    <w:p>
      <w:pPr>
        <w:pStyle w:val="Default"/>
        <w:spacing w:lineRule="atLeast" w:line="360" w:before="0" w:after="0"/>
        <w:rPr>
          <w:rFonts w:ascii="Times" w:hAnsi="Times" w:cs="Times New Roman"/>
          <w:sz w:val="22"/>
          <w:szCs w:val="22"/>
          <w:lang w:val="en-US"/>
        </w:rPr>
      </w:pPr>
      <w:r>
        <w:rPr>
          <w:rFonts w:cs="Times New Roman" w:ascii="Times" w:hAnsi="Times"/>
          <w:sz w:val="22"/>
          <w:szCs w:val="22"/>
          <w:lang w:val="en-US"/>
        </w:rPr>
        <w:t xml:space="preserve"> </w:t>
      </w:r>
    </w:p>
    <w:p>
      <w:pPr>
        <w:pStyle w:val="Default"/>
        <w:numPr>
          <w:ilvl w:val="0"/>
          <w:numId w:val="2"/>
        </w:numPr>
        <w:spacing w:lineRule="atLeast" w:line="360" w:before="0" w:after="0"/>
        <w:rPr>
          <w:rFonts w:ascii="Times" w:hAnsi="Times" w:cs="Times New Roman"/>
          <w:sz w:val="22"/>
          <w:szCs w:val="22"/>
          <w:lang w:val="en-US"/>
        </w:rPr>
      </w:pPr>
      <w:r>
        <w:rPr>
          <w:rFonts w:cs="Times New Roman" w:ascii="Times" w:hAnsi="Times"/>
          <w:sz w:val="22"/>
          <w:szCs w:val="22"/>
          <w:lang w:val="en-US"/>
        </w:rPr>
        <w:t>(mandatory) Test it (against a randomly generated topology with the same number of edges) c</w:t>
      </w:r>
      <w:r>
        <w:rPr>
          <w:rFonts w:ascii="Times" w:hAnsi="Times"/>
          <w:sz w:val="22"/>
          <w:szCs w:val="22"/>
        </w:rPr>
        <w:t xml:space="preserve">onsidering a uniform traffic matrix, in which the traffic sent from any source to any destination is a uniform random variable in the range [0.5;1.5], i.e., </w:t>
      </w:r>
      <w:r>
        <w:rPr>
          <w:rFonts w:cs="Times New Roman" w:ascii="Times" w:hAnsi="Times"/>
          <w:i/>
          <w:sz w:val="22"/>
          <w:szCs w:val="22"/>
          <w:lang w:val="en-US"/>
        </w:rPr>
        <w:t>tsd</w:t>
      </w:r>
      <w:r>
        <w:rPr>
          <w:rFonts w:cs="Times New Roman" w:ascii="Times" w:hAnsi="Times"/>
          <w:sz w:val="22"/>
          <w:szCs w:val="22"/>
          <w:lang w:val="en-US"/>
        </w:rPr>
        <w:t xml:space="preserve">= traffic sent from node s to node d = Uniform[0.5,1.5]. To test topologies you must  route traffic over the topology and compute the maximum flow on links </w:t>
      </w:r>
      <w:r>
        <w:rPr>
          <w:rFonts w:cs="Times New Roman" w:ascii="Times" w:hAnsi="Times"/>
          <w:i/>
          <w:sz w:val="22"/>
          <w:szCs w:val="22"/>
          <w:lang w:val="en-US"/>
        </w:rPr>
        <w:t xml:space="preserve">fmax  </w:t>
      </w:r>
      <w:r>
        <w:rPr>
          <w:rFonts w:cs="Times New Roman" w:ascii="Times" w:hAnsi="Times"/>
          <w:sz w:val="22"/>
          <w:szCs w:val="22"/>
          <w:lang w:val="en-US"/>
        </w:rPr>
        <w:t>(your objective function),</w:t>
      </w:r>
    </w:p>
    <w:p>
      <w:pPr>
        <w:pStyle w:val="Default"/>
        <w:numPr>
          <w:ilvl w:val="0"/>
          <w:numId w:val="2"/>
        </w:numPr>
        <w:spacing w:lineRule="atLeast" w:line="360" w:before="0" w:after="0"/>
        <w:jc w:val="left"/>
        <w:rPr/>
      </w:pPr>
      <w:r>
        <w:rPr>
          <w:rFonts w:cs="Times New Roman" w:ascii="Times" w:hAnsi="Times"/>
          <w:sz w:val="22"/>
          <w:szCs w:val="22"/>
          <w:lang w:val="en-US"/>
        </w:rPr>
        <w:t xml:space="preserve">(mandatory) Consider also several scenarios in which the number of nodes, </w:t>
      </w:r>
      <w:r>
        <w:rPr>
          <w:rFonts w:cs="Times New Roman" w:ascii="Times" w:hAnsi="Times"/>
          <w:i/>
          <w:sz w:val="22"/>
          <w:szCs w:val="22"/>
          <w:lang w:val="en-US"/>
        </w:rPr>
        <w:t>N,</w:t>
      </w:r>
      <w:r>
        <w:rPr>
          <w:rFonts w:cs="Times New Roman" w:ascii="Times" w:hAnsi="Times"/>
          <w:sz w:val="22"/>
          <w:szCs w:val="22"/>
          <w:lang w:val="en-US"/>
        </w:rPr>
        <w:t xml:space="preserve"> and the number of transmitters and receivers per node, </w:t>
      </w:r>
      <w:r>
        <w:rPr>
          <w:rFonts w:cs="Times New Roman" w:ascii="Times" w:hAnsi="Times"/>
          <w:sz w:val="22"/>
          <w:szCs w:val="22"/>
          <w:lang w:val="en-US"/>
        </w:rPr>
        <mc:AlternateContent>
          <mc:Choice Requires="wpg">
            <w:drawing>
              <wp:inline distT="0" distB="0" distL="0" distR="0">
                <wp:extent cx="127635" cy="109855"/>
                <wp:effectExtent l="0" t="0" r="0" b="0"/>
                <wp:docPr id="1" name="" title="TexMaths" descr="12§display§\Delta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80" cy="109080"/>
                        </a:xfrm>
                      </wpg:grpSpPr>
                      <wps:wsp>
                        <wps:cNvSpPr/>
                        <wps:spPr>
                          <a:xfrm>
                            <a:off x="2956680" y="2620440"/>
                            <a:ext cx="72360" cy="58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1" h="163">
                                <a:moveTo>
                                  <a:pt x="100" y="162"/>
                                </a:moveTo>
                                <a:lnTo>
                                  <a:pt x="0" y="162"/>
                                </a:lnTo>
                                <a:lnTo>
                                  <a:pt x="0" y="0"/>
                                </a:lnTo>
                                <a:lnTo>
                                  <a:pt x="200" y="0"/>
                                </a:lnTo>
                                <a:lnTo>
                                  <a:pt x="200" y="162"/>
                                </a:lnTo>
                                <a:lnTo>
                                  <a:pt x="100" y="16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61000" y="2617200"/>
                            <a:ext cx="64080" cy="62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73">
                                <a:moveTo>
                                  <a:pt x="95" y="5"/>
                                </a:moveTo>
                                <a:cubicBezTo>
                                  <a:pt x="93" y="2"/>
                                  <a:pt x="93" y="0"/>
                                  <a:pt x="88" y="0"/>
                                </a:cubicBezTo>
                                <a:cubicBezTo>
                                  <a:pt x="84" y="0"/>
                                  <a:pt x="84" y="2"/>
                                  <a:pt x="82" y="5"/>
                                </a:cubicBezTo>
                                <a:lnTo>
                                  <a:pt x="1" y="167"/>
                                </a:lnTo>
                                <a:cubicBezTo>
                                  <a:pt x="0" y="169"/>
                                  <a:pt x="0" y="170"/>
                                  <a:pt x="0" y="170"/>
                                </a:cubicBezTo>
                                <a:cubicBezTo>
                                  <a:pt x="0" y="172"/>
                                  <a:pt x="1" y="172"/>
                                  <a:pt x="5" y="172"/>
                                </a:cubicBezTo>
                                <a:lnTo>
                                  <a:pt x="172" y="172"/>
                                </a:lnTo>
                                <a:cubicBezTo>
                                  <a:pt x="177" y="172"/>
                                  <a:pt x="177" y="172"/>
                                  <a:pt x="177" y="170"/>
                                </a:cubicBezTo>
                                <a:cubicBezTo>
                                  <a:pt x="177" y="170"/>
                                  <a:pt x="177" y="169"/>
                                  <a:pt x="177" y="167"/>
                                </a:cubicBezTo>
                                <a:lnTo>
                                  <a:pt x="95" y="5"/>
                                </a:lnTo>
                                <a:moveTo>
                                  <a:pt x="81" y="24"/>
                                </a:moveTo>
                                <a:lnTo>
                                  <a:pt x="146" y="154"/>
                                </a:lnTo>
                                <a:lnTo>
                                  <a:pt x="16" y="154"/>
                                </a:lnTo>
                                <a:lnTo>
                                  <a:pt x="81" y="2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.55pt;width:9.95pt;height:8.55pt" coordorigin="0,-171" coordsize="199,171">
                <v:shape id="shape_0" fillcolor="white" stroked="f" style="position:absolute;left:0;top:-162;width:199;height:161">
                  <w10:wrap type="none"/>
                  <v:fill o:detectmouseclick="t" type="solid" color2="black"/>
                  <v:stroke color="#3465a4" weight="15840" joinstyle="miter" endcap="flat"/>
                </v:shape>
                <v:shape id="shape_0" fillcolor="black" stroked="f" style="position:absolute;left:12;top:-171;width:176;height:171">
                  <w10:wrap type="none"/>
                  <v:fill o:detectmouseclick="t" type="solid" color2="white"/>
                  <v:stroke color="#3465a4" weight="15840" joinstyle="miter" endcap="flat"/>
                </v:shape>
              </v:group>
            </w:pict>
          </mc:Fallback>
        </mc:AlternateContent>
      </w:r>
      <w:r>
        <w:rPr>
          <w:rFonts w:cs="Times New Roman" w:ascii="Times" w:hAnsi="Times"/>
          <w:sz w:val="22"/>
          <w:szCs w:val="22"/>
          <w:lang w:val="en-US"/>
        </w:rPr>
        <w:t>,</w:t>
      </w:r>
      <w:r>
        <w:rPr>
          <w:rFonts w:cs="Times New Roman" w:ascii="Times" w:hAnsi="Times"/>
          <w:sz w:val="22"/>
          <w:szCs w:val="22"/>
          <w:lang w:val="en-US"/>
        </w:rPr>
        <w:t xml:space="preserve"> are given. Plot and briefly comment the values of </w:t>
      </w:r>
      <w:r>
        <w:rPr>
          <w:rFonts w:cs="Times New Roman" w:ascii="Times" w:hAnsi="Times"/>
          <w:i/>
          <w:sz w:val="22"/>
          <w:szCs w:val="22"/>
          <w:lang w:val="en-US"/>
        </w:rPr>
        <w:t>fmax</w:t>
      </w:r>
      <w:r>
        <w:rPr>
          <w:rFonts w:cs="Times New Roman" w:ascii="Times" w:hAnsi="Times"/>
          <w:sz w:val="22"/>
          <w:szCs w:val="22"/>
          <w:lang w:val="en-US"/>
        </w:rPr>
        <w:t xml:space="preserve"> (for your toopology and the random)  in the different scenarios.</w:t>
      </w:r>
    </w:p>
    <w:p>
      <w:pPr>
        <w:pStyle w:val="Default"/>
        <w:spacing w:lineRule="atLeast" w:line="360" w:before="0" w:after="0"/>
        <w:rPr>
          <w:rFonts w:ascii="Times" w:hAnsi="Times" w:cs="Times New Roman"/>
          <w:sz w:val="22"/>
          <w:szCs w:val="22"/>
          <w:lang w:val="en-US"/>
        </w:rPr>
      </w:pPr>
      <w:r>
        <w:rPr>
          <w:rFonts w:cs="Times New Roman" w:ascii="Times" w:hAnsi="Times"/>
          <w:sz w:val="22"/>
          <w:szCs w:val="22"/>
          <w:lang w:val="en-US"/>
        </w:rPr>
        <w:t xml:space="preserve">            </w:t>
      </w:r>
      <w:r>
        <w:rPr>
          <w:rFonts w:cs="Times New Roman" w:ascii="Times" w:hAnsi="Times"/>
          <w:sz w:val="22"/>
          <w:szCs w:val="22"/>
          <w:lang w:val="en-US"/>
        </w:rPr>
        <w:t xml:space="preserve">For example, plot </w:t>
      </w:r>
    </w:p>
    <w:p>
      <w:pPr>
        <w:pStyle w:val="ListParagraph"/>
        <w:numPr>
          <w:ilvl w:val="0"/>
          <w:numId w:val="1"/>
        </w:numPr>
        <w:spacing w:lineRule="atLeast" w:line="360" w:before="0" w:after="0"/>
        <w:rPr>
          <w:rFonts w:ascii="Times" w:hAnsi="Times" w:cs="Times New Roman"/>
          <w:sz w:val="22"/>
          <w:szCs w:val="22"/>
          <w:lang w:val="en-US"/>
        </w:rPr>
      </w:pPr>
      <w:r>
        <w:rPr>
          <w:rFonts w:cs="Times New Roman" w:ascii="Times" w:hAnsi="Times"/>
          <w:i/>
          <w:sz w:val="22"/>
          <w:szCs w:val="22"/>
          <w:lang w:val="en-US"/>
        </w:rPr>
        <w:t xml:space="preserve">fmax(N) </w:t>
      </w:r>
      <w:r>
        <w:rPr>
          <w:rFonts w:cs="Times New Roman" w:ascii="Times" w:hAnsi="Times"/>
          <w:sz w:val="22"/>
          <w:szCs w:val="22"/>
          <w:lang w:val="en-US"/>
        </w:rPr>
        <w:t>for delta=1,2,4</w:t>
      </w:r>
    </w:p>
    <w:p>
      <w:pPr>
        <w:pStyle w:val="ListParagraph"/>
        <w:numPr>
          <w:ilvl w:val="0"/>
          <w:numId w:val="1"/>
        </w:numPr>
        <w:spacing w:lineRule="atLeast" w:line="360" w:before="0" w:after="0"/>
        <w:rPr>
          <w:rFonts w:ascii="Times" w:hAnsi="Times" w:cs="Times New Roman"/>
          <w:sz w:val="22"/>
          <w:szCs w:val="22"/>
          <w:lang w:val="en-US"/>
        </w:rPr>
      </w:pPr>
      <w:r>
        <w:rPr>
          <w:rFonts w:cs="Times New Roman" w:ascii="Times" w:hAnsi="Times"/>
          <w:i/>
          <w:sz w:val="22"/>
          <w:szCs w:val="22"/>
          <w:lang w:val="en-US"/>
        </w:rPr>
        <w:t>fmax(</w:t>
      </w:r>
      <w:r>
        <w:rPr>
          <w:rFonts w:cs="Times New Roman" w:ascii="Times" w:hAnsi="Times"/>
          <w:sz w:val="22"/>
          <w:szCs w:val="22"/>
          <w:lang w:val="en-US"/>
        </w:rPr>
        <w:t></w:t>
      </w:r>
      <w:r>
        <w:rPr>
          <w:rFonts w:cs="Times New Roman" w:ascii="Times" w:hAnsi="Times"/>
          <w:i/>
          <w:sz w:val="22"/>
          <w:szCs w:val="22"/>
          <w:lang w:val="en-US"/>
        </w:rPr>
        <w:t xml:space="preserve">) </w:t>
      </w:r>
      <w:r>
        <w:rPr>
          <w:rFonts w:cs="Times New Roman" w:ascii="Times" w:hAnsi="Times"/>
          <w:sz w:val="22"/>
          <w:szCs w:val="22"/>
          <w:lang w:val="en-US"/>
        </w:rPr>
        <w:t>for N=20,30,40</w:t>
      </w:r>
    </w:p>
    <w:p>
      <w:pPr>
        <w:pStyle w:val="ListParagraph"/>
        <w:numPr>
          <w:ilvl w:val="0"/>
          <w:numId w:val="1"/>
        </w:numPr>
        <w:spacing w:lineRule="atLeast" w:line="360" w:before="0" w:after="0"/>
        <w:rPr>
          <w:rFonts w:ascii="Times" w:hAnsi="Times" w:cs="Times New Roman"/>
          <w:sz w:val="22"/>
          <w:szCs w:val="22"/>
          <w:lang w:val="en-US"/>
        </w:rPr>
      </w:pPr>
      <w:r>
        <w:rPr>
          <w:rFonts w:cs="Times New Roman" w:ascii="Times" w:hAnsi="Times"/>
          <w:sz w:val="22"/>
          <w:szCs w:val="22"/>
          <w:lang w:val="en-US"/>
        </w:rPr>
        <w:t>…</w:t>
      </w:r>
    </w:p>
    <w:p>
      <w:pPr>
        <w:pStyle w:val="Default"/>
        <w:spacing w:lineRule="atLeast" w:line="360" w:before="0" w:after="0"/>
        <w:rPr>
          <w:rFonts w:ascii="Times" w:hAnsi="Times" w:cs="Times New Roman"/>
          <w:sz w:val="22"/>
          <w:szCs w:val="22"/>
          <w:lang w:val="en-US"/>
        </w:rPr>
      </w:pPr>
      <w:r>
        <w:rPr>
          <w:rFonts w:cs="Times New Roman" w:ascii="Times" w:hAnsi="Times"/>
          <w:sz w:val="22"/>
          <w:szCs w:val="22"/>
          <w:lang w:val="en-US"/>
        </w:rPr>
        <w:tab/>
        <w:t xml:space="preserve">Suggestion: to estimate </w:t>
      </w:r>
      <w:r>
        <w:rPr>
          <w:rFonts w:cs="Times New Roman" w:ascii="Times" w:hAnsi="Times"/>
          <w:i/>
          <w:sz w:val="22"/>
          <w:szCs w:val="22"/>
          <w:lang w:val="en-US"/>
        </w:rPr>
        <w:t>fmax</w:t>
      </w:r>
      <w:r>
        <w:rPr>
          <w:rFonts w:cs="Times New Roman" w:ascii="Times" w:hAnsi="Times"/>
          <w:sz w:val="22"/>
          <w:szCs w:val="22"/>
          <w:lang w:val="en-US"/>
        </w:rPr>
        <w:t xml:space="preserve"> repeat the experiment several times and plot the average values.</w:t>
      </w:r>
    </w:p>
    <w:p>
      <w:pPr>
        <w:pStyle w:val="Default"/>
        <w:spacing w:lineRule="atLeast" w:line="360" w:before="0" w:after="0"/>
        <w:rPr/>
      </w:pPr>
      <w:r>
        <w:rPr>
          <w:rFonts w:cs="Times New Roman" w:ascii="Times" w:hAnsi="Times"/>
          <w:sz w:val="22"/>
          <w:szCs w:val="22"/>
          <w:lang w:val="en-US"/>
        </w:rPr>
        <w:t xml:space="preserve">    </w:t>
      </w:r>
      <w:r>
        <w:rPr>
          <w:rFonts w:cs="Times New Roman" w:ascii="Times" w:hAnsi="Times"/>
          <w:sz w:val="22"/>
          <w:szCs w:val="22"/>
          <w:lang w:val="en-US"/>
        </w:rPr>
        <w:t xml:space="preserve">3)   </w:t>
        <w:tab/>
        <w:t xml:space="preserve">(mandatory) Repeat as above, considering a traffic matrix for which the traffic exchanged among  </w:t>
        <w:tab/>
        <w:t xml:space="preserve">nodes can </w:t>
      </w:r>
      <w:r>
        <w:rPr>
          <w:rFonts w:cs="Times New Roman" w:ascii="Times" w:hAnsi="Times"/>
          <w:sz w:val="22"/>
          <w:szCs w:val="22"/>
          <w:lang w:val="en-US"/>
        </w:rPr>
        <w:t xml:space="preserve">belong to </w:t>
      </w:r>
      <w:r>
        <w:rPr>
          <w:rFonts w:cs="Times New Roman" w:ascii="Times" w:hAnsi="Times"/>
          <w:sz w:val="22"/>
          <w:szCs w:val="22"/>
          <w:lang w:val="en-US"/>
        </w:rPr>
        <w:t xml:space="preserve"> two possible classes:</w:t>
      </w:r>
    </w:p>
    <w:p>
      <w:pPr>
        <w:pStyle w:val="Default"/>
        <w:spacing w:lineRule="atLeast" w:line="360" w:before="0" w:after="0"/>
        <w:ind w:left="0" w:right="0" w:firstLine="708"/>
        <w:rPr>
          <w:rFonts w:ascii="Times" w:hAnsi="Times" w:cs="Times New Roman"/>
          <w:sz w:val="22"/>
          <w:szCs w:val="22"/>
          <w:lang w:val="en-US"/>
        </w:rPr>
      </w:pPr>
      <w:r>
        <w:rPr>
          <w:rFonts w:cs="Times New Roman" w:ascii="Times" w:hAnsi="Times"/>
          <w:sz w:val="22"/>
          <w:szCs w:val="22"/>
          <w:lang w:val="en-US"/>
        </w:rPr>
        <w:t>Low traffic:</w:t>
      </w:r>
      <w:r>
        <w:rPr>
          <w:rFonts w:cs="Times New Roman" w:ascii="Times" w:hAnsi="Times"/>
          <w:i/>
          <w:sz w:val="22"/>
          <w:szCs w:val="22"/>
          <w:lang w:val="en-US"/>
        </w:rPr>
        <w:t xml:space="preserve"> tsd</w:t>
      </w:r>
      <w:r>
        <w:rPr>
          <w:rFonts w:cs="Times New Roman" w:ascii="Times" w:hAnsi="Times"/>
          <w:sz w:val="22"/>
          <w:szCs w:val="22"/>
          <w:lang w:val="en-US"/>
        </w:rPr>
        <w:t>=Uniform[0.5,1.5]</w:t>
      </w:r>
    </w:p>
    <w:p>
      <w:pPr>
        <w:pStyle w:val="Default"/>
        <w:spacing w:lineRule="atLeast" w:line="360" w:before="0" w:after="0"/>
        <w:ind w:left="0" w:right="0" w:firstLine="708"/>
        <w:rPr>
          <w:rFonts w:ascii="Times" w:hAnsi="Times" w:cs="Times New Roman"/>
          <w:sz w:val="22"/>
          <w:szCs w:val="22"/>
          <w:lang w:val="en-US"/>
        </w:rPr>
      </w:pPr>
      <w:r>
        <w:rPr>
          <w:rFonts w:cs="Times New Roman" w:ascii="Times" w:hAnsi="Times"/>
          <w:sz w:val="22"/>
          <w:szCs w:val="22"/>
          <w:lang w:val="en-US"/>
        </w:rPr>
        <w:t xml:space="preserve">High traffic: </w:t>
      </w:r>
      <w:r>
        <w:rPr>
          <w:rFonts w:cs="Times New Roman" w:ascii="Times" w:hAnsi="Times"/>
          <w:i/>
          <w:sz w:val="22"/>
          <w:szCs w:val="22"/>
          <w:lang w:val="en-US"/>
        </w:rPr>
        <w:t>tsd</w:t>
      </w:r>
      <w:r>
        <w:rPr>
          <w:rFonts w:cs="Times New Roman" w:ascii="Times" w:hAnsi="Times"/>
          <w:sz w:val="22"/>
          <w:szCs w:val="22"/>
          <w:lang w:val="en-US"/>
        </w:rPr>
        <w:t xml:space="preserve"> =Uniform[5,15]</w:t>
      </w:r>
    </w:p>
    <w:p>
      <w:pPr>
        <w:pStyle w:val="Default"/>
        <w:spacing w:lineRule="atLeast" w:line="360" w:before="0" w:after="0"/>
        <w:rPr/>
      </w:pPr>
      <w:r>
        <w:rPr>
          <w:rFonts w:cs="Times New Roman" w:ascii="Times" w:hAnsi="Times"/>
          <w:sz w:val="22"/>
          <w:szCs w:val="22"/>
          <w:lang w:val="en-US"/>
        </w:rPr>
        <w:tab/>
        <w:t xml:space="preserve">Consider the case for which 10% of traffic demands belongs to the </w:t>
      </w:r>
      <w:r>
        <w:rPr>
          <w:rFonts w:cs="Times New Roman" w:ascii="Times" w:hAnsi="Times"/>
          <w:sz w:val="22"/>
          <w:szCs w:val="22"/>
          <w:lang w:val="en-US"/>
        </w:rPr>
        <w:t>h</w:t>
      </w:r>
      <w:r>
        <w:rPr>
          <w:rFonts w:cs="Times New Roman" w:ascii="Times" w:hAnsi="Times"/>
          <w:sz w:val="22"/>
          <w:szCs w:val="22"/>
          <w:lang w:val="en-US"/>
        </w:rPr>
        <w:t>igh</w:t>
      </w:r>
      <w:r>
        <w:rPr>
          <w:rFonts w:cs="Times New Roman" w:ascii="Times" w:hAnsi="Times"/>
          <w:sz w:val="22"/>
          <w:szCs w:val="22"/>
          <w:lang w:val="en-US"/>
        </w:rPr>
        <w:t>-</w:t>
      </w:r>
      <w:r>
        <w:rPr>
          <w:rFonts w:cs="Times New Roman" w:ascii="Times" w:hAnsi="Times"/>
          <w:sz w:val="22"/>
          <w:szCs w:val="22"/>
          <w:lang w:val="en-US"/>
        </w:rPr>
        <w:t>traffic class (e.g., with</w:t>
      </w:r>
    </w:p>
    <w:p>
      <w:pPr>
        <w:pStyle w:val="Default"/>
        <w:spacing w:lineRule="atLeast" w:line="360" w:before="0" w:after="0"/>
        <w:rPr>
          <w:rFonts w:ascii="Times" w:hAnsi="Times" w:cs="Times New Roman"/>
          <w:sz w:val="22"/>
          <w:szCs w:val="22"/>
          <w:lang w:val="en-US"/>
        </w:rPr>
      </w:pPr>
      <w:r>
        <w:rPr>
          <w:rFonts w:cs="Times New Roman" w:ascii="Times" w:hAnsi="Times"/>
          <w:sz w:val="22"/>
          <w:szCs w:val="22"/>
          <w:lang w:val="en-US"/>
        </w:rPr>
        <w:tab/>
        <w:t>probability 0.1).</w:t>
      </w:r>
    </w:p>
    <w:p>
      <w:pPr>
        <w:pStyle w:val="Default"/>
        <w:spacing w:lineRule="atLeast" w:line="360" w:before="0" w:after="0"/>
        <w:rPr/>
      </w:pPr>
      <w:r>
        <w:rPr>
          <w:rFonts w:ascii="Times" w:hAnsi="Times"/>
          <w:sz w:val="22"/>
          <w:szCs w:val="22"/>
        </w:rPr>
        <w:t>4)         (</w:t>
      </w:r>
      <w:r>
        <w:rPr>
          <w:rFonts w:ascii="Times" w:hAnsi="Times"/>
          <w:sz w:val="22"/>
          <w:szCs w:val="22"/>
        </w:rPr>
        <w:t xml:space="preserve">highly </w:t>
      </w:r>
      <w:r>
        <w:rPr>
          <w:rFonts w:ascii="Times" w:hAnsi="Times"/>
          <w:sz w:val="22"/>
          <w:szCs w:val="22"/>
        </w:rPr>
        <w:t xml:space="preserve">recommended) for the case delta=4, develop and  implement </w:t>
      </w:r>
      <w:r>
        <w:rPr>
          <w:rFonts w:cs="Times New Roman" w:ascii="Times" w:hAnsi="Times"/>
          <w:sz w:val="22"/>
          <w:szCs w:val="22"/>
          <w:lang w:val="en-US"/>
        </w:rPr>
        <w:t>a new greedy heuristic</w:t>
      </w:r>
    </w:p>
    <w:p>
      <w:pPr>
        <w:pStyle w:val="Default"/>
        <w:spacing w:lineRule="atLeast" w:line="360" w:before="0" w:after="0"/>
        <w:rPr/>
      </w:pPr>
      <w:r>
        <w:rPr>
          <w:rFonts w:cs="Times New Roman" w:ascii="Times" w:hAnsi="Times"/>
          <w:sz w:val="22"/>
          <w:szCs w:val="22"/>
          <w:lang w:val="en-US"/>
        </w:rPr>
        <w:t xml:space="preserve">             </w:t>
      </w:r>
      <w:r>
        <w:rPr>
          <w:rFonts w:cs="Times New Roman" w:ascii="Times" w:hAnsi="Times"/>
          <w:sz w:val="22"/>
          <w:szCs w:val="22"/>
          <w:lang w:val="en-US"/>
        </w:rPr>
        <w:t xml:space="preserve">algorithm, </w:t>
      </w:r>
      <w:r>
        <w:rPr>
          <w:rFonts w:cs="Times New Roman" w:ascii="Times" w:hAnsi="Times"/>
          <w:sz w:val="22"/>
          <w:szCs w:val="22"/>
          <w:lang w:val="en-US"/>
        </w:rPr>
        <w:t>in</w:t>
      </w:r>
    </w:p>
    <w:p>
      <w:pPr>
        <w:pStyle w:val="Default"/>
        <w:spacing w:lineRule="atLeast" w:line="360" w:before="0" w:after="0"/>
        <w:rPr>
          <w:rFonts w:ascii="Times" w:hAnsi="Times" w:cs="Times New Roman"/>
          <w:sz w:val="22"/>
          <w:szCs w:val="22"/>
          <w:lang w:val="en-US"/>
        </w:rPr>
      </w:pPr>
      <w:r>
        <w:rPr>
          <w:rFonts w:cs="Times New Roman" w:ascii="Times" w:hAnsi="Times"/>
          <w:sz w:val="22"/>
          <w:szCs w:val="22"/>
          <w:lang w:val="en-US"/>
        </w:rPr>
        <w:t xml:space="preserve">             </w:t>
      </w:r>
      <w:r>
        <w:rPr>
          <w:rFonts w:cs="Times New Roman" w:ascii="Times" w:hAnsi="Times"/>
          <w:sz w:val="22"/>
          <w:szCs w:val="22"/>
          <w:lang w:val="en-US"/>
        </w:rPr>
        <w:t>which  the topology is a bidirectional Manhattan and nodes are smartly placed (how?)</w:t>
      </w:r>
    </w:p>
    <w:p>
      <w:pPr>
        <w:pStyle w:val="Default"/>
        <w:spacing w:lineRule="atLeast" w:line="360" w:before="0" w:after="0"/>
        <w:rPr/>
      </w:pPr>
      <w:r>
        <w:rPr>
          <w:rFonts w:ascii="Times" w:hAnsi="Times"/>
          <w:sz w:val="22"/>
          <w:szCs w:val="22"/>
        </w:rPr>
        <w:t>5)          (</w:t>
      </w:r>
      <w:r>
        <w:rPr>
          <w:rFonts w:ascii="Times" w:hAnsi="Times"/>
          <w:sz w:val="22"/>
          <w:szCs w:val="22"/>
        </w:rPr>
        <w:t>recommnended</w:t>
      </w:r>
      <w:r>
        <w:rPr>
          <w:rFonts w:ascii="Times" w:hAnsi="Times"/>
          <w:sz w:val="22"/>
          <w:szCs w:val="22"/>
        </w:rPr>
        <w:t>) improve the performance of your solution (point 4) defining and  implementing  a</w:t>
      </w:r>
    </w:p>
    <w:p>
      <w:pPr>
        <w:pStyle w:val="Default"/>
        <w:spacing w:lineRule="atLeast" w:line="360" w:before="0" w:after="0"/>
        <w:rPr/>
      </w:pPr>
      <w:r>
        <w:rPr>
          <w:rFonts w:ascii="Times" w:hAnsi="Times"/>
          <w:sz w:val="22"/>
          <w:szCs w:val="22"/>
        </w:rPr>
        <w:t xml:space="preserve">               </w:t>
      </w:r>
      <w:r>
        <w:rPr>
          <w:rFonts w:ascii="Times" w:hAnsi="Times"/>
          <w:sz w:val="22"/>
          <w:szCs w:val="22"/>
        </w:rPr>
        <w:t>simple meha-heurstitic algorithm.  What is a reasonable move?</w:t>
      </w:r>
    </w:p>
    <w:p>
      <w:pPr>
        <w:pStyle w:val="Default"/>
        <w:spacing w:lineRule="atLeast" w:line="360" w:before="0" w:after="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TestofumettoCarattere">
    <w:name w:val="Testo fumetto Carattere"/>
    <w:basedOn w:val="DefaultParagraphFont"/>
    <w:qFormat/>
    <w:rPr/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Times" w:hAnsi="Times" w:cs="Symbol"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paragraph" w:styleId="Heading">
    <w:name w:val="Heading"/>
    <w:next w:val="TextBody"/>
    <w:qFormat/>
    <w:pPr>
      <w:keepNext/>
      <w:widowControl w:val="false"/>
      <w:spacing w:before="240" w:after="120"/>
    </w:pPr>
    <w:rPr>
      <w:rFonts w:ascii="Liberation Sans" w:hAnsi="Liberation Sans" w:eastAsia="DejaVu Sans" w:cs="DejaVu Sans"/>
      <w:color w:val="auto"/>
      <w:sz w:val="28"/>
      <w:szCs w:val="28"/>
      <w:lang w:val="en-US" w:eastAsia="zh-CN" w:bidi="hi-IN"/>
    </w:rPr>
  </w:style>
  <w:style w:type="paragraph" w:styleId="TextBody">
    <w:name w:val="Body Text"/>
    <w:pPr>
      <w:widowControl w:val="false"/>
      <w:spacing w:lineRule="auto" w:line="288" w:before="0" w:after="12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pPr>
      <w:widowControl w:val="false"/>
      <w:suppressLineNumbers/>
      <w:spacing w:before="120" w:after="120"/>
    </w:pPr>
    <w:rPr>
      <w:rFonts w:cs="FreeSans" w:ascii="Liberation Serif" w:hAnsi="Liberation Serif" w:eastAsia="Droid Sans Fallback"/>
      <w:i/>
      <w:iCs/>
      <w:color w:val="auto"/>
      <w:sz w:val="24"/>
      <w:szCs w:val="24"/>
      <w:lang w:val="en-US" w:eastAsia="zh-CN" w:bidi="hi-IN"/>
    </w:rPr>
  </w:style>
  <w:style w:type="paragraph" w:styleId="Index">
    <w:name w:val="Index"/>
    <w:qFormat/>
    <w:pPr>
      <w:widowControl w:val="false"/>
      <w:suppressLineNumbers/>
    </w:pPr>
    <w:rPr>
      <w:rFonts w:cs="FreeSans" w:ascii="Liberation Serif" w:hAnsi="Liberation Serif" w:eastAsia="Droid Sans Fallback"/>
      <w:color w:val="auto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it-IT" w:eastAsia="en-US" w:bidi="ar-SA"/>
    </w:rPr>
  </w:style>
  <w:style w:type="paragraph" w:styleId="BalloonText">
    <w:name w:val="Balloon Text"/>
    <w:basedOn w:val="Default"/>
    <w:qFormat/>
    <w:pPr/>
    <w:rPr/>
  </w:style>
  <w:style w:type="paragraph" w:styleId="ListParagraph">
    <w:name w:val="List Paragraph"/>
    <w:basedOn w:val="Defaul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LibreOffice/5.3.1.2$Linux_X86_64 LibreOffice_project/30m0$Build-2</Application>
  <Pages>1</Pages>
  <Words>280</Words>
  <Characters>1492</Characters>
  <CharactersWithSpaces>1841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2011-06-03T09:35:00Z</dcterms:created>
  <dc:creator>luca</dc:creator>
  <dc:description/>
  <dc:language>en-US</dc:language>
  <cp:lastModifiedBy/>
  <cp:lastPrinted>2011-05-16T15:47:00Z</cp:lastPrinted>
  <dcterms:modified xsi:type="dcterms:W3CDTF">2017-04-25T08:25:34Z</dcterms:modified>
  <cp:revision>6</cp:revision>
  <dc:subject/>
  <dc:title/>
</cp:coreProperties>
</file>