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24FBCC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 w:rsidR="00B0283E">
              <w:rPr>
                <w:rFonts w:ascii="Arial" w:hAnsi="Arial" w:cs="Arial"/>
                <w:b/>
                <w:bCs/>
                <w:sz w:val="20"/>
                <w:szCs w:val="20"/>
              </w:rPr>
              <w:t>: Test Cases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35EFA8D2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</w:t>
            </w:r>
            <w:r w:rsidR="00B0283E">
              <w:rPr>
                <w:rFonts w:ascii="Arial" w:hAnsi="Arial" w:cs="Arial"/>
                <w:b/>
                <w:bCs/>
                <w:sz w:val="20"/>
                <w:szCs w:val="20"/>
              </w:rPr>
              <w:t>: 380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5ABB5EFD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3C7F">
              <w:rPr>
                <w:rFonts w:ascii="Arial" w:hAnsi="Arial" w:cs="Arial"/>
                <w:color w:val="C00000"/>
                <w:sz w:val="20"/>
                <w:szCs w:val="20"/>
              </w:rPr>
              <w:t xml:space="preserve">Testing the </w:t>
            </w:r>
            <w:proofErr w:type="spellStart"/>
            <w:r w:rsidR="00413C7F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413C7F">
              <w:rPr>
                <w:rFonts w:ascii="Arial" w:hAnsi="Arial" w:cs="Arial"/>
                <w:color w:val="C00000"/>
                <w:sz w:val="20"/>
                <w:szCs w:val="20"/>
              </w:rPr>
              <w:t xml:space="preserve"> site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30F0722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283E">
              <w:rPr>
                <w:rFonts w:ascii="Arial" w:hAnsi="Arial" w:cs="Arial"/>
                <w:color w:val="C00000"/>
                <w:sz w:val="20"/>
                <w:szCs w:val="20"/>
              </w:rPr>
              <w:t>2024/11/14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76F009B6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413C7F">
              <w:rPr>
                <w:rStyle w:val="Hyperlink"/>
                <w:rFonts w:ascii="Arial" w:hAnsi="Arial" w:cs="Arial"/>
                <w:b/>
                <w:bCs/>
                <w:noProof/>
              </w:rPr>
              <w:t>Test 1 and 2</w:t>
            </w:r>
            <w:r w:rsidR="00413C7F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2DA21F20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413C7F">
              <w:rPr>
                <w:rStyle w:val="Hyperlink"/>
                <w:rFonts w:ascii="Arial" w:hAnsi="Arial" w:cs="Arial"/>
                <w:b/>
                <w:bCs/>
                <w:noProof/>
              </w:rPr>
              <w:t>Test 3,4 and 5</w:t>
            </w:r>
            <w:r w:rsidR="00413C7F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95A1" w14:textId="74E261C3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354"/>
        <w:gridCol w:w="2836"/>
        <w:gridCol w:w="1694"/>
        <w:gridCol w:w="3816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5C8F2B54" w:rsidR="00A4335A" w:rsidRPr="007B611F" w:rsidRDefault="00D82ED7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 xml:space="preserve">Create a new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52D33946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0283E" w:rsidRPr="00F35F6F">
              <w:rPr>
                <w:rFonts w:ascii="Arial" w:eastAsia="Times New Roman" w:hAnsi="Arial" w:cs="Arial"/>
                <w:color w:val="000000"/>
              </w:rPr>
              <w:t xml:space="preserve"> Create a new </w:t>
            </w:r>
            <w:proofErr w:type="spellStart"/>
            <w:r w:rsidR="00B0283E"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="00B0283E"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33F6DBE8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283E">
              <w:rPr>
                <w:rFonts w:ascii="Arial" w:hAnsi="Arial" w:cs="Arial"/>
                <w:sz w:val="20"/>
                <w:szCs w:val="20"/>
              </w:rPr>
              <w:t>2024/11/14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3A21CFB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8459EF">
              <w:rPr>
                <w:rFonts w:ascii="Arial" w:hAnsi="Arial" w:cs="Arial"/>
                <w:b/>
                <w:bCs/>
                <w:sz w:val="20"/>
                <w:szCs w:val="20"/>
              </w:rPr>
              <w:t>Edgar Rosales</w:t>
            </w:r>
          </w:p>
          <w:p w14:paraId="77B01D02" w14:textId="69B54606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59EF" w:rsidRPr="008459EF">
              <w:rPr>
                <w:rFonts w:ascii="Arial" w:hAnsi="Arial" w:cs="Arial"/>
                <w:sz w:val="20"/>
                <w:szCs w:val="20"/>
              </w:rPr>
              <w:t>2022/11/16</w:t>
            </w:r>
          </w:p>
        </w:tc>
      </w:tr>
      <w:tr w:rsidR="008459EF" w14:paraId="4C72F794" w14:textId="77777777" w:rsidTr="008459EF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045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155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8459EF" w14:paraId="09F08F1A" w14:textId="77777777" w:rsidTr="008459EF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040F2D47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D82ED7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29" w:type="dxa"/>
          </w:tcPr>
          <w:p w14:paraId="37F7B73D" w14:textId="58D5811B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loads up </w:t>
            </w:r>
          </w:p>
        </w:tc>
        <w:tc>
          <w:tcPr>
            <w:tcW w:w="2045" w:type="dxa"/>
          </w:tcPr>
          <w:p w14:paraId="353D6658" w14:textId="3DE32500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155" w:type="dxa"/>
          </w:tcPr>
          <w:p w14:paraId="0F8C06E1" w14:textId="6A2291B5" w:rsidR="00A4335A" w:rsidRPr="008459EF" w:rsidRDefault="008459EF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459EF">
              <w:rPr>
                <w:rFonts w:ascii="Arial" w:hAnsi="Arial" w:cs="Arial"/>
                <w:sz w:val="20"/>
                <w:szCs w:val="20"/>
              </w:rPr>
              <w:t>Pass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4B3CB162" wp14:editId="726DD444">
                  <wp:extent cx="2028825" cy="3516630"/>
                  <wp:effectExtent l="0" t="0" r="9525" b="7620"/>
                  <wp:docPr id="166533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3308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51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9EF" w14:paraId="2EC2366F" w14:textId="77777777" w:rsidTr="008459EF">
        <w:trPr>
          <w:trHeight w:val="350"/>
        </w:trPr>
        <w:tc>
          <w:tcPr>
            <w:tcW w:w="1250" w:type="dxa"/>
          </w:tcPr>
          <w:p w14:paraId="6CAE961C" w14:textId="77777777" w:rsidR="008459EF" w:rsidRDefault="008459EF" w:rsidP="008459E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1" w:type="dxa"/>
          </w:tcPr>
          <w:p w14:paraId="00C19CD2" w14:textId="5E09A11D" w:rsidR="008459EF" w:rsidRPr="00A20A44" w:rsidRDefault="008459EF" w:rsidP="008459E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gray task bar under the task form</w:t>
            </w:r>
          </w:p>
        </w:tc>
        <w:tc>
          <w:tcPr>
            <w:tcW w:w="3929" w:type="dxa"/>
          </w:tcPr>
          <w:p w14:paraId="1EA9E674" w14:textId="182BB6F2" w:rsidR="008459EF" w:rsidRPr="00A20A44" w:rsidRDefault="008459EF" w:rsidP="008459E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bar lights up with a cursor</w:t>
            </w:r>
          </w:p>
        </w:tc>
        <w:tc>
          <w:tcPr>
            <w:tcW w:w="2045" w:type="dxa"/>
          </w:tcPr>
          <w:p w14:paraId="76FAB286" w14:textId="28F58968" w:rsidR="008459EF" w:rsidRPr="00A20A44" w:rsidRDefault="008459EF" w:rsidP="008459E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155" w:type="dxa"/>
          </w:tcPr>
          <w:p w14:paraId="0A9FC7D7" w14:textId="2B86A670" w:rsidR="008459EF" w:rsidRPr="008459EF" w:rsidRDefault="008459EF" w:rsidP="008459E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459EF">
              <w:rPr>
                <w:rFonts w:ascii="Arial" w:hAnsi="Arial" w:cs="Arial"/>
                <w:sz w:val="20"/>
                <w:szCs w:val="20"/>
              </w:rPr>
              <w:t>P</w:t>
            </w:r>
            <w:r w:rsidRPr="008459EF">
              <w:rPr>
                <w:rFonts w:ascii="Arial" w:hAnsi="Arial" w:cs="Arial"/>
                <w:sz w:val="20"/>
                <w:szCs w:val="20"/>
              </w:rPr>
              <w:t>ass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67ABE729" wp14:editId="48CFECE1">
                  <wp:extent cx="2028825" cy="3516630"/>
                  <wp:effectExtent l="0" t="0" r="9525" b="7620"/>
                  <wp:docPr id="343238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3308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51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9EF" w14:paraId="2DB4FC82" w14:textId="77777777" w:rsidTr="008459EF">
        <w:trPr>
          <w:trHeight w:val="350"/>
        </w:trPr>
        <w:tc>
          <w:tcPr>
            <w:tcW w:w="1250" w:type="dxa"/>
          </w:tcPr>
          <w:p w14:paraId="6BAF040F" w14:textId="77777777" w:rsidR="008459EF" w:rsidRDefault="008459EF" w:rsidP="008459E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57027727" w:rsidR="008459EF" w:rsidRPr="00A20A44" w:rsidRDefault="008459EF" w:rsidP="008459E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what you need to do for today</w:t>
            </w:r>
          </w:p>
        </w:tc>
        <w:tc>
          <w:tcPr>
            <w:tcW w:w="3929" w:type="dxa"/>
          </w:tcPr>
          <w:p w14:paraId="6CD3142D" w14:textId="2D25EA7D" w:rsidR="008459EF" w:rsidRPr="00A20A44" w:rsidRDefault="008459EF" w:rsidP="008459E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Information is typed</w:t>
            </w:r>
          </w:p>
        </w:tc>
        <w:tc>
          <w:tcPr>
            <w:tcW w:w="2045" w:type="dxa"/>
          </w:tcPr>
          <w:p w14:paraId="78BA0279" w14:textId="30AB2A68" w:rsidR="008459EF" w:rsidRPr="00A20A44" w:rsidRDefault="008459EF" w:rsidP="008459E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155" w:type="dxa"/>
          </w:tcPr>
          <w:p w14:paraId="12FDCD2D" w14:textId="75F0745F" w:rsidR="008459EF" w:rsidRPr="008459EF" w:rsidRDefault="008459EF" w:rsidP="008459E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459EF">
              <w:rPr>
                <w:rFonts w:ascii="Arial" w:hAnsi="Arial" w:cs="Arial"/>
                <w:sz w:val="20"/>
                <w:szCs w:val="20"/>
              </w:rPr>
              <w:t>P</w:t>
            </w:r>
            <w:r w:rsidRPr="008459EF">
              <w:rPr>
                <w:rFonts w:ascii="Arial" w:hAnsi="Arial" w:cs="Arial"/>
                <w:sz w:val="20"/>
                <w:szCs w:val="20"/>
              </w:rPr>
              <w:t>ass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24AD6968" wp14:editId="5EEB3D4C">
                  <wp:extent cx="2209871" cy="3781425"/>
                  <wp:effectExtent l="0" t="0" r="0" b="0"/>
                  <wp:docPr id="1313677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6776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558" cy="378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9EF" w14:paraId="3C098B4E" w14:textId="77777777" w:rsidTr="008459EF">
        <w:trPr>
          <w:trHeight w:val="350"/>
        </w:trPr>
        <w:tc>
          <w:tcPr>
            <w:tcW w:w="1250" w:type="dxa"/>
          </w:tcPr>
          <w:p w14:paraId="1347D3CE" w14:textId="77777777" w:rsidR="008459EF" w:rsidRDefault="008459EF" w:rsidP="008459E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1" w:type="dxa"/>
          </w:tcPr>
          <w:p w14:paraId="459551BD" w14:textId="4F3EE899" w:rsidR="008459EF" w:rsidRPr="00A20A44" w:rsidRDefault="008459EF" w:rsidP="008459E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Add Task button</w:t>
            </w:r>
          </w:p>
        </w:tc>
        <w:tc>
          <w:tcPr>
            <w:tcW w:w="3929" w:type="dxa"/>
          </w:tcPr>
          <w:p w14:paraId="0C6D9994" w14:textId="688F43AF" w:rsidR="008459EF" w:rsidRPr="00A20A44" w:rsidRDefault="008459EF" w:rsidP="008459E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gets added to the list</w:t>
            </w:r>
          </w:p>
        </w:tc>
        <w:tc>
          <w:tcPr>
            <w:tcW w:w="2045" w:type="dxa"/>
          </w:tcPr>
          <w:p w14:paraId="63A9750A" w14:textId="40CB9069" w:rsidR="008459EF" w:rsidRPr="00A20A44" w:rsidRDefault="008459EF" w:rsidP="008459E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155" w:type="dxa"/>
          </w:tcPr>
          <w:p w14:paraId="76FBFC43" w14:textId="690DACC7" w:rsidR="008459EF" w:rsidRPr="008459EF" w:rsidRDefault="008459EF" w:rsidP="008459E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459EF">
              <w:rPr>
                <w:rFonts w:ascii="Arial" w:hAnsi="Arial" w:cs="Arial"/>
                <w:sz w:val="20"/>
                <w:szCs w:val="20"/>
              </w:rPr>
              <w:t>P</w:t>
            </w:r>
            <w:r w:rsidRPr="008459EF">
              <w:rPr>
                <w:rFonts w:ascii="Arial" w:hAnsi="Arial" w:cs="Arial"/>
                <w:sz w:val="20"/>
                <w:szCs w:val="20"/>
              </w:rPr>
              <w:t>ass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4CAA35D8" wp14:editId="793EE4DE">
                  <wp:extent cx="2282235" cy="3905250"/>
                  <wp:effectExtent l="0" t="0" r="3810" b="0"/>
                  <wp:docPr id="55777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779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624" cy="3909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4FB003F2" w:rsidR="00A4335A" w:rsidRPr="000C1DAC" w:rsidRDefault="001F669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Adding</w:t>
            </w:r>
            <w:r w:rsidR="008459EF" w:rsidRPr="008459EF">
              <w:rPr>
                <w:rFonts w:ascii="Arial" w:hAnsi="Arial" w:cs="Arial"/>
                <w:sz w:val="20"/>
                <w:szCs w:val="20"/>
              </w:rPr>
              <w:t xml:space="preserve"> a new task to the ToDo list is straightforward and efficient, operating as intended. Its simplicity enhances user engagement, making task management seamless and hassle-free.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321"/>
        <w:gridCol w:w="3434"/>
        <w:gridCol w:w="2955"/>
        <w:gridCol w:w="1909"/>
        <w:gridCol w:w="3426"/>
      </w:tblGrid>
      <w:tr w:rsidR="00A15F1C" w14:paraId="312A7742" w14:textId="77777777" w:rsidTr="00D82ED7">
        <w:trPr>
          <w:trHeight w:val="710"/>
        </w:trPr>
        <w:tc>
          <w:tcPr>
            <w:tcW w:w="1345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6E389DD1" w:rsidR="00A15F1C" w:rsidRPr="007B611F" w:rsidRDefault="00D82ED7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 xml:space="preserve">Delete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</w:p>
        </w:tc>
      </w:tr>
      <w:tr w:rsidR="00A15F1C" w14:paraId="0E542922" w14:textId="77777777" w:rsidTr="008459EF">
        <w:trPr>
          <w:trHeight w:val="620"/>
        </w:trPr>
        <w:tc>
          <w:tcPr>
            <w:tcW w:w="1345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7DE20F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F22F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Delete </w:t>
            </w:r>
            <w:proofErr w:type="spellStart"/>
            <w:proofErr w:type="gramStart"/>
            <w:r w:rsidR="00FF22F0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proofErr w:type="spellEnd"/>
            <w:proofErr w:type="gramEnd"/>
            <w:r w:rsidR="00FF22F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item off the list </w:t>
            </w:r>
          </w:p>
        </w:tc>
        <w:tc>
          <w:tcPr>
            <w:tcW w:w="3545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6CC771A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283E">
              <w:rPr>
                <w:rFonts w:ascii="Arial" w:hAnsi="Arial" w:cs="Arial"/>
                <w:sz w:val="20"/>
                <w:szCs w:val="20"/>
              </w:rPr>
              <w:t>2024/11/14</w:t>
            </w:r>
          </w:p>
        </w:tc>
        <w:tc>
          <w:tcPr>
            <w:tcW w:w="4585" w:type="dxa"/>
            <w:gridSpan w:val="2"/>
          </w:tcPr>
          <w:p w14:paraId="6E3016A8" w14:textId="2F08DD6E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1F669C">
              <w:rPr>
                <w:rFonts w:ascii="Arial" w:hAnsi="Arial" w:cs="Arial"/>
                <w:b/>
                <w:bCs/>
                <w:sz w:val="20"/>
                <w:szCs w:val="20"/>
              </w:rPr>
              <w:t>Edgar Rosales</w:t>
            </w:r>
          </w:p>
          <w:p w14:paraId="45E21BE0" w14:textId="641A80F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669C">
              <w:rPr>
                <w:rFonts w:ascii="Arial" w:hAnsi="Arial" w:cs="Arial"/>
                <w:sz w:val="20"/>
                <w:szCs w:val="20"/>
              </w:rPr>
              <w:t>2024/11/16</w:t>
            </w:r>
          </w:p>
        </w:tc>
      </w:tr>
      <w:tr w:rsidR="008459EF" w14:paraId="75714466" w14:textId="77777777" w:rsidTr="008459EF">
        <w:trPr>
          <w:trHeight w:val="350"/>
        </w:trPr>
        <w:tc>
          <w:tcPr>
            <w:tcW w:w="1345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545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60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425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8459EF" w14:paraId="20404998" w14:textId="77777777" w:rsidTr="008459EF">
        <w:trPr>
          <w:trHeight w:val="350"/>
        </w:trPr>
        <w:tc>
          <w:tcPr>
            <w:tcW w:w="1345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5CA78335" w:rsidR="00A15F1C" w:rsidRPr="00A20A44" w:rsidRDefault="00D82E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D82ED7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545" w:type="dxa"/>
          </w:tcPr>
          <w:p w14:paraId="28AA4D24" w14:textId="7738F1E2" w:rsidR="00A15F1C" w:rsidRPr="00A20A44" w:rsidRDefault="00D82E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</w:t>
            </w:r>
          </w:p>
        </w:tc>
        <w:tc>
          <w:tcPr>
            <w:tcW w:w="2160" w:type="dxa"/>
          </w:tcPr>
          <w:p w14:paraId="285E1AFF" w14:textId="4A5B7A86" w:rsidR="00A15F1C" w:rsidRPr="00A20A44" w:rsidRDefault="00FF22F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425" w:type="dxa"/>
          </w:tcPr>
          <w:p w14:paraId="3D3E75F7" w14:textId="188A11CB" w:rsidR="00A15F1C" w:rsidRPr="00A20A44" w:rsidRDefault="008459E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459EF">
              <w:rPr>
                <w:rFonts w:ascii="Arial" w:hAnsi="Arial" w:cs="Arial"/>
                <w:sz w:val="20"/>
                <w:szCs w:val="20"/>
              </w:rPr>
              <w:t>Pass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03D95538" wp14:editId="43A6E8DC">
                  <wp:extent cx="2028825" cy="3516630"/>
                  <wp:effectExtent l="0" t="0" r="9525" b="7620"/>
                  <wp:docPr id="444674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3308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51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9EF" w14:paraId="7A1D991F" w14:textId="77777777" w:rsidTr="008459EF">
        <w:trPr>
          <w:trHeight w:val="350"/>
        </w:trPr>
        <w:tc>
          <w:tcPr>
            <w:tcW w:w="1345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7A1AC61E" w14:textId="01545ABE" w:rsidR="00A15F1C" w:rsidRPr="00A20A44" w:rsidRDefault="00D82E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Pick a task you want deleted from the list and click the trash can button</w:t>
            </w:r>
          </w:p>
        </w:tc>
        <w:tc>
          <w:tcPr>
            <w:tcW w:w="3545" w:type="dxa"/>
          </w:tcPr>
          <w:p w14:paraId="702F6BAD" w14:textId="02016731" w:rsidR="00A15F1C" w:rsidRPr="00A20A44" w:rsidRDefault="00FF22F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It should delete the item</w:t>
            </w:r>
          </w:p>
        </w:tc>
        <w:tc>
          <w:tcPr>
            <w:tcW w:w="2160" w:type="dxa"/>
          </w:tcPr>
          <w:p w14:paraId="6642B293" w14:textId="0C50B3F8" w:rsidR="00A15F1C" w:rsidRPr="00A20A44" w:rsidRDefault="00FF22F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425" w:type="dxa"/>
          </w:tcPr>
          <w:p w14:paraId="27C98C71" w14:textId="6165771E" w:rsidR="00A15F1C" w:rsidRPr="00A20A44" w:rsidRDefault="008459E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459EF">
              <w:rPr>
                <w:rFonts w:ascii="Arial" w:hAnsi="Arial" w:cs="Arial"/>
                <w:sz w:val="20"/>
                <w:szCs w:val="20"/>
              </w:rPr>
              <w:t>Pass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0C97ADAB" wp14:editId="5E8A2510">
                  <wp:extent cx="1905259" cy="2952750"/>
                  <wp:effectExtent l="0" t="0" r="0" b="0"/>
                  <wp:docPr id="1396766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76664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331" cy="2957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00D82ED7">
        <w:trPr>
          <w:trHeight w:val="350"/>
        </w:trPr>
        <w:tc>
          <w:tcPr>
            <w:tcW w:w="1345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08B691FD" w:rsidR="000C1DAC" w:rsidRPr="00A20A44" w:rsidRDefault="008459E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459EF">
              <w:rPr>
                <w:rFonts w:ascii="Arial" w:hAnsi="Arial" w:cs="Arial"/>
                <w:sz w:val="20"/>
                <w:szCs w:val="20"/>
              </w:rPr>
              <w:t xml:space="preserve">The test for deleting an item works successfully, and the iconography effectively conveys natural instructions, guiding users through the process intuitively. This ensures </w:t>
            </w:r>
            <w:proofErr w:type="gramStart"/>
            <w:r w:rsidRPr="008459EF">
              <w:rPr>
                <w:rFonts w:ascii="Arial" w:hAnsi="Arial" w:cs="Arial"/>
                <w:sz w:val="20"/>
                <w:szCs w:val="20"/>
              </w:rPr>
              <w:t>a smooth</w:t>
            </w:r>
            <w:proofErr w:type="gramEnd"/>
            <w:r w:rsidRPr="008459EF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1F669C">
              <w:rPr>
                <w:rFonts w:ascii="Arial" w:hAnsi="Arial" w:cs="Arial"/>
                <w:sz w:val="20"/>
                <w:szCs w:val="20"/>
              </w:rPr>
              <w:t>precise</w:t>
            </w:r>
            <w:r w:rsidRPr="008459EF">
              <w:rPr>
                <w:rFonts w:ascii="Arial" w:hAnsi="Arial" w:cs="Arial"/>
                <w:sz w:val="20"/>
                <w:szCs w:val="20"/>
              </w:rPr>
              <w:t xml:space="preserve"> user experience during the deletion task.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252"/>
        <w:gridCol w:w="1989"/>
        <w:gridCol w:w="1611"/>
        <w:gridCol w:w="4848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0DC1DC45" w:rsidR="00A15F1C" w:rsidRPr="007B611F" w:rsidRDefault="00D82ED7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F35F6F">
              <w:rPr>
                <w:rFonts w:ascii="Arial" w:eastAsia="Times New Roman" w:hAnsi="Arial" w:cs="Arial"/>
                <w:color w:val="000000"/>
              </w:rPr>
              <w:t>Provide users with a view for mobile devices</w:t>
            </w:r>
          </w:p>
        </w:tc>
      </w:tr>
      <w:tr w:rsidR="00A15F1C" w14:paraId="46EDBD87" w14:textId="77777777" w:rsidTr="001F669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2290C16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F22F0">
              <w:rPr>
                <w:rFonts w:ascii="Arial" w:hAnsi="Arial" w:cs="Arial"/>
                <w:b/>
                <w:bCs/>
                <w:sz w:val="20"/>
                <w:szCs w:val="20"/>
              </w:rPr>
              <w:t>Link should display for mobile users</w:t>
            </w:r>
          </w:p>
        </w:tc>
        <w:tc>
          <w:tcPr>
            <w:tcW w:w="3095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1AB89F0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283E">
              <w:rPr>
                <w:rFonts w:ascii="Arial" w:hAnsi="Arial" w:cs="Arial"/>
                <w:sz w:val="20"/>
                <w:szCs w:val="20"/>
              </w:rPr>
              <w:t>2024/11/14</w:t>
            </w:r>
          </w:p>
        </w:tc>
        <w:tc>
          <w:tcPr>
            <w:tcW w:w="5035" w:type="dxa"/>
            <w:gridSpan w:val="2"/>
          </w:tcPr>
          <w:p w14:paraId="6F7F5D57" w14:textId="6D8F111C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1F669C">
              <w:rPr>
                <w:rFonts w:ascii="Arial" w:hAnsi="Arial" w:cs="Arial"/>
                <w:b/>
                <w:bCs/>
                <w:sz w:val="20"/>
                <w:szCs w:val="20"/>
              </w:rPr>
              <w:t>Edgar Rosales</w:t>
            </w:r>
          </w:p>
          <w:p w14:paraId="042CD4D6" w14:textId="53853BE0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669C" w:rsidRPr="001F669C">
              <w:rPr>
                <w:rFonts w:ascii="Arial" w:hAnsi="Arial" w:cs="Arial"/>
                <w:sz w:val="20"/>
                <w:szCs w:val="20"/>
              </w:rPr>
              <w:t>2024/11/16</w:t>
            </w:r>
          </w:p>
        </w:tc>
      </w:tr>
      <w:tr w:rsidR="00A15F1C" w14:paraId="75FEF67D" w14:textId="77777777" w:rsidTr="001F669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095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250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785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1F669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1285D876" w14:textId="286C42C7" w:rsidR="00A15F1C" w:rsidRPr="00A20A44" w:rsidRDefault="00CC259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hyperlink r:id="rId11" w:history="1">
              <w:r w:rsidRPr="006E1E6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on your mobile device</w:t>
            </w:r>
          </w:p>
        </w:tc>
        <w:tc>
          <w:tcPr>
            <w:tcW w:w="3095" w:type="dxa"/>
          </w:tcPr>
          <w:p w14:paraId="33CDF219" w14:textId="4564AF21" w:rsidR="00A15F1C" w:rsidRPr="00A20A44" w:rsidRDefault="00CC259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on device</w:t>
            </w:r>
          </w:p>
        </w:tc>
        <w:tc>
          <w:tcPr>
            <w:tcW w:w="2250" w:type="dxa"/>
          </w:tcPr>
          <w:p w14:paraId="7ECD6AA4" w14:textId="0E33A111" w:rsidR="00A15F1C" w:rsidRPr="00A20A44" w:rsidRDefault="00CC259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785" w:type="dxa"/>
          </w:tcPr>
          <w:p w14:paraId="58FF9FE0" w14:textId="77777777" w:rsidR="00A15F1C" w:rsidRDefault="001F669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F669C">
              <w:rPr>
                <w:rFonts w:ascii="Arial" w:hAnsi="Arial" w:cs="Arial"/>
                <w:sz w:val="20"/>
                <w:szCs w:val="20"/>
              </w:rPr>
              <w:t>Pass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0340AB12" wp14:editId="62EF8311">
                  <wp:extent cx="1570355" cy="2720975"/>
                  <wp:effectExtent l="0" t="0" r="0" b="3175"/>
                  <wp:docPr id="14171095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10950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272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1134F" w14:textId="40FC198A" w:rsidR="001F669C" w:rsidRPr="00A20A44" w:rsidRDefault="001F669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33C6AD" wp14:editId="5059A6D3">
                  <wp:extent cx="2922270" cy="1792605"/>
                  <wp:effectExtent l="0" t="0" r="0" b="0"/>
                  <wp:docPr id="1608964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96494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27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226C9F4C" wp14:editId="3C27EA1F">
                  <wp:extent cx="2941320" cy="2110740"/>
                  <wp:effectExtent l="0" t="0" r="0" b="3810"/>
                  <wp:docPr id="141526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2691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211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303BD4E6" w:rsidR="000C1DAC" w:rsidRPr="00A20A44" w:rsidRDefault="005B524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screenshots demonstrate that</w:t>
            </w:r>
            <w:r w:rsidR="001F669C">
              <w:rPr>
                <w:rFonts w:ascii="Arial" w:hAnsi="Arial" w:cs="Arial"/>
                <w:sz w:val="20"/>
                <w:szCs w:val="20"/>
              </w:rPr>
              <w:t xml:space="preserve"> the HTML view element effectively adapts</w:t>
            </w:r>
            <w:r w:rsidR="001F669C" w:rsidRPr="001F669C">
              <w:rPr>
                <w:rFonts w:ascii="Arial" w:hAnsi="Arial" w:cs="Arial"/>
                <w:sz w:val="20"/>
                <w:szCs w:val="20"/>
              </w:rPr>
              <w:t xml:space="preserve"> the webpage to the appropriate dimensions across </w:t>
            </w:r>
            <w:r w:rsidR="001F669C">
              <w:rPr>
                <w:rFonts w:ascii="Arial" w:hAnsi="Arial" w:cs="Arial"/>
                <w:sz w:val="20"/>
                <w:szCs w:val="20"/>
              </w:rPr>
              <w:t>various</w:t>
            </w:r>
            <w:r w:rsidR="001F669C" w:rsidRPr="001F669C">
              <w:rPr>
                <w:rFonts w:ascii="Arial" w:hAnsi="Arial" w:cs="Arial"/>
                <w:sz w:val="20"/>
                <w:szCs w:val="20"/>
              </w:rPr>
              <w:t xml:space="preserve"> devices. This responsiveness ensures </w:t>
            </w:r>
            <w:r w:rsidR="001F669C" w:rsidRPr="001F669C">
              <w:rPr>
                <w:rFonts w:ascii="Arial" w:hAnsi="Arial" w:cs="Arial"/>
                <w:sz w:val="20"/>
                <w:szCs w:val="20"/>
              </w:rPr>
              <w:t>optimal</w:t>
            </w:r>
            <w:r w:rsidR="001F669C" w:rsidRPr="001F669C">
              <w:rPr>
                <w:rFonts w:ascii="Arial" w:hAnsi="Arial" w:cs="Arial"/>
                <w:sz w:val="20"/>
                <w:szCs w:val="20"/>
              </w:rPr>
              <w:t xml:space="preserve"> user experience, providing seamless accessibility and readability regardless of the screen size or device type.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489"/>
        <w:gridCol w:w="3521"/>
        <w:gridCol w:w="2001"/>
        <w:gridCol w:w="2689"/>
      </w:tblGrid>
      <w:tr w:rsidR="00B0283E" w14:paraId="3F829B4B" w14:textId="77777777" w:rsidTr="005E7AB1">
        <w:trPr>
          <w:trHeight w:val="710"/>
        </w:trPr>
        <w:tc>
          <w:tcPr>
            <w:tcW w:w="1250" w:type="dxa"/>
          </w:tcPr>
          <w:p w14:paraId="17B4E876" w14:textId="048C3F59" w:rsidR="00B0283E" w:rsidRDefault="00B0283E" w:rsidP="005E7AB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1246C1B9" w14:textId="7CA7335C" w:rsidR="00B0283E" w:rsidRPr="007B611F" w:rsidRDefault="00D82ED7" w:rsidP="005E7AB1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 xml:space="preserve">View a list of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items</w:t>
            </w:r>
          </w:p>
        </w:tc>
      </w:tr>
      <w:tr w:rsidR="00B0283E" w14:paraId="215286E6" w14:textId="77777777" w:rsidTr="005E7AB1">
        <w:trPr>
          <w:trHeight w:val="620"/>
        </w:trPr>
        <w:tc>
          <w:tcPr>
            <w:tcW w:w="1250" w:type="dxa"/>
          </w:tcPr>
          <w:p w14:paraId="108C51DC" w14:textId="77777777" w:rsidR="00B0283E" w:rsidRDefault="00B0283E" w:rsidP="005E7AB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22D0E94" w14:textId="594C6831" w:rsidR="00B0283E" w:rsidRPr="007B611F" w:rsidRDefault="00B0283E" w:rsidP="005E7AB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F22F0">
              <w:rPr>
                <w:rFonts w:ascii="Arial" w:hAnsi="Arial" w:cs="Arial"/>
                <w:b/>
                <w:bCs/>
                <w:sz w:val="20"/>
                <w:szCs w:val="20"/>
              </w:rPr>
              <w:t>View the list items</w:t>
            </w:r>
          </w:p>
        </w:tc>
        <w:tc>
          <w:tcPr>
            <w:tcW w:w="3930" w:type="dxa"/>
          </w:tcPr>
          <w:p w14:paraId="459543AB" w14:textId="77777777" w:rsidR="00B0283E" w:rsidRPr="007B611F" w:rsidRDefault="00B0283E" w:rsidP="005E7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A51D35D" w14:textId="77777777" w:rsidR="00B0283E" w:rsidRPr="007B611F" w:rsidRDefault="00B0283E" w:rsidP="005E7AB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2024/11/14</w:t>
            </w:r>
          </w:p>
        </w:tc>
        <w:tc>
          <w:tcPr>
            <w:tcW w:w="4200" w:type="dxa"/>
            <w:gridSpan w:val="2"/>
          </w:tcPr>
          <w:p w14:paraId="00263AE8" w14:textId="0F87465E" w:rsidR="00B0283E" w:rsidRPr="007B611F" w:rsidRDefault="00B0283E" w:rsidP="005E7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1F669C">
              <w:rPr>
                <w:rFonts w:ascii="Arial" w:hAnsi="Arial" w:cs="Arial"/>
                <w:b/>
                <w:bCs/>
                <w:sz w:val="20"/>
                <w:szCs w:val="20"/>
              </w:rPr>
              <w:t>Edgar Rosales</w:t>
            </w:r>
          </w:p>
          <w:p w14:paraId="55AE7886" w14:textId="3D58B793" w:rsidR="00B0283E" w:rsidRPr="007B611F" w:rsidRDefault="00B0283E" w:rsidP="005E7AB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669C">
              <w:rPr>
                <w:rFonts w:ascii="Arial" w:hAnsi="Arial" w:cs="Arial"/>
                <w:sz w:val="20"/>
                <w:szCs w:val="20"/>
              </w:rPr>
              <w:t>2024/11/16</w:t>
            </w:r>
          </w:p>
        </w:tc>
      </w:tr>
      <w:tr w:rsidR="00B0283E" w14:paraId="0D612A0C" w14:textId="77777777" w:rsidTr="005E7AB1">
        <w:trPr>
          <w:trHeight w:val="350"/>
        </w:trPr>
        <w:tc>
          <w:tcPr>
            <w:tcW w:w="1250" w:type="dxa"/>
          </w:tcPr>
          <w:p w14:paraId="760DDBBA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0CB354ED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6CDC038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E54000F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792FF83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0283E" w14:paraId="5FBEB900" w14:textId="77777777" w:rsidTr="005E7AB1">
        <w:trPr>
          <w:trHeight w:val="350"/>
        </w:trPr>
        <w:tc>
          <w:tcPr>
            <w:tcW w:w="1250" w:type="dxa"/>
          </w:tcPr>
          <w:p w14:paraId="6396BF96" w14:textId="77777777" w:rsidR="00B0283E" w:rsidRPr="00A15F1C" w:rsidRDefault="00B0283E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940C44C" w14:textId="19108683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hyperlink r:id="rId14" w:history="1">
              <w:r w:rsidRPr="006E1E6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34B7532E" w14:textId="2FA84E44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</w:t>
            </w:r>
          </w:p>
        </w:tc>
        <w:tc>
          <w:tcPr>
            <w:tcW w:w="2148" w:type="dxa"/>
          </w:tcPr>
          <w:p w14:paraId="77FECEB2" w14:textId="114CEDFF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04B68D1" w14:textId="470D5DF4" w:rsidR="00B0283E" w:rsidRPr="001F669C" w:rsidRDefault="001F669C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F669C"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054C6B58" w14:textId="15FECF21" w:rsidR="001F669C" w:rsidRPr="00A20A44" w:rsidRDefault="001F669C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5CE919" wp14:editId="66674231">
                  <wp:extent cx="1570355" cy="2720975"/>
                  <wp:effectExtent l="0" t="0" r="0" b="3175"/>
                  <wp:docPr id="1827153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10950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272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83E" w14:paraId="4C7411EB" w14:textId="77777777" w:rsidTr="005E7AB1">
        <w:trPr>
          <w:trHeight w:val="350"/>
        </w:trPr>
        <w:tc>
          <w:tcPr>
            <w:tcW w:w="1250" w:type="dxa"/>
          </w:tcPr>
          <w:p w14:paraId="32CC3162" w14:textId="77777777" w:rsidR="00B0283E" w:rsidRDefault="00B0283E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E8F4428" w14:textId="3B67FB7D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Scroll down to list items</w:t>
            </w:r>
          </w:p>
        </w:tc>
        <w:tc>
          <w:tcPr>
            <w:tcW w:w="3930" w:type="dxa"/>
          </w:tcPr>
          <w:p w14:paraId="39369E47" w14:textId="46D116F4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Items should be displayed</w:t>
            </w:r>
          </w:p>
        </w:tc>
        <w:tc>
          <w:tcPr>
            <w:tcW w:w="2148" w:type="dxa"/>
          </w:tcPr>
          <w:p w14:paraId="7F62EB45" w14:textId="77777777" w:rsidR="00B0283E" w:rsidRPr="00A20A44" w:rsidRDefault="00B0283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0E8C256" w14:textId="1C3BCB0A" w:rsidR="00B0283E" w:rsidRPr="00A20A44" w:rsidRDefault="001F669C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F669C">
              <w:rPr>
                <w:rFonts w:ascii="Arial" w:hAnsi="Arial" w:cs="Arial"/>
                <w:sz w:val="20"/>
                <w:szCs w:val="20"/>
              </w:rPr>
              <w:t>Pass – see screenshot above</w:t>
            </w:r>
          </w:p>
        </w:tc>
      </w:tr>
      <w:tr w:rsidR="00B0283E" w14:paraId="6677F7D8" w14:textId="77777777" w:rsidTr="001F669C">
        <w:trPr>
          <w:trHeight w:val="350"/>
        </w:trPr>
        <w:tc>
          <w:tcPr>
            <w:tcW w:w="1250" w:type="dxa"/>
          </w:tcPr>
          <w:p w14:paraId="40330643" w14:textId="77777777" w:rsidR="00B0283E" w:rsidRPr="000C1DAC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shd w:val="clear" w:color="auto" w:fill="auto"/>
          </w:tcPr>
          <w:p w14:paraId="00841721" w14:textId="25E9025E" w:rsidR="00B0283E" w:rsidRPr="00A20A44" w:rsidRDefault="001F669C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F669C">
              <w:rPr>
                <w:rFonts w:ascii="Arial" w:hAnsi="Arial" w:cs="Arial"/>
                <w:sz w:val="20"/>
                <w:szCs w:val="20"/>
              </w:rPr>
              <w:t>Design is not just what it looks like and feels like. Design is how it works." — Steve Jobs</w:t>
            </w:r>
            <w:r w:rsidR="005B52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484B9C38" w14:textId="77777777" w:rsidR="00B0283E" w:rsidRDefault="00B0283E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489"/>
        <w:gridCol w:w="3521"/>
        <w:gridCol w:w="2001"/>
        <w:gridCol w:w="2689"/>
      </w:tblGrid>
      <w:tr w:rsidR="00B0283E" w14:paraId="21803EB3" w14:textId="77777777" w:rsidTr="005E7AB1">
        <w:trPr>
          <w:trHeight w:val="710"/>
        </w:trPr>
        <w:tc>
          <w:tcPr>
            <w:tcW w:w="1250" w:type="dxa"/>
          </w:tcPr>
          <w:p w14:paraId="5559A7F4" w14:textId="24A44042" w:rsidR="00B0283E" w:rsidRDefault="00B0283E" w:rsidP="005E7AB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6B8D298F" w14:textId="1CCE6135" w:rsidR="00B0283E" w:rsidRPr="007B611F" w:rsidRDefault="00D82ED7" w:rsidP="005E7AB1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Test </w:t>
            </w:r>
            <w:r w:rsidRPr="00F35F6F">
              <w:rPr>
                <w:rFonts w:ascii="Arial" w:eastAsia="Times New Roman" w:hAnsi="Arial" w:cs="Arial"/>
                <w:color w:val="000000"/>
              </w:rPr>
              <w:t>For invalid URLs, provide users with a custom 404 error page</w:t>
            </w:r>
          </w:p>
        </w:tc>
      </w:tr>
      <w:tr w:rsidR="00B0283E" w14:paraId="79E8A098" w14:textId="77777777" w:rsidTr="005E7AB1">
        <w:trPr>
          <w:trHeight w:val="620"/>
        </w:trPr>
        <w:tc>
          <w:tcPr>
            <w:tcW w:w="1250" w:type="dxa"/>
          </w:tcPr>
          <w:p w14:paraId="4FF21425" w14:textId="77777777" w:rsidR="00B0283E" w:rsidRDefault="00B0283E" w:rsidP="005E7AB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4FBB559" w14:textId="481C5F3B" w:rsidR="00B0283E" w:rsidRPr="007B611F" w:rsidRDefault="00B0283E" w:rsidP="005E7AB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82ED7">
              <w:rPr>
                <w:rFonts w:ascii="Arial" w:eastAsia="Times New Roman" w:hAnsi="Arial" w:cs="Arial"/>
                <w:color w:val="000000"/>
              </w:rPr>
              <w:t xml:space="preserve">For it to not load without the right </w:t>
            </w:r>
            <w:proofErr w:type="spellStart"/>
            <w:r w:rsidR="00D82ED7">
              <w:rPr>
                <w:rFonts w:ascii="Arial" w:eastAsia="Times New Roman" w:hAnsi="Arial" w:cs="Arial"/>
                <w:color w:val="000000"/>
              </w:rPr>
              <w:t>url</w:t>
            </w:r>
            <w:proofErr w:type="spellEnd"/>
          </w:p>
        </w:tc>
        <w:tc>
          <w:tcPr>
            <w:tcW w:w="3930" w:type="dxa"/>
          </w:tcPr>
          <w:p w14:paraId="1768CC02" w14:textId="77777777" w:rsidR="00B0283E" w:rsidRPr="007B611F" w:rsidRDefault="00B0283E" w:rsidP="005E7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A6736CE" w14:textId="77777777" w:rsidR="00B0283E" w:rsidRPr="007B611F" w:rsidRDefault="00B0283E" w:rsidP="005E7AB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2024/11/14</w:t>
            </w:r>
          </w:p>
        </w:tc>
        <w:tc>
          <w:tcPr>
            <w:tcW w:w="4200" w:type="dxa"/>
            <w:gridSpan w:val="2"/>
          </w:tcPr>
          <w:p w14:paraId="54AE3AA7" w14:textId="1520B3A3" w:rsidR="00B0283E" w:rsidRPr="007B611F" w:rsidRDefault="00B0283E" w:rsidP="005E7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1F669C">
              <w:rPr>
                <w:rFonts w:ascii="Arial" w:hAnsi="Arial" w:cs="Arial"/>
                <w:b/>
                <w:bCs/>
                <w:sz w:val="20"/>
                <w:szCs w:val="20"/>
              </w:rPr>
              <w:t>Edgar Rosales</w:t>
            </w:r>
          </w:p>
          <w:p w14:paraId="3B0CECE3" w14:textId="37A2B922" w:rsidR="00B0283E" w:rsidRPr="007B611F" w:rsidRDefault="00B0283E" w:rsidP="005E7AB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669C">
              <w:rPr>
                <w:rFonts w:ascii="Arial" w:hAnsi="Arial" w:cs="Arial"/>
                <w:sz w:val="20"/>
                <w:szCs w:val="20"/>
              </w:rPr>
              <w:t>2024/11/16</w:t>
            </w:r>
          </w:p>
        </w:tc>
      </w:tr>
      <w:tr w:rsidR="00B0283E" w14:paraId="498AD70A" w14:textId="77777777" w:rsidTr="005E7AB1">
        <w:trPr>
          <w:trHeight w:val="350"/>
        </w:trPr>
        <w:tc>
          <w:tcPr>
            <w:tcW w:w="1250" w:type="dxa"/>
          </w:tcPr>
          <w:p w14:paraId="6C65E924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CAE08EF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B99803B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AD9353F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9DC753F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0283E" w14:paraId="48C764BC" w14:textId="77777777" w:rsidTr="005E7AB1">
        <w:trPr>
          <w:trHeight w:val="350"/>
        </w:trPr>
        <w:tc>
          <w:tcPr>
            <w:tcW w:w="1250" w:type="dxa"/>
          </w:tcPr>
          <w:p w14:paraId="6E687CB6" w14:textId="77777777" w:rsidR="00B0283E" w:rsidRPr="00A15F1C" w:rsidRDefault="00B0283E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9854967" w14:textId="320EC7B4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hyperlink r:id="rId15" w:history="1">
              <w:r w:rsidRPr="006E1E6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495DD4DA" w14:textId="3E359B73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</w:t>
            </w:r>
          </w:p>
        </w:tc>
        <w:tc>
          <w:tcPr>
            <w:tcW w:w="2148" w:type="dxa"/>
          </w:tcPr>
          <w:p w14:paraId="2FBB8045" w14:textId="1968944E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B306051" w14:textId="56B720D8" w:rsidR="00B0283E" w:rsidRDefault="001F669C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47349F13" w14:textId="3902DA6B" w:rsidR="001F669C" w:rsidRPr="001F669C" w:rsidRDefault="001F669C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821B4E" wp14:editId="435E5069">
                  <wp:extent cx="1570355" cy="2720975"/>
                  <wp:effectExtent l="0" t="0" r="0" b="3175"/>
                  <wp:docPr id="1259787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10950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272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83E" w14:paraId="4AB9FD09" w14:textId="77777777" w:rsidTr="005E7AB1">
        <w:trPr>
          <w:trHeight w:val="350"/>
        </w:trPr>
        <w:tc>
          <w:tcPr>
            <w:tcW w:w="1250" w:type="dxa"/>
          </w:tcPr>
          <w:p w14:paraId="2470490E" w14:textId="77777777" w:rsidR="00B0283E" w:rsidRDefault="00B0283E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02AF5FE1" w14:textId="2C81795F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413C7F">
              <w:rPr>
                <w:rFonts w:ascii="Arial" w:hAnsi="Arial" w:cs="Arial"/>
                <w:color w:val="C00000"/>
                <w:sz w:val="20"/>
                <w:szCs w:val="20"/>
              </w:rPr>
              <w:t>an invalid link on the task button</w:t>
            </w:r>
          </w:p>
        </w:tc>
        <w:tc>
          <w:tcPr>
            <w:tcW w:w="3930" w:type="dxa"/>
          </w:tcPr>
          <w:p w14:paraId="1CFDDA49" w14:textId="5461D3B2" w:rsidR="00B0283E" w:rsidRPr="00A20A44" w:rsidRDefault="00413C7F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link should be in the task box</w:t>
            </w:r>
          </w:p>
        </w:tc>
        <w:tc>
          <w:tcPr>
            <w:tcW w:w="2148" w:type="dxa"/>
          </w:tcPr>
          <w:p w14:paraId="51ABE80E" w14:textId="35FDB241" w:rsidR="00B0283E" w:rsidRPr="00A20A44" w:rsidRDefault="00413C7F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AF24125" w14:textId="0E9515AD" w:rsidR="00B0283E" w:rsidRPr="001F669C" w:rsidRDefault="001F669C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Fail – </w:t>
            </w:r>
            <w:r w:rsidR="005B524A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>procedure not replicable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B0283E" w14:paraId="01961657" w14:textId="77777777" w:rsidTr="005E7AB1">
        <w:trPr>
          <w:trHeight w:val="350"/>
        </w:trPr>
        <w:tc>
          <w:tcPr>
            <w:tcW w:w="1250" w:type="dxa"/>
          </w:tcPr>
          <w:p w14:paraId="5C2D1EE1" w14:textId="77777777" w:rsidR="00B0283E" w:rsidRDefault="00B0283E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A068B0F" w14:textId="7A8CE7B6" w:rsidR="00B0283E" w:rsidRPr="00A20A44" w:rsidRDefault="00413C7F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Add task </w:t>
            </w:r>
          </w:p>
        </w:tc>
        <w:tc>
          <w:tcPr>
            <w:tcW w:w="3930" w:type="dxa"/>
          </w:tcPr>
          <w:p w14:paraId="781198CF" w14:textId="67AE6242" w:rsidR="00B0283E" w:rsidRPr="00A20A44" w:rsidRDefault="00413C7F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should be added</w:t>
            </w:r>
          </w:p>
        </w:tc>
        <w:tc>
          <w:tcPr>
            <w:tcW w:w="2148" w:type="dxa"/>
          </w:tcPr>
          <w:p w14:paraId="56203FA6" w14:textId="77777777" w:rsidR="00B0283E" w:rsidRPr="00A20A44" w:rsidRDefault="00B0283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E36A649" w14:textId="2A31CBC2" w:rsidR="00B0283E" w:rsidRPr="001F669C" w:rsidRDefault="001F669C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 – Out of Scope</w:t>
            </w:r>
          </w:p>
        </w:tc>
      </w:tr>
      <w:tr w:rsidR="00B0283E" w14:paraId="3FCA245C" w14:textId="77777777" w:rsidTr="005E7AB1">
        <w:trPr>
          <w:trHeight w:val="350"/>
        </w:trPr>
        <w:tc>
          <w:tcPr>
            <w:tcW w:w="1250" w:type="dxa"/>
          </w:tcPr>
          <w:p w14:paraId="75E3B695" w14:textId="77777777" w:rsidR="00B0283E" w:rsidRDefault="00B0283E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BE06E10" w14:textId="2688558F" w:rsidR="00B0283E" w:rsidRPr="00A20A44" w:rsidRDefault="00413C7F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link</w:t>
            </w:r>
          </w:p>
        </w:tc>
        <w:tc>
          <w:tcPr>
            <w:tcW w:w="3930" w:type="dxa"/>
          </w:tcPr>
          <w:p w14:paraId="2BEB2B76" w14:textId="23221378" w:rsidR="00B0283E" w:rsidRPr="00A20A44" w:rsidRDefault="00413C7F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page with error</w:t>
            </w:r>
          </w:p>
        </w:tc>
        <w:tc>
          <w:tcPr>
            <w:tcW w:w="2148" w:type="dxa"/>
          </w:tcPr>
          <w:p w14:paraId="77EF2AED" w14:textId="77777777" w:rsidR="00B0283E" w:rsidRPr="00A20A44" w:rsidRDefault="00B0283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D4EB6DE" w14:textId="0FAE97CA" w:rsidR="00B0283E" w:rsidRPr="001F669C" w:rsidRDefault="001F669C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 – Out of Scope</w:t>
            </w:r>
          </w:p>
        </w:tc>
      </w:tr>
      <w:tr w:rsidR="00B0283E" w14:paraId="196FE4A2" w14:textId="77777777" w:rsidTr="005E7AB1">
        <w:trPr>
          <w:trHeight w:val="350"/>
        </w:trPr>
        <w:tc>
          <w:tcPr>
            <w:tcW w:w="1250" w:type="dxa"/>
          </w:tcPr>
          <w:p w14:paraId="57FA356B" w14:textId="77777777" w:rsidR="00B0283E" w:rsidRPr="000C1DAC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4E03C23" w14:textId="2DC8F460" w:rsidR="00B0283E" w:rsidRPr="005B524A" w:rsidRDefault="005B524A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B524A"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gramStart"/>
            <w:r w:rsidRPr="005B524A">
              <w:rPr>
                <w:rFonts w:ascii="Arial" w:hAnsi="Arial" w:cs="Arial"/>
                <w:sz w:val="20"/>
                <w:szCs w:val="20"/>
              </w:rPr>
              <w:t>instruction</w:t>
            </w:r>
            <w:proofErr w:type="gramEnd"/>
            <w:r w:rsidRPr="005B524A">
              <w:rPr>
                <w:rFonts w:ascii="Arial" w:hAnsi="Arial" w:cs="Arial"/>
                <w:sz w:val="20"/>
                <w:szCs w:val="20"/>
              </w:rPr>
              <w:t xml:space="preserve"> set for this task is fundamentally flawed. A link cannot be added to a button, and the process for adding a task does not adhere to the intended testing parameters. Additionally, </w:t>
            </w:r>
            <w:r>
              <w:rPr>
                <w:rFonts w:ascii="Arial" w:hAnsi="Arial" w:cs="Arial"/>
                <w:sz w:val="20"/>
                <w:szCs w:val="20"/>
              </w:rPr>
              <w:t>no link is</w:t>
            </w:r>
            <w:r w:rsidRPr="005B524A">
              <w:rPr>
                <w:rFonts w:ascii="Arial" w:hAnsi="Arial" w:cs="Arial"/>
                <w:sz w:val="20"/>
                <w:szCs w:val="20"/>
              </w:rPr>
              <w:t xml:space="preserve"> available</w:t>
            </w:r>
            <w:r>
              <w:rPr>
                <w:rFonts w:ascii="Arial" w:hAnsi="Arial" w:cs="Arial"/>
                <w:sz w:val="20"/>
                <w:szCs w:val="20"/>
              </w:rPr>
              <w:t>, which</w:t>
            </w:r>
            <w:r w:rsidRPr="005B524A">
              <w:rPr>
                <w:rFonts w:ascii="Arial" w:hAnsi="Arial" w:cs="Arial"/>
                <w:sz w:val="20"/>
                <w:szCs w:val="20"/>
              </w:rPr>
              <w:t xml:space="preserve"> would lead to a 404 error.</w:t>
            </w:r>
          </w:p>
        </w:tc>
      </w:tr>
    </w:tbl>
    <w:p w14:paraId="70B11AAF" w14:textId="77777777" w:rsidR="00B0283E" w:rsidRPr="006A45CA" w:rsidRDefault="00B0283E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B0283E" w:rsidRPr="006A45CA" w:rsidSect="006A45CA">
      <w:headerReference w:type="default" r:id="rId16"/>
      <w:footerReference w:type="default" r:id="rId1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72625" w14:textId="77777777" w:rsidR="001904CC" w:rsidRDefault="001904CC" w:rsidP="006A45CA">
      <w:pPr>
        <w:spacing w:after="0" w:line="240" w:lineRule="auto"/>
      </w:pPr>
      <w:r>
        <w:separator/>
      </w:r>
    </w:p>
  </w:endnote>
  <w:endnote w:type="continuationSeparator" w:id="0">
    <w:p w14:paraId="698DD933" w14:textId="77777777" w:rsidR="001904CC" w:rsidRDefault="001904CC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262B9" w14:textId="77777777" w:rsidR="001904CC" w:rsidRDefault="001904CC" w:rsidP="006A45CA">
      <w:pPr>
        <w:spacing w:after="0" w:line="240" w:lineRule="auto"/>
      </w:pPr>
      <w:r>
        <w:separator/>
      </w:r>
    </w:p>
  </w:footnote>
  <w:footnote w:type="continuationSeparator" w:id="0">
    <w:p w14:paraId="70481B4C" w14:textId="77777777" w:rsidR="001904CC" w:rsidRDefault="001904CC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1E1B"/>
    <w:rsid w:val="0007192C"/>
    <w:rsid w:val="000C1DAC"/>
    <w:rsid w:val="00101D99"/>
    <w:rsid w:val="0014203A"/>
    <w:rsid w:val="001904CC"/>
    <w:rsid w:val="001F669C"/>
    <w:rsid w:val="00374EEF"/>
    <w:rsid w:val="00413C7F"/>
    <w:rsid w:val="00581103"/>
    <w:rsid w:val="005B524A"/>
    <w:rsid w:val="006A45CA"/>
    <w:rsid w:val="007B611F"/>
    <w:rsid w:val="008459EF"/>
    <w:rsid w:val="00847534"/>
    <w:rsid w:val="00855357"/>
    <w:rsid w:val="009026FD"/>
    <w:rsid w:val="00914140"/>
    <w:rsid w:val="00947BC7"/>
    <w:rsid w:val="00A15F1C"/>
    <w:rsid w:val="00A20A44"/>
    <w:rsid w:val="00A4335A"/>
    <w:rsid w:val="00A81D47"/>
    <w:rsid w:val="00B0283E"/>
    <w:rsid w:val="00B54C68"/>
    <w:rsid w:val="00BB2425"/>
    <w:rsid w:val="00CC2596"/>
    <w:rsid w:val="00D82ED7"/>
    <w:rsid w:val="00F51D9A"/>
    <w:rsid w:val="00FC067C"/>
    <w:rsid w:val="00FF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2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webdev.github.io/tod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uwebdev.github.io/todo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uwebdev.github.io/to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653</Words>
  <Characters>3412</Characters>
  <Application>Microsoft Office Word</Application>
  <DocSecurity>0</DocSecurity>
  <Lines>225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Edgar Rosales</cp:lastModifiedBy>
  <cp:revision>3</cp:revision>
  <dcterms:created xsi:type="dcterms:W3CDTF">2024-11-15T03:01:00Z</dcterms:created>
  <dcterms:modified xsi:type="dcterms:W3CDTF">2024-11-16T18:13:00Z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188017d361fee8145ed3a57dfd5726c27dc4bec0b4c1ae03f576ed86d21459aa</vt:lpwstr>
  </property>
</Properties>
</file>